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0660" w14:textId="0BAB686B" w:rsidR="00433BB2" w:rsidRPr="00685442" w:rsidRDefault="00AC55CD" w:rsidP="001D7507">
      <w:pPr>
        <w:tabs>
          <w:tab w:val="left" w:pos="1870"/>
          <w:tab w:val="left" w:pos="7260"/>
        </w:tabs>
        <w:jc w:val="center"/>
        <w:rPr>
          <w:rFonts w:cs="Calibri"/>
        </w:rPr>
      </w:pPr>
      <w:r w:rsidRPr="0007356A">
        <w:rPr>
          <w:rFonts w:cs="Calibri"/>
          <w:noProof/>
          <w:color w:val="002060"/>
        </w:rPr>
        <w:drawing>
          <wp:inline distT="0" distB="0" distL="0" distR="0" wp14:anchorId="11679958" wp14:editId="6C9783E2">
            <wp:extent cx="3305175" cy="2057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2057400"/>
                    </a:xfrm>
                    <a:prstGeom prst="rect">
                      <a:avLst/>
                    </a:prstGeom>
                    <a:noFill/>
                    <a:ln>
                      <a:noFill/>
                    </a:ln>
                  </pic:spPr>
                </pic:pic>
              </a:graphicData>
            </a:graphic>
          </wp:inline>
        </w:drawing>
      </w:r>
    </w:p>
    <w:p w14:paraId="7D0871E7" w14:textId="77777777" w:rsidR="005D028A" w:rsidRDefault="005D028A" w:rsidP="001D7507">
      <w:pPr>
        <w:tabs>
          <w:tab w:val="left" w:pos="1650"/>
          <w:tab w:val="left" w:pos="7480"/>
        </w:tabs>
        <w:spacing w:before="240"/>
        <w:jc w:val="center"/>
        <w:rPr>
          <w:rFonts w:cs="Calibri"/>
          <w:b/>
          <w:color w:val="002060"/>
          <w:sz w:val="52"/>
          <w:szCs w:val="52"/>
        </w:rPr>
      </w:pPr>
    </w:p>
    <w:p w14:paraId="4806B3BD" w14:textId="77777777" w:rsidR="00805403" w:rsidRPr="005D028A" w:rsidRDefault="00805403" w:rsidP="001D7507">
      <w:pPr>
        <w:tabs>
          <w:tab w:val="left" w:pos="1650"/>
          <w:tab w:val="left" w:pos="7480"/>
        </w:tabs>
        <w:spacing w:before="240"/>
        <w:jc w:val="center"/>
        <w:rPr>
          <w:rFonts w:cs="Calibri"/>
          <w:b/>
          <w:color w:val="002060"/>
          <w:sz w:val="52"/>
          <w:szCs w:val="52"/>
        </w:rPr>
      </w:pPr>
      <w:r w:rsidRPr="005D028A">
        <w:rPr>
          <w:rFonts w:cs="Calibri"/>
          <w:b/>
          <w:color w:val="002060"/>
          <w:sz w:val="52"/>
          <w:szCs w:val="52"/>
        </w:rPr>
        <w:t>POZNÁVAT, OBDIVOVAT</w:t>
      </w:r>
    </w:p>
    <w:p w14:paraId="442A2736" w14:textId="77777777" w:rsidR="00805403" w:rsidRPr="005D028A" w:rsidRDefault="00805403" w:rsidP="001D7507">
      <w:pPr>
        <w:tabs>
          <w:tab w:val="left" w:pos="1650"/>
          <w:tab w:val="left" w:pos="7480"/>
        </w:tabs>
        <w:jc w:val="center"/>
        <w:rPr>
          <w:rFonts w:cs="Calibri"/>
          <w:b/>
          <w:color w:val="002060"/>
          <w:sz w:val="52"/>
          <w:szCs w:val="52"/>
        </w:rPr>
      </w:pPr>
      <w:r w:rsidRPr="005D028A">
        <w:rPr>
          <w:rFonts w:cs="Calibri"/>
          <w:b/>
          <w:color w:val="002060"/>
          <w:sz w:val="52"/>
          <w:szCs w:val="52"/>
        </w:rPr>
        <w:t>A ŠÍŘIT KNIHU</w:t>
      </w:r>
      <w:r w:rsidR="00C3149E" w:rsidRPr="005D028A">
        <w:rPr>
          <w:rFonts w:cs="Calibri"/>
          <w:b/>
          <w:color w:val="002060"/>
          <w:sz w:val="52"/>
          <w:szCs w:val="52"/>
        </w:rPr>
        <w:t>, verze</w:t>
      </w:r>
      <w:r w:rsidR="005F130E" w:rsidRPr="005D028A">
        <w:rPr>
          <w:rFonts w:cs="Calibri"/>
          <w:b/>
          <w:color w:val="002060"/>
          <w:sz w:val="52"/>
          <w:szCs w:val="52"/>
        </w:rPr>
        <w:t xml:space="preserve"> </w:t>
      </w:r>
      <w:r w:rsidR="001C0B26" w:rsidRPr="005D028A">
        <w:rPr>
          <w:rFonts w:cs="Calibri"/>
          <w:b/>
          <w:color w:val="002060"/>
          <w:sz w:val="52"/>
          <w:szCs w:val="52"/>
        </w:rPr>
        <w:t>5</w:t>
      </w:r>
      <w:r w:rsidR="007D3DB4" w:rsidRPr="005D028A">
        <w:rPr>
          <w:rFonts w:cs="Calibri"/>
          <w:b/>
          <w:color w:val="002060"/>
          <w:sz w:val="52"/>
          <w:szCs w:val="52"/>
        </w:rPr>
        <w:t>-20</w:t>
      </w:r>
      <w:r w:rsidR="004E2C41" w:rsidRPr="005D028A">
        <w:rPr>
          <w:rFonts w:cs="Calibri"/>
          <w:b/>
          <w:color w:val="002060"/>
          <w:sz w:val="52"/>
          <w:szCs w:val="52"/>
        </w:rPr>
        <w:t>23</w:t>
      </w:r>
      <w:r w:rsidR="007D3DB4" w:rsidRPr="005D028A">
        <w:rPr>
          <w:rFonts w:cs="Calibri"/>
          <w:b/>
          <w:color w:val="002060"/>
          <w:sz w:val="52"/>
          <w:szCs w:val="52"/>
        </w:rPr>
        <w:t>/202</w:t>
      </w:r>
      <w:r w:rsidR="004E2C41" w:rsidRPr="005D028A">
        <w:rPr>
          <w:rFonts w:cs="Calibri"/>
          <w:b/>
          <w:color w:val="002060"/>
          <w:sz w:val="52"/>
          <w:szCs w:val="52"/>
        </w:rPr>
        <w:t>4</w:t>
      </w:r>
      <w:r w:rsidR="007D3DB4" w:rsidRPr="005D028A">
        <w:rPr>
          <w:rFonts w:cs="Calibri"/>
          <w:b/>
          <w:color w:val="002060"/>
          <w:sz w:val="52"/>
          <w:szCs w:val="52"/>
        </w:rPr>
        <w:t>-DE</w:t>
      </w:r>
    </w:p>
    <w:p w14:paraId="202F1C62" w14:textId="77777777" w:rsidR="00805403" w:rsidRPr="005D028A" w:rsidRDefault="00805403" w:rsidP="00805403">
      <w:pPr>
        <w:jc w:val="center"/>
        <w:rPr>
          <w:rFonts w:cs="Calibri"/>
          <w:b/>
          <w:color w:val="002060"/>
          <w:sz w:val="50"/>
          <w:szCs w:val="50"/>
        </w:rPr>
      </w:pPr>
    </w:p>
    <w:p w14:paraId="4A60A64E" w14:textId="77777777" w:rsidR="00DA2222" w:rsidRPr="005D028A" w:rsidRDefault="00DA2222" w:rsidP="00805403">
      <w:pPr>
        <w:jc w:val="center"/>
        <w:rPr>
          <w:rFonts w:cs="Calibri"/>
          <w:b/>
          <w:color w:val="002060"/>
          <w:sz w:val="50"/>
          <w:szCs w:val="50"/>
        </w:rPr>
      </w:pPr>
    </w:p>
    <w:p w14:paraId="78D8DBD8" w14:textId="77777777" w:rsidR="00DA2222" w:rsidRPr="005D028A" w:rsidRDefault="00DA2222" w:rsidP="00805403">
      <w:pPr>
        <w:jc w:val="center"/>
        <w:rPr>
          <w:rFonts w:cs="Calibri"/>
          <w:b/>
          <w:color w:val="002060"/>
          <w:sz w:val="50"/>
          <w:szCs w:val="50"/>
        </w:rPr>
      </w:pPr>
    </w:p>
    <w:p w14:paraId="3276E1AF" w14:textId="77777777" w:rsidR="00805403" w:rsidRPr="005D028A" w:rsidRDefault="00805403" w:rsidP="00805403">
      <w:pPr>
        <w:jc w:val="center"/>
        <w:rPr>
          <w:rFonts w:cs="Calibri"/>
          <w:b/>
          <w:color w:val="002060"/>
          <w:sz w:val="64"/>
          <w:szCs w:val="64"/>
        </w:rPr>
      </w:pPr>
      <w:r w:rsidRPr="005D028A">
        <w:rPr>
          <w:rFonts w:cs="Calibri"/>
          <w:b/>
          <w:color w:val="002060"/>
          <w:sz w:val="64"/>
          <w:szCs w:val="64"/>
        </w:rPr>
        <w:t>ŠKOLNÍ VZDĚLÁVACÍ PROGRAM</w:t>
      </w:r>
    </w:p>
    <w:p w14:paraId="15BCC5ED" w14:textId="77777777" w:rsidR="00805403" w:rsidRPr="005D028A" w:rsidRDefault="00805403" w:rsidP="00805403">
      <w:pPr>
        <w:jc w:val="center"/>
        <w:rPr>
          <w:rFonts w:cs="Calibri"/>
          <w:b/>
          <w:color w:val="002060"/>
          <w:sz w:val="50"/>
          <w:szCs w:val="50"/>
        </w:rPr>
      </w:pPr>
      <w:r w:rsidRPr="005D028A">
        <w:rPr>
          <w:rFonts w:cs="Calibri"/>
          <w:b/>
          <w:color w:val="002060"/>
          <w:sz w:val="50"/>
          <w:szCs w:val="50"/>
        </w:rPr>
        <w:t>PRO DENNÍ FORMU VZDĚLÁVÁNÍ</w:t>
      </w:r>
    </w:p>
    <w:p w14:paraId="0601D64A" w14:textId="77777777" w:rsidR="00805403" w:rsidRPr="005D028A" w:rsidRDefault="00805403" w:rsidP="00805403">
      <w:pPr>
        <w:jc w:val="center"/>
        <w:rPr>
          <w:rFonts w:cs="Calibri"/>
          <w:b/>
          <w:color w:val="002060"/>
          <w:sz w:val="50"/>
          <w:szCs w:val="50"/>
        </w:rPr>
      </w:pPr>
    </w:p>
    <w:p w14:paraId="0F868969" w14:textId="77777777" w:rsidR="00DA2222" w:rsidRPr="005D028A" w:rsidRDefault="00DA2222" w:rsidP="00805403">
      <w:pPr>
        <w:jc w:val="center"/>
        <w:rPr>
          <w:rFonts w:cs="Calibri"/>
          <w:b/>
          <w:color w:val="002060"/>
          <w:sz w:val="50"/>
          <w:szCs w:val="50"/>
        </w:rPr>
      </w:pPr>
    </w:p>
    <w:p w14:paraId="37524149" w14:textId="77777777" w:rsidR="00DA2222" w:rsidRPr="005D028A" w:rsidRDefault="00DA2222" w:rsidP="00805403">
      <w:pPr>
        <w:jc w:val="center"/>
        <w:rPr>
          <w:rFonts w:cs="Calibri"/>
          <w:b/>
          <w:color w:val="002060"/>
          <w:sz w:val="50"/>
          <w:szCs w:val="50"/>
        </w:rPr>
      </w:pPr>
    </w:p>
    <w:p w14:paraId="699F5393" w14:textId="77777777" w:rsidR="00805403" w:rsidRPr="005D028A" w:rsidRDefault="0084458E" w:rsidP="00E215EF">
      <w:pPr>
        <w:tabs>
          <w:tab w:val="left" w:pos="1100"/>
        </w:tabs>
        <w:ind w:right="-60"/>
        <w:jc w:val="center"/>
        <w:rPr>
          <w:rFonts w:cs="Calibri"/>
          <w:b/>
          <w:color w:val="002060"/>
          <w:sz w:val="65"/>
          <w:szCs w:val="65"/>
        </w:rPr>
      </w:pPr>
      <w:r w:rsidRPr="005D028A">
        <w:rPr>
          <w:rFonts w:cs="Calibri"/>
          <w:b/>
          <w:color w:val="002060"/>
          <w:sz w:val="65"/>
          <w:szCs w:val="65"/>
        </w:rPr>
        <w:t xml:space="preserve">Střední </w:t>
      </w:r>
      <w:r w:rsidRPr="005D028A">
        <w:rPr>
          <w:rFonts w:cs="Calibri"/>
          <w:b/>
          <w:color w:val="002060"/>
          <w:sz w:val="66"/>
          <w:szCs w:val="66"/>
        </w:rPr>
        <w:t>škol</w:t>
      </w:r>
      <w:r w:rsidR="00DA2222" w:rsidRPr="005D028A">
        <w:rPr>
          <w:rFonts w:cs="Calibri"/>
          <w:b/>
          <w:color w:val="002060"/>
          <w:sz w:val="66"/>
          <w:szCs w:val="66"/>
        </w:rPr>
        <w:t>a</w:t>
      </w:r>
      <w:r w:rsidRPr="005D028A">
        <w:rPr>
          <w:rFonts w:cs="Calibri"/>
          <w:b/>
          <w:color w:val="002060"/>
          <w:sz w:val="65"/>
          <w:szCs w:val="65"/>
        </w:rPr>
        <w:t xml:space="preserve"> KNIH, o.p.s.</w:t>
      </w:r>
    </w:p>
    <w:p w14:paraId="2056283D" w14:textId="77777777" w:rsidR="00805403" w:rsidRPr="005D028A" w:rsidRDefault="0084458E" w:rsidP="00720AEA">
      <w:pPr>
        <w:tabs>
          <w:tab w:val="left" w:pos="5170"/>
        </w:tabs>
        <w:ind w:left="3960" w:hanging="3960"/>
        <w:jc w:val="center"/>
        <w:rPr>
          <w:rFonts w:cs="Calibri"/>
          <w:b/>
          <w:color w:val="002060"/>
          <w:sz w:val="64"/>
          <w:szCs w:val="64"/>
        </w:rPr>
      </w:pPr>
      <w:r w:rsidRPr="005D028A">
        <w:rPr>
          <w:rFonts w:cs="Calibri"/>
          <w:b/>
          <w:color w:val="002060"/>
          <w:sz w:val="64"/>
          <w:szCs w:val="64"/>
        </w:rPr>
        <w:t>Brn</w:t>
      </w:r>
      <w:r w:rsidR="00F22784" w:rsidRPr="005D028A">
        <w:rPr>
          <w:rFonts w:cs="Calibri"/>
          <w:b/>
          <w:color w:val="002060"/>
          <w:sz w:val="64"/>
          <w:szCs w:val="64"/>
        </w:rPr>
        <w:t>o</w:t>
      </w:r>
    </w:p>
    <w:p w14:paraId="24526CFA" w14:textId="77777777" w:rsidR="004D40C5" w:rsidRPr="005D028A" w:rsidRDefault="004D40C5" w:rsidP="004D40C5">
      <w:pPr>
        <w:tabs>
          <w:tab w:val="left" w:pos="1210"/>
        </w:tabs>
        <w:ind w:right="50"/>
        <w:jc w:val="center"/>
        <w:rPr>
          <w:rFonts w:eastAsia="Arial Unicode MS" w:cs="Calibri"/>
          <w:b/>
          <w:color w:val="002060"/>
          <w:sz w:val="20"/>
          <w:szCs w:val="20"/>
        </w:rPr>
      </w:pPr>
    </w:p>
    <w:p w14:paraId="092B6ADF" w14:textId="77777777" w:rsidR="0084458E" w:rsidRPr="005D028A" w:rsidRDefault="0084458E" w:rsidP="00E215EF">
      <w:pPr>
        <w:tabs>
          <w:tab w:val="left" w:pos="1100"/>
        </w:tabs>
        <w:ind w:left="1210" w:right="1040" w:hanging="110"/>
        <w:jc w:val="center"/>
        <w:rPr>
          <w:rFonts w:eastAsia="Arial Unicode MS" w:cs="Calibri"/>
          <w:b/>
          <w:color w:val="002060"/>
          <w:sz w:val="33"/>
          <w:szCs w:val="33"/>
        </w:rPr>
      </w:pPr>
      <w:r w:rsidRPr="005D028A">
        <w:rPr>
          <w:rFonts w:eastAsia="Arial Unicode MS" w:cs="Calibri"/>
          <w:b/>
          <w:color w:val="002060"/>
          <w:sz w:val="33"/>
          <w:szCs w:val="33"/>
        </w:rPr>
        <w:t xml:space="preserve">Datum účinnosti školního vzdělávacího programu: </w:t>
      </w:r>
    </w:p>
    <w:p w14:paraId="61AF9B64" w14:textId="77777777" w:rsidR="00720AEA" w:rsidRPr="005D028A" w:rsidRDefault="00720AEA" w:rsidP="0084458E">
      <w:pPr>
        <w:jc w:val="center"/>
        <w:rPr>
          <w:rFonts w:eastAsia="Arial Unicode MS" w:cs="Calibri"/>
          <w:b/>
          <w:color w:val="002060"/>
          <w:sz w:val="20"/>
          <w:szCs w:val="20"/>
        </w:rPr>
      </w:pPr>
    </w:p>
    <w:p w14:paraId="28E935E1" w14:textId="77777777" w:rsidR="00805403" w:rsidRPr="005D028A" w:rsidRDefault="007D3DB4" w:rsidP="0084458E">
      <w:pPr>
        <w:jc w:val="center"/>
        <w:rPr>
          <w:rFonts w:cs="Calibri"/>
          <w:b/>
          <w:color w:val="002060"/>
          <w:sz w:val="34"/>
          <w:szCs w:val="34"/>
        </w:rPr>
      </w:pPr>
      <w:r w:rsidRPr="005D028A">
        <w:rPr>
          <w:rFonts w:eastAsia="Arial Unicode MS" w:cs="Calibri"/>
          <w:b/>
          <w:color w:val="002060"/>
          <w:sz w:val="34"/>
          <w:szCs w:val="34"/>
        </w:rPr>
        <w:t>01.09.</w:t>
      </w:r>
      <w:r w:rsidR="004E2C41" w:rsidRPr="005D028A">
        <w:rPr>
          <w:rFonts w:eastAsia="Arial Unicode MS" w:cs="Calibri"/>
          <w:b/>
          <w:color w:val="002060"/>
          <w:sz w:val="34"/>
          <w:szCs w:val="34"/>
        </w:rPr>
        <w:t>2023</w:t>
      </w:r>
    </w:p>
    <w:p w14:paraId="15C4B775" w14:textId="77777777" w:rsidR="002C11F4" w:rsidRPr="00685442" w:rsidRDefault="002C11F4" w:rsidP="005D5E79">
      <w:pPr>
        <w:rPr>
          <w:rFonts w:cs="Calibri"/>
          <w:b/>
          <w:sz w:val="28"/>
          <w:szCs w:val="28"/>
        </w:rPr>
      </w:pPr>
    </w:p>
    <w:p w14:paraId="36BEB841" w14:textId="77777777" w:rsidR="004E4AFE" w:rsidRPr="00685442" w:rsidRDefault="00433BB2" w:rsidP="004E4AFE">
      <w:pPr>
        <w:rPr>
          <w:rStyle w:val="StylCalibri16bTun"/>
          <w:rFonts w:eastAsia="Arial Unicode MS" w:cs="Calibri"/>
          <w:color w:val="auto"/>
          <w:sz w:val="32"/>
        </w:rPr>
      </w:pPr>
      <w:r w:rsidRPr="00685442">
        <w:rPr>
          <w:rFonts w:cs="Calibri"/>
          <w:b/>
          <w:sz w:val="28"/>
          <w:szCs w:val="28"/>
        </w:rPr>
        <w:br w:type="page"/>
      </w:r>
      <w:bookmarkStart w:id="0" w:name="_Toc302761076"/>
      <w:bookmarkStart w:id="1" w:name="_Toc303320638"/>
      <w:bookmarkStart w:id="2" w:name="_Toc303320813"/>
      <w:bookmarkStart w:id="3" w:name="_Toc498466838"/>
      <w:r w:rsidR="004E4AFE" w:rsidRPr="00685442">
        <w:rPr>
          <w:rStyle w:val="StylCalibri16bTun"/>
          <w:rFonts w:eastAsia="Arial Unicode MS" w:cs="Calibri"/>
          <w:color w:val="auto"/>
          <w:sz w:val="32"/>
        </w:rPr>
        <w:lastRenderedPageBreak/>
        <w:t xml:space="preserve">OBSAH </w:t>
      </w:r>
    </w:p>
    <w:p w14:paraId="4DAF6AA8" w14:textId="77777777" w:rsidR="004E4AFE" w:rsidRPr="00C3664B" w:rsidRDefault="004E4AFE" w:rsidP="004E4AFE">
      <w:pPr>
        <w:rPr>
          <w:rFonts w:cs="Calibri"/>
          <w:color w:val="auto"/>
        </w:rPr>
      </w:pPr>
    </w:p>
    <w:p w14:paraId="5CA5BE03" w14:textId="61C16376" w:rsidR="002D2806" w:rsidRDefault="001F7723">
      <w:pPr>
        <w:pStyle w:val="Obsah1"/>
        <w:rPr>
          <w:rFonts w:asciiTheme="minorHAnsi" w:eastAsiaTheme="minorEastAsia" w:hAnsiTheme="minorHAnsi" w:cstheme="minorBidi"/>
          <w:bCs w:val="0"/>
          <w:noProof/>
          <w:kern w:val="2"/>
          <w:szCs w:val="22"/>
          <w14:ligatures w14:val="standardContextual"/>
        </w:rPr>
      </w:pPr>
      <w:r>
        <w:rPr>
          <w:rFonts w:cs="Calibri"/>
          <w:color w:val="FF0000"/>
        </w:rPr>
        <w:fldChar w:fldCharType="begin"/>
      </w:r>
      <w:r>
        <w:rPr>
          <w:rFonts w:cs="Calibri"/>
          <w:color w:val="FF0000"/>
        </w:rPr>
        <w:instrText xml:space="preserve"> TOC \o "1-3" \h \z \u </w:instrText>
      </w:r>
      <w:r>
        <w:rPr>
          <w:rFonts w:cs="Calibri"/>
          <w:color w:val="FF0000"/>
        </w:rPr>
        <w:fldChar w:fldCharType="separate"/>
      </w:r>
      <w:hyperlink w:anchor="_Toc144052273" w:history="1">
        <w:r w:rsidR="002D2806" w:rsidRPr="00DC4A3D">
          <w:rPr>
            <w:rStyle w:val="Hypertextovodkaz"/>
            <w:noProof/>
          </w:rPr>
          <w:t>IDENTIFIKAČNÍ ÚDAJE</w:t>
        </w:r>
        <w:r w:rsidR="002D2806">
          <w:rPr>
            <w:noProof/>
            <w:webHidden/>
          </w:rPr>
          <w:tab/>
        </w:r>
        <w:r w:rsidR="002D2806">
          <w:rPr>
            <w:noProof/>
            <w:webHidden/>
          </w:rPr>
          <w:fldChar w:fldCharType="begin"/>
        </w:r>
        <w:r w:rsidR="002D2806">
          <w:rPr>
            <w:noProof/>
            <w:webHidden/>
          </w:rPr>
          <w:instrText xml:space="preserve"> PAGEREF _Toc144052273 \h </w:instrText>
        </w:r>
        <w:r w:rsidR="002D2806">
          <w:rPr>
            <w:noProof/>
            <w:webHidden/>
          </w:rPr>
        </w:r>
        <w:r w:rsidR="002D2806">
          <w:rPr>
            <w:noProof/>
            <w:webHidden/>
          </w:rPr>
          <w:fldChar w:fldCharType="separate"/>
        </w:r>
        <w:r w:rsidR="002D2806">
          <w:rPr>
            <w:noProof/>
            <w:webHidden/>
          </w:rPr>
          <w:t>4</w:t>
        </w:r>
        <w:r w:rsidR="002D2806">
          <w:rPr>
            <w:noProof/>
            <w:webHidden/>
          </w:rPr>
          <w:fldChar w:fldCharType="end"/>
        </w:r>
      </w:hyperlink>
    </w:p>
    <w:p w14:paraId="5D77697B" w14:textId="09375251"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4" w:history="1">
        <w:r w:rsidRPr="00DC4A3D">
          <w:rPr>
            <w:rStyle w:val="Hypertextovodkaz"/>
            <w:noProof/>
          </w:rPr>
          <w:t>PROFIL ABSOLVENTA</w:t>
        </w:r>
        <w:r>
          <w:rPr>
            <w:noProof/>
            <w:webHidden/>
          </w:rPr>
          <w:tab/>
        </w:r>
        <w:r>
          <w:rPr>
            <w:noProof/>
            <w:webHidden/>
          </w:rPr>
          <w:fldChar w:fldCharType="begin"/>
        </w:r>
        <w:r>
          <w:rPr>
            <w:noProof/>
            <w:webHidden/>
          </w:rPr>
          <w:instrText xml:space="preserve"> PAGEREF _Toc144052274 \h </w:instrText>
        </w:r>
        <w:r>
          <w:rPr>
            <w:noProof/>
            <w:webHidden/>
          </w:rPr>
        </w:r>
        <w:r>
          <w:rPr>
            <w:noProof/>
            <w:webHidden/>
          </w:rPr>
          <w:fldChar w:fldCharType="separate"/>
        </w:r>
        <w:r>
          <w:rPr>
            <w:noProof/>
            <w:webHidden/>
          </w:rPr>
          <w:t>5</w:t>
        </w:r>
        <w:r>
          <w:rPr>
            <w:noProof/>
            <w:webHidden/>
          </w:rPr>
          <w:fldChar w:fldCharType="end"/>
        </w:r>
      </w:hyperlink>
    </w:p>
    <w:p w14:paraId="49167F35" w14:textId="14F754C5"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5" w:history="1">
        <w:r w:rsidRPr="00DC4A3D">
          <w:rPr>
            <w:rStyle w:val="Hypertextovodkaz"/>
            <w:noProof/>
          </w:rPr>
          <w:t>ZPŮSOB UKONČENÍ VZDĚLÁVÁNÍ</w:t>
        </w:r>
        <w:r>
          <w:rPr>
            <w:noProof/>
            <w:webHidden/>
          </w:rPr>
          <w:tab/>
        </w:r>
        <w:r>
          <w:rPr>
            <w:noProof/>
            <w:webHidden/>
          </w:rPr>
          <w:fldChar w:fldCharType="begin"/>
        </w:r>
        <w:r>
          <w:rPr>
            <w:noProof/>
            <w:webHidden/>
          </w:rPr>
          <w:instrText xml:space="preserve"> PAGEREF _Toc144052275 \h </w:instrText>
        </w:r>
        <w:r>
          <w:rPr>
            <w:noProof/>
            <w:webHidden/>
          </w:rPr>
        </w:r>
        <w:r>
          <w:rPr>
            <w:noProof/>
            <w:webHidden/>
          </w:rPr>
          <w:fldChar w:fldCharType="separate"/>
        </w:r>
        <w:r>
          <w:rPr>
            <w:noProof/>
            <w:webHidden/>
          </w:rPr>
          <w:t>10</w:t>
        </w:r>
        <w:r>
          <w:rPr>
            <w:noProof/>
            <w:webHidden/>
          </w:rPr>
          <w:fldChar w:fldCharType="end"/>
        </w:r>
      </w:hyperlink>
    </w:p>
    <w:p w14:paraId="7F1AE0D4" w14:textId="27B7BA0D"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6" w:history="1">
        <w:r w:rsidRPr="00DC4A3D">
          <w:rPr>
            <w:rStyle w:val="Hypertextovodkaz"/>
            <w:noProof/>
          </w:rPr>
          <w:t>CHARAKTERISTIKA ŠKOLNÍHO VZDĚLÁVACÍHO PROGRAMU</w:t>
        </w:r>
        <w:r>
          <w:rPr>
            <w:noProof/>
            <w:webHidden/>
          </w:rPr>
          <w:tab/>
        </w:r>
        <w:r>
          <w:rPr>
            <w:noProof/>
            <w:webHidden/>
          </w:rPr>
          <w:fldChar w:fldCharType="begin"/>
        </w:r>
        <w:r>
          <w:rPr>
            <w:noProof/>
            <w:webHidden/>
          </w:rPr>
          <w:instrText xml:space="preserve"> PAGEREF _Toc144052276 \h </w:instrText>
        </w:r>
        <w:r>
          <w:rPr>
            <w:noProof/>
            <w:webHidden/>
          </w:rPr>
        </w:r>
        <w:r>
          <w:rPr>
            <w:noProof/>
            <w:webHidden/>
          </w:rPr>
          <w:fldChar w:fldCharType="separate"/>
        </w:r>
        <w:r>
          <w:rPr>
            <w:noProof/>
            <w:webHidden/>
          </w:rPr>
          <w:t>11</w:t>
        </w:r>
        <w:r>
          <w:rPr>
            <w:noProof/>
            <w:webHidden/>
          </w:rPr>
          <w:fldChar w:fldCharType="end"/>
        </w:r>
      </w:hyperlink>
    </w:p>
    <w:p w14:paraId="45301748" w14:textId="7F98FB6C"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7" w:history="1">
        <w:r w:rsidRPr="00DC4A3D">
          <w:rPr>
            <w:rStyle w:val="Hypertextovodkaz"/>
            <w:noProof/>
          </w:rPr>
          <w:t>MATERIÁLNÍ PODMÍNKY</w:t>
        </w:r>
        <w:r>
          <w:rPr>
            <w:noProof/>
            <w:webHidden/>
          </w:rPr>
          <w:tab/>
        </w:r>
        <w:r>
          <w:rPr>
            <w:noProof/>
            <w:webHidden/>
          </w:rPr>
          <w:fldChar w:fldCharType="begin"/>
        </w:r>
        <w:r>
          <w:rPr>
            <w:noProof/>
            <w:webHidden/>
          </w:rPr>
          <w:instrText xml:space="preserve"> PAGEREF _Toc144052277 \h </w:instrText>
        </w:r>
        <w:r>
          <w:rPr>
            <w:noProof/>
            <w:webHidden/>
          </w:rPr>
        </w:r>
        <w:r>
          <w:rPr>
            <w:noProof/>
            <w:webHidden/>
          </w:rPr>
          <w:fldChar w:fldCharType="separate"/>
        </w:r>
        <w:r>
          <w:rPr>
            <w:noProof/>
            <w:webHidden/>
          </w:rPr>
          <w:t>21</w:t>
        </w:r>
        <w:r>
          <w:rPr>
            <w:noProof/>
            <w:webHidden/>
          </w:rPr>
          <w:fldChar w:fldCharType="end"/>
        </w:r>
      </w:hyperlink>
    </w:p>
    <w:p w14:paraId="60F9FF25" w14:textId="392EFB43"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8" w:history="1">
        <w:r w:rsidRPr="00DC4A3D">
          <w:rPr>
            <w:rStyle w:val="Hypertextovodkaz"/>
            <w:noProof/>
          </w:rPr>
          <w:t>PERSONÁLNÍ PODMÍNKY</w:t>
        </w:r>
        <w:r>
          <w:rPr>
            <w:noProof/>
            <w:webHidden/>
          </w:rPr>
          <w:tab/>
        </w:r>
        <w:r>
          <w:rPr>
            <w:noProof/>
            <w:webHidden/>
          </w:rPr>
          <w:fldChar w:fldCharType="begin"/>
        </w:r>
        <w:r>
          <w:rPr>
            <w:noProof/>
            <w:webHidden/>
          </w:rPr>
          <w:instrText xml:space="preserve"> PAGEREF _Toc144052278 \h </w:instrText>
        </w:r>
        <w:r>
          <w:rPr>
            <w:noProof/>
            <w:webHidden/>
          </w:rPr>
        </w:r>
        <w:r>
          <w:rPr>
            <w:noProof/>
            <w:webHidden/>
          </w:rPr>
          <w:fldChar w:fldCharType="separate"/>
        </w:r>
        <w:r>
          <w:rPr>
            <w:noProof/>
            <w:webHidden/>
          </w:rPr>
          <w:t>22</w:t>
        </w:r>
        <w:r>
          <w:rPr>
            <w:noProof/>
            <w:webHidden/>
          </w:rPr>
          <w:fldChar w:fldCharType="end"/>
        </w:r>
      </w:hyperlink>
    </w:p>
    <w:p w14:paraId="71BE0E0C" w14:textId="0DA63737"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79" w:history="1">
        <w:r w:rsidRPr="00DC4A3D">
          <w:rPr>
            <w:rStyle w:val="Hypertextovodkaz"/>
            <w:noProof/>
          </w:rPr>
          <w:t>UČEBNÍ PLÁN</w:t>
        </w:r>
        <w:r>
          <w:rPr>
            <w:noProof/>
            <w:webHidden/>
          </w:rPr>
          <w:tab/>
        </w:r>
        <w:r>
          <w:rPr>
            <w:noProof/>
            <w:webHidden/>
          </w:rPr>
          <w:fldChar w:fldCharType="begin"/>
        </w:r>
        <w:r>
          <w:rPr>
            <w:noProof/>
            <w:webHidden/>
          </w:rPr>
          <w:instrText xml:space="preserve"> PAGEREF _Toc144052279 \h </w:instrText>
        </w:r>
        <w:r>
          <w:rPr>
            <w:noProof/>
            <w:webHidden/>
          </w:rPr>
        </w:r>
        <w:r>
          <w:rPr>
            <w:noProof/>
            <w:webHidden/>
          </w:rPr>
          <w:fldChar w:fldCharType="separate"/>
        </w:r>
        <w:r>
          <w:rPr>
            <w:noProof/>
            <w:webHidden/>
          </w:rPr>
          <w:t>23</w:t>
        </w:r>
        <w:r>
          <w:rPr>
            <w:noProof/>
            <w:webHidden/>
          </w:rPr>
          <w:fldChar w:fldCharType="end"/>
        </w:r>
      </w:hyperlink>
    </w:p>
    <w:p w14:paraId="232DD9DF" w14:textId="37ADB2CA"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80" w:history="1">
        <w:r w:rsidRPr="00DC4A3D">
          <w:rPr>
            <w:rStyle w:val="Hypertextovodkaz"/>
            <w:noProof/>
          </w:rPr>
          <w:t>UČEBNÍ PLÁN, PŘEHLED VYUŽITÍ TÝDNŮ, POZNÁMKY K UČEBNÍMU PLÁNU</w:t>
        </w:r>
        <w:r>
          <w:rPr>
            <w:noProof/>
            <w:webHidden/>
          </w:rPr>
          <w:tab/>
        </w:r>
        <w:r>
          <w:rPr>
            <w:noProof/>
            <w:webHidden/>
          </w:rPr>
          <w:fldChar w:fldCharType="begin"/>
        </w:r>
        <w:r>
          <w:rPr>
            <w:noProof/>
            <w:webHidden/>
          </w:rPr>
          <w:instrText xml:space="preserve"> PAGEREF _Toc144052280 \h </w:instrText>
        </w:r>
        <w:r>
          <w:rPr>
            <w:noProof/>
            <w:webHidden/>
          </w:rPr>
        </w:r>
        <w:r>
          <w:rPr>
            <w:noProof/>
            <w:webHidden/>
          </w:rPr>
          <w:fldChar w:fldCharType="separate"/>
        </w:r>
        <w:r>
          <w:rPr>
            <w:noProof/>
            <w:webHidden/>
          </w:rPr>
          <w:t>23</w:t>
        </w:r>
        <w:r>
          <w:rPr>
            <w:noProof/>
            <w:webHidden/>
          </w:rPr>
          <w:fldChar w:fldCharType="end"/>
        </w:r>
      </w:hyperlink>
    </w:p>
    <w:p w14:paraId="310C0F10" w14:textId="6E6D4BD1"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81" w:history="1">
        <w:r w:rsidRPr="00DC4A3D">
          <w:rPr>
            <w:rStyle w:val="Hypertextovodkaz"/>
            <w:noProof/>
          </w:rPr>
          <w:t>PŘEHLED ROZPRACOVÁNÍ RVP DO ŠVP</w:t>
        </w:r>
        <w:r>
          <w:rPr>
            <w:noProof/>
            <w:webHidden/>
          </w:rPr>
          <w:tab/>
        </w:r>
        <w:r>
          <w:rPr>
            <w:noProof/>
            <w:webHidden/>
          </w:rPr>
          <w:fldChar w:fldCharType="begin"/>
        </w:r>
        <w:r>
          <w:rPr>
            <w:noProof/>
            <w:webHidden/>
          </w:rPr>
          <w:instrText xml:space="preserve"> PAGEREF _Toc144052281 \h </w:instrText>
        </w:r>
        <w:r>
          <w:rPr>
            <w:noProof/>
            <w:webHidden/>
          </w:rPr>
        </w:r>
        <w:r>
          <w:rPr>
            <w:noProof/>
            <w:webHidden/>
          </w:rPr>
          <w:fldChar w:fldCharType="separate"/>
        </w:r>
        <w:r>
          <w:rPr>
            <w:noProof/>
            <w:webHidden/>
          </w:rPr>
          <w:t>25</w:t>
        </w:r>
        <w:r>
          <w:rPr>
            <w:noProof/>
            <w:webHidden/>
          </w:rPr>
          <w:fldChar w:fldCharType="end"/>
        </w:r>
      </w:hyperlink>
    </w:p>
    <w:p w14:paraId="36AAA47E" w14:textId="76AE54BE"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282" w:history="1">
        <w:r w:rsidRPr="00DC4A3D">
          <w:rPr>
            <w:rStyle w:val="Hypertextovodkaz"/>
            <w:rFonts w:eastAsia="Arial Unicode MS"/>
            <w:noProof/>
          </w:rPr>
          <w:t>UČEBNÍ OSNOVY</w:t>
        </w:r>
        <w:r>
          <w:rPr>
            <w:noProof/>
            <w:webHidden/>
          </w:rPr>
          <w:tab/>
        </w:r>
        <w:r>
          <w:rPr>
            <w:noProof/>
            <w:webHidden/>
          </w:rPr>
          <w:fldChar w:fldCharType="begin"/>
        </w:r>
        <w:r>
          <w:rPr>
            <w:noProof/>
            <w:webHidden/>
          </w:rPr>
          <w:instrText xml:space="preserve"> PAGEREF _Toc144052282 \h </w:instrText>
        </w:r>
        <w:r>
          <w:rPr>
            <w:noProof/>
            <w:webHidden/>
          </w:rPr>
        </w:r>
        <w:r>
          <w:rPr>
            <w:noProof/>
            <w:webHidden/>
          </w:rPr>
          <w:fldChar w:fldCharType="separate"/>
        </w:r>
        <w:r>
          <w:rPr>
            <w:noProof/>
            <w:webHidden/>
          </w:rPr>
          <w:t>27</w:t>
        </w:r>
        <w:r>
          <w:rPr>
            <w:noProof/>
            <w:webHidden/>
          </w:rPr>
          <w:fldChar w:fldCharType="end"/>
        </w:r>
      </w:hyperlink>
    </w:p>
    <w:p w14:paraId="4B753AC8" w14:textId="6A556B61"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83" w:history="1">
        <w:r w:rsidRPr="00DC4A3D">
          <w:rPr>
            <w:rStyle w:val="Hypertextovodkaz"/>
            <w:noProof/>
          </w:rPr>
          <w:t>JAZYKOVÉ VZDĚLÁVÁNÍ – ČESKÝ JAZYK</w:t>
        </w:r>
        <w:r>
          <w:rPr>
            <w:noProof/>
            <w:webHidden/>
          </w:rPr>
          <w:tab/>
        </w:r>
        <w:r>
          <w:rPr>
            <w:noProof/>
            <w:webHidden/>
          </w:rPr>
          <w:fldChar w:fldCharType="begin"/>
        </w:r>
        <w:r>
          <w:rPr>
            <w:noProof/>
            <w:webHidden/>
          </w:rPr>
          <w:instrText xml:space="preserve"> PAGEREF _Toc144052283 \h </w:instrText>
        </w:r>
        <w:r>
          <w:rPr>
            <w:noProof/>
            <w:webHidden/>
          </w:rPr>
        </w:r>
        <w:r>
          <w:rPr>
            <w:noProof/>
            <w:webHidden/>
          </w:rPr>
          <w:fldChar w:fldCharType="separate"/>
        </w:r>
        <w:r>
          <w:rPr>
            <w:noProof/>
            <w:webHidden/>
          </w:rPr>
          <w:t>27</w:t>
        </w:r>
        <w:r>
          <w:rPr>
            <w:noProof/>
            <w:webHidden/>
          </w:rPr>
          <w:fldChar w:fldCharType="end"/>
        </w:r>
      </w:hyperlink>
    </w:p>
    <w:p w14:paraId="6B5CEFA8" w14:textId="31D550BF" w:rsidR="002D2806" w:rsidRDefault="002D2806">
      <w:pPr>
        <w:pStyle w:val="Obsah3"/>
        <w:rPr>
          <w:rFonts w:asciiTheme="minorHAnsi" w:eastAsiaTheme="minorEastAsia" w:hAnsiTheme="minorHAnsi" w:cstheme="minorBidi"/>
          <w:noProof/>
          <w:kern w:val="2"/>
          <w:szCs w:val="22"/>
          <w14:ligatures w14:val="standardContextual"/>
        </w:rPr>
      </w:pPr>
      <w:hyperlink w:anchor="_Toc144052284" w:history="1">
        <w:r w:rsidRPr="00DC4A3D">
          <w:rPr>
            <w:rStyle w:val="Hypertextovodkaz"/>
            <w:noProof/>
          </w:rPr>
          <w:t>ČESKÝ JAZYK A LITERATURA</w:t>
        </w:r>
        <w:r>
          <w:rPr>
            <w:noProof/>
            <w:webHidden/>
          </w:rPr>
          <w:tab/>
        </w:r>
        <w:r>
          <w:rPr>
            <w:noProof/>
            <w:webHidden/>
          </w:rPr>
          <w:fldChar w:fldCharType="begin"/>
        </w:r>
        <w:r>
          <w:rPr>
            <w:noProof/>
            <w:webHidden/>
          </w:rPr>
          <w:instrText xml:space="preserve"> PAGEREF _Toc144052284 \h </w:instrText>
        </w:r>
        <w:r>
          <w:rPr>
            <w:noProof/>
            <w:webHidden/>
          </w:rPr>
        </w:r>
        <w:r>
          <w:rPr>
            <w:noProof/>
            <w:webHidden/>
          </w:rPr>
          <w:fldChar w:fldCharType="separate"/>
        </w:r>
        <w:r>
          <w:rPr>
            <w:noProof/>
            <w:webHidden/>
          </w:rPr>
          <w:t>27</w:t>
        </w:r>
        <w:r>
          <w:rPr>
            <w:noProof/>
            <w:webHidden/>
          </w:rPr>
          <w:fldChar w:fldCharType="end"/>
        </w:r>
      </w:hyperlink>
    </w:p>
    <w:p w14:paraId="6762FA89" w14:textId="388F3F26" w:rsidR="002D2806" w:rsidRDefault="002D2806">
      <w:pPr>
        <w:pStyle w:val="Obsah3"/>
        <w:rPr>
          <w:rFonts w:asciiTheme="minorHAnsi" w:eastAsiaTheme="minorEastAsia" w:hAnsiTheme="minorHAnsi" w:cstheme="minorBidi"/>
          <w:noProof/>
          <w:kern w:val="2"/>
          <w:szCs w:val="22"/>
          <w14:ligatures w14:val="standardContextual"/>
        </w:rPr>
      </w:pPr>
      <w:hyperlink w:anchor="_Toc144052285" w:history="1">
        <w:r w:rsidRPr="00DC4A3D">
          <w:rPr>
            <w:rStyle w:val="Hypertextovodkaz"/>
            <w:noProof/>
          </w:rPr>
          <w:t>SEMINÁŘ Z ČESKÉHO JAZYKA A LITERATURY</w:t>
        </w:r>
        <w:r>
          <w:rPr>
            <w:noProof/>
            <w:webHidden/>
          </w:rPr>
          <w:tab/>
        </w:r>
        <w:r>
          <w:rPr>
            <w:noProof/>
            <w:webHidden/>
          </w:rPr>
          <w:fldChar w:fldCharType="begin"/>
        </w:r>
        <w:r>
          <w:rPr>
            <w:noProof/>
            <w:webHidden/>
          </w:rPr>
          <w:instrText xml:space="preserve"> PAGEREF _Toc144052285 \h </w:instrText>
        </w:r>
        <w:r>
          <w:rPr>
            <w:noProof/>
            <w:webHidden/>
          </w:rPr>
        </w:r>
        <w:r>
          <w:rPr>
            <w:noProof/>
            <w:webHidden/>
          </w:rPr>
          <w:fldChar w:fldCharType="separate"/>
        </w:r>
        <w:r>
          <w:rPr>
            <w:noProof/>
            <w:webHidden/>
          </w:rPr>
          <w:t>34</w:t>
        </w:r>
        <w:r>
          <w:rPr>
            <w:noProof/>
            <w:webHidden/>
          </w:rPr>
          <w:fldChar w:fldCharType="end"/>
        </w:r>
      </w:hyperlink>
    </w:p>
    <w:p w14:paraId="5B32595F" w14:textId="5D9CC90D"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86" w:history="1">
        <w:r w:rsidRPr="00DC4A3D">
          <w:rPr>
            <w:rStyle w:val="Hypertextovodkaz"/>
            <w:noProof/>
          </w:rPr>
          <w:t>JAZYKOVÉ VZDĚLÁVÁNÍ – CIZÍ JAZYK</w:t>
        </w:r>
        <w:r>
          <w:rPr>
            <w:noProof/>
            <w:webHidden/>
          </w:rPr>
          <w:tab/>
        </w:r>
        <w:r>
          <w:rPr>
            <w:noProof/>
            <w:webHidden/>
          </w:rPr>
          <w:fldChar w:fldCharType="begin"/>
        </w:r>
        <w:r>
          <w:rPr>
            <w:noProof/>
            <w:webHidden/>
          </w:rPr>
          <w:instrText xml:space="preserve"> PAGEREF _Toc144052286 \h </w:instrText>
        </w:r>
        <w:r>
          <w:rPr>
            <w:noProof/>
            <w:webHidden/>
          </w:rPr>
        </w:r>
        <w:r>
          <w:rPr>
            <w:noProof/>
            <w:webHidden/>
          </w:rPr>
          <w:fldChar w:fldCharType="separate"/>
        </w:r>
        <w:r>
          <w:rPr>
            <w:noProof/>
            <w:webHidden/>
          </w:rPr>
          <w:t>39</w:t>
        </w:r>
        <w:r>
          <w:rPr>
            <w:noProof/>
            <w:webHidden/>
          </w:rPr>
          <w:fldChar w:fldCharType="end"/>
        </w:r>
      </w:hyperlink>
    </w:p>
    <w:p w14:paraId="359B782A" w14:textId="4F620404" w:rsidR="002D2806" w:rsidRDefault="002D2806">
      <w:pPr>
        <w:pStyle w:val="Obsah3"/>
        <w:rPr>
          <w:rFonts w:asciiTheme="minorHAnsi" w:eastAsiaTheme="minorEastAsia" w:hAnsiTheme="minorHAnsi" w:cstheme="minorBidi"/>
          <w:noProof/>
          <w:kern w:val="2"/>
          <w:szCs w:val="22"/>
          <w14:ligatures w14:val="standardContextual"/>
        </w:rPr>
      </w:pPr>
      <w:hyperlink w:anchor="_Toc144052287" w:history="1">
        <w:r w:rsidRPr="00DC4A3D">
          <w:rPr>
            <w:rStyle w:val="Hypertextovodkaz"/>
            <w:noProof/>
          </w:rPr>
          <w:t>ANGLICKÝ JAZYK</w:t>
        </w:r>
        <w:r>
          <w:rPr>
            <w:noProof/>
            <w:webHidden/>
          </w:rPr>
          <w:tab/>
        </w:r>
        <w:r>
          <w:rPr>
            <w:noProof/>
            <w:webHidden/>
          </w:rPr>
          <w:fldChar w:fldCharType="begin"/>
        </w:r>
        <w:r>
          <w:rPr>
            <w:noProof/>
            <w:webHidden/>
          </w:rPr>
          <w:instrText xml:space="preserve"> PAGEREF _Toc144052287 \h </w:instrText>
        </w:r>
        <w:r>
          <w:rPr>
            <w:noProof/>
            <w:webHidden/>
          </w:rPr>
        </w:r>
        <w:r>
          <w:rPr>
            <w:noProof/>
            <w:webHidden/>
          </w:rPr>
          <w:fldChar w:fldCharType="separate"/>
        </w:r>
        <w:r>
          <w:rPr>
            <w:noProof/>
            <w:webHidden/>
          </w:rPr>
          <w:t>39</w:t>
        </w:r>
        <w:r>
          <w:rPr>
            <w:noProof/>
            <w:webHidden/>
          </w:rPr>
          <w:fldChar w:fldCharType="end"/>
        </w:r>
      </w:hyperlink>
    </w:p>
    <w:p w14:paraId="285DB741" w14:textId="10C27A1C" w:rsidR="002D2806" w:rsidRDefault="002D2806">
      <w:pPr>
        <w:pStyle w:val="Obsah3"/>
        <w:rPr>
          <w:rFonts w:asciiTheme="minorHAnsi" w:eastAsiaTheme="minorEastAsia" w:hAnsiTheme="minorHAnsi" w:cstheme="minorBidi"/>
          <w:noProof/>
          <w:kern w:val="2"/>
          <w:szCs w:val="22"/>
          <w14:ligatures w14:val="standardContextual"/>
        </w:rPr>
      </w:pPr>
      <w:hyperlink w:anchor="_Toc144052288" w:history="1">
        <w:r w:rsidRPr="00DC4A3D">
          <w:rPr>
            <w:rStyle w:val="Hypertextovodkaz"/>
            <w:noProof/>
          </w:rPr>
          <w:t>KONVERZACE V ANGLICKÉM JAZYCE</w:t>
        </w:r>
        <w:r>
          <w:rPr>
            <w:noProof/>
            <w:webHidden/>
          </w:rPr>
          <w:tab/>
        </w:r>
        <w:r>
          <w:rPr>
            <w:noProof/>
            <w:webHidden/>
          </w:rPr>
          <w:fldChar w:fldCharType="begin"/>
        </w:r>
        <w:r>
          <w:rPr>
            <w:noProof/>
            <w:webHidden/>
          </w:rPr>
          <w:instrText xml:space="preserve"> PAGEREF _Toc144052288 \h </w:instrText>
        </w:r>
        <w:r>
          <w:rPr>
            <w:noProof/>
            <w:webHidden/>
          </w:rPr>
        </w:r>
        <w:r>
          <w:rPr>
            <w:noProof/>
            <w:webHidden/>
          </w:rPr>
          <w:fldChar w:fldCharType="separate"/>
        </w:r>
        <w:r>
          <w:rPr>
            <w:noProof/>
            <w:webHidden/>
          </w:rPr>
          <w:t>46</w:t>
        </w:r>
        <w:r>
          <w:rPr>
            <w:noProof/>
            <w:webHidden/>
          </w:rPr>
          <w:fldChar w:fldCharType="end"/>
        </w:r>
      </w:hyperlink>
    </w:p>
    <w:p w14:paraId="2E4C03D8" w14:textId="753D74E3"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89" w:history="1">
        <w:r w:rsidRPr="00DC4A3D">
          <w:rPr>
            <w:rStyle w:val="Hypertextovodkaz"/>
            <w:noProof/>
          </w:rPr>
          <w:t>SPOLEČENSKOVĚDNÍ VZDĚLÁVÁNÍ</w:t>
        </w:r>
        <w:r>
          <w:rPr>
            <w:noProof/>
            <w:webHidden/>
          </w:rPr>
          <w:tab/>
        </w:r>
        <w:r>
          <w:rPr>
            <w:noProof/>
            <w:webHidden/>
          </w:rPr>
          <w:fldChar w:fldCharType="begin"/>
        </w:r>
        <w:r>
          <w:rPr>
            <w:noProof/>
            <w:webHidden/>
          </w:rPr>
          <w:instrText xml:space="preserve"> PAGEREF _Toc144052289 \h </w:instrText>
        </w:r>
        <w:r>
          <w:rPr>
            <w:noProof/>
            <w:webHidden/>
          </w:rPr>
        </w:r>
        <w:r>
          <w:rPr>
            <w:noProof/>
            <w:webHidden/>
          </w:rPr>
          <w:fldChar w:fldCharType="separate"/>
        </w:r>
        <w:r>
          <w:rPr>
            <w:noProof/>
            <w:webHidden/>
          </w:rPr>
          <w:t>49</w:t>
        </w:r>
        <w:r>
          <w:rPr>
            <w:noProof/>
            <w:webHidden/>
          </w:rPr>
          <w:fldChar w:fldCharType="end"/>
        </w:r>
      </w:hyperlink>
    </w:p>
    <w:p w14:paraId="353C3708" w14:textId="3F803850" w:rsidR="002D2806" w:rsidRDefault="002D2806">
      <w:pPr>
        <w:pStyle w:val="Obsah3"/>
        <w:rPr>
          <w:rFonts w:asciiTheme="minorHAnsi" w:eastAsiaTheme="minorEastAsia" w:hAnsiTheme="minorHAnsi" w:cstheme="minorBidi"/>
          <w:noProof/>
          <w:kern w:val="2"/>
          <w:szCs w:val="22"/>
          <w14:ligatures w14:val="standardContextual"/>
        </w:rPr>
      </w:pPr>
      <w:hyperlink w:anchor="_Toc144052290" w:history="1">
        <w:r w:rsidRPr="00DC4A3D">
          <w:rPr>
            <w:rStyle w:val="Hypertextovodkaz"/>
            <w:noProof/>
          </w:rPr>
          <w:t>ZÁKLADY SPOLEČENSKÝCH VĚD</w:t>
        </w:r>
        <w:r>
          <w:rPr>
            <w:noProof/>
            <w:webHidden/>
          </w:rPr>
          <w:tab/>
        </w:r>
        <w:r>
          <w:rPr>
            <w:noProof/>
            <w:webHidden/>
          </w:rPr>
          <w:fldChar w:fldCharType="begin"/>
        </w:r>
        <w:r>
          <w:rPr>
            <w:noProof/>
            <w:webHidden/>
          </w:rPr>
          <w:instrText xml:space="preserve"> PAGEREF _Toc144052290 \h </w:instrText>
        </w:r>
        <w:r>
          <w:rPr>
            <w:noProof/>
            <w:webHidden/>
          </w:rPr>
        </w:r>
        <w:r>
          <w:rPr>
            <w:noProof/>
            <w:webHidden/>
          </w:rPr>
          <w:fldChar w:fldCharType="separate"/>
        </w:r>
        <w:r>
          <w:rPr>
            <w:noProof/>
            <w:webHidden/>
          </w:rPr>
          <w:t>49</w:t>
        </w:r>
        <w:r>
          <w:rPr>
            <w:noProof/>
            <w:webHidden/>
          </w:rPr>
          <w:fldChar w:fldCharType="end"/>
        </w:r>
      </w:hyperlink>
    </w:p>
    <w:p w14:paraId="62180545" w14:textId="7D7B898C" w:rsidR="002D2806" w:rsidRDefault="002D2806">
      <w:pPr>
        <w:pStyle w:val="Obsah3"/>
        <w:rPr>
          <w:rFonts w:asciiTheme="minorHAnsi" w:eastAsiaTheme="minorEastAsia" w:hAnsiTheme="minorHAnsi" w:cstheme="minorBidi"/>
          <w:noProof/>
          <w:kern w:val="2"/>
          <w:szCs w:val="22"/>
          <w14:ligatures w14:val="standardContextual"/>
        </w:rPr>
      </w:pPr>
      <w:hyperlink w:anchor="_Toc144052291" w:history="1">
        <w:r w:rsidRPr="00DC4A3D">
          <w:rPr>
            <w:rStyle w:val="Hypertextovodkaz"/>
            <w:noProof/>
          </w:rPr>
          <w:t>SEMINÁŘ ZE SPOLEČENSKÝCH VĚD</w:t>
        </w:r>
        <w:r>
          <w:rPr>
            <w:noProof/>
            <w:webHidden/>
          </w:rPr>
          <w:tab/>
        </w:r>
        <w:r>
          <w:rPr>
            <w:noProof/>
            <w:webHidden/>
          </w:rPr>
          <w:fldChar w:fldCharType="begin"/>
        </w:r>
        <w:r>
          <w:rPr>
            <w:noProof/>
            <w:webHidden/>
          </w:rPr>
          <w:instrText xml:space="preserve"> PAGEREF _Toc144052291 \h </w:instrText>
        </w:r>
        <w:r>
          <w:rPr>
            <w:noProof/>
            <w:webHidden/>
          </w:rPr>
        </w:r>
        <w:r>
          <w:rPr>
            <w:noProof/>
            <w:webHidden/>
          </w:rPr>
          <w:fldChar w:fldCharType="separate"/>
        </w:r>
        <w:r>
          <w:rPr>
            <w:noProof/>
            <w:webHidden/>
          </w:rPr>
          <w:t>58</w:t>
        </w:r>
        <w:r>
          <w:rPr>
            <w:noProof/>
            <w:webHidden/>
          </w:rPr>
          <w:fldChar w:fldCharType="end"/>
        </w:r>
      </w:hyperlink>
    </w:p>
    <w:p w14:paraId="4E8F2053" w14:textId="1EFFFDB6" w:rsidR="002D2806" w:rsidRDefault="002D2806">
      <w:pPr>
        <w:pStyle w:val="Obsah3"/>
        <w:rPr>
          <w:rFonts w:asciiTheme="minorHAnsi" w:eastAsiaTheme="minorEastAsia" w:hAnsiTheme="minorHAnsi" w:cstheme="minorBidi"/>
          <w:noProof/>
          <w:kern w:val="2"/>
          <w:szCs w:val="22"/>
          <w14:ligatures w14:val="standardContextual"/>
        </w:rPr>
      </w:pPr>
      <w:hyperlink w:anchor="_Toc144052292" w:history="1">
        <w:r w:rsidRPr="00DC4A3D">
          <w:rPr>
            <w:rStyle w:val="Hypertextovodkaz"/>
            <w:noProof/>
          </w:rPr>
          <w:t>DĚJEPIS</w:t>
        </w:r>
        <w:r>
          <w:rPr>
            <w:noProof/>
            <w:webHidden/>
          </w:rPr>
          <w:tab/>
        </w:r>
        <w:r>
          <w:rPr>
            <w:noProof/>
            <w:webHidden/>
          </w:rPr>
          <w:fldChar w:fldCharType="begin"/>
        </w:r>
        <w:r>
          <w:rPr>
            <w:noProof/>
            <w:webHidden/>
          </w:rPr>
          <w:instrText xml:space="preserve"> PAGEREF _Toc144052292 \h </w:instrText>
        </w:r>
        <w:r>
          <w:rPr>
            <w:noProof/>
            <w:webHidden/>
          </w:rPr>
        </w:r>
        <w:r>
          <w:rPr>
            <w:noProof/>
            <w:webHidden/>
          </w:rPr>
          <w:fldChar w:fldCharType="separate"/>
        </w:r>
        <w:r>
          <w:rPr>
            <w:noProof/>
            <w:webHidden/>
          </w:rPr>
          <w:t>62</w:t>
        </w:r>
        <w:r>
          <w:rPr>
            <w:noProof/>
            <w:webHidden/>
          </w:rPr>
          <w:fldChar w:fldCharType="end"/>
        </w:r>
      </w:hyperlink>
    </w:p>
    <w:p w14:paraId="63D7FE72" w14:textId="0D272739" w:rsidR="002D2806" w:rsidRDefault="002D2806">
      <w:pPr>
        <w:pStyle w:val="Obsah3"/>
        <w:rPr>
          <w:rFonts w:asciiTheme="minorHAnsi" w:eastAsiaTheme="minorEastAsia" w:hAnsiTheme="minorHAnsi" w:cstheme="minorBidi"/>
          <w:noProof/>
          <w:kern w:val="2"/>
          <w:szCs w:val="22"/>
          <w14:ligatures w14:val="standardContextual"/>
        </w:rPr>
      </w:pPr>
      <w:hyperlink w:anchor="_Toc144052293" w:history="1">
        <w:r w:rsidRPr="00DC4A3D">
          <w:rPr>
            <w:rStyle w:val="Hypertextovodkaz"/>
            <w:noProof/>
          </w:rPr>
          <w:t>MODERNÍ SVĚT A SPOLEČNOST</w:t>
        </w:r>
        <w:r>
          <w:rPr>
            <w:noProof/>
            <w:webHidden/>
          </w:rPr>
          <w:tab/>
        </w:r>
        <w:r>
          <w:rPr>
            <w:noProof/>
            <w:webHidden/>
          </w:rPr>
          <w:fldChar w:fldCharType="begin"/>
        </w:r>
        <w:r>
          <w:rPr>
            <w:noProof/>
            <w:webHidden/>
          </w:rPr>
          <w:instrText xml:space="preserve"> PAGEREF _Toc144052293 \h </w:instrText>
        </w:r>
        <w:r>
          <w:rPr>
            <w:noProof/>
            <w:webHidden/>
          </w:rPr>
        </w:r>
        <w:r>
          <w:rPr>
            <w:noProof/>
            <w:webHidden/>
          </w:rPr>
          <w:fldChar w:fldCharType="separate"/>
        </w:r>
        <w:r>
          <w:rPr>
            <w:noProof/>
            <w:webHidden/>
          </w:rPr>
          <w:t>66</w:t>
        </w:r>
        <w:r>
          <w:rPr>
            <w:noProof/>
            <w:webHidden/>
          </w:rPr>
          <w:fldChar w:fldCharType="end"/>
        </w:r>
      </w:hyperlink>
    </w:p>
    <w:p w14:paraId="704943A3" w14:textId="2B41A0EF"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94" w:history="1">
        <w:r w:rsidRPr="00DC4A3D">
          <w:rPr>
            <w:rStyle w:val="Hypertextovodkaz"/>
            <w:noProof/>
          </w:rPr>
          <w:t>PŘÍRODOVĚDNÉ VZDĚLÁVÁNÍ</w:t>
        </w:r>
        <w:r>
          <w:rPr>
            <w:noProof/>
            <w:webHidden/>
          </w:rPr>
          <w:tab/>
        </w:r>
        <w:r>
          <w:rPr>
            <w:noProof/>
            <w:webHidden/>
          </w:rPr>
          <w:fldChar w:fldCharType="begin"/>
        </w:r>
        <w:r>
          <w:rPr>
            <w:noProof/>
            <w:webHidden/>
          </w:rPr>
          <w:instrText xml:space="preserve"> PAGEREF _Toc144052294 \h </w:instrText>
        </w:r>
        <w:r>
          <w:rPr>
            <w:noProof/>
            <w:webHidden/>
          </w:rPr>
        </w:r>
        <w:r>
          <w:rPr>
            <w:noProof/>
            <w:webHidden/>
          </w:rPr>
          <w:fldChar w:fldCharType="separate"/>
        </w:r>
        <w:r>
          <w:rPr>
            <w:noProof/>
            <w:webHidden/>
          </w:rPr>
          <w:t>69</w:t>
        </w:r>
        <w:r>
          <w:rPr>
            <w:noProof/>
            <w:webHidden/>
          </w:rPr>
          <w:fldChar w:fldCharType="end"/>
        </w:r>
      </w:hyperlink>
    </w:p>
    <w:p w14:paraId="45B4B774" w14:textId="4FAF8DDE" w:rsidR="002D2806" w:rsidRDefault="002D2806">
      <w:pPr>
        <w:pStyle w:val="Obsah3"/>
        <w:rPr>
          <w:rFonts w:asciiTheme="minorHAnsi" w:eastAsiaTheme="minorEastAsia" w:hAnsiTheme="minorHAnsi" w:cstheme="minorBidi"/>
          <w:noProof/>
          <w:kern w:val="2"/>
          <w:szCs w:val="22"/>
          <w14:ligatures w14:val="standardContextual"/>
        </w:rPr>
      </w:pPr>
      <w:hyperlink w:anchor="_Toc144052295" w:history="1">
        <w:r w:rsidRPr="00DC4A3D">
          <w:rPr>
            <w:rStyle w:val="Hypertextovodkaz"/>
            <w:noProof/>
          </w:rPr>
          <w:t>ZÁKLADY PŘÍRODNÍCH VĚD</w:t>
        </w:r>
        <w:r>
          <w:rPr>
            <w:noProof/>
            <w:webHidden/>
          </w:rPr>
          <w:tab/>
        </w:r>
        <w:r>
          <w:rPr>
            <w:noProof/>
            <w:webHidden/>
          </w:rPr>
          <w:fldChar w:fldCharType="begin"/>
        </w:r>
        <w:r>
          <w:rPr>
            <w:noProof/>
            <w:webHidden/>
          </w:rPr>
          <w:instrText xml:space="preserve"> PAGEREF _Toc144052295 \h </w:instrText>
        </w:r>
        <w:r>
          <w:rPr>
            <w:noProof/>
            <w:webHidden/>
          </w:rPr>
        </w:r>
        <w:r>
          <w:rPr>
            <w:noProof/>
            <w:webHidden/>
          </w:rPr>
          <w:fldChar w:fldCharType="separate"/>
        </w:r>
        <w:r>
          <w:rPr>
            <w:noProof/>
            <w:webHidden/>
          </w:rPr>
          <w:t>69</w:t>
        </w:r>
        <w:r>
          <w:rPr>
            <w:noProof/>
            <w:webHidden/>
          </w:rPr>
          <w:fldChar w:fldCharType="end"/>
        </w:r>
      </w:hyperlink>
    </w:p>
    <w:p w14:paraId="40EEC511" w14:textId="7AFDD183" w:rsidR="002D2806" w:rsidRDefault="002D2806">
      <w:pPr>
        <w:pStyle w:val="Obsah3"/>
        <w:rPr>
          <w:rFonts w:asciiTheme="minorHAnsi" w:eastAsiaTheme="minorEastAsia" w:hAnsiTheme="minorHAnsi" w:cstheme="minorBidi"/>
          <w:noProof/>
          <w:kern w:val="2"/>
          <w:szCs w:val="22"/>
          <w14:ligatures w14:val="standardContextual"/>
        </w:rPr>
      </w:pPr>
      <w:hyperlink w:anchor="_Toc144052296" w:history="1">
        <w:r w:rsidRPr="00DC4A3D">
          <w:rPr>
            <w:rStyle w:val="Hypertextovodkaz"/>
            <w:noProof/>
          </w:rPr>
          <w:t>ZEMĚPIS</w:t>
        </w:r>
        <w:r>
          <w:rPr>
            <w:noProof/>
            <w:webHidden/>
          </w:rPr>
          <w:tab/>
        </w:r>
        <w:r>
          <w:rPr>
            <w:noProof/>
            <w:webHidden/>
          </w:rPr>
          <w:fldChar w:fldCharType="begin"/>
        </w:r>
        <w:r>
          <w:rPr>
            <w:noProof/>
            <w:webHidden/>
          </w:rPr>
          <w:instrText xml:space="preserve"> PAGEREF _Toc144052296 \h </w:instrText>
        </w:r>
        <w:r>
          <w:rPr>
            <w:noProof/>
            <w:webHidden/>
          </w:rPr>
        </w:r>
        <w:r>
          <w:rPr>
            <w:noProof/>
            <w:webHidden/>
          </w:rPr>
          <w:fldChar w:fldCharType="separate"/>
        </w:r>
        <w:r>
          <w:rPr>
            <w:noProof/>
            <w:webHidden/>
          </w:rPr>
          <w:t>75</w:t>
        </w:r>
        <w:r>
          <w:rPr>
            <w:noProof/>
            <w:webHidden/>
          </w:rPr>
          <w:fldChar w:fldCharType="end"/>
        </w:r>
      </w:hyperlink>
    </w:p>
    <w:p w14:paraId="230AF48B" w14:textId="60C3A8C8"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97" w:history="1">
        <w:r w:rsidRPr="00DC4A3D">
          <w:rPr>
            <w:rStyle w:val="Hypertextovodkaz"/>
            <w:rFonts w:eastAsia="Arial Unicode MS"/>
            <w:noProof/>
          </w:rPr>
          <w:t>MATEMATICKÉ VZDĚLÁVÁNÍ</w:t>
        </w:r>
        <w:r>
          <w:rPr>
            <w:noProof/>
            <w:webHidden/>
          </w:rPr>
          <w:tab/>
        </w:r>
        <w:r>
          <w:rPr>
            <w:noProof/>
            <w:webHidden/>
          </w:rPr>
          <w:fldChar w:fldCharType="begin"/>
        </w:r>
        <w:r>
          <w:rPr>
            <w:noProof/>
            <w:webHidden/>
          </w:rPr>
          <w:instrText xml:space="preserve"> PAGEREF _Toc144052297 \h </w:instrText>
        </w:r>
        <w:r>
          <w:rPr>
            <w:noProof/>
            <w:webHidden/>
          </w:rPr>
        </w:r>
        <w:r>
          <w:rPr>
            <w:noProof/>
            <w:webHidden/>
          </w:rPr>
          <w:fldChar w:fldCharType="separate"/>
        </w:r>
        <w:r>
          <w:rPr>
            <w:noProof/>
            <w:webHidden/>
          </w:rPr>
          <w:t>78</w:t>
        </w:r>
        <w:r>
          <w:rPr>
            <w:noProof/>
            <w:webHidden/>
          </w:rPr>
          <w:fldChar w:fldCharType="end"/>
        </w:r>
      </w:hyperlink>
    </w:p>
    <w:p w14:paraId="76544A64" w14:textId="002065A7" w:rsidR="002D2806" w:rsidRDefault="002D2806">
      <w:pPr>
        <w:pStyle w:val="Obsah3"/>
        <w:rPr>
          <w:rFonts w:asciiTheme="minorHAnsi" w:eastAsiaTheme="minorEastAsia" w:hAnsiTheme="minorHAnsi" w:cstheme="minorBidi"/>
          <w:noProof/>
          <w:kern w:val="2"/>
          <w:szCs w:val="22"/>
          <w14:ligatures w14:val="standardContextual"/>
        </w:rPr>
      </w:pPr>
      <w:hyperlink w:anchor="_Toc144052298" w:history="1">
        <w:r w:rsidRPr="00DC4A3D">
          <w:rPr>
            <w:rStyle w:val="Hypertextovodkaz"/>
            <w:noProof/>
          </w:rPr>
          <w:t>MATEMATIKA</w:t>
        </w:r>
        <w:r>
          <w:rPr>
            <w:noProof/>
            <w:webHidden/>
          </w:rPr>
          <w:tab/>
        </w:r>
        <w:r>
          <w:rPr>
            <w:noProof/>
            <w:webHidden/>
          </w:rPr>
          <w:fldChar w:fldCharType="begin"/>
        </w:r>
        <w:r>
          <w:rPr>
            <w:noProof/>
            <w:webHidden/>
          </w:rPr>
          <w:instrText xml:space="preserve"> PAGEREF _Toc144052298 \h </w:instrText>
        </w:r>
        <w:r>
          <w:rPr>
            <w:noProof/>
            <w:webHidden/>
          </w:rPr>
        </w:r>
        <w:r>
          <w:rPr>
            <w:noProof/>
            <w:webHidden/>
          </w:rPr>
          <w:fldChar w:fldCharType="separate"/>
        </w:r>
        <w:r>
          <w:rPr>
            <w:noProof/>
            <w:webHidden/>
          </w:rPr>
          <w:t>78</w:t>
        </w:r>
        <w:r>
          <w:rPr>
            <w:noProof/>
            <w:webHidden/>
          </w:rPr>
          <w:fldChar w:fldCharType="end"/>
        </w:r>
      </w:hyperlink>
    </w:p>
    <w:p w14:paraId="1AB6CCA0" w14:textId="1E203F81"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299" w:history="1">
        <w:r w:rsidRPr="00DC4A3D">
          <w:rPr>
            <w:rStyle w:val="Hypertextovodkaz"/>
            <w:rFonts w:eastAsia="Arial Unicode MS"/>
            <w:noProof/>
          </w:rPr>
          <w:t>ESTETICKÉ VZDĚLÁVÁNÍ</w:t>
        </w:r>
        <w:r>
          <w:rPr>
            <w:noProof/>
            <w:webHidden/>
          </w:rPr>
          <w:tab/>
        </w:r>
        <w:r>
          <w:rPr>
            <w:noProof/>
            <w:webHidden/>
          </w:rPr>
          <w:fldChar w:fldCharType="begin"/>
        </w:r>
        <w:r>
          <w:rPr>
            <w:noProof/>
            <w:webHidden/>
          </w:rPr>
          <w:instrText xml:space="preserve"> PAGEREF _Toc144052299 \h </w:instrText>
        </w:r>
        <w:r>
          <w:rPr>
            <w:noProof/>
            <w:webHidden/>
          </w:rPr>
        </w:r>
        <w:r>
          <w:rPr>
            <w:noProof/>
            <w:webHidden/>
          </w:rPr>
          <w:fldChar w:fldCharType="separate"/>
        </w:r>
        <w:r>
          <w:rPr>
            <w:noProof/>
            <w:webHidden/>
          </w:rPr>
          <w:t>83</w:t>
        </w:r>
        <w:r>
          <w:rPr>
            <w:noProof/>
            <w:webHidden/>
          </w:rPr>
          <w:fldChar w:fldCharType="end"/>
        </w:r>
      </w:hyperlink>
    </w:p>
    <w:p w14:paraId="71D4D7FC" w14:textId="457262F7" w:rsidR="002D2806" w:rsidRDefault="002D2806">
      <w:pPr>
        <w:pStyle w:val="Obsah3"/>
        <w:rPr>
          <w:rFonts w:asciiTheme="minorHAnsi" w:eastAsiaTheme="minorEastAsia" w:hAnsiTheme="minorHAnsi" w:cstheme="minorBidi"/>
          <w:noProof/>
          <w:kern w:val="2"/>
          <w:szCs w:val="22"/>
          <w14:ligatures w14:val="standardContextual"/>
        </w:rPr>
      </w:pPr>
      <w:hyperlink w:anchor="_Toc144052300" w:history="1">
        <w:r w:rsidRPr="00DC4A3D">
          <w:rPr>
            <w:rStyle w:val="Hypertextovodkaz"/>
            <w:noProof/>
          </w:rPr>
          <w:t>UMĚNÍ A VÝTVARNÁ KOMUNIKACE</w:t>
        </w:r>
        <w:r>
          <w:rPr>
            <w:noProof/>
            <w:webHidden/>
          </w:rPr>
          <w:tab/>
        </w:r>
        <w:r>
          <w:rPr>
            <w:noProof/>
            <w:webHidden/>
          </w:rPr>
          <w:fldChar w:fldCharType="begin"/>
        </w:r>
        <w:r>
          <w:rPr>
            <w:noProof/>
            <w:webHidden/>
          </w:rPr>
          <w:instrText xml:space="preserve"> PAGEREF _Toc144052300 \h </w:instrText>
        </w:r>
        <w:r>
          <w:rPr>
            <w:noProof/>
            <w:webHidden/>
          </w:rPr>
        </w:r>
        <w:r>
          <w:rPr>
            <w:noProof/>
            <w:webHidden/>
          </w:rPr>
          <w:fldChar w:fldCharType="separate"/>
        </w:r>
        <w:r>
          <w:rPr>
            <w:noProof/>
            <w:webHidden/>
          </w:rPr>
          <w:t>83</w:t>
        </w:r>
        <w:r>
          <w:rPr>
            <w:noProof/>
            <w:webHidden/>
          </w:rPr>
          <w:fldChar w:fldCharType="end"/>
        </w:r>
      </w:hyperlink>
    </w:p>
    <w:p w14:paraId="0D6ED1CA" w14:textId="32683E5D" w:rsidR="002D2806" w:rsidRDefault="002D2806">
      <w:pPr>
        <w:pStyle w:val="Obsah3"/>
        <w:rPr>
          <w:rFonts w:asciiTheme="minorHAnsi" w:eastAsiaTheme="minorEastAsia" w:hAnsiTheme="minorHAnsi" w:cstheme="minorBidi"/>
          <w:noProof/>
          <w:kern w:val="2"/>
          <w:szCs w:val="22"/>
          <w14:ligatures w14:val="standardContextual"/>
        </w:rPr>
      </w:pPr>
      <w:hyperlink w:anchor="_Toc144052301" w:history="1">
        <w:r w:rsidRPr="00DC4A3D">
          <w:rPr>
            <w:rStyle w:val="Hypertextovodkaz"/>
            <w:noProof/>
          </w:rPr>
          <w:t>DĚJINY HUDEBNÍ KULTURY</w:t>
        </w:r>
        <w:r>
          <w:rPr>
            <w:noProof/>
            <w:webHidden/>
          </w:rPr>
          <w:tab/>
        </w:r>
        <w:r>
          <w:rPr>
            <w:noProof/>
            <w:webHidden/>
          </w:rPr>
          <w:fldChar w:fldCharType="begin"/>
        </w:r>
        <w:r>
          <w:rPr>
            <w:noProof/>
            <w:webHidden/>
          </w:rPr>
          <w:instrText xml:space="preserve"> PAGEREF _Toc144052301 \h </w:instrText>
        </w:r>
        <w:r>
          <w:rPr>
            <w:noProof/>
            <w:webHidden/>
          </w:rPr>
        </w:r>
        <w:r>
          <w:rPr>
            <w:noProof/>
            <w:webHidden/>
          </w:rPr>
          <w:fldChar w:fldCharType="separate"/>
        </w:r>
        <w:r>
          <w:rPr>
            <w:noProof/>
            <w:webHidden/>
          </w:rPr>
          <w:t>88</w:t>
        </w:r>
        <w:r>
          <w:rPr>
            <w:noProof/>
            <w:webHidden/>
          </w:rPr>
          <w:fldChar w:fldCharType="end"/>
        </w:r>
      </w:hyperlink>
    </w:p>
    <w:p w14:paraId="6F72F3F1" w14:textId="7458F9BB"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02" w:history="1">
        <w:r w:rsidRPr="00DC4A3D">
          <w:rPr>
            <w:rStyle w:val="Hypertextovodkaz"/>
            <w:rFonts w:eastAsia="Arial Unicode MS"/>
            <w:noProof/>
          </w:rPr>
          <w:t>VZDĚLÁVÁNÍ PRO ZDRAVÍ</w:t>
        </w:r>
        <w:r>
          <w:rPr>
            <w:noProof/>
            <w:webHidden/>
          </w:rPr>
          <w:tab/>
        </w:r>
        <w:r>
          <w:rPr>
            <w:noProof/>
            <w:webHidden/>
          </w:rPr>
          <w:fldChar w:fldCharType="begin"/>
        </w:r>
        <w:r>
          <w:rPr>
            <w:noProof/>
            <w:webHidden/>
          </w:rPr>
          <w:instrText xml:space="preserve"> PAGEREF _Toc144052302 \h </w:instrText>
        </w:r>
        <w:r>
          <w:rPr>
            <w:noProof/>
            <w:webHidden/>
          </w:rPr>
        </w:r>
        <w:r>
          <w:rPr>
            <w:noProof/>
            <w:webHidden/>
          </w:rPr>
          <w:fldChar w:fldCharType="separate"/>
        </w:r>
        <w:r>
          <w:rPr>
            <w:noProof/>
            <w:webHidden/>
          </w:rPr>
          <w:t>91</w:t>
        </w:r>
        <w:r>
          <w:rPr>
            <w:noProof/>
            <w:webHidden/>
          </w:rPr>
          <w:fldChar w:fldCharType="end"/>
        </w:r>
      </w:hyperlink>
    </w:p>
    <w:p w14:paraId="28056248" w14:textId="0D87FE90" w:rsidR="002D2806" w:rsidRDefault="002D2806">
      <w:pPr>
        <w:pStyle w:val="Obsah3"/>
        <w:rPr>
          <w:rFonts w:asciiTheme="minorHAnsi" w:eastAsiaTheme="minorEastAsia" w:hAnsiTheme="minorHAnsi" w:cstheme="minorBidi"/>
          <w:noProof/>
          <w:kern w:val="2"/>
          <w:szCs w:val="22"/>
          <w14:ligatures w14:val="standardContextual"/>
        </w:rPr>
      </w:pPr>
      <w:hyperlink w:anchor="_Toc144052303" w:history="1">
        <w:r w:rsidRPr="00DC4A3D">
          <w:rPr>
            <w:rStyle w:val="Hypertextovodkaz"/>
            <w:noProof/>
          </w:rPr>
          <w:t>TĚLESNÁ VÝCHOVA</w:t>
        </w:r>
        <w:r>
          <w:rPr>
            <w:noProof/>
            <w:webHidden/>
          </w:rPr>
          <w:tab/>
        </w:r>
        <w:r>
          <w:rPr>
            <w:noProof/>
            <w:webHidden/>
          </w:rPr>
          <w:fldChar w:fldCharType="begin"/>
        </w:r>
        <w:r>
          <w:rPr>
            <w:noProof/>
            <w:webHidden/>
          </w:rPr>
          <w:instrText xml:space="preserve"> PAGEREF _Toc144052303 \h </w:instrText>
        </w:r>
        <w:r>
          <w:rPr>
            <w:noProof/>
            <w:webHidden/>
          </w:rPr>
        </w:r>
        <w:r>
          <w:rPr>
            <w:noProof/>
            <w:webHidden/>
          </w:rPr>
          <w:fldChar w:fldCharType="separate"/>
        </w:r>
        <w:r>
          <w:rPr>
            <w:noProof/>
            <w:webHidden/>
          </w:rPr>
          <w:t>91</w:t>
        </w:r>
        <w:r>
          <w:rPr>
            <w:noProof/>
            <w:webHidden/>
          </w:rPr>
          <w:fldChar w:fldCharType="end"/>
        </w:r>
      </w:hyperlink>
    </w:p>
    <w:p w14:paraId="71983633" w14:textId="32CE8273"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04" w:history="1">
        <w:r w:rsidRPr="00DC4A3D">
          <w:rPr>
            <w:rStyle w:val="Hypertextovodkaz"/>
            <w:rFonts w:eastAsia="Arial Unicode MS"/>
            <w:noProof/>
          </w:rPr>
          <w:t>INFORMATICKÉ VZDĚLÁVÁNÍ</w:t>
        </w:r>
        <w:r>
          <w:rPr>
            <w:noProof/>
            <w:webHidden/>
          </w:rPr>
          <w:tab/>
        </w:r>
        <w:r>
          <w:rPr>
            <w:noProof/>
            <w:webHidden/>
          </w:rPr>
          <w:fldChar w:fldCharType="begin"/>
        </w:r>
        <w:r>
          <w:rPr>
            <w:noProof/>
            <w:webHidden/>
          </w:rPr>
          <w:instrText xml:space="preserve"> PAGEREF _Toc144052304 \h </w:instrText>
        </w:r>
        <w:r>
          <w:rPr>
            <w:noProof/>
            <w:webHidden/>
          </w:rPr>
        </w:r>
        <w:r>
          <w:rPr>
            <w:noProof/>
            <w:webHidden/>
          </w:rPr>
          <w:fldChar w:fldCharType="separate"/>
        </w:r>
        <w:r>
          <w:rPr>
            <w:noProof/>
            <w:webHidden/>
          </w:rPr>
          <w:t>96</w:t>
        </w:r>
        <w:r>
          <w:rPr>
            <w:noProof/>
            <w:webHidden/>
          </w:rPr>
          <w:fldChar w:fldCharType="end"/>
        </w:r>
      </w:hyperlink>
    </w:p>
    <w:p w14:paraId="77643EC1" w14:textId="20B550B9" w:rsidR="002D2806" w:rsidRDefault="002D2806">
      <w:pPr>
        <w:pStyle w:val="Obsah3"/>
        <w:rPr>
          <w:rFonts w:asciiTheme="minorHAnsi" w:eastAsiaTheme="minorEastAsia" w:hAnsiTheme="minorHAnsi" w:cstheme="minorBidi"/>
          <w:noProof/>
          <w:kern w:val="2"/>
          <w:szCs w:val="22"/>
          <w14:ligatures w14:val="standardContextual"/>
        </w:rPr>
      </w:pPr>
      <w:hyperlink w:anchor="_Toc144052305" w:history="1">
        <w:r w:rsidRPr="00DC4A3D">
          <w:rPr>
            <w:rStyle w:val="Hypertextovodkaz"/>
            <w:noProof/>
          </w:rPr>
          <w:t>INFORMATIKA</w:t>
        </w:r>
        <w:r>
          <w:rPr>
            <w:noProof/>
            <w:webHidden/>
          </w:rPr>
          <w:tab/>
        </w:r>
        <w:r>
          <w:rPr>
            <w:noProof/>
            <w:webHidden/>
          </w:rPr>
          <w:fldChar w:fldCharType="begin"/>
        </w:r>
        <w:r>
          <w:rPr>
            <w:noProof/>
            <w:webHidden/>
          </w:rPr>
          <w:instrText xml:space="preserve"> PAGEREF _Toc144052305 \h </w:instrText>
        </w:r>
        <w:r>
          <w:rPr>
            <w:noProof/>
            <w:webHidden/>
          </w:rPr>
        </w:r>
        <w:r>
          <w:rPr>
            <w:noProof/>
            <w:webHidden/>
          </w:rPr>
          <w:fldChar w:fldCharType="separate"/>
        </w:r>
        <w:r>
          <w:rPr>
            <w:noProof/>
            <w:webHidden/>
          </w:rPr>
          <w:t>96</w:t>
        </w:r>
        <w:r>
          <w:rPr>
            <w:noProof/>
            <w:webHidden/>
          </w:rPr>
          <w:fldChar w:fldCharType="end"/>
        </w:r>
      </w:hyperlink>
    </w:p>
    <w:p w14:paraId="5BC8789C" w14:textId="12881E3A"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06" w:history="1">
        <w:r w:rsidRPr="00DC4A3D">
          <w:rPr>
            <w:rStyle w:val="Hypertextovodkaz"/>
            <w:rFonts w:eastAsia="Arial Unicode MS"/>
            <w:noProof/>
          </w:rPr>
          <w:t>EKONOMICKÉ VZDĚLÁVÁNÍ</w:t>
        </w:r>
        <w:r>
          <w:rPr>
            <w:noProof/>
            <w:webHidden/>
          </w:rPr>
          <w:tab/>
        </w:r>
        <w:r>
          <w:rPr>
            <w:noProof/>
            <w:webHidden/>
          </w:rPr>
          <w:fldChar w:fldCharType="begin"/>
        </w:r>
        <w:r>
          <w:rPr>
            <w:noProof/>
            <w:webHidden/>
          </w:rPr>
          <w:instrText xml:space="preserve"> PAGEREF _Toc144052306 \h </w:instrText>
        </w:r>
        <w:r>
          <w:rPr>
            <w:noProof/>
            <w:webHidden/>
          </w:rPr>
        </w:r>
        <w:r>
          <w:rPr>
            <w:noProof/>
            <w:webHidden/>
          </w:rPr>
          <w:fldChar w:fldCharType="separate"/>
        </w:r>
        <w:r>
          <w:rPr>
            <w:noProof/>
            <w:webHidden/>
          </w:rPr>
          <w:t>102</w:t>
        </w:r>
        <w:r>
          <w:rPr>
            <w:noProof/>
            <w:webHidden/>
          </w:rPr>
          <w:fldChar w:fldCharType="end"/>
        </w:r>
      </w:hyperlink>
    </w:p>
    <w:p w14:paraId="34C7D44F" w14:textId="63B22072" w:rsidR="002D2806" w:rsidRDefault="002D2806">
      <w:pPr>
        <w:pStyle w:val="Obsah3"/>
        <w:rPr>
          <w:rFonts w:asciiTheme="minorHAnsi" w:eastAsiaTheme="minorEastAsia" w:hAnsiTheme="minorHAnsi" w:cstheme="minorBidi"/>
          <w:noProof/>
          <w:kern w:val="2"/>
          <w:szCs w:val="22"/>
          <w14:ligatures w14:val="standardContextual"/>
        </w:rPr>
      </w:pPr>
      <w:hyperlink w:anchor="_Toc144052307" w:history="1">
        <w:r w:rsidRPr="00DC4A3D">
          <w:rPr>
            <w:rStyle w:val="Hypertextovodkaz"/>
            <w:noProof/>
          </w:rPr>
          <w:t>EKONOMIKA</w:t>
        </w:r>
        <w:r>
          <w:rPr>
            <w:noProof/>
            <w:webHidden/>
          </w:rPr>
          <w:tab/>
        </w:r>
        <w:r>
          <w:rPr>
            <w:noProof/>
            <w:webHidden/>
          </w:rPr>
          <w:fldChar w:fldCharType="begin"/>
        </w:r>
        <w:r>
          <w:rPr>
            <w:noProof/>
            <w:webHidden/>
          </w:rPr>
          <w:instrText xml:space="preserve"> PAGEREF _Toc144052307 \h </w:instrText>
        </w:r>
        <w:r>
          <w:rPr>
            <w:noProof/>
            <w:webHidden/>
          </w:rPr>
        </w:r>
        <w:r>
          <w:rPr>
            <w:noProof/>
            <w:webHidden/>
          </w:rPr>
          <w:fldChar w:fldCharType="separate"/>
        </w:r>
        <w:r>
          <w:rPr>
            <w:noProof/>
            <w:webHidden/>
          </w:rPr>
          <w:t>102</w:t>
        </w:r>
        <w:r>
          <w:rPr>
            <w:noProof/>
            <w:webHidden/>
          </w:rPr>
          <w:fldChar w:fldCharType="end"/>
        </w:r>
      </w:hyperlink>
    </w:p>
    <w:p w14:paraId="7128BA28" w14:textId="2F18C511" w:rsidR="002D2806" w:rsidRDefault="002D2806">
      <w:pPr>
        <w:pStyle w:val="Obsah3"/>
        <w:rPr>
          <w:rFonts w:asciiTheme="minorHAnsi" w:eastAsiaTheme="minorEastAsia" w:hAnsiTheme="minorHAnsi" w:cstheme="minorBidi"/>
          <w:noProof/>
          <w:kern w:val="2"/>
          <w:szCs w:val="22"/>
          <w14:ligatures w14:val="standardContextual"/>
        </w:rPr>
      </w:pPr>
      <w:hyperlink w:anchor="_Toc144052308" w:history="1">
        <w:r w:rsidRPr="00DC4A3D">
          <w:rPr>
            <w:rStyle w:val="Hypertextovodkaz"/>
            <w:noProof/>
          </w:rPr>
          <w:t>ÚČETNICTVÍ</w:t>
        </w:r>
        <w:r>
          <w:rPr>
            <w:noProof/>
            <w:webHidden/>
          </w:rPr>
          <w:tab/>
        </w:r>
        <w:r>
          <w:rPr>
            <w:noProof/>
            <w:webHidden/>
          </w:rPr>
          <w:fldChar w:fldCharType="begin"/>
        </w:r>
        <w:r>
          <w:rPr>
            <w:noProof/>
            <w:webHidden/>
          </w:rPr>
          <w:instrText xml:space="preserve"> PAGEREF _Toc144052308 \h </w:instrText>
        </w:r>
        <w:r>
          <w:rPr>
            <w:noProof/>
            <w:webHidden/>
          </w:rPr>
        </w:r>
        <w:r>
          <w:rPr>
            <w:noProof/>
            <w:webHidden/>
          </w:rPr>
          <w:fldChar w:fldCharType="separate"/>
        </w:r>
        <w:r>
          <w:rPr>
            <w:noProof/>
            <w:webHidden/>
          </w:rPr>
          <w:t>107</w:t>
        </w:r>
        <w:r>
          <w:rPr>
            <w:noProof/>
            <w:webHidden/>
          </w:rPr>
          <w:fldChar w:fldCharType="end"/>
        </w:r>
      </w:hyperlink>
    </w:p>
    <w:p w14:paraId="427A7A1B" w14:textId="03BC1BC0"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09" w:history="1">
        <w:r w:rsidRPr="00DC4A3D">
          <w:rPr>
            <w:rStyle w:val="Hypertextovodkaz"/>
            <w:noProof/>
          </w:rPr>
          <w:t>KNIHKUPECTVÍ</w:t>
        </w:r>
        <w:r>
          <w:rPr>
            <w:noProof/>
            <w:webHidden/>
          </w:rPr>
          <w:tab/>
        </w:r>
        <w:r>
          <w:rPr>
            <w:noProof/>
            <w:webHidden/>
          </w:rPr>
          <w:fldChar w:fldCharType="begin"/>
        </w:r>
        <w:r>
          <w:rPr>
            <w:noProof/>
            <w:webHidden/>
          </w:rPr>
          <w:instrText xml:space="preserve"> PAGEREF _Toc144052309 \h </w:instrText>
        </w:r>
        <w:r>
          <w:rPr>
            <w:noProof/>
            <w:webHidden/>
          </w:rPr>
        </w:r>
        <w:r>
          <w:rPr>
            <w:noProof/>
            <w:webHidden/>
          </w:rPr>
          <w:fldChar w:fldCharType="separate"/>
        </w:r>
        <w:r>
          <w:rPr>
            <w:noProof/>
            <w:webHidden/>
          </w:rPr>
          <w:t>111</w:t>
        </w:r>
        <w:r>
          <w:rPr>
            <w:noProof/>
            <w:webHidden/>
          </w:rPr>
          <w:fldChar w:fldCharType="end"/>
        </w:r>
      </w:hyperlink>
    </w:p>
    <w:p w14:paraId="6FAB3519" w14:textId="14BF0B0D" w:rsidR="002D2806" w:rsidRDefault="002D2806">
      <w:pPr>
        <w:pStyle w:val="Obsah3"/>
        <w:rPr>
          <w:rFonts w:asciiTheme="minorHAnsi" w:eastAsiaTheme="minorEastAsia" w:hAnsiTheme="minorHAnsi" w:cstheme="minorBidi"/>
          <w:noProof/>
          <w:kern w:val="2"/>
          <w:szCs w:val="22"/>
          <w14:ligatures w14:val="standardContextual"/>
        </w:rPr>
      </w:pPr>
      <w:hyperlink w:anchor="_Toc144052310" w:history="1">
        <w:r w:rsidRPr="00DC4A3D">
          <w:rPr>
            <w:rStyle w:val="Hypertextovodkaz"/>
            <w:noProof/>
          </w:rPr>
          <w:t>PROVOZ KNIHKUPECTVÍ</w:t>
        </w:r>
        <w:r>
          <w:rPr>
            <w:noProof/>
            <w:webHidden/>
          </w:rPr>
          <w:tab/>
        </w:r>
        <w:r>
          <w:rPr>
            <w:noProof/>
            <w:webHidden/>
          </w:rPr>
          <w:fldChar w:fldCharType="begin"/>
        </w:r>
        <w:r>
          <w:rPr>
            <w:noProof/>
            <w:webHidden/>
          </w:rPr>
          <w:instrText xml:space="preserve"> PAGEREF _Toc144052310 \h </w:instrText>
        </w:r>
        <w:r>
          <w:rPr>
            <w:noProof/>
            <w:webHidden/>
          </w:rPr>
        </w:r>
        <w:r>
          <w:rPr>
            <w:noProof/>
            <w:webHidden/>
          </w:rPr>
          <w:fldChar w:fldCharType="separate"/>
        </w:r>
        <w:r>
          <w:rPr>
            <w:noProof/>
            <w:webHidden/>
          </w:rPr>
          <w:t>111</w:t>
        </w:r>
        <w:r>
          <w:rPr>
            <w:noProof/>
            <w:webHidden/>
          </w:rPr>
          <w:fldChar w:fldCharType="end"/>
        </w:r>
      </w:hyperlink>
    </w:p>
    <w:p w14:paraId="1620F160" w14:textId="6E2F0CFE" w:rsidR="002D2806" w:rsidRDefault="002D2806">
      <w:pPr>
        <w:pStyle w:val="Obsah3"/>
        <w:rPr>
          <w:rFonts w:asciiTheme="minorHAnsi" w:eastAsiaTheme="minorEastAsia" w:hAnsiTheme="minorHAnsi" w:cstheme="minorBidi"/>
          <w:noProof/>
          <w:kern w:val="2"/>
          <w:szCs w:val="22"/>
          <w14:ligatures w14:val="standardContextual"/>
        </w:rPr>
      </w:pPr>
      <w:hyperlink w:anchor="_Toc144052311" w:history="1">
        <w:r w:rsidRPr="00DC4A3D">
          <w:rPr>
            <w:rStyle w:val="Hypertextovodkaz"/>
            <w:noProof/>
          </w:rPr>
          <w:t>KNIHOVNICTVÍ</w:t>
        </w:r>
        <w:r>
          <w:rPr>
            <w:noProof/>
            <w:webHidden/>
          </w:rPr>
          <w:tab/>
        </w:r>
        <w:r>
          <w:rPr>
            <w:noProof/>
            <w:webHidden/>
          </w:rPr>
          <w:fldChar w:fldCharType="begin"/>
        </w:r>
        <w:r>
          <w:rPr>
            <w:noProof/>
            <w:webHidden/>
          </w:rPr>
          <w:instrText xml:space="preserve"> PAGEREF _Toc144052311 \h </w:instrText>
        </w:r>
        <w:r>
          <w:rPr>
            <w:noProof/>
            <w:webHidden/>
          </w:rPr>
        </w:r>
        <w:r>
          <w:rPr>
            <w:noProof/>
            <w:webHidden/>
          </w:rPr>
          <w:fldChar w:fldCharType="separate"/>
        </w:r>
        <w:r>
          <w:rPr>
            <w:noProof/>
            <w:webHidden/>
          </w:rPr>
          <w:t>118</w:t>
        </w:r>
        <w:r>
          <w:rPr>
            <w:noProof/>
            <w:webHidden/>
          </w:rPr>
          <w:fldChar w:fldCharType="end"/>
        </w:r>
      </w:hyperlink>
    </w:p>
    <w:p w14:paraId="08D8BBEE" w14:textId="12B689F9" w:rsidR="002D2806" w:rsidRDefault="002D2806">
      <w:pPr>
        <w:pStyle w:val="Obsah3"/>
        <w:rPr>
          <w:rFonts w:asciiTheme="minorHAnsi" w:eastAsiaTheme="minorEastAsia" w:hAnsiTheme="minorHAnsi" w:cstheme="minorBidi"/>
          <w:noProof/>
          <w:kern w:val="2"/>
          <w:szCs w:val="22"/>
          <w14:ligatures w14:val="standardContextual"/>
        </w:rPr>
      </w:pPr>
      <w:hyperlink w:anchor="_Toc144052312" w:history="1">
        <w:r w:rsidRPr="00DC4A3D">
          <w:rPr>
            <w:rStyle w:val="Hypertextovodkaz"/>
            <w:noProof/>
          </w:rPr>
          <w:t>ODBORNÁ PRAXE</w:t>
        </w:r>
        <w:r>
          <w:rPr>
            <w:noProof/>
            <w:webHidden/>
          </w:rPr>
          <w:tab/>
        </w:r>
        <w:r>
          <w:rPr>
            <w:noProof/>
            <w:webHidden/>
          </w:rPr>
          <w:fldChar w:fldCharType="begin"/>
        </w:r>
        <w:r>
          <w:rPr>
            <w:noProof/>
            <w:webHidden/>
          </w:rPr>
          <w:instrText xml:space="preserve"> PAGEREF _Toc144052312 \h </w:instrText>
        </w:r>
        <w:r>
          <w:rPr>
            <w:noProof/>
            <w:webHidden/>
          </w:rPr>
        </w:r>
        <w:r>
          <w:rPr>
            <w:noProof/>
            <w:webHidden/>
          </w:rPr>
          <w:fldChar w:fldCharType="separate"/>
        </w:r>
        <w:r>
          <w:rPr>
            <w:noProof/>
            <w:webHidden/>
          </w:rPr>
          <w:t>121</w:t>
        </w:r>
        <w:r>
          <w:rPr>
            <w:noProof/>
            <w:webHidden/>
          </w:rPr>
          <w:fldChar w:fldCharType="end"/>
        </w:r>
      </w:hyperlink>
    </w:p>
    <w:p w14:paraId="7DAE5AF2" w14:textId="3C770BAE" w:rsidR="002D2806" w:rsidRDefault="002D2806">
      <w:pPr>
        <w:pStyle w:val="Obsah3"/>
        <w:rPr>
          <w:rFonts w:asciiTheme="minorHAnsi" w:eastAsiaTheme="minorEastAsia" w:hAnsiTheme="minorHAnsi" w:cstheme="minorBidi"/>
          <w:noProof/>
          <w:kern w:val="2"/>
          <w:szCs w:val="22"/>
          <w14:ligatures w14:val="standardContextual"/>
        </w:rPr>
      </w:pPr>
      <w:hyperlink w:anchor="_Toc144052313" w:history="1">
        <w:r w:rsidRPr="00DC4A3D">
          <w:rPr>
            <w:rStyle w:val="Hypertextovodkaz"/>
            <w:noProof/>
          </w:rPr>
          <w:t>MARKETING A MANAGEMENT</w:t>
        </w:r>
        <w:r>
          <w:rPr>
            <w:noProof/>
            <w:webHidden/>
          </w:rPr>
          <w:tab/>
        </w:r>
        <w:r>
          <w:rPr>
            <w:noProof/>
            <w:webHidden/>
          </w:rPr>
          <w:fldChar w:fldCharType="begin"/>
        </w:r>
        <w:r>
          <w:rPr>
            <w:noProof/>
            <w:webHidden/>
          </w:rPr>
          <w:instrText xml:space="preserve"> PAGEREF _Toc144052313 \h </w:instrText>
        </w:r>
        <w:r>
          <w:rPr>
            <w:noProof/>
            <w:webHidden/>
          </w:rPr>
        </w:r>
        <w:r>
          <w:rPr>
            <w:noProof/>
            <w:webHidden/>
          </w:rPr>
          <w:fldChar w:fldCharType="separate"/>
        </w:r>
        <w:r>
          <w:rPr>
            <w:noProof/>
            <w:webHidden/>
          </w:rPr>
          <w:t>128</w:t>
        </w:r>
        <w:r>
          <w:rPr>
            <w:noProof/>
            <w:webHidden/>
          </w:rPr>
          <w:fldChar w:fldCharType="end"/>
        </w:r>
      </w:hyperlink>
    </w:p>
    <w:p w14:paraId="24E3ECAD" w14:textId="31F48FD3" w:rsidR="002D2806" w:rsidRDefault="002D2806">
      <w:pPr>
        <w:pStyle w:val="Obsah3"/>
        <w:rPr>
          <w:rFonts w:asciiTheme="minorHAnsi" w:eastAsiaTheme="minorEastAsia" w:hAnsiTheme="minorHAnsi" w:cstheme="minorBidi"/>
          <w:noProof/>
          <w:kern w:val="2"/>
          <w:szCs w:val="22"/>
          <w14:ligatures w14:val="standardContextual"/>
        </w:rPr>
      </w:pPr>
      <w:hyperlink w:anchor="_Toc144052314" w:history="1">
        <w:r w:rsidRPr="00DC4A3D">
          <w:rPr>
            <w:rStyle w:val="Hypertextovodkaz"/>
            <w:noProof/>
          </w:rPr>
          <w:t>CVIČENÍ Z MARKETINGU A MANAGEMENTU</w:t>
        </w:r>
        <w:r>
          <w:rPr>
            <w:noProof/>
            <w:webHidden/>
          </w:rPr>
          <w:tab/>
        </w:r>
        <w:r>
          <w:rPr>
            <w:noProof/>
            <w:webHidden/>
          </w:rPr>
          <w:fldChar w:fldCharType="begin"/>
        </w:r>
        <w:r>
          <w:rPr>
            <w:noProof/>
            <w:webHidden/>
          </w:rPr>
          <w:instrText xml:space="preserve"> PAGEREF _Toc144052314 \h </w:instrText>
        </w:r>
        <w:r>
          <w:rPr>
            <w:noProof/>
            <w:webHidden/>
          </w:rPr>
        </w:r>
        <w:r>
          <w:rPr>
            <w:noProof/>
            <w:webHidden/>
          </w:rPr>
          <w:fldChar w:fldCharType="separate"/>
        </w:r>
        <w:r>
          <w:rPr>
            <w:noProof/>
            <w:webHidden/>
          </w:rPr>
          <w:t>134</w:t>
        </w:r>
        <w:r>
          <w:rPr>
            <w:noProof/>
            <w:webHidden/>
          </w:rPr>
          <w:fldChar w:fldCharType="end"/>
        </w:r>
      </w:hyperlink>
    </w:p>
    <w:p w14:paraId="56FB7EF0" w14:textId="1496AE6B" w:rsidR="002D2806" w:rsidRDefault="002D2806">
      <w:pPr>
        <w:pStyle w:val="Obsah3"/>
        <w:rPr>
          <w:rFonts w:asciiTheme="minorHAnsi" w:eastAsiaTheme="minorEastAsia" w:hAnsiTheme="minorHAnsi" w:cstheme="minorBidi"/>
          <w:noProof/>
          <w:kern w:val="2"/>
          <w:szCs w:val="22"/>
          <w14:ligatures w14:val="standardContextual"/>
        </w:rPr>
      </w:pPr>
      <w:hyperlink w:anchor="_Toc144052315" w:history="1">
        <w:r w:rsidRPr="00DC4A3D">
          <w:rPr>
            <w:rStyle w:val="Hypertextovodkaz"/>
            <w:noProof/>
          </w:rPr>
          <w:t>PROPAGACE A REKLAMA</w:t>
        </w:r>
        <w:r>
          <w:rPr>
            <w:noProof/>
            <w:webHidden/>
          </w:rPr>
          <w:tab/>
        </w:r>
        <w:r>
          <w:rPr>
            <w:noProof/>
            <w:webHidden/>
          </w:rPr>
          <w:fldChar w:fldCharType="begin"/>
        </w:r>
        <w:r>
          <w:rPr>
            <w:noProof/>
            <w:webHidden/>
          </w:rPr>
          <w:instrText xml:space="preserve"> PAGEREF _Toc144052315 \h </w:instrText>
        </w:r>
        <w:r>
          <w:rPr>
            <w:noProof/>
            <w:webHidden/>
          </w:rPr>
        </w:r>
        <w:r>
          <w:rPr>
            <w:noProof/>
            <w:webHidden/>
          </w:rPr>
          <w:fldChar w:fldCharType="separate"/>
        </w:r>
        <w:r>
          <w:rPr>
            <w:noProof/>
            <w:webHidden/>
          </w:rPr>
          <w:t>140</w:t>
        </w:r>
        <w:r>
          <w:rPr>
            <w:noProof/>
            <w:webHidden/>
          </w:rPr>
          <w:fldChar w:fldCharType="end"/>
        </w:r>
      </w:hyperlink>
    </w:p>
    <w:p w14:paraId="0941B214" w14:textId="285018EA"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16" w:history="1">
        <w:r w:rsidRPr="00DC4A3D">
          <w:rPr>
            <w:rStyle w:val="Hypertextovodkaz"/>
            <w:noProof/>
          </w:rPr>
          <w:t>NAKLADATELSTVÍ</w:t>
        </w:r>
        <w:r>
          <w:rPr>
            <w:noProof/>
            <w:webHidden/>
          </w:rPr>
          <w:tab/>
        </w:r>
        <w:r>
          <w:rPr>
            <w:noProof/>
            <w:webHidden/>
          </w:rPr>
          <w:fldChar w:fldCharType="begin"/>
        </w:r>
        <w:r>
          <w:rPr>
            <w:noProof/>
            <w:webHidden/>
          </w:rPr>
          <w:instrText xml:space="preserve"> PAGEREF _Toc144052316 \h </w:instrText>
        </w:r>
        <w:r>
          <w:rPr>
            <w:noProof/>
            <w:webHidden/>
          </w:rPr>
        </w:r>
        <w:r>
          <w:rPr>
            <w:noProof/>
            <w:webHidden/>
          </w:rPr>
          <w:fldChar w:fldCharType="separate"/>
        </w:r>
        <w:r>
          <w:rPr>
            <w:noProof/>
            <w:webHidden/>
          </w:rPr>
          <w:t>143</w:t>
        </w:r>
        <w:r>
          <w:rPr>
            <w:noProof/>
            <w:webHidden/>
          </w:rPr>
          <w:fldChar w:fldCharType="end"/>
        </w:r>
      </w:hyperlink>
    </w:p>
    <w:p w14:paraId="38596A87" w14:textId="638A9E4E" w:rsidR="002D2806" w:rsidRDefault="002D2806">
      <w:pPr>
        <w:pStyle w:val="Obsah3"/>
        <w:rPr>
          <w:rFonts w:asciiTheme="minorHAnsi" w:eastAsiaTheme="minorEastAsia" w:hAnsiTheme="minorHAnsi" w:cstheme="minorBidi"/>
          <w:noProof/>
          <w:kern w:val="2"/>
          <w:szCs w:val="22"/>
          <w14:ligatures w14:val="standardContextual"/>
        </w:rPr>
      </w:pPr>
      <w:hyperlink w:anchor="_Toc144052317" w:history="1">
        <w:r w:rsidRPr="00DC4A3D">
          <w:rPr>
            <w:rStyle w:val="Hypertextovodkaz"/>
            <w:noProof/>
          </w:rPr>
          <w:t>NAKLADATELSKÉ ČINNOSTI</w:t>
        </w:r>
        <w:r>
          <w:rPr>
            <w:noProof/>
            <w:webHidden/>
          </w:rPr>
          <w:tab/>
        </w:r>
        <w:r>
          <w:rPr>
            <w:noProof/>
            <w:webHidden/>
          </w:rPr>
          <w:fldChar w:fldCharType="begin"/>
        </w:r>
        <w:r>
          <w:rPr>
            <w:noProof/>
            <w:webHidden/>
          </w:rPr>
          <w:instrText xml:space="preserve"> PAGEREF _Toc144052317 \h </w:instrText>
        </w:r>
        <w:r>
          <w:rPr>
            <w:noProof/>
            <w:webHidden/>
          </w:rPr>
        </w:r>
        <w:r>
          <w:rPr>
            <w:noProof/>
            <w:webHidden/>
          </w:rPr>
          <w:fldChar w:fldCharType="separate"/>
        </w:r>
        <w:r>
          <w:rPr>
            <w:noProof/>
            <w:webHidden/>
          </w:rPr>
          <w:t>143</w:t>
        </w:r>
        <w:r>
          <w:rPr>
            <w:noProof/>
            <w:webHidden/>
          </w:rPr>
          <w:fldChar w:fldCharType="end"/>
        </w:r>
      </w:hyperlink>
    </w:p>
    <w:p w14:paraId="59589EE6" w14:textId="351E947C" w:rsidR="002D2806" w:rsidRDefault="002D2806">
      <w:pPr>
        <w:pStyle w:val="Obsah3"/>
        <w:rPr>
          <w:rFonts w:asciiTheme="minorHAnsi" w:eastAsiaTheme="minorEastAsia" w:hAnsiTheme="minorHAnsi" w:cstheme="minorBidi"/>
          <w:noProof/>
          <w:kern w:val="2"/>
          <w:szCs w:val="22"/>
          <w14:ligatures w14:val="standardContextual"/>
        </w:rPr>
      </w:pPr>
      <w:hyperlink w:anchor="_Toc144052318" w:history="1">
        <w:r w:rsidRPr="00DC4A3D">
          <w:rPr>
            <w:rStyle w:val="Hypertextovodkaz"/>
            <w:noProof/>
          </w:rPr>
          <w:t>CVIČENÍ Z NAKLADATELSKÝCH ČINNOSTÍ</w:t>
        </w:r>
        <w:r>
          <w:rPr>
            <w:noProof/>
            <w:webHidden/>
          </w:rPr>
          <w:tab/>
        </w:r>
        <w:r>
          <w:rPr>
            <w:noProof/>
            <w:webHidden/>
          </w:rPr>
          <w:fldChar w:fldCharType="begin"/>
        </w:r>
        <w:r>
          <w:rPr>
            <w:noProof/>
            <w:webHidden/>
          </w:rPr>
          <w:instrText xml:space="preserve"> PAGEREF _Toc144052318 \h </w:instrText>
        </w:r>
        <w:r>
          <w:rPr>
            <w:noProof/>
            <w:webHidden/>
          </w:rPr>
        </w:r>
        <w:r>
          <w:rPr>
            <w:noProof/>
            <w:webHidden/>
          </w:rPr>
          <w:fldChar w:fldCharType="separate"/>
        </w:r>
        <w:r>
          <w:rPr>
            <w:noProof/>
            <w:webHidden/>
          </w:rPr>
          <w:t>149</w:t>
        </w:r>
        <w:r>
          <w:rPr>
            <w:noProof/>
            <w:webHidden/>
          </w:rPr>
          <w:fldChar w:fldCharType="end"/>
        </w:r>
      </w:hyperlink>
    </w:p>
    <w:p w14:paraId="37D4BFF0" w14:textId="13D89F4F" w:rsidR="002D2806" w:rsidRDefault="002D2806">
      <w:pPr>
        <w:pStyle w:val="Obsah3"/>
        <w:rPr>
          <w:rFonts w:asciiTheme="minorHAnsi" w:eastAsiaTheme="minorEastAsia" w:hAnsiTheme="minorHAnsi" w:cstheme="minorBidi"/>
          <w:noProof/>
          <w:kern w:val="2"/>
          <w:szCs w:val="22"/>
          <w14:ligatures w14:val="standardContextual"/>
        </w:rPr>
      </w:pPr>
      <w:hyperlink w:anchor="_Toc144052319" w:history="1">
        <w:r w:rsidRPr="00DC4A3D">
          <w:rPr>
            <w:rStyle w:val="Hypertextovodkaz"/>
            <w:noProof/>
          </w:rPr>
          <w:t>DĚJINY KNIŽNÍ KULTURY</w:t>
        </w:r>
        <w:r>
          <w:rPr>
            <w:noProof/>
            <w:webHidden/>
          </w:rPr>
          <w:tab/>
        </w:r>
        <w:r>
          <w:rPr>
            <w:noProof/>
            <w:webHidden/>
          </w:rPr>
          <w:fldChar w:fldCharType="begin"/>
        </w:r>
        <w:r>
          <w:rPr>
            <w:noProof/>
            <w:webHidden/>
          </w:rPr>
          <w:instrText xml:space="preserve"> PAGEREF _Toc144052319 \h </w:instrText>
        </w:r>
        <w:r>
          <w:rPr>
            <w:noProof/>
            <w:webHidden/>
          </w:rPr>
        </w:r>
        <w:r>
          <w:rPr>
            <w:noProof/>
            <w:webHidden/>
          </w:rPr>
          <w:fldChar w:fldCharType="separate"/>
        </w:r>
        <w:r>
          <w:rPr>
            <w:noProof/>
            <w:webHidden/>
          </w:rPr>
          <w:t>154</w:t>
        </w:r>
        <w:r>
          <w:rPr>
            <w:noProof/>
            <w:webHidden/>
          </w:rPr>
          <w:fldChar w:fldCharType="end"/>
        </w:r>
      </w:hyperlink>
    </w:p>
    <w:p w14:paraId="77D4209E" w14:textId="31912C36" w:rsidR="002D2806" w:rsidRDefault="002D2806">
      <w:pPr>
        <w:pStyle w:val="Obsah3"/>
        <w:rPr>
          <w:rFonts w:asciiTheme="minorHAnsi" w:eastAsiaTheme="minorEastAsia" w:hAnsiTheme="minorHAnsi" w:cstheme="minorBidi"/>
          <w:noProof/>
          <w:kern w:val="2"/>
          <w:szCs w:val="22"/>
          <w14:ligatures w14:val="standardContextual"/>
        </w:rPr>
      </w:pPr>
      <w:hyperlink w:anchor="_Toc144052320" w:history="1">
        <w:r w:rsidRPr="00DC4A3D">
          <w:rPr>
            <w:rStyle w:val="Hypertextovodkaz"/>
            <w:noProof/>
          </w:rPr>
          <w:t>BIBLIOGRAFIE A INFORMATIKA</w:t>
        </w:r>
        <w:r>
          <w:rPr>
            <w:noProof/>
            <w:webHidden/>
          </w:rPr>
          <w:tab/>
        </w:r>
        <w:r>
          <w:rPr>
            <w:noProof/>
            <w:webHidden/>
          </w:rPr>
          <w:fldChar w:fldCharType="begin"/>
        </w:r>
        <w:r>
          <w:rPr>
            <w:noProof/>
            <w:webHidden/>
          </w:rPr>
          <w:instrText xml:space="preserve"> PAGEREF _Toc144052320 \h </w:instrText>
        </w:r>
        <w:r>
          <w:rPr>
            <w:noProof/>
            <w:webHidden/>
          </w:rPr>
        </w:r>
        <w:r>
          <w:rPr>
            <w:noProof/>
            <w:webHidden/>
          </w:rPr>
          <w:fldChar w:fldCharType="separate"/>
        </w:r>
        <w:r>
          <w:rPr>
            <w:noProof/>
            <w:webHidden/>
          </w:rPr>
          <w:t>158</w:t>
        </w:r>
        <w:r>
          <w:rPr>
            <w:noProof/>
            <w:webHidden/>
          </w:rPr>
          <w:fldChar w:fldCharType="end"/>
        </w:r>
      </w:hyperlink>
    </w:p>
    <w:p w14:paraId="1FF443B6" w14:textId="727F2F1D" w:rsidR="002D2806" w:rsidRDefault="002D2806">
      <w:pPr>
        <w:pStyle w:val="Obsah3"/>
        <w:rPr>
          <w:rFonts w:asciiTheme="minorHAnsi" w:eastAsiaTheme="minorEastAsia" w:hAnsiTheme="minorHAnsi" w:cstheme="minorBidi"/>
          <w:noProof/>
          <w:kern w:val="2"/>
          <w:szCs w:val="22"/>
          <w14:ligatures w14:val="standardContextual"/>
        </w:rPr>
      </w:pPr>
      <w:hyperlink w:anchor="_Toc144052321" w:history="1">
        <w:r w:rsidRPr="00DC4A3D">
          <w:rPr>
            <w:rStyle w:val="Hypertextovodkaz"/>
            <w:noProof/>
          </w:rPr>
          <w:t>SEMINÁŘ Z ODBORNÝCH PŘEDMĚTŮ</w:t>
        </w:r>
        <w:r>
          <w:rPr>
            <w:noProof/>
            <w:webHidden/>
          </w:rPr>
          <w:tab/>
        </w:r>
        <w:r>
          <w:rPr>
            <w:noProof/>
            <w:webHidden/>
          </w:rPr>
          <w:fldChar w:fldCharType="begin"/>
        </w:r>
        <w:r>
          <w:rPr>
            <w:noProof/>
            <w:webHidden/>
          </w:rPr>
          <w:instrText xml:space="preserve"> PAGEREF _Toc144052321 \h </w:instrText>
        </w:r>
        <w:r>
          <w:rPr>
            <w:noProof/>
            <w:webHidden/>
          </w:rPr>
        </w:r>
        <w:r>
          <w:rPr>
            <w:noProof/>
            <w:webHidden/>
          </w:rPr>
          <w:fldChar w:fldCharType="separate"/>
        </w:r>
        <w:r>
          <w:rPr>
            <w:noProof/>
            <w:webHidden/>
          </w:rPr>
          <w:t>161</w:t>
        </w:r>
        <w:r>
          <w:rPr>
            <w:noProof/>
            <w:webHidden/>
          </w:rPr>
          <w:fldChar w:fldCharType="end"/>
        </w:r>
      </w:hyperlink>
    </w:p>
    <w:p w14:paraId="78D66FC3" w14:textId="62DEADCF" w:rsidR="002D2806" w:rsidRDefault="002D2806">
      <w:pPr>
        <w:pStyle w:val="Obsah2"/>
        <w:tabs>
          <w:tab w:val="right" w:leader="dot" w:pos="9060"/>
        </w:tabs>
        <w:rPr>
          <w:rFonts w:asciiTheme="minorHAnsi" w:eastAsiaTheme="minorEastAsia" w:hAnsiTheme="minorHAnsi" w:cstheme="minorBidi"/>
          <w:noProof/>
          <w:color w:val="auto"/>
          <w:kern w:val="2"/>
          <w14:ligatures w14:val="standardContextual"/>
        </w:rPr>
      </w:pPr>
      <w:hyperlink w:anchor="_Toc144052322" w:history="1">
        <w:r w:rsidRPr="00DC4A3D">
          <w:rPr>
            <w:rStyle w:val="Hypertextovodkaz"/>
            <w:noProof/>
          </w:rPr>
          <w:t>KOMUNIKACE</w:t>
        </w:r>
        <w:r>
          <w:rPr>
            <w:noProof/>
            <w:webHidden/>
          </w:rPr>
          <w:tab/>
        </w:r>
        <w:r>
          <w:rPr>
            <w:noProof/>
            <w:webHidden/>
          </w:rPr>
          <w:fldChar w:fldCharType="begin"/>
        </w:r>
        <w:r>
          <w:rPr>
            <w:noProof/>
            <w:webHidden/>
          </w:rPr>
          <w:instrText xml:space="preserve"> PAGEREF _Toc144052322 \h </w:instrText>
        </w:r>
        <w:r>
          <w:rPr>
            <w:noProof/>
            <w:webHidden/>
          </w:rPr>
        </w:r>
        <w:r>
          <w:rPr>
            <w:noProof/>
            <w:webHidden/>
          </w:rPr>
          <w:fldChar w:fldCharType="separate"/>
        </w:r>
        <w:r>
          <w:rPr>
            <w:noProof/>
            <w:webHidden/>
          </w:rPr>
          <w:t>168</w:t>
        </w:r>
        <w:r>
          <w:rPr>
            <w:noProof/>
            <w:webHidden/>
          </w:rPr>
          <w:fldChar w:fldCharType="end"/>
        </w:r>
      </w:hyperlink>
    </w:p>
    <w:p w14:paraId="558A7317" w14:textId="38AF1D27" w:rsidR="002D2806" w:rsidRDefault="002D2806">
      <w:pPr>
        <w:pStyle w:val="Obsah3"/>
        <w:rPr>
          <w:rFonts w:asciiTheme="minorHAnsi" w:eastAsiaTheme="minorEastAsia" w:hAnsiTheme="minorHAnsi" w:cstheme="minorBidi"/>
          <w:noProof/>
          <w:kern w:val="2"/>
          <w:szCs w:val="22"/>
          <w14:ligatures w14:val="standardContextual"/>
        </w:rPr>
      </w:pPr>
      <w:hyperlink w:anchor="_Toc144052323" w:history="1">
        <w:r w:rsidRPr="00DC4A3D">
          <w:rPr>
            <w:rStyle w:val="Hypertextovodkaz"/>
            <w:noProof/>
          </w:rPr>
          <w:t>ADMINISTRATIVA PROVOZU</w:t>
        </w:r>
        <w:r>
          <w:rPr>
            <w:noProof/>
            <w:webHidden/>
          </w:rPr>
          <w:tab/>
        </w:r>
        <w:r>
          <w:rPr>
            <w:noProof/>
            <w:webHidden/>
          </w:rPr>
          <w:fldChar w:fldCharType="begin"/>
        </w:r>
        <w:r>
          <w:rPr>
            <w:noProof/>
            <w:webHidden/>
          </w:rPr>
          <w:instrText xml:space="preserve"> PAGEREF _Toc144052323 \h </w:instrText>
        </w:r>
        <w:r>
          <w:rPr>
            <w:noProof/>
            <w:webHidden/>
          </w:rPr>
        </w:r>
        <w:r>
          <w:rPr>
            <w:noProof/>
            <w:webHidden/>
          </w:rPr>
          <w:fldChar w:fldCharType="separate"/>
        </w:r>
        <w:r>
          <w:rPr>
            <w:noProof/>
            <w:webHidden/>
          </w:rPr>
          <w:t>168</w:t>
        </w:r>
        <w:r>
          <w:rPr>
            <w:noProof/>
            <w:webHidden/>
          </w:rPr>
          <w:fldChar w:fldCharType="end"/>
        </w:r>
      </w:hyperlink>
    </w:p>
    <w:p w14:paraId="3B6E1EE2" w14:textId="689BBE6B" w:rsidR="002D2806" w:rsidRDefault="002D2806">
      <w:pPr>
        <w:pStyle w:val="Obsah3"/>
        <w:rPr>
          <w:rFonts w:asciiTheme="minorHAnsi" w:eastAsiaTheme="minorEastAsia" w:hAnsiTheme="minorHAnsi" w:cstheme="minorBidi"/>
          <w:noProof/>
          <w:kern w:val="2"/>
          <w:szCs w:val="22"/>
          <w14:ligatures w14:val="standardContextual"/>
        </w:rPr>
      </w:pPr>
      <w:hyperlink w:anchor="_Toc144052324" w:history="1">
        <w:r w:rsidRPr="00DC4A3D">
          <w:rPr>
            <w:rStyle w:val="Hypertextovodkaz"/>
            <w:noProof/>
          </w:rPr>
          <w:t>MEDIÁLNÍ A LITERÁRNÍ TVORBA</w:t>
        </w:r>
        <w:r>
          <w:rPr>
            <w:noProof/>
            <w:webHidden/>
          </w:rPr>
          <w:tab/>
        </w:r>
        <w:r>
          <w:rPr>
            <w:noProof/>
            <w:webHidden/>
          </w:rPr>
          <w:fldChar w:fldCharType="begin"/>
        </w:r>
        <w:r>
          <w:rPr>
            <w:noProof/>
            <w:webHidden/>
          </w:rPr>
          <w:instrText xml:space="preserve"> PAGEREF _Toc144052324 \h </w:instrText>
        </w:r>
        <w:r>
          <w:rPr>
            <w:noProof/>
            <w:webHidden/>
          </w:rPr>
        </w:r>
        <w:r>
          <w:rPr>
            <w:noProof/>
            <w:webHidden/>
          </w:rPr>
          <w:fldChar w:fldCharType="separate"/>
        </w:r>
        <w:r>
          <w:rPr>
            <w:noProof/>
            <w:webHidden/>
          </w:rPr>
          <w:t>173</w:t>
        </w:r>
        <w:r>
          <w:rPr>
            <w:noProof/>
            <w:webHidden/>
          </w:rPr>
          <w:fldChar w:fldCharType="end"/>
        </w:r>
      </w:hyperlink>
    </w:p>
    <w:p w14:paraId="0AA3A2AA" w14:textId="178ECBA7" w:rsidR="002D2806" w:rsidRDefault="002D2806">
      <w:pPr>
        <w:pStyle w:val="Obsah1"/>
        <w:rPr>
          <w:rFonts w:asciiTheme="minorHAnsi" w:eastAsiaTheme="minorEastAsia" w:hAnsiTheme="minorHAnsi" w:cstheme="minorBidi"/>
          <w:bCs w:val="0"/>
          <w:noProof/>
          <w:kern w:val="2"/>
          <w:szCs w:val="22"/>
          <w14:ligatures w14:val="standardContextual"/>
        </w:rPr>
      </w:pPr>
      <w:hyperlink w:anchor="_Toc144052325" w:history="1">
        <w:r w:rsidRPr="00DC4A3D">
          <w:rPr>
            <w:rStyle w:val="Hypertextovodkaz"/>
            <w:noProof/>
          </w:rPr>
          <w:t>ZÁVĚREČNÉ USTANOVENÍ</w:t>
        </w:r>
        <w:r>
          <w:rPr>
            <w:noProof/>
            <w:webHidden/>
          </w:rPr>
          <w:tab/>
        </w:r>
        <w:r>
          <w:rPr>
            <w:noProof/>
            <w:webHidden/>
          </w:rPr>
          <w:fldChar w:fldCharType="begin"/>
        </w:r>
        <w:r>
          <w:rPr>
            <w:noProof/>
            <w:webHidden/>
          </w:rPr>
          <w:instrText xml:space="preserve"> PAGEREF _Toc144052325 \h </w:instrText>
        </w:r>
        <w:r>
          <w:rPr>
            <w:noProof/>
            <w:webHidden/>
          </w:rPr>
        </w:r>
        <w:r>
          <w:rPr>
            <w:noProof/>
            <w:webHidden/>
          </w:rPr>
          <w:fldChar w:fldCharType="separate"/>
        </w:r>
        <w:r>
          <w:rPr>
            <w:noProof/>
            <w:webHidden/>
          </w:rPr>
          <w:t>177</w:t>
        </w:r>
        <w:r>
          <w:rPr>
            <w:noProof/>
            <w:webHidden/>
          </w:rPr>
          <w:fldChar w:fldCharType="end"/>
        </w:r>
      </w:hyperlink>
    </w:p>
    <w:p w14:paraId="167DE1C0" w14:textId="42A41013" w:rsidR="006C0789" w:rsidRPr="00561BF0" w:rsidRDefault="001F7723" w:rsidP="00BF033B">
      <w:pPr>
        <w:pStyle w:val="Obsah1"/>
        <w:rPr>
          <w:rFonts w:eastAsia="Arial Unicode MS" w:cs="Calibri"/>
          <w:szCs w:val="32"/>
        </w:rPr>
      </w:pPr>
      <w:r>
        <w:rPr>
          <w:rFonts w:cs="Calibri"/>
          <w:color w:val="FF0000"/>
        </w:rPr>
        <w:fldChar w:fldCharType="end"/>
      </w:r>
      <w:r w:rsidR="00C3664B">
        <w:rPr>
          <w:rFonts w:cs="Calibri"/>
          <w:color w:val="FF0000"/>
        </w:rPr>
        <w:br w:type="page"/>
      </w:r>
      <w:bookmarkStart w:id="4" w:name="_Toc143500839"/>
      <w:bookmarkStart w:id="5" w:name="_Toc144052273"/>
      <w:bookmarkEnd w:id="0"/>
      <w:bookmarkEnd w:id="1"/>
      <w:bookmarkEnd w:id="2"/>
      <w:bookmarkEnd w:id="3"/>
      <w:r w:rsidR="00561BF0" w:rsidRPr="00561BF0">
        <w:rPr>
          <w:rStyle w:val="Nadpis1Char"/>
        </w:rPr>
        <w:lastRenderedPageBreak/>
        <w:t>IDENTIFIKAČNÍ ÚDAJE</w:t>
      </w:r>
      <w:bookmarkEnd w:id="4"/>
      <w:bookmarkEnd w:id="5"/>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25"/>
      </w:tblGrid>
      <w:tr w:rsidR="00D26735" w:rsidRPr="00F84773" w14:paraId="249F9DF8" w14:textId="77777777" w:rsidTr="001D3EC8">
        <w:tc>
          <w:tcPr>
            <w:tcW w:w="3085" w:type="dxa"/>
            <w:shd w:val="clear" w:color="auto" w:fill="DBE5F1"/>
          </w:tcPr>
          <w:p w14:paraId="764A4715"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Název a adresa školy:</w:t>
            </w:r>
          </w:p>
        </w:tc>
        <w:tc>
          <w:tcPr>
            <w:tcW w:w="6125" w:type="dxa"/>
            <w:vAlign w:val="center"/>
          </w:tcPr>
          <w:p w14:paraId="1A95E3A5"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Střední škola KNIH, o.p.s.</w:t>
            </w:r>
          </w:p>
          <w:p w14:paraId="034B03E4"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 xml:space="preserve">Bzenecká </w:t>
            </w:r>
            <w:r w:rsidR="00C3149E" w:rsidRPr="00F84773">
              <w:rPr>
                <w:rFonts w:eastAsia="Arial Unicode MS" w:cs="Calibri"/>
                <w:color w:val="auto"/>
                <w:sz w:val="24"/>
                <w:szCs w:val="24"/>
              </w:rPr>
              <w:t>4226/</w:t>
            </w:r>
            <w:r w:rsidRPr="00F84773">
              <w:rPr>
                <w:rFonts w:eastAsia="Arial Unicode MS" w:cs="Calibri"/>
                <w:color w:val="auto"/>
                <w:sz w:val="24"/>
                <w:szCs w:val="24"/>
              </w:rPr>
              <w:t>23</w:t>
            </w:r>
          </w:p>
          <w:p w14:paraId="6FE0F839" w14:textId="77777777" w:rsidR="00D26735" w:rsidRPr="00F84773" w:rsidRDefault="00B81225" w:rsidP="00E56109">
            <w:pPr>
              <w:spacing w:before="40" w:after="40"/>
              <w:rPr>
                <w:rFonts w:eastAsia="Arial Unicode MS" w:cs="Calibri"/>
                <w:color w:val="auto"/>
                <w:sz w:val="24"/>
                <w:szCs w:val="24"/>
              </w:rPr>
            </w:pPr>
            <w:r w:rsidRPr="00F84773">
              <w:rPr>
                <w:rFonts w:eastAsia="Arial Unicode MS" w:cs="Calibri"/>
                <w:color w:val="auto"/>
                <w:sz w:val="24"/>
                <w:szCs w:val="24"/>
              </w:rPr>
              <w:t>628 00 Brno</w:t>
            </w:r>
          </w:p>
        </w:tc>
      </w:tr>
      <w:tr w:rsidR="00D26735" w:rsidRPr="00F84773" w14:paraId="2CABE92B" w14:textId="77777777" w:rsidTr="001D3EC8">
        <w:tc>
          <w:tcPr>
            <w:tcW w:w="3085" w:type="dxa"/>
            <w:shd w:val="clear" w:color="auto" w:fill="DBE5F1"/>
          </w:tcPr>
          <w:p w14:paraId="1A7BF5DC"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Zakladatel:</w:t>
            </w:r>
          </w:p>
        </w:tc>
        <w:tc>
          <w:tcPr>
            <w:tcW w:w="6125" w:type="dxa"/>
            <w:vAlign w:val="center"/>
          </w:tcPr>
          <w:p w14:paraId="2093A655"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Gymnázium Globe, s.r.o.</w:t>
            </w:r>
          </w:p>
          <w:p w14:paraId="5B60C133"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 xml:space="preserve">Bzenecká </w:t>
            </w:r>
            <w:r w:rsidR="00C3149E" w:rsidRPr="00F84773">
              <w:rPr>
                <w:rFonts w:eastAsia="Arial Unicode MS" w:cs="Calibri"/>
                <w:color w:val="auto"/>
                <w:sz w:val="24"/>
                <w:szCs w:val="24"/>
              </w:rPr>
              <w:t>4226/</w:t>
            </w:r>
            <w:r w:rsidRPr="00F84773">
              <w:rPr>
                <w:rFonts w:eastAsia="Arial Unicode MS" w:cs="Calibri"/>
                <w:color w:val="auto"/>
                <w:sz w:val="24"/>
                <w:szCs w:val="24"/>
              </w:rPr>
              <w:t>23</w:t>
            </w:r>
          </w:p>
          <w:p w14:paraId="29E0B5D1" w14:textId="77777777" w:rsidR="00D26735" w:rsidRPr="00F84773" w:rsidRDefault="00B81225" w:rsidP="00E56109">
            <w:pPr>
              <w:spacing w:before="40" w:after="40"/>
              <w:rPr>
                <w:rFonts w:eastAsia="Arial Unicode MS" w:cs="Calibri"/>
                <w:color w:val="auto"/>
                <w:sz w:val="24"/>
                <w:szCs w:val="24"/>
              </w:rPr>
            </w:pPr>
            <w:r w:rsidRPr="00F84773">
              <w:rPr>
                <w:rFonts w:eastAsia="Arial Unicode MS" w:cs="Calibri"/>
                <w:color w:val="auto"/>
                <w:sz w:val="24"/>
                <w:szCs w:val="24"/>
              </w:rPr>
              <w:t>628 00 Brno</w:t>
            </w:r>
          </w:p>
        </w:tc>
      </w:tr>
      <w:tr w:rsidR="00D26735" w:rsidRPr="00F84773" w14:paraId="3DBEF1B2" w14:textId="77777777" w:rsidTr="001D3EC8">
        <w:tc>
          <w:tcPr>
            <w:tcW w:w="3085" w:type="dxa"/>
            <w:shd w:val="clear" w:color="auto" w:fill="DBE5F1"/>
          </w:tcPr>
          <w:p w14:paraId="5A1CF315" w14:textId="77777777" w:rsidR="00D26735" w:rsidRPr="00F84773" w:rsidRDefault="00D26735" w:rsidP="00E56109">
            <w:pPr>
              <w:spacing w:before="40" w:after="40"/>
              <w:jc w:val="left"/>
              <w:rPr>
                <w:rFonts w:eastAsia="Arial Unicode MS" w:cs="Calibri"/>
                <w:color w:val="auto"/>
                <w:sz w:val="24"/>
                <w:szCs w:val="24"/>
              </w:rPr>
            </w:pPr>
            <w:r w:rsidRPr="00F84773">
              <w:rPr>
                <w:rFonts w:eastAsia="Arial Unicode MS" w:cs="Calibri"/>
                <w:color w:val="auto"/>
                <w:sz w:val="24"/>
                <w:szCs w:val="24"/>
              </w:rPr>
              <w:t>Název ŠVP:</w:t>
            </w:r>
          </w:p>
        </w:tc>
        <w:tc>
          <w:tcPr>
            <w:tcW w:w="6125" w:type="dxa"/>
            <w:vAlign w:val="center"/>
          </w:tcPr>
          <w:p w14:paraId="23A64C04" w14:textId="77777777" w:rsidR="00D26735" w:rsidRPr="00F84773" w:rsidRDefault="00D26735" w:rsidP="004F1FA6">
            <w:pPr>
              <w:spacing w:before="40" w:after="40"/>
              <w:rPr>
                <w:rFonts w:eastAsia="Arial Unicode MS" w:cs="Calibri"/>
                <w:color w:val="auto"/>
                <w:sz w:val="24"/>
                <w:szCs w:val="24"/>
              </w:rPr>
            </w:pPr>
            <w:r w:rsidRPr="00F84773">
              <w:rPr>
                <w:rFonts w:eastAsia="Arial Unicode MS" w:cs="Calibri"/>
                <w:color w:val="auto"/>
                <w:sz w:val="24"/>
                <w:szCs w:val="24"/>
              </w:rPr>
              <w:t>Poznávat, obdivovat a šířit knihu</w:t>
            </w:r>
          </w:p>
        </w:tc>
      </w:tr>
      <w:tr w:rsidR="00D26735" w:rsidRPr="00F84773" w14:paraId="56EC5FF9" w14:textId="77777777" w:rsidTr="001D3EC8">
        <w:trPr>
          <w:trHeight w:val="701"/>
        </w:trPr>
        <w:tc>
          <w:tcPr>
            <w:tcW w:w="3085" w:type="dxa"/>
            <w:shd w:val="clear" w:color="auto" w:fill="DBE5F1"/>
          </w:tcPr>
          <w:p w14:paraId="614B1500" w14:textId="77777777" w:rsidR="00D26735" w:rsidRPr="00F84773" w:rsidRDefault="00D26735" w:rsidP="00E56109">
            <w:pPr>
              <w:spacing w:before="40" w:after="40"/>
              <w:jc w:val="left"/>
              <w:rPr>
                <w:rFonts w:eastAsia="Arial Unicode MS" w:cs="Calibri"/>
                <w:color w:val="auto"/>
                <w:sz w:val="24"/>
                <w:szCs w:val="24"/>
              </w:rPr>
            </w:pPr>
            <w:r w:rsidRPr="00F84773">
              <w:rPr>
                <w:rFonts w:eastAsia="Arial Unicode MS" w:cs="Calibri"/>
                <w:color w:val="auto"/>
                <w:sz w:val="24"/>
                <w:szCs w:val="24"/>
              </w:rPr>
              <w:t>Kód a název oboru vzdělávání:</w:t>
            </w:r>
          </w:p>
        </w:tc>
        <w:tc>
          <w:tcPr>
            <w:tcW w:w="6125" w:type="dxa"/>
            <w:vAlign w:val="center"/>
          </w:tcPr>
          <w:p w14:paraId="18718AF4"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66-43-M/01 Knihkupecké a nakladatelské činnosti</w:t>
            </w:r>
          </w:p>
        </w:tc>
      </w:tr>
      <w:tr w:rsidR="00E878E2" w:rsidRPr="00F84773" w14:paraId="3CDAF98F" w14:textId="77777777" w:rsidTr="001D3EC8">
        <w:tc>
          <w:tcPr>
            <w:tcW w:w="3085" w:type="dxa"/>
            <w:shd w:val="clear" w:color="auto" w:fill="DBE5F1"/>
          </w:tcPr>
          <w:p w14:paraId="452AA92D" w14:textId="77777777" w:rsidR="00E878E2" w:rsidRPr="00F84773" w:rsidRDefault="00E878E2" w:rsidP="00E56109">
            <w:pPr>
              <w:spacing w:before="40" w:after="40"/>
              <w:jc w:val="left"/>
              <w:rPr>
                <w:rFonts w:eastAsia="Arial Unicode MS" w:cs="Calibri"/>
                <w:color w:val="auto"/>
              </w:rPr>
            </w:pPr>
            <w:r w:rsidRPr="00F84773">
              <w:rPr>
                <w:rFonts w:eastAsia="Arial Unicode MS" w:cs="Calibri"/>
                <w:color w:val="auto"/>
              </w:rPr>
              <w:t>Skupina oboru:</w:t>
            </w:r>
          </w:p>
        </w:tc>
        <w:tc>
          <w:tcPr>
            <w:tcW w:w="6125" w:type="dxa"/>
            <w:vAlign w:val="center"/>
          </w:tcPr>
          <w:p w14:paraId="10A8F566" w14:textId="77777777" w:rsidR="00E878E2" w:rsidRPr="00F84773" w:rsidRDefault="00E878E2" w:rsidP="00E56109">
            <w:pPr>
              <w:spacing w:before="40" w:after="40"/>
              <w:rPr>
                <w:rFonts w:eastAsia="Arial Unicode MS" w:cs="Calibri"/>
                <w:color w:val="auto"/>
                <w:sz w:val="24"/>
                <w:szCs w:val="24"/>
              </w:rPr>
            </w:pPr>
            <w:r w:rsidRPr="00F84773">
              <w:rPr>
                <w:rFonts w:cs="Calibri"/>
                <w:sz w:val="24"/>
                <w:szCs w:val="24"/>
                <w:shd w:val="clear" w:color="auto" w:fill="FFFFFF"/>
              </w:rPr>
              <w:t>Obchod (Kód: 66)</w:t>
            </w:r>
          </w:p>
        </w:tc>
      </w:tr>
      <w:tr w:rsidR="00D26735" w:rsidRPr="00F84773" w14:paraId="44D1D483" w14:textId="77777777" w:rsidTr="001D3EC8">
        <w:tc>
          <w:tcPr>
            <w:tcW w:w="3085" w:type="dxa"/>
            <w:shd w:val="clear" w:color="auto" w:fill="DBE5F1"/>
          </w:tcPr>
          <w:p w14:paraId="37A4C2EF" w14:textId="77777777" w:rsidR="00D26735" w:rsidRPr="00F84773" w:rsidRDefault="00D26735" w:rsidP="00E56109">
            <w:pPr>
              <w:spacing w:before="40" w:after="40"/>
              <w:jc w:val="left"/>
              <w:rPr>
                <w:rFonts w:eastAsia="Arial Unicode MS" w:cs="Calibri"/>
                <w:color w:val="auto"/>
                <w:sz w:val="24"/>
                <w:szCs w:val="24"/>
              </w:rPr>
            </w:pPr>
            <w:r w:rsidRPr="00F84773">
              <w:rPr>
                <w:rFonts w:eastAsia="Arial Unicode MS" w:cs="Calibri"/>
                <w:color w:val="auto"/>
                <w:sz w:val="24"/>
                <w:szCs w:val="24"/>
              </w:rPr>
              <w:t>Stupeň poskytovaného vzdělání:</w:t>
            </w:r>
          </w:p>
        </w:tc>
        <w:tc>
          <w:tcPr>
            <w:tcW w:w="6125" w:type="dxa"/>
            <w:vAlign w:val="center"/>
          </w:tcPr>
          <w:p w14:paraId="46D71873" w14:textId="77777777" w:rsidR="00D26735" w:rsidRPr="00F84773" w:rsidRDefault="00E878E2" w:rsidP="00E56109">
            <w:pPr>
              <w:spacing w:before="40" w:after="40"/>
              <w:rPr>
                <w:rFonts w:eastAsia="Arial Unicode MS" w:cs="Calibri"/>
                <w:color w:val="auto"/>
                <w:sz w:val="24"/>
                <w:szCs w:val="24"/>
              </w:rPr>
            </w:pPr>
            <w:r w:rsidRPr="00F84773">
              <w:rPr>
                <w:rFonts w:cs="Calibri"/>
                <w:sz w:val="24"/>
                <w:szCs w:val="24"/>
                <w:shd w:val="clear" w:color="auto" w:fill="FFFFFF"/>
              </w:rPr>
              <w:t>Úplné střední odborné vzdělání s maturitou</w:t>
            </w:r>
          </w:p>
        </w:tc>
      </w:tr>
      <w:tr w:rsidR="00D26735" w:rsidRPr="00F84773" w14:paraId="27908258" w14:textId="77777777" w:rsidTr="001D3EC8">
        <w:tc>
          <w:tcPr>
            <w:tcW w:w="3085" w:type="dxa"/>
            <w:shd w:val="clear" w:color="auto" w:fill="DBE5F1"/>
          </w:tcPr>
          <w:p w14:paraId="40D26C2C" w14:textId="77777777" w:rsidR="00D26735" w:rsidRPr="00F84773" w:rsidRDefault="00D26735" w:rsidP="00E56109">
            <w:pPr>
              <w:spacing w:before="40" w:after="40"/>
              <w:jc w:val="left"/>
              <w:rPr>
                <w:rFonts w:eastAsia="Arial Unicode MS" w:cs="Calibri"/>
                <w:color w:val="auto"/>
                <w:sz w:val="24"/>
                <w:szCs w:val="24"/>
              </w:rPr>
            </w:pPr>
            <w:r w:rsidRPr="00F84773">
              <w:rPr>
                <w:rFonts w:eastAsia="Arial Unicode MS" w:cs="Calibri"/>
                <w:color w:val="auto"/>
                <w:sz w:val="24"/>
                <w:szCs w:val="24"/>
              </w:rPr>
              <w:t>Délka a forma studia:</w:t>
            </w:r>
          </w:p>
        </w:tc>
        <w:tc>
          <w:tcPr>
            <w:tcW w:w="6125" w:type="dxa"/>
            <w:vAlign w:val="center"/>
          </w:tcPr>
          <w:p w14:paraId="638CB1DE" w14:textId="77777777" w:rsidR="00D26735" w:rsidRPr="00F84773" w:rsidRDefault="00D26735" w:rsidP="00E56109">
            <w:pPr>
              <w:spacing w:before="40" w:after="40"/>
              <w:rPr>
                <w:rFonts w:eastAsia="Arial Unicode MS" w:cs="Calibri"/>
                <w:color w:val="auto"/>
                <w:sz w:val="24"/>
                <w:szCs w:val="24"/>
              </w:rPr>
            </w:pPr>
            <w:r w:rsidRPr="00F84773">
              <w:rPr>
                <w:rFonts w:eastAsia="Arial Unicode MS" w:cs="Calibri"/>
                <w:color w:val="auto"/>
                <w:sz w:val="24"/>
                <w:szCs w:val="24"/>
              </w:rPr>
              <w:t>čtyřleté denní</w:t>
            </w:r>
          </w:p>
        </w:tc>
      </w:tr>
      <w:tr w:rsidR="004E2826" w:rsidRPr="00F84773" w14:paraId="51EB8B09" w14:textId="77777777" w:rsidTr="001D3EC8">
        <w:tc>
          <w:tcPr>
            <w:tcW w:w="3085" w:type="dxa"/>
            <w:shd w:val="clear" w:color="auto" w:fill="DBE5F1"/>
          </w:tcPr>
          <w:p w14:paraId="6DE524A3" w14:textId="77777777" w:rsidR="004E2826" w:rsidRPr="00F84773" w:rsidRDefault="004E2826" w:rsidP="00E56109">
            <w:pPr>
              <w:spacing w:before="40" w:after="40"/>
              <w:jc w:val="left"/>
              <w:rPr>
                <w:rFonts w:eastAsia="Arial Unicode MS" w:cs="Calibri"/>
                <w:color w:val="auto"/>
                <w:sz w:val="24"/>
                <w:szCs w:val="24"/>
              </w:rPr>
            </w:pPr>
            <w:r w:rsidRPr="00F84773">
              <w:rPr>
                <w:rFonts w:eastAsia="Arial Unicode MS" w:cs="Calibri"/>
                <w:color w:val="auto"/>
                <w:sz w:val="24"/>
                <w:szCs w:val="24"/>
              </w:rPr>
              <w:t>Kvalifikační úroveň:</w:t>
            </w:r>
          </w:p>
        </w:tc>
        <w:tc>
          <w:tcPr>
            <w:tcW w:w="6125" w:type="dxa"/>
            <w:vAlign w:val="center"/>
          </w:tcPr>
          <w:p w14:paraId="0ABB63AD" w14:textId="77777777" w:rsidR="004E2826" w:rsidRPr="00F84773" w:rsidRDefault="004E2826" w:rsidP="00E56109">
            <w:pPr>
              <w:spacing w:before="40" w:after="40"/>
              <w:rPr>
                <w:rFonts w:eastAsia="Arial Unicode MS" w:cs="Calibri"/>
                <w:color w:val="auto"/>
                <w:sz w:val="24"/>
                <w:szCs w:val="24"/>
              </w:rPr>
            </w:pPr>
            <w:r w:rsidRPr="00F84773">
              <w:rPr>
                <w:rFonts w:eastAsia="Calibri" w:cs="Calibri"/>
                <w:color w:val="auto"/>
                <w:sz w:val="24"/>
                <w:szCs w:val="24"/>
                <w:lang w:eastAsia="en-US"/>
              </w:rPr>
              <w:t>EQF 4</w:t>
            </w:r>
          </w:p>
        </w:tc>
      </w:tr>
      <w:tr w:rsidR="004E2826" w:rsidRPr="00F84773" w14:paraId="7E85A6F7" w14:textId="77777777" w:rsidTr="001D3EC8">
        <w:tc>
          <w:tcPr>
            <w:tcW w:w="3085" w:type="dxa"/>
            <w:shd w:val="clear" w:color="auto" w:fill="DBE5F1"/>
          </w:tcPr>
          <w:p w14:paraId="5441B208" w14:textId="77777777" w:rsidR="004E2826" w:rsidRPr="00F84773" w:rsidRDefault="004E2826" w:rsidP="00E56109">
            <w:pPr>
              <w:spacing w:before="40" w:after="40"/>
              <w:jc w:val="left"/>
              <w:rPr>
                <w:rFonts w:eastAsia="Arial Unicode MS" w:cs="Calibri"/>
                <w:color w:val="auto"/>
                <w:sz w:val="24"/>
                <w:szCs w:val="24"/>
              </w:rPr>
            </w:pPr>
            <w:r w:rsidRPr="00F84773">
              <w:rPr>
                <w:rFonts w:eastAsia="Arial Unicode MS" w:cs="Calibri"/>
                <w:color w:val="auto"/>
                <w:sz w:val="24"/>
                <w:szCs w:val="24"/>
              </w:rPr>
              <w:t>Platnost ŠVP:</w:t>
            </w:r>
          </w:p>
        </w:tc>
        <w:tc>
          <w:tcPr>
            <w:tcW w:w="6125" w:type="dxa"/>
            <w:vAlign w:val="center"/>
          </w:tcPr>
          <w:p w14:paraId="7757CDF8" w14:textId="77777777" w:rsidR="004E2826" w:rsidRPr="00F84773" w:rsidRDefault="004E2826" w:rsidP="00E56109">
            <w:pPr>
              <w:spacing w:before="40" w:after="40"/>
              <w:rPr>
                <w:rFonts w:eastAsia="Arial Unicode MS" w:cs="Calibri"/>
                <w:color w:val="auto"/>
                <w:sz w:val="24"/>
                <w:szCs w:val="24"/>
              </w:rPr>
            </w:pPr>
            <w:r w:rsidRPr="00F84773">
              <w:rPr>
                <w:rFonts w:eastAsia="Arial Unicode MS" w:cs="Calibri"/>
                <w:color w:val="auto"/>
                <w:sz w:val="24"/>
                <w:szCs w:val="24"/>
              </w:rPr>
              <w:t>od 01.09.2023</w:t>
            </w:r>
          </w:p>
        </w:tc>
      </w:tr>
      <w:tr w:rsidR="004E2826" w:rsidRPr="00F84773" w14:paraId="7F9F05E3" w14:textId="77777777" w:rsidTr="001D3EC8">
        <w:tc>
          <w:tcPr>
            <w:tcW w:w="3085" w:type="dxa"/>
            <w:shd w:val="clear" w:color="auto" w:fill="DBE5F1"/>
          </w:tcPr>
          <w:p w14:paraId="686345F1" w14:textId="77777777" w:rsidR="004E2826" w:rsidRPr="00F84773" w:rsidRDefault="004E2826" w:rsidP="00E56109">
            <w:pPr>
              <w:spacing w:before="40" w:after="40"/>
              <w:jc w:val="left"/>
              <w:rPr>
                <w:rFonts w:eastAsia="Arial Unicode MS" w:cs="Calibri"/>
                <w:color w:val="auto"/>
                <w:sz w:val="24"/>
                <w:szCs w:val="24"/>
              </w:rPr>
            </w:pPr>
            <w:r w:rsidRPr="00F84773">
              <w:rPr>
                <w:rFonts w:eastAsia="Arial Unicode MS" w:cs="Calibri"/>
                <w:color w:val="auto"/>
                <w:sz w:val="24"/>
                <w:szCs w:val="24"/>
              </w:rPr>
              <w:t xml:space="preserve">Verze: </w:t>
            </w:r>
          </w:p>
        </w:tc>
        <w:tc>
          <w:tcPr>
            <w:tcW w:w="6125" w:type="dxa"/>
            <w:vAlign w:val="center"/>
          </w:tcPr>
          <w:p w14:paraId="437F2443" w14:textId="77777777" w:rsidR="004E2826" w:rsidRPr="00F84773" w:rsidRDefault="004E2826" w:rsidP="00E56109">
            <w:pPr>
              <w:spacing w:before="40" w:after="40"/>
              <w:rPr>
                <w:rFonts w:eastAsia="Arial Unicode MS" w:cs="Calibri"/>
                <w:color w:val="auto"/>
                <w:sz w:val="24"/>
                <w:szCs w:val="24"/>
              </w:rPr>
            </w:pPr>
            <w:r w:rsidRPr="00F84773">
              <w:rPr>
                <w:rFonts w:eastAsia="Arial Unicode MS" w:cs="Calibri"/>
                <w:color w:val="auto"/>
                <w:sz w:val="24"/>
                <w:szCs w:val="24"/>
              </w:rPr>
              <w:t>5-2023/2024-DE</w:t>
            </w:r>
          </w:p>
        </w:tc>
      </w:tr>
      <w:tr w:rsidR="003D5BC0" w:rsidRPr="00F84773" w14:paraId="17A6397A" w14:textId="77777777" w:rsidTr="001D3EC8">
        <w:tc>
          <w:tcPr>
            <w:tcW w:w="3085" w:type="dxa"/>
            <w:shd w:val="clear" w:color="auto" w:fill="DBE5F1"/>
          </w:tcPr>
          <w:p w14:paraId="12B1D6B8" w14:textId="77777777" w:rsidR="003D5BC0" w:rsidRPr="00C3664B" w:rsidRDefault="003D5BC0" w:rsidP="00E56109">
            <w:pPr>
              <w:spacing w:before="40" w:after="40"/>
              <w:jc w:val="left"/>
              <w:rPr>
                <w:rFonts w:eastAsia="Arial Unicode MS" w:cs="Calibri"/>
                <w:color w:val="auto"/>
                <w:sz w:val="24"/>
                <w:szCs w:val="24"/>
              </w:rPr>
            </w:pPr>
            <w:r w:rsidRPr="00C3664B">
              <w:rPr>
                <w:rFonts w:eastAsia="Arial Unicode MS" w:cs="Calibri"/>
                <w:color w:val="auto"/>
                <w:sz w:val="24"/>
                <w:szCs w:val="24"/>
              </w:rPr>
              <w:t>Číslo jednac</w:t>
            </w:r>
            <w:r w:rsidR="00E56109" w:rsidRPr="00C3664B">
              <w:rPr>
                <w:rFonts w:eastAsia="Arial Unicode MS" w:cs="Calibri"/>
                <w:color w:val="auto"/>
                <w:sz w:val="24"/>
                <w:szCs w:val="24"/>
              </w:rPr>
              <w:t>í</w:t>
            </w:r>
            <w:r w:rsidRPr="00C3664B">
              <w:rPr>
                <w:rFonts w:eastAsia="Arial Unicode MS" w:cs="Calibri"/>
                <w:color w:val="auto"/>
                <w:sz w:val="24"/>
                <w:szCs w:val="24"/>
              </w:rPr>
              <w:t>:</w:t>
            </w:r>
          </w:p>
        </w:tc>
        <w:tc>
          <w:tcPr>
            <w:tcW w:w="6125" w:type="dxa"/>
            <w:vAlign w:val="center"/>
          </w:tcPr>
          <w:p w14:paraId="4B87110F" w14:textId="76EC2705" w:rsidR="003D5BC0" w:rsidRPr="00C3664B" w:rsidRDefault="00C3664B" w:rsidP="00E56109">
            <w:pPr>
              <w:spacing w:before="40" w:after="40"/>
              <w:rPr>
                <w:rFonts w:eastAsia="Arial Unicode MS" w:cs="Calibri"/>
                <w:color w:val="auto"/>
                <w:sz w:val="24"/>
                <w:szCs w:val="24"/>
              </w:rPr>
            </w:pPr>
            <w:r w:rsidRPr="00C3664B">
              <w:rPr>
                <w:rFonts w:eastAsia="Arial Unicode MS" w:cs="Calibri"/>
                <w:color w:val="auto"/>
                <w:sz w:val="24"/>
                <w:szCs w:val="24"/>
              </w:rPr>
              <w:t>4</w:t>
            </w:r>
            <w:r w:rsidR="00BD1EBB">
              <w:rPr>
                <w:rFonts w:eastAsia="Arial Unicode MS" w:cs="Calibri"/>
                <w:color w:val="auto"/>
                <w:sz w:val="24"/>
                <w:szCs w:val="24"/>
              </w:rPr>
              <w:t>54</w:t>
            </w:r>
            <w:r w:rsidR="003D5BC0" w:rsidRPr="00C3664B">
              <w:rPr>
                <w:rFonts w:eastAsia="Arial Unicode MS" w:cs="Calibri"/>
                <w:color w:val="auto"/>
                <w:sz w:val="24"/>
                <w:szCs w:val="24"/>
              </w:rPr>
              <w:t>/2023</w:t>
            </w:r>
          </w:p>
        </w:tc>
      </w:tr>
      <w:tr w:rsidR="004E2826" w:rsidRPr="00F84773" w14:paraId="665AD85F" w14:textId="77777777" w:rsidTr="001D3EC8">
        <w:tc>
          <w:tcPr>
            <w:tcW w:w="3085" w:type="dxa"/>
            <w:shd w:val="clear" w:color="auto" w:fill="DBE5F1"/>
          </w:tcPr>
          <w:p w14:paraId="5EF7CCAB" w14:textId="77777777" w:rsidR="004E2826" w:rsidRPr="00F84773" w:rsidRDefault="004E2826" w:rsidP="00E56109">
            <w:pPr>
              <w:spacing w:before="40" w:after="40"/>
              <w:jc w:val="left"/>
              <w:rPr>
                <w:rFonts w:eastAsia="Arial Unicode MS" w:cs="Calibri"/>
                <w:color w:val="auto"/>
                <w:sz w:val="24"/>
                <w:szCs w:val="24"/>
              </w:rPr>
            </w:pPr>
            <w:r w:rsidRPr="00F84773">
              <w:rPr>
                <w:rFonts w:eastAsia="Arial Unicode MS" w:cs="Calibri"/>
                <w:color w:val="auto"/>
                <w:sz w:val="24"/>
                <w:szCs w:val="24"/>
              </w:rPr>
              <w:t>RED IZO:</w:t>
            </w:r>
          </w:p>
        </w:tc>
        <w:tc>
          <w:tcPr>
            <w:tcW w:w="6125" w:type="dxa"/>
            <w:vAlign w:val="center"/>
          </w:tcPr>
          <w:p w14:paraId="6373A3AC" w14:textId="4BEEC006" w:rsidR="004E2826" w:rsidRPr="00F84773" w:rsidRDefault="004E2826" w:rsidP="00E56109">
            <w:pPr>
              <w:spacing w:before="40" w:after="40"/>
              <w:rPr>
                <w:rFonts w:eastAsia="Arial Unicode MS" w:cs="Calibri"/>
                <w:color w:val="auto"/>
                <w:sz w:val="24"/>
                <w:szCs w:val="24"/>
              </w:rPr>
            </w:pPr>
            <w:r w:rsidRPr="00F84773">
              <w:rPr>
                <w:rFonts w:eastAsia="Arial Unicode MS" w:cs="Calibri"/>
                <w:color w:val="auto"/>
                <w:sz w:val="24"/>
                <w:szCs w:val="24"/>
              </w:rPr>
              <w:t>600013511</w:t>
            </w:r>
            <w:r w:rsidR="00561BF0">
              <w:rPr>
                <w:rFonts w:eastAsia="Arial Unicode MS" w:cs="Calibri"/>
                <w:color w:val="auto"/>
                <w:sz w:val="24"/>
                <w:szCs w:val="24"/>
              </w:rPr>
              <w:t xml:space="preserve"> </w:t>
            </w:r>
          </w:p>
        </w:tc>
      </w:tr>
      <w:tr w:rsidR="004E2826" w:rsidRPr="00F84773" w14:paraId="59C1AB0F" w14:textId="77777777" w:rsidTr="001D3EC8">
        <w:tc>
          <w:tcPr>
            <w:tcW w:w="3085" w:type="dxa"/>
            <w:shd w:val="clear" w:color="auto" w:fill="DBE5F1"/>
          </w:tcPr>
          <w:p w14:paraId="462B9B03" w14:textId="77777777" w:rsidR="004E2826" w:rsidRPr="00F84773" w:rsidRDefault="004E2826" w:rsidP="00E56109">
            <w:pPr>
              <w:spacing w:before="40" w:after="40"/>
              <w:rPr>
                <w:rFonts w:eastAsia="Arial Unicode MS" w:cs="Calibri"/>
                <w:color w:val="auto"/>
                <w:sz w:val="24"/>
                <w:szCs w:val="24"/>
              </w:rPr>
            </w:pPr>
            <w:r w:rsidRPr="00F84773">
              <w:rPr>
                <w:rFonts w:eastAsia="Arial Unicode MS" w:cs="Calibri"/>
                <w:color w:val="auto"/>
                <w:sz w:val="24"/>
                <w:szCs w:val="24"/>
              </w:rPr>
              <w:t>IZO:</w:t>
            </w:r>
          </w:p>
        </w:tc>
        <w:tc>
          <w:tcPr>
            <w:tcW w:w="6125" w:type="dxa"/>
            <w:vAlign w:val="center"/>
          </w:tcPr>
          <w:p w14:paraId="11E6AE84" w14:textId="77777777" w:rsidR="004E2826" w:rsidRPr="00F84773" w:rsidRDefault="004E2826" w:rsidP="00E56109">
            <w:pPr>
              <w:spacing w:before="40" w:after="40"/>
              <w:rPr>
                <w:rFonts w:eastAsia="Arial Unicode MS" w:cs="Calibri"/>
                <w:color w:val="auto"/>
                <w:sz w:val="24"/>
                <w:szCs w:val="24"/>
              </w:rPr>
            </w:pPr>
            <w:r w:rsidRPr="00F84773">
              <w:rPr>
                <w:rFonts w:eastAsia="Arial Unicode MS" w:cs="Calibri"/>
                <w:color w:val="auto"/>
                <w:sz w:val="24"/>
                <w:szCs w:val="24"/>
              </w:rPr>
              <w:t>048513423</w:t>
            </w:r>
          </w:p>
        </w:tc>
      </w:tr>
      <w:tr w:rsidR="005D028A" w:rsidRPr="00F84773" w14:paraId="36E70184" w14:textId="77777777" w:rsidTr="001D3EC8">
        <w:tc>
          <w:tcPr>
            <w:tcW w:w="3085" w:type="dxa"/>
            <w:shd w:val="clear" w:color="auto" w:fill="DBE5F1"/>
          </w:tcPr>
          <w:p w14:paraId="75CC459F" w14:textId="77777777" w:rsidR="005D028A" w:rsidRPr="00F84773" w:rsidRDefault="005D028A" w:rsidP="00E56109">
            <w:pPr>
              <w:spacing w:before="40" w:after="40"/>
              <w:rPr>
                <w:rFonts w:eastAsia="Arial Unicode MS" w:cs="Calibri"/>
                <w:color w:val="auto"/>
                <w:sz w:val="24"/>
                <w:szCs w:val="24"/>
              </w:rPr>
            </w:pPr>
            <w:r w:rsidRPr="00F84773">
              <w:rPr>
                <w:rFonts w:eastAsia="Arial Unicode MS" w:cs="Calibri"/>
                <w:color w:val="auto"/>
                <w:sz w:val="24"/>
                <w:szCs w:val="24"/>
              </w:rPr>
              <w:t>C</w:t>
            </w:r>
            <w:r w:rsidR="00E878E2" w:rsidRPr="00F84773">
              <w:rPr>
                <w:rFonts w:eastAsia="Arial Unicode MS" w:cs="Calibri"/>
                <w:color w:val="auto"/>
                <w:sz w:val="24"/>
                <w:szCs w:val="24"/>
              </w:rPr>
              <w:t>h</w:t>
            </w:r>
            <w:r w:rsidRPr="00F84773">
              <w:rPr>
                <w:rFonts w:eastAsia="Arial Unicode MS" w:cs="Calibri"/>
                <w:color w:val="auto"/>
                <w:sz w:val="24"/>
                <w:szCs w:val="24"/>
              </w:rPr>
              <w:t>arakteristika</w:t>
            </w:r>
            <w:r w:rsidR="00E878E2" w:rsidRPr="00F84773">
              <w:rPr>
                <w:rFonts w:eastAsia="Arial Unicode MS" w:cs="Calibri"/>
                <w:color w:val="auto"/>
                <w:sz w:val="24"/>
                <w:szCs w:val="24"/>
              </w:rPr>
              <w:t xml:space="preserve"> oboru</w:t>
            </w:r>
            <w:r w:rsidRPr="00F84773">
              <w:rPr>
                <w:rFonts w:eastAsia="Arial Unicode MS" w:cs="Calibri"/>
                <w:color w:val="auto"/>
                <w:sz w:val="24"/>
                <w:szCs w:val="24"/>
              </w:rPr>
              <w:t>:</w:t>
            </w:r>
          </w:p>
        </w:tc>
        <w:tc>
          <w:tcPr>
            <w:tcW w:w="6125" w:type="dxa"/>
            <w:vAlign w:val="center"/>
          </w:tcPr>
          <w:p w14:paraId="3897E989" w14:textId="77777777" w:rsidR="005D028A" w:rsidRPr="001B2B50" w:rsidRDefault="0053771C" w:rsidP="00E56109">
            <w:pPr>
              <w:spacing w:before="40" w:after="40"/>
              <w:rPr>
                <w:rFonts w:eastAsia="Arial Unicode MS" w:cs="Calibri"/>
                <w:color w:val="FF0000"/>
                <w:sz w:val="24"/>
                <w:szCs w:val="24"/>
              </w:rPr>
            </w:pPr>
            <w:r w:rsidRPr="009A3136">
              <w:rPr>
                <w:rFonts w:cs="Calibri"/>
                <w:sz w:val="24"/>
                <w:szCs w:val="24"/>
                <w:shd w:val="clear" w:color="auto" w:fill="FFFFFF"/>
              </w:rPr>
              <w:t xml:space="preserve">Obor připravuje žáky jak po stránce teoretické, tak i prakticky pro oblast </w:t>
            </w:r>
            <w:r w:rsidRPr="00577001">
              <w:rPr>
                <w:rFonts w:cs="Calibri"/>
                <w:sz w:val="24"/>
                <w:szCs w:val="24"/>
                <w:shd w:val="clear" w:color="auto" w:fill="FFFFFF"/>
              </w:rPr>
              <w:t xml:space="preserve">vydávání </w:t>
            </w:r>
            <w:r>
              <w:rPr>
                <w:rFonts w:cs="Calibri"/>
                <w:sz w:val="24"/>
                <w:szCs w:val="24"/>
                <w:shd w:val="clear" w:color="auto" w:fill="FFFFFF"/>
              </w:rPr>
              <w:t xml:space="preserve">knih </w:t>
            </w:r>
            <w:r w:rsidRPr="00577001">
              <w:rPr>
                <w:rFonts w:cs="Calibri"/>
                <w:sz w:val="24"/>
                <w:szCs w:val="24"/>
                <w:shd w:val="clear" w:color="auto" w:fill="FFFFFF"/>
              </w:rPr>
              <w:t>a s tím spojen</w:t>
            </w:r>
            <w:r>
              <w:rPr>
                <w:rFonts w:cs="Calibri"/>
                <w:sz w:val="24"/>
                <w:szCs w:val="24"/>
                <w:shd w:val="clear" w:color="auto" w:fill="FFFFFF"/>
              </w:rPr>
              <w:t xml:space="preserve">ou </w:t>
            </w:r>
            <w:r w:rsidRPr="009A3136">
              <w:rPr>
                <w:rFonts w:cs="Calibri"/>
                <w:sz w:val="24"/>
                <w:szCs w:val="24"/>
                <w:shd w:val="clear" w:color="auto" w:fill="FFFFFF"/>
              </w:rPr>
              <w:t>distribuc</w:t>
            </w:r>
            <w:r>
              <w:rPr>
                <w:rFonts w:cs="Calibri"/>
                <w:sz w:val="24"/>
                <w:szCs w:val="24"/>
                <w:shd w:val="clear" w:color="auto" w:fill="FFFFFF"/>
              </w:rPr>
              <w:t>i</w:t>
            </w:r>
            <w:r w:rsidRPr="009A3136">
              <w:rPr>
                <w:rFonts w:cs="Calibri"/>
                <w:sz w:val="24"/>
                <w:szCs w:val="24"/>
                <w:shd w:val="clear" w:color="auto" w:fill="FFFFFF"/>
              </w:rPr>
              <w:t>, propagac</w:t>
            </w:r>
            <w:r>
              <w:rPr>
                <w:rFonts w:cs="Calibri"/>
                <w:sz w:val="24"/>
                <w:szCs w:val="24"/>
                <w:shd w:val="clear" w:color="auto" w:fill="FFFFFF"/>
              </w:rPr>
              <w:t>i</w:t>
            </w:r>
            <w:r w:rsidRPr="009A3136">
              <w:rPr>
                <w:rFonts w:cs="Calibri"/>
                <w:sz w:val="24"/>
                <w:szCs w:val="24"/>
                <w:shd w:val="clear" w:color="auto" w:fill="FFFFFF"/>
              </w:rPr>
              <w:t xml:space="preserve"> a prodej knih, tedy pro práce s knihou v široké škále souvisejících odborných profesních aktivit a obchodu. Specifikem oboru je jeho výrazná humanitní orientace.</w:t>
            </w:r>
          </w:p>
        </w:tc>
      </w:tr>
    </w:tbl>
    <w:p w14:paraId="5731E923" w14:textId="77777777" w:rsidR="00D26735" w:rsidRPr="00F84773" w:rsidRDefault="00D26735" w:rsidP="00E56109">
      <w:pPr>
        <w:spacing w:before="40" w:after="40"/>
        <w:rPr>
          <w:rFonts w:eastAsia="Arial Unicode MS" w:cs="Calibri"/>
          <w:color w:val="auto"/>
          <w:sz w:val="24"/>
          <w:szCs w:val="24"/>
        </w:rPr>
      </w:pPr>
    </w:p>
    <w:tbl>
      <w:tblPr>
        <w:tblW w:w="0" w:type="auto"/>
        <w:tblInd w:w="817" w:type="dxa"/>
        <w:tblLook w:val="04A0" w:firstRow="1" w:lastRow="0" w:firstColumn="1" w:lastColumn="0" w:noHBand="0" w:noVBand="1"/>
      </w:tblPr>
      <w:tblGrid>
        <w:gridCol w:w="3276"/>
        <w:gridCol w:w="4977"/>
      </w:tblGrid>
      <w:tr w:rsidR="00F8784F" w:rsidRPr="00F84773" w14:paraId="27D66C37" w14:textId="77777777" w:rsidTr="00E878E2">
        <w:tc>
          <w:tcPr>
            <w:tcW w:w="3492" w:type="dxa"/>
          </w:tcPr>
          <w:p w14:paraId="30C9C8CB" w14:textId="259F2FE6" w:rsidR="00F8784F" w:rsidRPr="004E4AFE" w:rsidRDefault="00F8784F" w:rsidP="00E56109">
            <w:pPr>
              <w:spacing w:before="40" w:after="40"/>
              <w:rPr>
                <w:rFonts w:cs="Calibri"/>
                <w:color w:val="auto"/>
                <w:sz w:val="24"/>
                <w:szCs w:val="24"/>
              </w:rPr>
            </w:pPr>
            <w:r w:rsidRPr="004E4AFE">
              <w:rPr>
                <w:rFonts w:cs="Calibri"/>
                <w:color w:val="auto"/>
                <w:sz w:val="24"/>
                <w:szCs w:val="24"/>
              </w:rPr>
              <w:t xml:space="preserve">V Brně dne </w:t>
            </w:r>
            <w:r w:rsidR="00BD1EBB">
              <w:rPr>
                <w:rFonts w:cs="Calibri"/>
                <w:color w:val="auto"/>
                <w:sz w:val="24"/>
                <w:szCs w:val="24"/>
              </w:rPr>
              <w:t>24</w:t>
            </w:r>
            <w:r w:rsidRPr="004E4AFE">
              <w:rPr>
                <w:rFonts w:cs="Calibri"/>
                <w:color w:val="auto"/>
                <w:sz w:val="24"/>
                <w:szCs w:val="24"/>
              </w:rPr>
              <w:t>.</w:t>
            </w:r>
            <w:r w:rsidR="00CC0EBE" w:rsidRPr="004E4AFE">
              <w:rPr>
                <w:rFonts w:cs="Calibri"/>
                <w:color w:val="auto"/>
                <w:sz w:val="24"/>
                <w:szCs w:val="24"/>
              </w:rPr>
              <w:t>0</w:t>
            </w:r>
            <w:r w:rsidR="009128DD" w:rsidRPr="004E4AFE">
              <w:rPr>
                <w:rFonts w:cs="Calibri"/>
                <w:color w:val="auto"/>
                <w:sz w:val="24"/>
                <w:szCs w:val="24"/>
              </w:rPr>
              <w:t>8</w:t>
            </w:r>
            <w:r w:rsidRPr="004E4AFE">
              <w:rPr>
                <w:rFonts w:cs="Calibri"/>
                <w:color w:val="auto"/>
                <w:sz w:val="24"/>
                <w:szCs w:val="24"/>
              </w:rPr>
              <w:t>.20</w:t>
            </w:r>
            <w:r w:rsidR="004E2C41" w:rsidRPr="004E4AFE">
              <w:rPr>
                <w:rFonts w:cs="Calibri"/>
                <w:color w:val="auto"/>
                <w:sz w:val="24"/>
                <w:szCs w:val="24"/>
              </w:rPr>
              <w:t>23</w:t>
            </w:r>
          </w:p>
          <w:p w14:paraId="4828EEDC" w14:textId="77777777" w:rsidR="00F8784F" w:rsidRPr="004E4AFE" w:rsidRDefault="00F8784F" w:rsidP="004E4AFE">
            <w:pPr>
              <w:spacing w:before="40" w:after="40"/>
              <w:rPr>
                <w:rFonts w:cs="Calibri"/>
                <w:color w:val="auto"/>
                <w:sz w:val="24"/>
                <w:szCs w:val="24"/>
              </w:rPr>
            </w:pPr>
          </w:p>
        </w:tc>
        <w:tc>
          <w:tcPr>
            <w:tcW w:w="4977" w:type="dxa"/>
          </w:tcPr>
          <w:p w14:paraId="656042F7" w14:textId="77777777" w:rsidR="00F8784F" w:rsidRPr="004E4AFE" w:rsidRDefault="00F8784F" w:rsidP="00E56109">
            <w:pPr>
              <w:spacing w:before="40" w:after="40"/>
              <w:jc w:val="right"/>
              <w:rPr>
                <w:rFonts w:eastAsia="Arial Unicode MS" w:cs="Calibri"/>
                <w:color w:val="auto"/>
                <w:sz w:val="24"/>
                <w:szCs w:val="24"/>
              </w:rPr>
            </w:pPr>
          </w:p>
          <w:p w14:paraId="38F5DDCA" w14:textId="77777777" w:rsidR="00F22784" w:rsidRPr="004E4AFE" w:rsidRDefault="00F22784" w:rsidP="00E56109">
            <w:pPr>
              <w:spacing w:before="40" w:after="40"/>
              <w:jc w:val="right"/>
              <w:rPr>
                <w:rFonts w:eastAsia="Arial Unicode MS" w:cs="Calibri"/>
                <w:color w:val="auto"/>
                <w:sz w:val="24"/>
                <w:szCs w:val="24"/>
              </w:rPr>
            </w:pPr>
          </w:p>
          <w:p w14:paraId="4B4A62FA" w14:textId="77777777" w:rsidR="00F22784" w:rsidRPr="004E4AFE" w:rsidRDefault="00F22784" w:rsidP="00E56109">
            <w:pPr>
              <w:spacing w:before="40" w:after="40"/>
              <w:jc w:val="right"/>
              <w:rPr>
                <w:rFonts w:eastAsia="Arial Unicode MS" w:cs="Calibri"/>
                <w:color w:val="auto"/>
                <w:sz w:val="24"/>
                <w:szCs w:val="24"/>
              </w:rPr>
            </w:pPr>
          </w:p>
          <w:p w14:paraId="7FC3ED6E" w14:textId="77777777" w:rsidR="00F22784" w:rsidRPr="004E4AFE" w:rsidRDefault="00F22784" w:rsidP="00E56109">
            <w:pPr>
              <w:spacing w:before="40" w:after="40"/>
              <w:jc w:val="right"/>
              <w:rPr>
                <w:rFonts w:eastAsia="Arial Unicode MS" w:cs="Calibri"/>
                <w:color w:val="auto"/>
                <w:sz w:val="24"/>
                <w:szCs w:val="24"/>
              </w:rPr>
            </w:pPr>
          </w:p>
          <w:p w14:paraId="1A788249" w14:textId="77777777" w:rsidR="00F8784F" w:rsidRPr="004E4AFE" w:rsidRDefault="00F8784F" w:rsidP="00E56109">
            <w:pPr>
              <w:spacing w:before="40" w:after="40"/>
              <w:jc w:val="right"/>
              <w:rPr>
                <w:rFonts w:eastAsia="Arial Unicode MS" w:cs="Calibri"/>
                <w:color w:val="auto"/>
                <w:sz w:val="24"/>
                <w:szCs w:val="24"/>
              </w:rPr>
            </w:pPr>
            <w:r w:rsidRPr="004E4AFE">
              <w:rPr>
                <w:rFonts w:eastAsia="Arial Unicode MS" w:cs="Calibri"/>
                <w:color w:val="auto"/>
                <w:sz w:val="24"/>
                <w:szCs w:val="24"/>
              </w:rPr>
              <w:t>…………………………………………………………………………..</w:t>
            </w:r>
          </w:p>
          <w:p w14:paraId="1C2ADE99" w14:textId="77777777" w:rsidR="00F8784F" w:rsidRPr="004E4AFE" w:rsidRDefault="008366B3" w:rsidP="00E56109">
            <w:pPr>
              <w:pStyle w:val="Bezmezer"/>
              <w:spacing w:before="40" w:after="40"/>
              <w:jc w:val="center"/>
              <w:rPr>
                <w:rFonts w:ascii="Calibri" w:eastAsia="Arial Unicode MS" w:hAnsi="Calibri" w:cs="Calibri"/>
                <w:color w:val="auto"/>
                <w:sz w:val="24"/>
                <w:szCs w:val="24"/>
              </w:rPr>
            </w:pPr>
            <w:r w:rsidRPr="004E4AFE">
              <w:rPr>
                <w:rFonts w:ascii="Calibri" w:eastAsia="Arial Unicode MS" w:hAnsi="Calibri" w:cs="Calibri"/>
                <w:color w:val="auto"/>
                <w:sz w:val="24"/>
                <w:szCs w:val="24"/>
              </w:rPr>
              <w:t>RNDr. Libuše Bartková</w:t>
            </w:r>
          </w:p>
          <w:p w14:paraId="33AA5046" w14:textId="77777777" w:rsidR="00F8784F" w:rsidRPr="004E4AFE" w:rsidRDefault="007D3DB4" w:rsidP="00E56109">
            <w:pPr>
              <w:spacing w:before="40" w:after="40"/>
              <w:jc w:val="center"/>
              <w:rPr>
                <w:rFonts w:cs="Calibri"/>
                <w:b/>
                <w:color w:val="auto"/>
                <w:sz w:val="24"/>
                <w:szCs w:val="24"/>
              </w:rPr>
            </w:pPr>
            <w:r w:rsidRPr="004E4AFE">
              <w:rPr>
                <w:rFonts w:eastAsia="Arial Unicode MS" w:cs="Calibri"/>
                <w:color w:val="auto"/>
                <w:sz w:val="24"/>
                <w:szCs w:val="24"/>
              </w:rPr>
              <w:t>ředitel</w:t>
            </w:r>
            <w:r w:rsidR="00973A21" w:rsidRPr="004E4AFE">
              <w:rPr>
                <w:rFonts w:eastAsia="Arial Unicode MS" w:cs="Calibri"/>
                <w:color w:val="auto"/>
                <w:sz w:val="24"/>
                <w:szCs w:val="24"/>
              </w:rPr>
              <w:t xml:space="preserve"> školy</w:t>
            </w:r>
          </w:p>
        </w:tc>
      </w:tr>
    </w:tbl>
    <w:p w14:paraId="3B0BDFD6" w14:textId="7A7C979E" w:rsidR="00D26735" w:rsidRPr="00561BF0" w:rsidRDefault="004214EE" w:rsidP="00BF033B">
      <w:pPr>
        <w:pStyle w:val="Nadpis1"/>
        <w:rPr>
          <w:rFonts w:eastAsia="Arial Unicode MS"/>
          <w:szCs w:val="22"/>
        </w:rPr>
      </w:pPr>
      <w:r w:rsidRPr="00685442">
        <w:rPr>
          <w:rFonts w:eastAsia="Arial Unicode MS"/>
        </w:rPr>
        <w:br w:type="page"/>
      </w:r>
      <w:bookmarkStart w:id="6" w:name="_Toc302758911"/>
      <w:bookmarkStart w:id="7" w:name="_Toc302761077"/>
      <w:bookmarkStart w:id="8" w:name="_Toc303320639"/>
      <w:bookmarkStart w:id="9" w:name="_Toc303320814"/>
      <w:bookmarkStart w:id="10" w:name="_Toc498466839"/>
      <w:bookmarkStart w:id="11" w:name="_Toc143500840"/>
      <w:bookmarkStart w:id="12" w:name="_Toc144052274"/>
      <w:r w:rsidR="00792D85" w:rsidRPr="00685442">
        <w:lastRenderedPageBreak/>
        <w:t>P</w:t>
      </w:r>
      <w:r w:rsidR="006064A2" w:rsidRPr="00685442">
        <w:t>ROFIL ABSOLVENTA</w:t>
      </w:r>
      <w:bookmarkEnd w:id="6"/>
      <w:bookmarkEnd w:id="7"/>
      <w:bookmarkEnd w:id="8"/>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879"/>
      </w:tblGrid>
      <w:tr w:rsidR="00D26735" w:rsidRPr="00685442" w14:paraId="51EF85FD" w14:textId="77777777" w:rsidTr="00BF033B">
        <w:tc>
          <w:tcPr>
            <w:tcW w:w="3181" w:type="dxa"/>
            <w:shd w:val="clear" w:color="auto" w:fill="DBE5F1"/>
          </w:tcPr>
          <w:p w14:paraId="5196D554" w14:textId="77777777" w:rsidR="00D26735" w:rsidRPr="00685442" w:rsidRDefault="00D26735" w:rsidP="006C2389">
            <w:pPr>
              <w:spacing w:before="40"/>
              <w:rPr>
                <w:rFonts w:eastAsia="Arial Unicode MS" w:cs="Calibri"/>
                <w:color w:val="auto"/>
              </w:rPr>
            </w:pPr>
            <w:r w:rsidRPr="00685442">
              <w:rPr>
                <w:rFonts w:eastAsia="Arial Unicode MS" w:cs="Calibri"/>
                <w:color w:val="auto"/>
              </w:rPr>
              <w:t>Název a adresa školy:</w:t>
            </w:r>
          </w:p>
        </w:tc>
        <w:tc>
          <w:tcPr>
            <w:tcW w:w="5879" w:type="dxa"/>
          </w:tcPr>
          <w:p w14:paraId="2282E763" w14:textId="77777777" w:rsidR="00D26735" w:rsidRPr="00685442" w:rsidRDefault="00D26735" w:rsidP="00E56109">
            <w:pPr>
              <w:spacing w:before="40" w:after="40"/>
              <w:rPr>
                <w:rFonts w:eastAsia="Arial Unicode MS" w:cs="Calibri"/>
                <w:color w:val="auto"/>
              </w:rPr>
            </w:pPr>
            <w:r w:rsidRPr="00685442">
              <w:rPr>
                <w:rFonts w:eastAsia="Arial Unicode MS" w:cs="Calibri"/>
                <w:color w:val="auto"/>
              </w:rPr>
              <w:t>Střední škola KNIH, o.p.s.</w:t>
            </w:r>
          </w:p>
          <w:p w14:paraId="12F37BB6" w14:textId="77777777" w:rsidR="00D26735" w:rsidRPr="00685442" w:rsidRDefault="00D26735" w:rsidP="00E56109">
            <w:pPr>
              <w:spacing w:before="40" w:after="40"/>
              <w:rPr>
                <w:rFonts w:eastAsia="Arial Unicode MS" w:cs="Calibri"/>
                <w:color w:val="auto"/>
              </w:rPr>
            </w:pPr>
            <w:r w:rsidRPr="00685442">
              <w:rPr>
                <w:rFonts w:eastAsia="Arial Unicode MS" w:cs="Calibri"/>
                <w:color w:val="auto"/>
              </w:rPr>
              <w:t xml:space="preserve">Bzenecká </w:t>
            </w:r>
            <w:r w:rsidR="00C3149E" w:rsidRPr="00685442">
              <w:rPr>
                <w:rFonts w:eastAsia="Arial Unicode MS" w:cs="Calibri"/>
                <w:color w:val="auto"/>
              </w:rPr>
              <w:t>4226/</w:t>
            </w:r>
            <w:r w:rsidRPr="00685442">
              <w:rPr>
                <w:rFonts w:eastAsia="Arial Unicode MS" w:cs="Calibri"/>
                <w:color w:val="auto"/>
              </w:rPr>
              <w:t>23</w:t>
            </w:r>
          </w:p>
          <w:p w14:paraId="21DDB82E" w14:textId="77777777" w:rsidR="00D26735" w:rsidRPr="00685442" w:rsidRDefault="004E2C41" w:rsidP="00E56109">
            <w:pPr>
              <w:spacing w:before="40" w:after="40"/>
              <w:rPr>
                <w:rFonts w:eastAsia="Arial Unicode MS" w:cs="Calibri"/>
                <w:color w:val="auto"/>
              </w:rPr>
            </w:pPr>
            <w:r>
              <w:rPr>
                <w:rFonts w:eastAsia="Arial Unicode MS" w:cs="Calibri"/>
                <w:color w:val="auto"/>
              </w:rPr>
              <w:t xml:space="preserve">628 00 </w:t>
            </w:r>
            <w:r w:rsidR="00D26735" w:rsidRPr="00685442">
              <w:rPr>
                <w:rFonts w:eastAsia="Arial Unicode MS" w:cs="Calibri"/>
                <w:color w:val="auto"/>
              </w:rPr>
              <w:t>Brno</w:t>
            </w:r>
          </w:p>
        </w:tc>
      </w:tr>
      <w:tr w:rsidR="00D26735" w:rsidRPr="00685442" w14:paraId="4B4AFF29" w14:textId="77777777" w:rsidTr="00BF033B">
        <w:tc>
          <w:tcPr>
            <w:tcW w:w="3181" w:type="dxa"/>
            <w:shd w:val="clear" w:color="auto" w:fill="DBE5F1"/>
          </w:tcPr>
          <w:p w14:paraId="6CF42D79" w14:textId="77777777" w:rsidR="00D26735" w:rsidRPr="00685442" w:rsidRDefault="00D26735" w:rsidP="006C2389">
            <w:pPr>
              <w:spacing w:before="40"/>
              <w:rPr>
                <w:rFonts w:eastAsia="Arial Unicode MS" w:cs="Calibri"/>
                <w:color w:val="auto"/>
              </w:rPr>
            </w:pPr>
            <w:r w:rsidRPr="00685442">
              <w:rPr>
                <w:rFonts w:eastAsia="Arial Unicode MS" w:cs="Calibri"/>
                <w:color w:val="auto"/>
              </w:rPr>
              <w:t>Zakladatel:</w:t>
            </w:r>
          </w:p>
        </w:tc>
        <w:tc>
          <w:tcPr>
            <w:tcW w:w="5879" w:type="dxa"/>
          </w:tcPr>
          <w:p w14:paraId="6E8170BE" w14:textId="77777777" w:rsidR="00D26735" w:rsidRPr="00685442" w:rsidRDefault="00D26735" w:rsidP="00E56109">
            <w:pPr>
              <w:spacing w:before="40" w:after="40"/>
              <w:rPr>
                <w:rFonts w:eastAsia="Arial Unicode MS" w:cs="Calibri"/>
                <w:color w:val="auto"/>
              </w:rPr>
            </w:pPr>
            <w:r w:rsidRPr="00685442">
              <w:rPr>
                <w:rFonts w:eastAsia="Arial Unicode MS" w:cs="Calibri"/>
                <w:color w:val="auto"/>
              </w:rPr>
              <w:t>Gymnázium Globe, s.r.o.</w:t>
            </w:r>
          </w:p>
          <w:p w14:paraId="76CF178A" w14:textId="77777777" w:rsidR="00D26735" w:rsidRPr="00685442" w:rsidRDefault="00D26735" w:rsidP="00E56109">
            <w:pPr>
              <w:spacing w:before="40" w:after="40"/>
              <w:rPr>
                <w:rFonts w:eastAsia="Arial Unicode MS" w:cs="Calibri"/>
                <w:color w:val="auto"/>
              </w:rPr>
            </w:pPr>
            <w:r w:rsidRPr="00685442">
              <w:rPr>
                <w:rFonts w:eastAsia="Arial Unicode MS" w:cs="Calibri"/>
                <w:color w:val="auto"/>
              </w:rPr>
              <w:t xml:space="preserve">Bzenecká </w:t>
            </w:r>
            <w:r w:rsidR="00C3149E" w:rsidRPr="00685442">
              <w:rPr>
                <w:rFonts w:eastAsia="Arial Unicode MS" w:cs="Calibri"/>
                <w:color w:val="auto"/>
              </w:rPr>
              <w:t>4226/</w:t>
            </w:r>
            <w:r w:rsidRPr="00685442">
              <w:rPr>
                <w:rFonts w:eastAsia="Arial Unicode MS" w:cs="Calibri"/>
                <w:color w:val="auto"/>
              </w:rPr>
              <w:t>23</w:t>
            </w:r>
          </w:p>
          <w:p w14:paraId="01C70658" w14:textId="77777777" w:rsidR="00D26735" w:rsidRPr="00685442" w:rsidRDefault="00B81225" w:rsidP="00E56109">
            <w:pPr>
              <w:spacing w:before="40" w:after="40"/>
              <w:rPr>
                <w:rFonts w:eastAsia="Arial Unicode MS" w:cs="Calibri"/>
                <w:color w:val="auto"/>
              </w:rPr>
            </w:pPr>
            <w:r w:rsidRPr="00685442">
              <w:rPr>
                <w:rFonts w:eastAsia="Arial Unicode MS" w:cs="Calibri"/>
                <w:color w:val="auto"/>
              </w:rPr>
              <w:t>628 00 Brno</w:t>
            </w:r>
          </w:p>
        </w:tc>
      </w:tr>
      <w:tr w:rsidR="00BF033B" w:rsidRPr="00685442" w14:paraId="0BF1A9A7" w14:textId="77777777" w:rsidTr="00BF033B">
        <w:tc>
          <w:tcPr>
            <w:tcW w:w="3181" w:type="dxa"/>
            <w:shd w:val="clear" w:color="auto" w:fill="DBE5F1"/>
          </w:tcPr>
          <w:p w14:paraId="172BB3A6" w14:textId="50D6B60E" w:rsidR="00BF033B" w:rsidRPr="00685442" w:rsidRDefault="00BF033B" w:rsidP="00BF033B">
            <w:pPr>
              <w:spacing w:before="40"/>
              <w:rPr>
                <w:rFonts w:eastAsia="Arial Unicode MS" w:cs="Calibri"/>
                <w:color w:val="auto"/>
              </w:rPr>
            </w:pPr>
            <w:r w:rsidRPr="00685442">
              <w:rPr>
                <w:rFonts w:eastAsia="Arial Unicode MS" w:cs="Calibri"/>
                <w:color w:val="auto"/>
              </w:rPr>
              <w:t>Název ŠVP:</w:t>
            </w:r>
          </w:p>
        </w:tc>
        <w:tc>
          <w:tcPr>
            <w:tcW w:w="5879" w:type="dxa"/>
          </w:tcPr>
          <w:p w14:paraId="02979311" w14:textId="6F26BE23" w:rsidR="00BF033B" w:rsidRPr="00685442" w:rsidRDefault="00BF033B" w:rsidP="00BF033B">
            <w:pPr>
              <w:spacing w:before="40" w:after="40"/>
              <w:rPr>
                <w:rFonts w:eastAsia="Arial Unicode MS" w:cs="Calibri"/>
                <w:color w:val="auto"/>
              </w:rPr>
            </w:pPr>
            <w:r w:rsidRPr="00685442">
              <w:rPr>
                <w:rFonts w:eastAsia="Arial Unicode MS" w:cs="Calibri"/>
                <w:color w:val="auto"/>
              </w:rPr>
              <w:t>Poznávat, o</w:t>
            </w:r>
            <w:r>
              <w:rPr>
                <w:rFonts w:eastAsia="Arial Unicode MS" w:cs="Calibri"/>
                <w:color w:val="auto"/>
              </w:rPr>
              <w:t>bdivovat a šířit knihu</w:t>
            </w:r>
          </w:p>
        </w:tc>
      </w:tr>
      <w:tr w:rsidR="00BF033B" w:rsidRPr="00685442" w14:paraId="2716F2B3" w14:textId="77777777" w:rsidTr="00BF033B">
        <w:tc>
          <w:tcPr>
            <w:tcW w:w="3181" w:type="dxa"/>
            <w:shd w:val="clear" w:color="auto" w:fill="DBE5F1"/>
          </w:tcPr>
          <w:p w14:paraId="10E8571B" w14:textId="3C593781" w:rsidR="00BF033B" w:rsidRPr="00685442" w:rsidRDefault="00BF033B" w:rsidP="00BF033B">
            <w:pPr>
              <w:spacing w:before="40"/>
              <w:rPr>
                <w:rFonts w:eastAsia="Arial Unicode MS" w:cs="Calibri"/>
                <w:color w:val="auto"/>
              </w:rPr>
            </w:pPr>
            <w:r>
              <w:rPr>
                <w:rFonts w:eastAsia="Arial Unicode MS" w:cs="Calibri"/>
                <w:color w:val="auto"/>
              </w:rPr>
              <w:t>Verze ŠVP:</w:t>
            </w:r>
          </w:p>
        </w:tc>
        <w:tc>
          <w:tcPr>
            <w:tcW w:w="5879" w:type="dxa"/>
          </w:tcPr>
          <w:p w14:paraId="3C626DB1" w14:textId="45B33431" w:rsidR="00BF033B" w:rsidRPr="00685442" w:rsidRDefault="00BF033B" w:rsidP="00BF033B">
            <w:pPr>
              <w:spacing w:before="40" w:after="40"/>
              <w:rPr>
                <w:rFonts w:eastAsia="Arial Unicode MS" w:cs="Calibri"/>
                <w:color w:val="auto"/>
              </w:rPr>
            </w:pPr>
            <w:r w:rsidRPr="00685442">
              <w:rPr>
                <w:rFonts w:eastAsia="Arial Unicode MS" w:cs="Calibri"/>
                <w:color w:val="auto"/>
              </w:rPr>
              <w:t xml:space="preserve">verze </w:t>
            </w:r>
            <w:r>
              <w:rPr>
                <w:rFonts w:eastAsia="Arial Unicode MS" w:cs="Calibri"/>
                <w:color w:val="auto"/>
              </w:rPr>
              <w:t>5-2023/2024-DE</w:t>
            </w:r>
          </w:p>
        </w:tc>
      </w:tr>
      <w:tr w:rsidR="00BF033B" w:rsidRPr="00685442" w14:paraId="131B9943" w14:textId="77777777" w:rsidTr="00BF033B">
        <w:tc>
          <w:tcPr>
            <w:tcW w:w="3181" w:type="dxa"/>
            <w:shd w:val="clear" w:color="auto" w:fill="DBE5F1"/>
          </w:tcPr>
          <w:p w14:paraId="5106212B" w14:textId="451817E5" w:rsidR="00BF033B" w:rsidRPr="00685442" w:rsidRDefault="00BF033B" w:rsidP="00BF033B">
            <w:pPr>
              <w:spacing w:before="40"/>
              <w:rPr>
                <w:rFonts w:eastAsia="Arial Unicode MS" w:cs="Calibri"/>
                <w:color w:val="auto"/>
              </w:rPr>
            </w:pPr>
            <w:r w:rsidRPr="00685442">
              <w:rPr>
                <w:rFonts w:eastAsia="Arial Unicode MS" w:cs="Calibri"/>
                <w:color w:val="auto"/>
              </w:rPr>
              <w:t>Kód a název oboru vzdělávání:</w:t>
            </w:r>
          </w:p>
        </w:tc>
        <w:tc>
          <w:tcPr>
            <w:tcW w:w="5879" w:type="dxa"/>
          </w:tcPr>
          <w:p w14:paraId="7333539D" w14:textId="2DD68E50" w:rsidR="00BF033B" w:rsidRPr="00685442" w:rsidRDefault="00BF033B" w:rsidP="00BF033B">
            <w:pPr>
              <w:spacing w:before="40" w:after="40"/>
              <w:jc w:val="left"/>
              <w:rPr>
                <w:rFonts w:eastAsia="Arial Unicode MS" w:cs="Calibri"/>
                <w:color w:val="auto"/>
              </w:rPr>
            </w:pPr>
            <w:r w:rsidRPr="00685442">
              <w:rPr>
                <w:rFonts w:eastAsia="Arial Unicode MS" w:cs="Calibri"/>
                <w:color w:val="auto"/>
              </w:rPr>
              <w:t>66-43-M/01 Knihkupecké a nakladatelské činnosti</w:t>
            </w:r>
          </w:p>
        </w:tc>
      </w:tr>
      <w:tr w:rsidR="00BF033B" w:rsidRPr="00685442" w14:paraId="20ECFBE9" w14:textId="77777777" w:rsidTr="00BF033B">
        <w:tc>
          <w:tcPr>
            <w:tcW w:w="3181" w:type="dxa"/>
            <w:shd w:val="clear" w:color="auto" w:fill="DBE5F1"/>
          </w:tcPr>
          <w:p w14:paraId="24D3501F" w14:textId="76117072" w:rsidR="00BF033B" w:rsidRPr="00685442" w:rsidRDefault="00BF033B" w:rsidP="00BF033B">
            <w:pPr>
              <w:spacing w:before="40"/>
              <w:rPr>
                <w:rFonts w:eastAsia="Arial Unicode MS" w:cs="Calibri"/>
                <w:color w:val="auto"/>
              </w:rPr>
            </w:pPr>
            <w:r w:rsidRPr="00685442">
              <w:rPr>
                <w:rFonts w:eastAsia="Arial Unicode MS" w:cs="Calibri"/>
                <w:color w:val="auto"/>
              </w:rPr>
              <w:t>Platnost ŠVP:</w:t>
            </w:r>
          </w:p>
        </w:tc>
        <w:tc>
          <w:tcPr>
            <w:tcW w:w="5879" w:type="dxa"/>
          </w:tcPr>
          <w:p w14:paraId="59B57241" w14:textId="0D498A54" w:rsidR="00BF033B" w:rsidRPr="00685442" w:rsidRDefault="00BF033B" w:rsidP="00BF033B">
            <w:pPr>
              <w:spacing w:before="40" w:after="40"/>
              <w:rPr>
                <w:rFonts w:eastAsia="Arial Unicode MS" w:cs="Calibri"/>
                <w:color w:val="auto"/>
              </w:rPr>
            </w:pPr>
            <w:r w:rsidRPr="00685442">
              <w:rPr>
                <w:rFonts w:eastAsia="Arial Unicode MS" w:cs="Calibri"/>
                <w:color w:val="auto"/>
              </w:rPr>
              <w:t xml:space="preserve">od </w:t>
            </w:r>
            <w:r>
              <w:rPr>
                <w:rFonts w:eastAsia="Arial Unicode MS" w:cs="Calibri"/>
                <w:color w:val="auto"/>
              </w:rPr>
              <w:t>01.09.2023</w:t>
            </w:r>
          </w:p>
        </w:tc>
      </w:tr>
    </w:tbl>
    <w:p w14:paraId="3E88DA62" w14:textId="77777777" w:rsidR="004024F8" w:rsidRPr="00685442" w:rsidRDefault="004024F8" w:rsidP="004024F8">
      <w:pPr>
        <w:rPr>
          <w:rStyle w:val="StylCalibri16bTun"/>
          <w:rFonts w:cs="Calibri"/>
          <w:bCs w:val="0"/>
          <w:color w:val="auto"/>
          <w:sz w:val="22"/>
          <w:szCs w:val="22"/>
        </w:rPr>
      </w:pPr>
      <w:bookmarkStart w:id="13" w:name="_Toc302757057"/>
      <w:bookmarkStart w:id="14" w:name="_Toc302758912"/>
      <w:bookmarkStart w:id="15" w:name="_Toc302761078"/>
      <w:bookmarkStart w:id="16" w:name="_Toc303320640"/>
      <w:bookmarkStart w:id="17" w:name="_Toc303320815"/>
      <w:bookmarkStart w:id="18" w:name="_Toc303321106"/>
      <w:bookmarkStart w:id="19" w:name="_Toc303408488"/>
      <w:bookmarkStart w:id="20" w:name="_Toc303787884"/>
    </w:p>
    <w:p w14:paraId="232EB90C" w14:textId="77777777" w:rsidR="004024F8" w:rsidRPr="00685442" w:rsidRDefault="004024F8" w:rsidP="004024F8">
      <w:pPr>
        <w:rPr>
          <w:rStyle w:val="StylCalibri16bTun"/>
          <w:rFonts w:cs="Calibri"/>
          <w:bCs w:val="0"/>
          <w:color w:val="auto"/>
          <w:sz w:val="22"/>
          <w:szCs w:val="22"/>
        </w:rPr>
      </w:pPr>
    </w:p>
    <w:p w14:paraId="527DB3DC" w14:textId="77777777" w:rsidR="00E607C4" w:rsidRPr="00685442" w:rsidRDefault="006C0789" w:rsidP="004024F8">
      <w:pPr>
        <w:rPr>
          <w:rStyle w:val="StylCalibri16bTun"/>
          <w:rFonts w:cs="Calibri"/>
          <w:bCs w:val="0"/>
          <w:color w:val="auto"/>
          <w:sz w:val="22"/>
          <w:szCs w:val="22"/>
        </w:rPr>
      </w:pPr>
      <w:r w:rsidRPr="00685442">
        <w:rPr>
          <w:rStyle w:val="StylCalibri16bTun"/>
          <w:rFonts w:cs="Calibri"/>
          <w:bCs w:val="0"/>
          <w:color w:val="auto"/>
          <w:sz w:val="22"/>
          <w:szCs w:val="22"/>
        </w:rPr>
        <w:t>UPLATNĚNÍ ABSOLVENTA</w:t>
      </w:r>
      <w:bookmarkEnd w:id="13"/>
      <w:bookmarkEnd w:id="14"/>
      <w:bookmarkEnd w:id="15"/>
      <w:bookmarkEnd w:id="16"/>
      <w:bookmarkEnd w:id="17"/>
      <w:bookmarkEnd w:id="18"/>
      <w:bookmarkEnd w:id="19"/>
      <w:r w:rsidR="00D26735" w:rsidRPr="00685442">
        <w:rPr>
          <w:rStyle w:val="StylCalibri16bTun"/>
          <w:rFonts w:cs="Calibri"/>
          <w:bCs w:val="0"/>
          <w:color w:val="auto"/>
          <w:sz w:val="22"/>
          <w:szCs w:val="22"/>
        </w:rPr>
        <w:t xml:space="preserve"> V</w:t>
      </w:r>
      <w:r w:rsidR="004024F8" w:rsidRPr="00685442">
        <w:rPr>
          <w:rStyle w:val="StylCalibri16bTun"/>
          <w:rFonts w:cs="Calibri"/>
          <w:bCs w:val="0"/>
          <w:color w:val="auto"/>
          <w:sz w:val="22"/>
          <w:szCs w:val="22"/>
        </w:rPr>
        <w:t> </w:t>
      </w:r>
      <w:r w:rsidR="00D26735" w:rsidRPr="00685442">
        <w:rPr>
          <w:rStyle w:val="StylCalibri16bTun"/>
          <w:rFonts w:cs="Calibri"/>
          <w:bCs w:val="0"/>
          <w:color w:val="auto"/>
          <w:sz w:val="22"/>
          <w:szCs w:val="22"/>
        </w:rPr>
        <w:t>PRAXI</w:t>
      </w:r>
      <w:bookmarkEnd w:id="20"/>
    </w:p>
    <w:p w14:paraId="3B69E919" w14:textId="77777777" w:rsidR="004024F8" w:rsidRPr="00685442" w:rsidRDefault="004024F8" w:rsidP="004024F8">
      <w:pPr>
        <w:rPr>
          <w:rFonts w:cs="Calibri"/>
          <w:color w:val="auto"/>
        </w:rPr>
      </w:pPr>
    </w:p>
    <w:p w14:paraId="69202651" w14:textId="77777777" w:rsidR="006C0789" w:rsidRPr="00685442" w:rsidRDefault="00C3149E" w:rsidP="006C0789">
      <w:pPr>
        <w:rPr>
          <w:rFonts w:cs="Calibri"/>
          <w:color w:val="auto"/>
        </w:rPr>
      </w:pPr>
      <w:r w:rsidRPr="00685442">
        <w:rPr>
          <w:rFonts w:cs="Calibri"/>
          <w:color w:val="auto"/>
        </w:rPr>
        <w:t>Absolvent se uplatní jako kvalifikovaný pracovník, který vykonává obchodní a další odborné činnosti související zejména s provozem, distribucí, propagací a jinými oblastmi knižního obchodu, a to v</w:t>
      </w:r>
      <w:r w:rsidR="005D028A">
        <w:rPr>
          <w:rFonts w:cs="Calibri"/>
          <w:color w:val="auto"/>
        </w:rPr>
        <w:t> </w:t>
      </w:r>
      <w:r w:rsidRPr="00685442">
        <w:rPr>
          <w:rFonts w:cs="Calibri"/>
          <w:color w:val="auto"/>
        </w:rPr>
        <w:t xml:space="preserve">knihkupectvích, nakladatelstvích, knižních, novinových a časopiseckých redakcích, propagačních odděleních, knižních distribučních firmách, knihovnách, antikvariátech, archívech a všech ostatních organizacích knižní kultury nebo obchodu. </w:t>
      </w:r>
    </w:p>
    <w:p w14:paraId="116AE126" w14:textId="77777777" w:rsidR="004024F8" w:rsidRPr="00685442" w:rsidRDefault="004024F8" w:rsidP="004024F8">
      <w:pPr>
        <w:rPr>
          <w:rStyle w:val="StylCalibri16bTun"/>
          <w:rFonts w:cs="Calibri"/>
          <w:bCs w:val="0"/>
          <w:color w:val="auto"/>
          <w:sz w:val="22"/>
          <w:szCs w:val="22"/>
        </w:rPr>
      </w:pPr>
      <w:bookmarkStart w:id="21" w:name="_Toc301420686"/>
      <w:bookmarkStart w:id="22" w:name="_Toc302756791"/>
      <w:bookmarkStart w:id="23" w:name="_Toc302756974"/>
      <w:bookmarkStart w:id="24" w:name="_Toc302757058"/>
      <w:bookmarkStart w:id="25" w:name="_Toc302758913"/>
      <w:bookmarkStart w:id="26" w:name="_Toc302761079"/>
      <w:bookmarkStart w:id="27" w:name="_Toc303320641"/>
      <w:bookmarkStart w:id="28" w:name="_Toc303320816"/>
      <w:bookmarkStart w:id="29" w:name="_Toc303321107"/>
      <w:bookmarkStart w:id="30" w:name="_Toc303408489"/>
      <w:bookmarkStart w:id="31" w:name="_Toc303787885"/>
    </w:p>
    <w:p w14:paraId="4C4C1B9D" w14:textId="77777777" w:rsidR="004024F8" w:rsidRPr="00685442" w:rsidRDefault="004024F8" w:rsidP="004024F8">
      <w:pPr>
        <w:rPr>
          <w:rStyle w:val="StylCalibri16bTun"/>
          <w:rFonts w:cs="Calibri"/>
          <w:bCs w:val="0"/>
          <w:color w:val="auto"/>
          <w:sz w:val="22"/>
          <w:szCs w:val="22"/>
        </w:rPr>
      </w:pPr>
    </w:p>
    <w:p w14:paraId="1ECC2157" w14:textId="77777777" w:rsidR="00E607C4" w:rsidRPr="00685442" w:rsidRDefault="00D26735" w:rsidP="004024F8">
      <w:pPr>
        <w:rPr>
          <w:rFonts w:cs="Calibri"/>
          <w:color w:val="auto"/>
        </w:rPr>
      </w:pPr>
      <w:r w:rsidRPr="00685442">
        <w:rPr>
          <w:rStyle w:val="StylCalibri16bTun"/>
          <w:rFonts w:cs="Calibri"/>
          <w:bCs w:val="0"/>
          <w:color w:val="auto"/>
          <w:sz w:val="22"/>
          <w:szCs w:val="22"/>
        </w:rPr>
        <w:t xml:space="preserve">OČEKÁVANÉ </w:t>
      </w:r>
      <w:r w:rsidR="006C0789" w:rsidRPr="00685442">
        <w:rPr>
          <w:rStyle w:val="StylCalibri16bTun"/>
          <w:rFonts w:cs="Calibri"/>
          <w:bCs w:val="0"/>
          <w:color w:val="auto"/>
          <w:sz w:val="22"/>
          <w:szCs w:val="22"/>
        </w:rPr>
        <w:t>KOMPETENCE ABSOLVENTA</w:t>
      </w:r>
      <w:bookmarkEnd w:id="21"/>
      <w:bookmarkEnd w:id="22"/>
      <w:bookmarkEnd w:id="23"/>
      <w:bookmarkEnd w:id="24"/>
      <w:bookmarkEnd w:id="25"/>
      <w:bookmarkEnd w:id="26"/>
      <w:bookmarkEnd w:id="27"/>
      <w:bookmarkEnd w:id="28"/>
      <w:bookmarkEnd w:id="29"/>
      <w:bookmarkEnd w:id="30"/>
      <w:bookmarkEnd w:id="31"/>
    </w:p>
    <w:p w14:paraId="1827CF24" w14:textId="77777777" w:rsidR="00C3149E" w:rsidRPr="00685442" w:rsidRDefault="00C3149E" w:rsidP="00C3149E">
      <w:pPr>
        <w:spacing w:before="240" w:after="240"/>
        <w:rPr>
          <w:rFonts w:cs="Calibri"/>
          <w:color w:val="auto"/>
          <w:bdr w:val="nil"/>
        </w:rPr>
      </w:pPr>
      <w:bookmarkStart w:id="32" w:name="_Toc302758914"/>
      <w:bookmarkStart w:id="33" w:name="_Toc302761080"/>
      <w:bookmarkStart w:id="34" w:name="_Toc303320642"/>
      <w:bookmarkStart w:id="35" w:name="_Toc303320817"/>
      <w:bookmarkStart w:id="36" w:name="_Toc303321108"/>
      <w:bookmarkStart w:id="37" w:name="_Toc303408490"/>
      <w:bookmarkStart w:id="38" w:name="_Toc303787886"/>
      <w:r w:rsidRPr="00685442">
        <w:rPr>
          <w:rFonts w:cs="Calibri"/>
          <w:color w:val="auto"/>
          <w:bdr w:val="nil"/>
        </w:rPr>
        <w:t>Vzdělávání v oboru směřuje v souladu s cíli středního odborného vzdělávání k tomu, aby si žáci vytvořili (v návaznosti na základní vzdělávání a na úrovni odpovídající jejich schopnostem a</w:t>
      </w:r>
      <w:r w:rsidR="001B5A5B">
        <w:rPr>
          <w:rFonts w:cs="Calibri"/>
          <w:color w:val="auto"/>
          <w:bdr w:val="nil"/>
        </w:rPr>
        <w:t> </w:t>
      </w:r>
      <w:r w:rsidRPr="00685442">
        <w:rPr>
          <w:rFonts w:cs="Calibri"/>
          <w:color w:val="auto"/>
          <w:bdr w:val="nil"/>
        </w:rPr>
        <w:t>vzdělávacím předpokladům) následující klíčové a odborné kompetence. </w:t>
      </w:r>
    </w:p>
    <w:p w14:paraId="4A4244F6" w14:textId="77777777" w:rsidR="004E2826" w:rsidRDefault="004E2826" w:rsidP="004024F8">
      <w:pPr>
        <w:rPr>
          <w:rFonts w:cs="Calibri"/>
          <w:b/>
          <w:color w:val="auto"/>
        </w:rPr>
      </w:pPr>
    </w:p>
    <w:p w14:paraId="6B5C63A3" w14:textId="77777777" w:rsidR="00E607C4" w:rsidRPr="00685442" w:rsidRDefault="006C0789" w:rsidP="004024F8">
      <w:pPr>
        <w:rPr>
          <w:rFonts w:cs="Calibri"/>
          <w:b/>
          <w:color w:val="auto"/>
        </w:rPr>
      </w:pPr>
      <w:r w:rsidRPr="00685442">
        <w:rPr>
          <w:rFonts w:cs="Calibri"/>
          <w:b/>
          <w:color w:val="auto"/>
        </w:rPr>
        <w:t>Klíčové kompetence</w:t>
      </w:r>
      <w:bookmarkEnd w:id="32"/>
      <w:bookmarkEnd w:id="33"/>
      <w:bookmarkEnd w:id="34"/>
      <w:bookmarkEnd w:id="35"/>
      <w:bookmarkEnd w:id="36"/>
      <w:bookmarkEnd w:id="37"/>
      <w:bookmarkEnd w:id="38"/>
      <w:r w:rsidR="00E56109">
        <w:rPr>
          <w:rFonts w:cs="Calibri"/>
          <w:b/>
          <w:color w:val="auto"/>
        </w:rPr>
        <w:t xml:space="preserve"> absolventů</w:t>
      </w:r>
    </w:p>
    <w:p w14:paraId="52674EFD" w14:textId="77777777" w:rsidR="004024F8" w:rsidRPr="00685442" w:rsidRDefault="004024F8" w:rsidP="004024F8">
      <w:pPr>
        <w:rPr>
          <w:rFonts w:cs="Calibri"/>
          <w:b/>
          <w:color w:val="auto"/>
        </w:rPr>
      </w:pPr>
    </w:p>
    <w:p w14:paraId="604E139A" w14:textId="77777777" w:rsidR="004E55DA" w:rsidRPr="00685442" w:rsidRDefault="00E92B2F" w:rsidP="007C05CB">
      <w:pPr>
        <w:numPr>
          <w:ilvl w:val="0"/>
          <w:numId w:val="14"/>
        </w:numPr>
        <w:rPr>
          <w:rFonts w:cs="Calibri"/>
          <w:color w:val="auto"/>
        </w:rPr>
      </w:pPr>
      <w:r w:rsidRPr="00685442">
        <w:rPr>
          <w:rFonts w:cs="Calibri"/>
          <w:b/>
          <w:color w:val="auto"/>
        </w:rPr>
        <w:t>Kompetence k učení</w:t>
      </w:r>
    </w:p>
    <w:p w14:paraId="2E52F707" w14:textId="77777777" w:rsidR="00E92B2F" w:rsidRPr="00685442" w:rsidRDefault="00E92B2F" w:rsidP="004E55DA">
      <w:pPr>
        <w:rPr>
          <w:rFonts w:cs="Calibri"/>
          <w:color w:val="auto"/>
        </w:rPr>
      </w:pPr>
    </w:p>
    <w:p w14:paraId="3FDB9997" w14:textId="3A52839B" w:rsidR="00C3149E" w:rsidRPr="00685442" w:rsidRDefault="00C3149E" w:rsidP="00C3149E">
      <w:pPr>
        <w:rPr>
          <w:rFonts w:cs="Calibri"/>
          <w:color w:val="auto"/>
        </w:rPr>
      </w:pPr>
      <w:r w:rsidRPr="00685442">
        <w:rPr>
          <w:rFonts w:cs="Calibri"/>
          <w:color w:val="auto"/>
          <w:bdr w:val="nil"/>
        </w:rPr>
        <w:t>Vzdělávání směřuje k tomu, aby absolventi byli schopni efektivně se učit, vyhodnocovat dosažené výsledky a pokrok a reálně si stanovovat potřeby</w:t>
      </w:r>
      <w:r w:rsidR="003D5BC0">
        <w:rPr>
          <w:rFonts w:cs="Calibri"/>
          <w:color w:val="auto"/>
          <w:bdr w:val="nil"/>
        </w:rPr>
        <w:t xml:space="preserve"> a cíle svého dalšího vzděláván.</w:t>
      </w:r>
      <w:r w:rsidR="00561BF0">
        <w:rPr>
          <w:rFonts w:cs="Calibri"/>
          <w:color w:val="auto"/>
          <w:bdr w:val="nil"/>
        </w:rPr>
        <w:t xml:space="preserve"> </w:t>
      </w:r>
      <w:r w:rsidR="003D5BC0">
        <w:rPr>
          <w:rFonts w:cs="Calibri"/>
          <w:color w:val="auto"/>
          <w:bdr w:val="nil"/>
        </w:rPr>
        <w:t>A</w:t>
      </w:r>
      <w:r w:rsidRPr="00685442">
        <w:rPr>
          <w:rFonts w:cs="Calibri"/>
          <w:color w:val="auto"/>
          <w:bdr w:val="nil"/>
        </w:rPr>
        <w:t>bsolventi: </w:t>
      </w:r>
    </w:p>
    <w:p w14:paraId="66A00BB9" w14:textId="77777777" w:rsidR="00C3149E" w:rsidRPr="00685442" w:rsidRDefault="00C3149E" w:rsidP="0039338E">
      <w:pPr>
        <w:numPr>
          <w:ilvl w:val="0"/>
          <w:numId w:val="262"/>
        </w:numPr>
        <w:rPr>
          <w:rFonts w:cs="Calibri"/>
          <w:color w:val="auto"/>
        </w:rPr>
      </w:pPr>
      <w:r w:rsidRPr="00685442">
        <w:rPr>
          <w:rFonts w:cs="Calibri"/>
          <w:color w:val="auto"/>
          <w:bdr w:val="nil"/>
        </w:rPr>
        <w:t>mají pozitivní vztah k učení a vzdělávání; </w:t>
      </w:r>
    </w:p>
    <w:p w14:paraId="24EE9831" w14:textId="77777777" w:rsidR="00C3149E" w:rsidRPr="00685442" w:rsidRDefault="00C3149E" w:rsidP="0039338E">
      <w:pPr>
        <w:numPr>
          <w:ilvl w:val="0"/>
          <w:numId w:val="262"/>
        </w:numPr>
        <w:rPr>
          <w:rFonts w:cs="Calibri"/>
          <w:color w:val="auto"/>
        </w:rPr>
      </w:pPr>
      <w:r w:rsidRPr="00685442">
        <w:rPr>
          <w:rFonts w:cs="Calibri"/>
          <w:color w:val="auto"/>
          <w:bdr w:val="nil"/>
        </w:rPr>
        <w:t>ovládají různé techniky učení, jsou schopní si vytvořit vhodný studijní režim a podmínky; </w:t>
      </w:r>
    </w:p>
    <w:p w14:paraId="70515D6D" w14:textId="77777777" w:rsidR="00C3149E" w:rsidRPr="00685442" w:rsidRDefault="00C3149E" w:rsidP="0039338E">
      <w:pPr>
        <w:numPr>
          <w:ilvl w:val="0"/>
          <w:numId w:val="262"/>
        </w:numPr>
        <w:rPr>
          <w:rFonts w:cs="Calibri"/>
          <w:color w:val="auto"/>
        </w:rPr>
      </w:pPr>
      <w:r w:rsidRPr="00685442">
        <w:rPr>
          <w:rFonts w:cs="Calibri"/>
          <w:color w:val="auto"/>
          <w:bdr w:val="nil"/>
        </w:rPr>
        <w:t>uplatňují různé způsoby práce s textem (zvl. studijní a analytické čtení), efektivně vyhledávají a zpracovávají informace; jsou čtenářsky gramotní; </w:t>
      </w:r>
    </w:p>
    <w:p w14:paraId="7C79FF54" w14:textId="77777777" w:rsidR="00C3149E" w:rsidRPr="00685442" w:rsidRDefault="00C3149E" w:rsidP="0039338E">
      <w:pPr>
        <w:numPr>
          <w:ilvl w:val="0"/>
          <w:numId w:val="262"/>
        </w:numPr>
        <w:rPr>
          <w:rFonts w:cs="Calibri"/>
          <w:color w:val="auto"/>
        </w:rPr>
      </w:pPr>
      <w:r w:rsidRPr="00685442">
        <w:rPr>
          <w:rFonts w:cs="Calibri"/>
          <w:color w:val="auto"/>
          <w:bdr w:val="nil"/>
        </w:rPr>
        <w:t>s porozuměním poslouchají mluvené projevy (např. výklad, přednášku, proslov aj.), pořizují si poznámky; </w:t>
      </w:r>
    </w:p>
    <w:p w14:paraId="6F452689" w14:textId="77777777" w:rsidR="00C3149E" w:rsidRPr="00685442" w:rsidRDefault="00C3149E" w:rsidP="0039338E">
      <w:pPr>
        <w:numPr>
          <w:ilvl w:val="0"/>
          <w:numId w:val="262"/>
        </w:numPr>
        <w:rPr>
          <w:rFonts w:cs="Calibri"/>
          <w:color w:val="auto"/>
        </w:rPr>
      </w:pPr>
      <w:r w:rsidRPr="00685442">
        <w:rPr>
          <w:rFonts w:cs="Calibri"/>
          <w:color w:val="auto"/>
          <w:bdr w:val="nil"/>
        </w:rPr>
        <w:t>využívají ke svému učení různé informační zdroje, včetně zkušeností svých i jiných lidí; </w:t>
      </w:r>
    </w:p>
    <w:p w14:paraId="4AE43AB3" w14:textId="77777777" w:rsidR="00C3149E" w:rsidRPr="00685442" w:rsidRDefault="00C3149E" w:rsidP="0039338E">
      <w:pPr>
        <w:numPr>
          <w:ilvl w:val="0"/>
          <w:numId w:val="262"/>
        </w:numPr>
        <w:rPr>
          <w:rFonts w:cs="Calibri"/>
          <w:color w:val="auto"/>
        </w:rPr>
      </w:pPr>
      <w:r w:rsidRPr="00685442">
        <w:rPr>
          <w:rFonts w:cs="Calibri"/>
          <w:color w:val="auto"/>
          <w:bdr w:val="nil"/>
        </w:rPr>
        <w:t>sledují a hodnotí pokrok při dosahování cílů svého učení, přijímají hodnocení výsledků svého učení od jiných lidí; </w:t>
      </w:r>
    </w:p>
    <w:p w14:paraId="30ACB248" w14:textId="77777777" w:rsidR="00386F1A" w:rsidRPr="00685442" w:rsidRDefault="00C3149E" w:rsidP="0039338E">
      <w:pPr>
        <w:numPr>
          <w:ilvl w:val="0"/>
          <w:numId w:val="262"/>
        </w:numPr>
        <w:rPr>
          <w:rFonts w:cs="Calibri"/>
          <w:color w:val="auto"/>
          <w:bdr w:val="nil"/>
        </w:rPr>
      </w:pPr>
      <w:r w:rsidRPr="00685442">
        <w:rPr>
          <w:rFonts w:cs="Calibri"/>
          <w:color w:val="auto"/>
          <w:bdr w:val="nil"/>
        </w:rPr>
        <w:t>znají možnosti svého dalšího vzdělávání, zejména v oboru a povolání. </w:t>
      </w:r>
    </w:p>
    <w:p w14:paraId="6C40320B" w14:textId="7C89AD02" w:rsidR="006C0789" w:rsidRPr="00BD1EBB" w:rsidRDefault="00386F1A" w:rsidP="00111B96">
      <w:pPr>
        <w:numPr>
          <w:ilvl w:val="0"/>
          <w:numId w:val="14"/>
        </w:numPr>
        <w:rPr>
          <w:rFonts w:cs="Calibri"/>
          <w:color w:val="auto"/>
        </w:rPr>
      </w:pPr>
      <w:r w:rsidRPr="00BD1EBB">
        <w:rPr>
          <w:rFonts w:cs="Calibri"/>
          <w:color w:val="auto"/>
        </w:rPr>
        <w:br w:type="page"/>
      </w:r>
      <w:r w:rsidR="006C0789" w:rsidRPr="00BD1EBB">
        <w:rPr>
          <w:rFonts w:cs="Calibri"/>
          <w:b/>
          <w:color w:val="auto"/>
        </w:rPr>
        <w:lastRenderedPageBreak/>
        <w:t>Kompetence k řešení problémů</w:t>
      </w:r>
    </w:p>
    <w:p w14:paraId="75CCD18B" w14:textId="77777777" w:rsidR="00E92B2F" w:rsidRPr="00685442" w:rsidRDefault="00E92B2F" w:rsidP="006C0789">
      <w:pPr>
        <w:rPr>
          <w:rFonts w:cs="Calibri"/>
          <w:color w:val="auto"/>
        </w:rPr>
      </w:pPr>
    </w:p>
    <w:p w14:paraId="4D8FC3F2" w14:textId="77777777" w:rsidR="00C3149E" w:rsidRPr="00685442" w:rsidRDefault="00C3149E" w:rsidP="00C3149E">
      <w:pPr>
        <w:rPr>
          <w:rFonts w:cs="Calibri"/>
          <w:color w:val="auto"/>
        </w:rPr>
      </w:pPr>
      <w:r w:rsidRPr="00685442">
        <w:rPr>
          <w:rFonts w:cs="Calibri"/>
          <w:color w:val="auto"/>
          <w:bdr w:val="nil"/>
        </w:rPr>
        <w:t>Vzdělávání směřuje k tomu, aby absolventi byli schopni samostatně řešit běžné pracovní i</w:t>
      </w:r>
      <w:r w:rsidR="001B5A5B">
        <w:rPr>
          <w:rFonts w:cs="Calibri"/>
          <w:color w:val="auto"/>
          <w:bdr w:val="nil"/>
        </w:rPr>
        <w:t> </w:t>
      </w:r>
      <w:r w:rsidRPr="00685442">
        <w:rPr>
          <w:rFonts w:cs="Calibri"/>
          <w:color w:val="auto"/>
          <w:bdr w:val="nil"/>
        </w:rPr>
        <w:t>mimopracovní problémy</w:t>
      </w:r>
      <w:r w:rsidR="003D5BC0">
        <w:rPr>
          <w:rFonts w:cs="Calibri"/>
          <w:color w:val="auto"/>
          <w:bdr w:val="nil"/>
        </w:rPr>
        <w:t xml:space="preserve">. Úspěšní </w:t>
      </w:r>
      <w:r w:rsidRPr="00685442">
        <w:rPr>
          <w:rFonts w:cs="Calibri"/>
          <w:color w:val="auto"/>
          <w:bdr w:val="nil"/>
        </w:rPr>
        <w:t>absolventi: </w:t>
      </w:r>
    </w:p>
    <w:p w14:paraId="1F5CFDE6" w14:textId="77777777" w:rsidR="00C3149E" w:rsidRPr="00685442" w:rsidRDefault="00C3149E" w:rsidP="0039338E">
      <w:pPr>
        <w:numPr>
          <w:ilvl w:val="0"/>
          <w:numId w:val="263"/>
        </w:numPr>
        <w:rPr>
          <w:rFonts w:cs="Calibri"/>
          <w:color w:val="auto"/>
        </w:rPr>
      </w:pPr>
      <w:r w:rsidRPr="00685442">
        <w:rPr>
          <w:rFonts w:cs="Calibri"/>
          <w:color w:val="auto"/>
          <w:bdr w:val="nil"/>
        </w:rPr>
        <w:t>porozumí zadání úkolu nebo určí jádro problému, získají informace potřebné k řešení problému, navrhnou způsob řešení, popř. varianty řešení, a zdůvodní jej, vyhodnotí a ověří správnost zvoleného postupu a dosažené výsledky; </w:t>
      </w:r>
    </w:p>
    <w:p w14:paraId="4D851202" w14:textId="77777777" w:rsidR="00C3149E" w:rsidRPr="00685442" w:rsidRDefault="00C3149E" w:rsidP="0039338E">
      <w:pPr>
        <w:numPr>
          <w:ilvl w:val="0"/>
          <w:numId w:val="263"/>
        </w:numPr>
        <w:rPr>
          <w:rFonts w:cs="Calibri"/>
          <w:color w:val="auto"/>
        </w:rPr>
      </w:pPr>
      <w:r w:rsidRPr="00685442">
        <w:rPr>
          <w:rFonts w:cs="Calibri"/>
          <w:color w:val="auto"/>
          <w:bdr w:val="nil"/>
        </w:rPr>
        <w:t>uplatňují při řešení problémů různé metody myšlení (logické, matematické, empirické) a</w:t>
      </w:r>
      <w:r w:rsidR="001B5A5B">
        <w:rPr>
          <w:rFonts w:cs="Calibri"/>
          <w:color w:val="auto"/>
          <w:bdr w:val="nil"/>
        </w:rPr>
        <w:t> </w:t>
      </w:r>
      <w:r w:rsidRPr="00685442">
        <w:rPr>
          <w:rFonts w:cs="Calibri"/>
          <w:color w:val="auto"/>
          <w:bdr w:val="nil"/>
        </w:rPr>
        <w:t>myšlenkové operace; </w:t>
      </w:r>
    </w:p>
    <w:p w14:paraId="0510AC13" w14:textId="77777777" w:rsidR="00C3149E" w:rsidRPr="00685442" w:rsidRDefault="00C3149E" w:rsidP="0039338E">
      <w:pPr>
        <w:numPr>
          <w:ilvl w:val="0"/>
          <w:numId w:val="263"/>
        </w:numPr>
        <w:rPr>
          <w:rFonts w:cs="Calibri"/>
          <w:color w:val="auto"/>
        </w:rPr>
      </w:pPr>
      <w:r w:rsidRPr="00685442">
        <w:rPr>
          <w:rFonts w:cs="Calibri"/>
          <w:color w:val="auto"/>
          <w:bdr w:val="nil"/>
        </w:rPr>
        <w:t>volí prostředky a způsoby (pomůcky, studijní literaturu, metody a techniky) vhodné pro splnění jednotlivých aktivit, využívají zkušeností a vědomostí nabytých dříve; </w:t>
      </w:r>
    </w:p>
    <w:p w14:paraId="6BA6041B" w14:textId="77777777" w:rsidR="00C3149E" w:rsidRPr="00685442" w:rsidRDefault="00C3149E" w:rsidP="0039338E">
      <w:pPr>
        <w:numPr>
          <w:ilvl w:val="0"/>
          <w:numId w:val="263"/>
        </w:numPr>
        <w:rPr>
          <w:rFonts w:cs="Calibri"/>
          <w:color w:val="auto"/>
        </w:rPr>
      </w:pPr>
      <w:r w:rsidRPr="00685442">
        <w:rPr>
          <w:rFonts w:cs="Calibri"/>
          <w:color w:val="auto"/>
          <w:bdr w:val="nil"/>
        </w:rPr>
        <w:t>spolupracují při řešení problémů s jinými lidmi (týmové řešení). </w:t>
      </w:r>
    </w:p>
    <w:p w14:paraId="5AF86A48" w14:textId="77777777" w:rsidR="006C0789" w:rsidRPr="00685442" w:rsidRDefault="006C0789" w:rsidP="006C0789">
      <w:pPr>
        <w:rPr>
          <w:rFonts w:cs="Calibri"/>
          <w:color w:val="auto"/>
        </w:rPr>
      </w:pPr>
    </w:p>
    <w:p w14:paraId="07122A58" w14:textId="77777777" w:rsidR="004E55DA" w:rsidRPr="00685442" w:rsidRDefault="006C0789" w:rsidP="007C05CB">
      <w:pPr>
        <w:numPr>
          <w:ilvl w:val="0"/>
          <w:numId w:val="14"/>
        </w:numPr>
        <w:rPr>
          <w:rFonts w:cs="Calibri"/>
          <w:caps/>
          <w:color w:val="auto"/>
        </w:rPr>
      </w:pPr>
      <w:r w:rsidRPr="00685442">
        <w:rPr>
          <w:rFonts w:cs="Calibri"/>
          <w:b/>
          <w:color w:val="auto"/>
        </w:rPr>
        <w:t>Komunikativní kompetence</w:t>
      </w:r>
    </w:p>
    <w:p w14:paraId="5EEF31CE" w14:textId="77777777" w:rsidR="00E92B2F" w:rsidRPr="00685442" w:rsidRDefault="00E92B2F" w:rsidP="006C0789">
      <w:pPr>
        <w:rPr>
          <w:rFonts w:cs="Calibri"/>
          <w:color w:val="auto"/>
        </w:rPr>
      </w:pPr>
    </w:p>
    <w:p w14:paraId="1956A2C0" w14:textId="43721051" w:rsidR="00C3149E" w:rsidRPr="00685442" w:rsidRDefault="00C3149E" w:rsidP="00C3149E">
      <w:pPr>
        <w:rPr>
          <w:rFonts w:cs="Calibri"/>
          <w:color w:val="auto"/>
        </w:rPr>
      </w:pPr>
      <w:r w:rsidRPr="00685442">
        <w:rPr>
          <w:rFonts w:cs="Calibri"/>
          <w:color w:val="auto"/>
          <w:bdr w:val="nil"/>
        </w:rPr>
        <w:t xml:space="preserve">Vzdělávání směřuje k tomu, aby absolventi byli schopni vyjadřovat se v </w:t>
      </w:r>
      <w:r w:rsidR="003D5BC0" w:rsidRPr="00685442">
        <w:rPr>
          <w:rFonts w:cs="Calibri"/>
          <w:color w:val="auto"/>
          <w:bdr w:val="nil"/>
        </w:rPr>
        <w:t>písemné</w:t>
      </w:r>
      <w:r w:rsidRPr="00685442">
        <w:rPr>
          <w:rFonts w:cs="Calibri"/>
          <w:color w:val="auto"/>
          <w:bdr w:val="nil"/>
        </w:rPr>
        <w:t xml:space="preserve"> i ústní formě v</w:t>
      </w:r>
      <w:r w:rsidR="001B5A5B">
        <w:rPr>
          <w:rFonts w:cs="Calibri"/>
          <w:color w:val="auto"/>
          <w:bdr w:val="nil"/>
        </w:rPr>
        <w:t> </w:t>
      </w:r>
      <w:r w:rsidRPr="00685442">
        <w:rPr>
          <w:rFonts w:cs="Calibri"/>
          <w:color w:val="auto"/>
          <w:bdr w:val="nil"/>
        </w:rPr>
        <w:t>různých učebních, životních i pracovních situacích</w:t>
      </w:r>
      <w:r w:rsidR="003D5BC0">
        <w:rPr>
          <w:rFonts w:cs="Calibri"/>
          <w:color w:val="auto"/>
          <w:bdr w:val="nil"/>
        </w:rPr>
        <w:t xml:space="preserve">. Úspěšní </w:t>
      </w:r>
      <w:r w:rsidR="003D5BC0" w:rsidRPr="00685442">
        <w:rPr>
          <w:rFonts w:cs="Calibri"/>
          <w:color w:val="auto"/>
          <w:bdr w:val="nil"/>
        </w:rPr>
        <w:t>absolventi:</w:t>
      </w:r>
      <w:r w:rsidR="00561BF0">
        <w:rPr>
          <w:rFonts w:cs="Calibri"/>
          <w:color w:val="auto"/>
          <w:bdr w:val="nil"/>
        </w:rPr>
        <w:t xml:space="preserve"> </w:t>
      </w:r>
    </w:p>
    <w:p w14:paraId="2BAE5D58" w14:textId="77777777" w:rsidR="00C3149E" w:rsidRPr="00685442" w:rsidRDefault="00C3149E" w:rsidP="0039338E">
      <w:pPr>
        <w:numPr>
          <w:ilvl w:val="0"/>
          <w:numId w:val="264"/>
        </w:numPr>
        <w:rPr>
          <w:rFonts w:cs="Calibri"/>
          <w:color w:val="auto"/>
        </w:rPr>
      </w:pPr>
      <w:r w:rsidRPr="00685442">
        <w:rPr>
          <w:rFonts w:cs="Calibri"/>
          <w:color w:val="auto"/>
          <w:bdr w:val="nil"/>
        </w:rPr>
        <w:t>vyjadřují se přiměřeně účelu jednání a komunikační situaci v projevech mluvených i psaných a vhodně se prezentují; </w:t>
      </w:r>
    </w:p>
    <w:p w14:paraId="5B3FB848" w14:textId="77777777" w:rsidR="00C3149E" w:rsidRPr="00685442" w:rsidRDefault="00C3149E" w:rsidP="0039338E">
      <w:pPr>
        <w:numPr>
          <w:ilvl w:val="0"/>
          <w:numId w:val="264"/>
        </w:numPr>
        <w:rPr>
          <w:rFonts w:cs="Calibri"/>
          <w:color w:val="auto"/>
        </w:rPr>
      </w:pPr>
      <w:r w:rsidRPr="00685442">
        <w:rPr>
          <w:rFonts w:cs="Calibri"/>
          <w:color w:val="auto"/>
          <w:bdr w:val="nil"/>
        </w:rPr>
        <w:t>formulují své myšlenky srozumitelně a souvisle, v písemné podobě přehledně a jazykově správně; </w:t>
      </w:r>
    </w:p>
    <w:p w14:paraId="368D8EA7" w14:textId="77777777" w:rsidR="00C3149E" w:rsidRPr="00685442" w:rsidRDefault="00C3149E" w:rsidP="0039338E">
      <w:pPr>
        <w:numPr>
          <w:ilvl w:val="0"/>
          <w:numId w:val="264"/>
        </w:numPr>
        <w:rPr>
          <w:rFonts w:cs="Calibri"/>
          <w:color w:val="auto"/>
        </w:rPr>
      </w:pPr>
      <w:r w:rsidRPr="00685442">
        <w:rPr>
          <w:rFonts w:cs="Calibri"/>
          <w:color w:val="auto"/>
          <w:bdr w:val="nil"/>
        </w:rPr>
        <w:t>účastní se aktivně diskusí, formulují a obhajují své názory a postoje; </w:t>
      </w:r>
    </w:p>
    <w:p w14:paraId="6FA6771B" w14:textId="77777777" w:rsidR="00C3149E" w:rsidRPr="00685442" w:rsidRDefault="00C3149E" w:rsidP="0039338E">
      <w:pPr>
        <w:numPr>
          <w:ilvl w:val="0"/>
          <w:numId w:val="264"/>
        </w:numPr>
        <w:rPr>
          <w:rFonts w:cs="Calibri"/>
          <w:color w:val="auto"/>
        </w:rPr>
      </w:pPr>
      <w:r w:rsidRPr="00685442">
        <w:rPr>
          <w:rFonts w:cs="Calibri"/>
          <w:color w:val="auto"/>
          <w:bdr w:val="nil"/>
        </w:rPr>
        <w:t>zpracovávají administrativní písemnosti, pracovní dokumenty i souvislé texty na běžná i</w:t>
      </w:r>
      <w:r w:rsidR="001B5A5B">
        <w:rPr>
          <w:rFonts w:cs="Calibri"/>
          <w:color w:val="auto"/>
          <w:bdr w:val="nil"/>
        </w:rPr>
        <w:t> </w:t>
      </w:r>
      <w:r w:rsidRPr="00685442">
        <w:rPr>
          <w:rFonts w:cs="Calibri"/>
          <w:color w:val="auto"/>
          <w:bdr w:val="nil"/>
        </w:rPr>
        <w:t>odborná témata; </w:t>
      </w:r>
    </w:p>
    <w:p w14:paraId="603429DD" w14:textId="77777777" w:rsidR="00C3149E" w:rsidRPr="00685442" w:rsidRDefault="00C3149E" w:rsidP="0039338E">
      <w:pPr>
        <w:numPr>
          <w:ilvl w:val="0"/>
          <w:numId w:val="264"/>
        </w:numPr>
        <w:rPr>
          <w:rFonts w:cs="Calibri"/>
          <w:color w:val="auto"/>
        </w:rPr>
      </w:pPr>
      <w:r w:rsidRPr="00685442">
        <w:rPr>
          <w:rFonts w:cs="Calibri"/>
          <w:color w:val="auto"/>
          <w:bdr w:val="nil"/>
        </w:rPr>
        <w:t>dodržují jazykové a stylistické normy i odbornou terminologii; </w:t>
      </w:r>
    </w:p>
    <w:p w14:paraId="4C36E238" w14:textId="77777777" w:rsidR="00C3149E" w:rsidRPr="00685442" w:rsidRDefault="00C3149E" w:rsidP="0039338E">
      <w:pPr>
        <w:numPr>
          <w:ilvl w:val="0"/>
          <w:numId w:val="264"/>
        </w:numPr>
        <w:rPr>
          <w:rFonts w:cs="Calibri"/>
          <w:color w:val="auto"/>
        </w:rPr>
      </w:pPr>
      <w:r w:rsidRPr="00685442">
        <w:rPr>
          <w:rFonts w:cs="Calibri"/>
          <w:color w:val="auto"/>
          <w:bdr w:val="nil"/>
        </w:rPr>
        <w:t>zaznamenávají písemně podstatné myšlenky a údaje z textů a projevů jiných lidí (přednášek, diskusí, porad apod.); </w:t>
      </w:r>
    </w:p>
    <w:p w14:paraId="70915D80" w14:textId="77777777" w:rsidR="00C3149E" w:rsidRPr="00685442" w:rsidRDefault="00C3149E" w:rsidP="0039338E">
      <w:pPr>
        <w:numPr>
          <w:ilvl w:val="0"/>
          <w:numId w:val="264"/>
        </w:numPr>
        <w:rPr>
          <w:rFonts w:cs="Calibri"/>
          <w:color w:val="auto"/>
        </w:rPr>
      </w:pPr>
      <w:r w:rsidRPr="00685442">
        <w:rPr>
          <w:rFonts w:cs="Calibri"/>
          <w:color w:val="auto"/>
          <w:bdr w:val="nil"/>
        </w:rPr>
        <w:t>vyjadřují se a vystupují v souladu se zásadami kultury projevu a chování; </w:t>
      </w:r>
    </w:p>
    <w:p w14:paraId="13BCEB91" w14:textId="77777777" w:rsidR="00C3149E" w:rsidRPr="00685442" w:rsidRDefault="00C3149E" w:rsidP="0039338E">
      <w:pPr>
        <w:numPr>
          <w:ilvl w:val="0"/>
          <w:numId w:val="264"/>
        </w:numPr>
        <w:rPr>
          <w:rFonts w:cs="Calibri"/>
          <w:color w:val="auto"/>
        </w:rPr>
      </w:pPr>
      <w:r w:rsidRPr="00685442">
        <w:rPr>
          <w:rFonts w:cs="Calibri"/>
          <w:color w:val="auto"/>
          <w:bdr w:val="nil"/>
        </w:rPr>
        <w:t>dosahují jazykové způsobilosti potřebné pro komunikaci v cizojazyčném prostředí ve dvou cizích jazycích; </w:t>
      </w:r>
    </w:p>
    <w:p w14:paraId="51A5DB16" w14:textId="77777777" w:rsidR="00C3149E" w:rsidRPr="00685442" w:rsidRDefault="00C3149E" w:rsidP="0039338E">
      <w:pPr>
        <w:numPr>
          <w:ilvl w:val="0"/>
          <w:numId w:val="264"/>
        </w:numPr>
        <w:rPr>
          <w:rFonts w:cs="Calibri"/>
          <w:color w:val="auto"/>
        </w:rPr>
      </w:pPr>
      <w:r w:rsidRPr="00685442">
        <w:rPr>
          <w:rFonts w:cs="Calibri"/>
          <w:color w:val="auto"/>
          <w:bdr w:val="nil"/>
        </w:rPr>
        <w:t>dosahují jazykové způsobilosti potřebné pro pracovní uplatnění podle potřeb a charakteru příslušné odborné kvalifikace (např. porozumí běžné odborné terminologii a pracovním pokynům v písemné i ústní formě); </w:t>
      </w:r>
    </w:p>
    <w:p w14:paraId="62D2CAC9" w14:textId="77777777" w:rsidR="00C3149E" w:rsidRPr="00685442" w:rsidRDefault="00C3149E" w:rsidP="0039338E">
      <w:pPr>
        <w:numPr>
          <w:ilvl w:val="0"/>
          <w:numId w:val="264"/>
        </w:numPr>
        <w:rPr>
          <w:rFonts w:cs="Calibri"/>
          <w:color w:val="auto"/>
        </w:rPr>
      </w:pPr>
      <w:r w:rsidRPr="00685442">
        <w:rPr>
          <w:rFonts w:cs="Calibri"/>
          <w:color w:val="auto"/>
          <w:bdr w:val="nil"/>
        </w:rPr>
        <w:t>chápou výhody znalosti cizích jazyků pro životní i pracovní uplatnění, jsou motivováni k</w:t>
      </w:r>
      <w:r w:rsidR="001B5A5B">
        <w:rPr>
          <w:rFonts w:cs="Calibri"/>
          <w:color w:val="auto"/>
          <w:bdr w:val="nil"/>
        </w:rPr>
        <w:t> </w:t>
      </w:r>
      <w:r w:rsidRPr="00685442">
        <w:rPr>
          <w:rFonts w:cs="Calibri"/>
          <w:color w:val="auto"/>
          <w:bdr w:val="nil"/>
        </w:rPr>
        <w:t>prohlubování svých jazykových dovedností v celoživotním učení. </w:t>
      </w:r>
    </w:p>
    <w:p w14:paraId="4BBA5B28" w14:textId="77777777" w:rsidR="006C0789" w:rsidRPr="00685442" w:rsidRDefault="006C0789" w:rsidP="006C0789">
      <w:pPr>
        <w:rPr>
          <w:rFonts w:cs="Calibri"/>
          <w:color w:val="auto"/>
        </w:rPr>
      </w:pPr>
    </w:p>
    <w:p w14:paraId="4747FB14" w14:textId="77777777" w:rsidR="006C0789" w:rsidRPr="00685442" w:rsidRDefault="006C0789" w:rsidP="007C05CB">
      <w:pPr>
        <w:numPr>
          <w:ilvl w:val="0"/>
          <w:numId w:val="14"/>
        </w:numPr>
        <w:rPr>
          <w:rFonts w:cs="Calibri"/>
          <w:color w:val="auto"/>
        </w:rPr>
      </w:pPr>
      <w:r w:rsidRPr="00685442">
        <w:rPr>
          <w:rFonts w:cs="Calibri"/>
          <w:b/>
          <w:color w:val="auto"/>
        </w:rPr>
        <w:t>Personální a sociální kompetence</w:t>
      </w:r>
    </w:p>
    <w:p w14:paraId="2F77F72C" w14:textId="77777777" w:rsidR="00E92B2F" w:rsidRPr="00685442" w:rsidRDefault="00E92B2F" w:rsidP="006C0789">
      <w:pPr>
        <w:rPr>
          <w:rFonts w:cs="Calibri"/>
          <w:color w:val="auto"/>
        </w:rPr>
      </w:pPr>
    </w:p>
    <w:p w14:paraId="285222B6" w14:textId="77777777" w:rsidR="00C3149E" w:rsidRPr="00685442" w:rsidRDefault="00C3149E" w:rsidP="00C3149E">
      <w:pPr>
        <w:rPr>
          <w:rFonts w:cs="Calibri"/>
          <w:color w:val="auto"/>
        </w:rPr>
      </w:pPr>
      <w:r w:rsidRPr="00685442">
        <w:rPr>
          <w:rFonts w:cs="Calibri"/>
          <w:color w:val="auto"/>
          <w:bdr w:val="nil"/>
        </w:rPr>
        <w:t>Vzdělávání směřuje k tomu, aby absolventi byli připraveni stanovovat si na základě poznání své osobnosti přiměřené cíle osobního rozvoje v oblasti zájmové i pracovní, pečovat o své zdraví, spolupracovat s ostatními a přispívat k utváře</w:t>
      </w:r>
      <w:r w:rsidR="003D5BC0">
        <w:rPr>
          <w:rFonts w:cs="Calibri"/>
          <w:color w:val="auto"/>
          <w:bdr w:val="nil"/>
        </w:rPr>
        <w:t>ní vhodných mezilidských vztahů. Absolventi:</w:t>
      </w:r>
      <w:r w:rsidRPr="00685442">
        <w:rPr>
          <w:rFonts w:cs="Calibri"/>
          <w:color w:val="auto"/>
          <w:bdr w:val="nil"/>
        </w:rPr>
        <w:t> </w:t>
      </w:r>
    </w:p>
    <w:p w14:paraId="720A5DC8" w14:textId="77777777" w:rsidR="00C3149E" w:rsidRPr="00685442" w:rsidRDefault="00C3149E" w:rsidP="0039338E">
      <w:pPr>
        <w:numPr>
          <w:ilvl w:val="0"/>
          <w:numId w:val="265"/>
        </w:numPr>
        <w:rPr>
          <w:rFonts w:cs="Calibri"/>
          <w:color w:val="auto"/>
        </w:rPr>
      </w:pPr>
      <w:r w:rsidRPr="00685442">
        <w:rPr>
          <w:rFonts w:cs="Calibri"/>
          <w:color w:val="auto"/>
          <w:bdr w:val="nil"/>
        </w:rPr>
        <w:t>posuzují reálně své fyzické a duševní možnosti, odhadují důsledky svého jednání a chování v různých situacích; </w:t>
      </w:r>
    </w:p>
    <w:p w14:paraId="12BCAE4E" w14:textId="77777777" w:rsidR="00C3149E" w:rsidRPr="00685442" w:rsidRDefault="00C3149E" w:rsidP="0039338E">
      <w:pPr>
        <w:numPr>
          <w:ilvl w:val="0"/>
          <w:numId w:val="265"/>
        </w:numPr>
        <w:rPr>
          <w:rFonts w:cs="Calibri"/>
          <w:color w:val="auto"/>
        </w:rPr>
      </w:pPr>
      <w:r w:rsidRPr="00685442">
        <w:rPr>
          <w:rFonts w:cs="Calibri"/>
          <w:color w:val="auto"/>
          <w:bdr w:val="nil"/>
        </w:rPr>
        <w:t>stanovují si cíle a priority podle svých osobních schopností, zájmové a pracovní orientace a životních podmínek; </w:t>
      </w:r>
    </w:p>
    <w:p w14:paraId="6B77A87F" w14:textId="77777777" w:rsidR="00C3149E" w:rsidRPr="00685442" w:rsidRDefault="00C3149E" w:rsidP="0039338E">
      <w:pPr>
        <w:numPr>
          <w:ilvl w:val="0"/>
          <w:numId w:val="265"/>
        </w:numPr>
        <w:rPr>
          <w:rFonts w:cs="Calibri"/>
          <w:color w:val="auto"/>
        </w:rPr>
      </w:pPr>
      <w:r w:rsidRPr="00685442">
        <w:rPr>
          <w:rFonts w:cs="Calibri"/>
          <w:color w:val="auto"/>
          <w:bdr w:val="nil"/>
        </w:rPr>
        <w:t>reagují adekvátně na hodnocení svého vystupování a způsobu jednání ze strany jiných lidí, přijímají radu i kritiku; </w:t>
      </w:r>
    </w:p>
    <w:p w14:paraId="6887F8E2" w14:textId="77777777" w:rsidR="00C3149E" w:rsidRPr="00685442" w:rsidRDefault="00C3149E" w:rsidP="0039338E">
      <w:pPr>
        <w:numPr>
          <w:ilvl w:val="0"/>
          <w:numId w:val="265"/>
        </w:numPr>
        <w:rPr>
          <w:rFonts w:cs="Calibri"/>
          <w:color w:val="auto"/>
        </w:rPr>
      </w:pPr>
      <w:r w:rsidRPr="00685442">
        <w:rPr>
          <w:rFonts w:cs="Calibri"/>
          <w:color w:val="auto"/>
          <w:bdr w:val="nil"/>
        </w:rPr>
        <w:t>ověřují si získané poznatky, kriticky zvažují názory, postoje a jednání jiných lidí; </w:t>
      </w:r>
    </w:p>
    <w:p w14:paraId="4363F3E8" w14:textId="77777777" w:rsidR="00C3149E" w:rsidRPr="00685442" w:rsidRDefault="00C3149E" w:rsidP="0039338E">
      <w:pPr>
        <w:numPr>
          <w:ilvl w:val="0"/>
          <w:numId w:val="265"/>
        </w:numPr>
        <w:rPr>
          <w:rFonts w:cs="Calibri"/>
          <w:color w:val="auto"/>
        </w:rPr>
      </w:pPr>
      <w:r w:rsidRPr="00685442">
        <w:rPr>
          <w:rFonts w:cs="Calibri"/>
          <w:color w:val="auto"/>
          <w:bdr w:val="nil"/>
        </w:rPr>
        <w:t>mají odpovědný vztah ke svému zdraví, pečují o svůj fyzický i dušený rozvoj, jsou si vědomi důsledků nezdravého životního stylu a závislostí; </w:t>
      </w:r>
    </w:p>
    <w:p w14:paraId="6C90E425" w14:textId="77777777" w:rsidR="00C3149E" w:rsidRPr="00685442" w:rsidRDefault="00C3149E" w:rsidP="0039338E">
      <w:pPr>
        <w:numPr>
          <w:ilvl w:val="0"/>
          <w:numId w:val="265"/>
        </w:numPr>
        <w:rPr>
          <w:rFonts w:cs="Calibri"/>
          <w:color w:val="auto"/>
        </w:rPr>
      </w:pPr>
      <w:r w:rsidRPr="00685442">
        <w:rPr>
          <w:rFonts w:cs="Calibri"/>
          <w:color w:val="auto"/>
          <w:bdr w:val="nil"/>
        </w:rPr>
        <w:lastRenderedPageBreak/>
        <w:t>adaptují se na měnící se životní a pracovní podmínky a podle svých schopností a možností je pozitivně ovlivňují, jsou připraveni řešit své sociální i ekonomické záležitosti, jsou finančně gramotní; </w:t>
      </w:r>
    </w:p>
    <w:p w14:paraId="0D8D499E" w14:textId="77777777" w:rsidR="00C3149E" w:rsidRPr="00685442" w:rsidRDefault="00C3149E" w:rsidP="0039338E">
      <w:pPr>
        <w:numPr>
          <w:ilvl w:val="0"/>
          <w:numId w:val="265"/>
        </w:numPr>
        <w:rPr>
          <w:rFonts w:cs="Calibri"/>
          <w:color w:val="auto"/>
        </w:rPr>
      </w:pPr>
      <w:r w:rsidRPr="00685442">
        <w:rPr>
          <w:rFonts w:cs="Calibri"/>
          <w:color w:val="auto"/>
          <w:bdr w:val="nil"/>
        </w:rPr>
        <w:t>pracují v týmu a podílí se na realizaci společných pracovních a jiných činností; </w:t>
      </w:r>
    </w:p>
    <w:p w14:paraId="004DF4B7" w14:textId="77777777" w:rsidR="00C3149E" w:rsidRPr="00685442" w:rsidRDefault="00C3149E" w:rsidP="0039338E">
      <w:pPr>
        <w:numPr>
          <w:ilvl w:val="0"/>
          <w:numId w:val="265"/>
        </w:numPr>
        <w:rPr>
          <w:rFonts w:cs="Calibri"/>
          <w:color w:val="auto"/>
        </w:rPr>
      </w:pPr>
      <w:r w:rsidRPr="00685442">
        <w:rPr>
          <w:rFonts w:cs="Calibri"/>
          <w:color w:val="auto"/>
          <w:bdr w:val="nil"/>
        </w:rPr>
        <w:t>přijímají a odpovědně plní svěřené úkoly; </w:t>
      </w:r>
    </w:p>
    <w:p w14:paraId="49B1BA71" w14:textId="77777777" w:rsidR="00C3149E" w:rsidRPr="00685442" w:rsidRDefault="00C3149E" w:rsidP="0039338E">
      <w:pPr>
        <w:numPr>
          <w:ilvl w:val="0"/>
          <w:numId w:val="265"/>
        </w:numPr>
        <w:rPr>
          <w:rFonts w:cs="Calibri"/>
          <w:color w:val="auto"/>
        </w:rPr>
      </w:pPr>
      <w:r w:rsidRPr="00685442">
        <w:rPr>
          <w:rFonts w:cs="Calibri"/>
          <w:color w:val="auto"/>
          <w:bdr w:val="nil"/>
        </w:rPr>
        <w:t>podněcují práci týmu vlastními návrhy na zlepšení práce a řešení úkolů, nezaujatě zvažují návrhy druhých; </w:t>
      </w:r>
    </w:p>
    <w:p w14:paraId="424A501A" w14:textId="77777777" w:rsidR="00C3149E" w:rsidRPr="00685442" w:rsidRDefault="00C3149E" w:rsidP="0039338E">
      <w:pPr>
        <w:numPr>
          <w:ilvl w:val="0"/>
          <w:numId w:val="265"/>
        </w:numPr>
        <w:rPr>
          <w:rFonts w:cs="Calibri"/>
          <w:color w:val="auto"/>
        </w:rPr>
      </w:pPr>
      <w:r w:rsidRPr="00685442">
        <w:rPr>
          <w:rFonts w:cs="Calibri"/>
          <w:color w:val="auto"/>
          <w:bdr w:val="nil"/>
        </w:rPr>
        <w:t>přispívají k vytváření vstřícných mezilidských vztahů a k předcházení osobním konfliktům, nepodléhají předsudkům a stereotypům v přístupu k druhým. </w:t>
      </w:r>
    </w:p>
    <w:p w14:paraId="37EFCF83" w14:textId="77777777" w:rsidR="006C0789" w:rsidRPr="00685442" w:rsidRDefault="006C0789" w:rsidP="006C0789">
      <w:pPr>
        <w:rPr>
          <w:rFonts w:cs="Calibri"/>
          <w:color w:val="auto"/>
        </w:rPr>
      </w:pPr>
    </w:p>
    <w:p w14:paraId="05F894CF" w14:textId="77777777" w:rsidR="006C0789" w:rsidRPr="00685442" w:rsidRDefault="006C0789" w:rsidP="007C05CB">
      <w:pPr>
        <w:numPr>
          <w:ilvl w:val="0"/>
          <w:numId w:val="14"/>
        </w:numPr>
        <w:rPr>
          <w:rFonts w:cs="Calibri"/>
          <w:color w:val="auto"/>
        </w:rPr>
      </w:pPr>
      <w:r w:rsidRPr="00685442">
        <w:rPr>
          <w:rFonts w:cs="Calibri"/>
          <w:b/>
          <w:color w:val="auto"/>
        </w:rPr>
        <w:t>Občanské kompetence a kulturní povědomí</w:t>
      </w:r>
    </w:p>
    <w:p w14:paraId="2C716FDD" w14:textId="77777777" w:rsidR="00E92B2F" w:rsidRPr="00685442" w:rsidRDefault="00E92B2F" w:rsidP="006C0789">
      <w:pPr>
        <w:rPr>
          <w:rFonts w:cs="Calibri"/>
          <w:color w:val="auto"/>
        </w:rPr>
      </w:pPr>
    </w:p>
    <w:p w14:paraId="16DD40A3" w14:textId="77777777" w:rsidR="00D971A1" w:rsidRPr="00685442" w:rsidRDefault="00D971A1" w:rsidP="00D971A1">
      <w:pPr>
        <w:rPr>
          <w:rFonts w:cs="Calibri"/>
          <w:color w:val="auto"/>
        </w:rPr>
      </w:pPr>
      <w:r w:rsidRPr="00685442">
        <w:rPr>
          <w:rFonts w:cs="Calibri"/>
          <w:color w:val="auto"/>
          <w:bdr w:val="nil"/>
        </w:rPr>
        <w:t>Vzdělávání směřuje k tomu, aby absolventi uznávali hodnoty a postoje podstatné pro život v</w:t>
      </w:r>
      <w:r w:rsidR="001B5A5B">
        <w:rPr>
          <w:rFonts w:cs="Calibri"/>
          <w:color w:val="auto"/>
          <w:bdr w:val="nil"/>
        </w:rPr>
        <w:t> </w:t>
      </w:r>
      <w:r w:rsidRPr="00685442">
        <w:rPr>
          <w:rFonts w:cs="Calibri"/>
          <w:color w:val="auto"/>
          <w:bdr w:val="nil"/>
        </w:rPr>
        <w:t>demokratické společnosti a dodržovali je, jednali v souladu s udržitelným rozvojem a podporovali hodnoty národní, evropské i světové kultury</w:t>
      </w:r>
      <w:r w:rsidR="003D5BC0">
        <w:rPr>
          <w:rFonts w:cs="Calibri"/>
          <w:color w:val="auto"/>
          <w:bdr w:val="nil"/>
        </w:rPr>
        <w:t>: Předpokládáme,</w:t>
      </w:r>
      <w:r w:rsidRPr="00685442">
        <w:rPr>
          <w:rFonts w:cs="Calibri"/>
          <w:color w:val="auto"/>
          <w:bdr w:val="nil"/>
        </w:rPr>
        <w:t xml:space="preserve"> že absolventi: </w:t>
      </w:r>
    </w:p>
    <w:p w14:paraId="41056E67" w14:textId="77777777" w:rsidR="00D971A1" w:rsidRPr="00685442" w:rsidRDefault="00D971A1" w:rsidP="0039338E">
      <w:pPr>
        <w:numPr>
          <w:ilvl w:val="0"/>
          <w:numId w:val="266"/>
        </w:numPr>
        <w:rPr>
          <w:rFonts w:cs="Calibri"/>
          <w:color w:val="auto"/>
        </w:rPr>
      </w:pPr>
      <w:r w:rsidRPr="00685442">
        <w:rPr>
          <w:rFonts w:cs="Calibri"/>
          <w:color w:val="auto"/>
          <w:bdr w:val="nil"/>
        </w:rPr>
        <w:t>jednají odpovědně, samostatně a iniciativně nejen ve vlastním zájmu, ale i ve veřejném zájmu; </w:t>
      </w:r>
    </w:p>
    <w:p w14:paraId="0869404F" w14:textId="77777777" w:rsidR="00D971A1" w:rsidRPr="00685442" w:rsidRDefault="00D971A1" w:rsidP="0039338E">
      <w:pPr>
        <w:numPr>
          <w:ilvl w:val="0"/>
          <w:numId w:val="266"/>
        </w:numPr>
        <w:rPr>
          <w:rFonts w:cs="Calibri"/>
          <w:color w:val="auto"/>
        </w:rPr>
      </w:pPr>
      <w:r w:rsidRPr="00685442">
        <w:rPr>
          <w:rFonts w:cs="Calibri"/>
          <w:color w:val="auto"/>
          <w:bdr w:val="nil"/>
        </w:rPr>
        <w:t>dodržují zákony, respektují práva a osobnost druhých lidí (popř. jejich kulturní specifika), vystupují proti nesnášenlivosti, xenofobii a diskriminaci; </w:t>
      </w:r>
    </w:p>
    <w:p w14:paraId="48D4D6D6" w14:textId="77777777" w:rsidR="00D971A1" w:rsidRPr="00685442" w:rsidRDefault="00D971A1" w:rsidP="0039338E">
      <w:pPr>
        <w:numPr>
          <w:ilvl w:val="0"/>
          <w:numId w:val="266"/>
        </w:numPr>
        <w:rPr>
          <w:rFonts w:cs="Calibri"/>
          <w:color w:val="auto"/>
        </w:rPr>
      </w:pPr>
      <w:r w:rsidRPr="00685442">
        <w:rPr>
          <w:rFonts w:cs="Calibri"/>
          <w:color w:val="auto"/>
          <w:bdr w:val="nil"/>
        </w:rPr>
        <w:t>jednají v souladu s morálními principy a zásadami společenského chování, přispívají k</w:t>
      </w:r>
      <w:r w:rsidR="001B5A5B">
        <w:rPr>
          <w:rFonts w:cs="Calibri"/>
          <w:color w:val="auto"/>
          <w:bdr w:val="nil"/>
        </w:rPr>
        <w:t> </w:t>
      </w:r>
      <w:r w:rsidRPr="00685442">
        <w:rPr>
          <w:rFonts w:cs="Calibri"/>
          <w:color w:val="auto"/>
          <w:bdr w:val="nil"/>
        </w:rPr>
        <w:t>uplatňování hodnot demokracie; </w:t>
      </w:r>
    </w:p>
    <w:p w14:paraId="2842BC2A" w14:textId="77777777" w:rsidR="00D971A1" w:rsidRPr="00685442" w:rsidRDefault="00D971A1" w:rsidP="0039338E">
      <w:pPr>
        <w:numPr>
          <w:ilvl w:val="0"/>
          <w:numId w:val="266"/>
        </w:numPr>
        <w:rPr>
          <w:rFonts w:cs="Calibri"/>
          <w:color w:val="auto"/>
        </w:rPr>
      </w:pPr>
      <w:r w:rsidRPr="00685442">
        <w:rPr>
          <w:rFonts w:cs="Calibri"/>
          <w:color w:val="auto"/>
          <w:bdr w:val="nil"/>
        </w:rPr>
        <w:t>uvědomují si – v rámci plurality a multikulturního soužití – vlastní kulturní, národní a</w:t>
      </w:r>
      <w:r w:rsidR="001B5A5B">
        <w:rPr>
          <w:rFonts w:cs="Calibri"/>
          <w:color w:val="auto"/>
          <w:bdr w:val="nil"/>
        </w:rPr>
        <w:t> </w:t>
      </w:r>
      <w:r w:rsidRPr="00685442">
        <w:rPr>
          <w:rFonts w:cs="Calibri"/>
          <w:color w:val="auto"/>
          <w:bdr w:val="nil"/>
        </w:rPr>
        <w:t>osobnostní identitu, přistupují s aktivní tolerancí k identitě druhých; </w:t>
      </w:r>
    </w:p>
    <w:p w14:paraId="23396ABB" w14:textId="77777777" w:rsidR="00D971A1" w:rsidRPr="00685442" w:rsidRDefault="00D971A1" w:rsidP="0039338E">
      <w:pPr>
        <w:numPr>
          <w:ilvl w:val="0"/>
          <w:numId w:val="266"/>
        </w:numPr>
        <w:rPr>
          <w:rFonts w:cs="Calibri"/>
          <w:color w:val="auto"/>
        </w:rPr>
      </w:pPr>
      <w:r w:rsidRPr="00685442">
        <w:rPr>
          <w:rFonts w:cs="Calibri"/>
          <w:color w:val="auto"/>
          <w:bdr w:val="nil"/>
        </w:rPr>
        <w:t>zajímají se aktivně o politické a společenské dění u nás a ve světě; </w:t>
      </w:r>
    </w:p>
    <w:p w14:paraId="6CC048BF" w14:textId="77777777" w:rsidR="00D971A1" w:rsidRPr="00685442" w:rsidRDefault="00D971A1" w:rsidP="0039338E">
      <w:pPr>
        <w:numPr>
          <w:ilvl w:val="0"/>
          <w:numId w:val="266"/>
        </w:numPr>
        <w:rPr>
          <w:rFonts w:cs="Calibri"/>
          <w:color w:val="auto"/>
        </w:rPr>
      </w:pPr>
      <w:r w:rsidRPr="00685442">
        <w:rPr>
          <w:rFonts w:cs="Calibri"/>
          <w:color w:val="auto"/>
          <w:bdr w:val="nil"/>
        </w:rPr>
        <w:t>chápou význam životního prostředí pro člověka a jednají v duchu udržitelného rozvoje; </w:t>
      </w:r>
    </w:p>
    <w:p w14:paraId="27B3A5CC" w14:textId="77777777" w:rsidR="00D971A1" w:rsidRPr="00685442" w:rsidRDefault="00D971A1" w:rsidP="0039338E">
      <w:pPr>
        <w:numPr>
          <w:ilvl w:val="0"/>
          <w:numId w:val="266"/>
        </w:numPr>
        <w:rPr>
          <w:rFonts w:cs="Calibri"/>
          <w:color w:val="auto"/>
        </w:rPr>
      </w:pPr>
      <w:r w:rsidRPr="00685442">
        <w:rPr>
          <w:rFonts w:cs="Calibri"/>
          <w:color w:val="auto"/>
          <w:bdr w:val="nil"/>
        </w:rPr>
        <w:t>uznávají hodnotu života, uvědomují si odpovědnost za vlastní život a spoluodpovědnost při zabezpečování ochrany života a zdraví ostatních; </w:t>
      </w:r>
    </w:p>
    <w:p w14:paraId="31EC57DB" w14:textId="77777777" w:rsidR="00D971A1" w:rsidRPr="00685442" w:rsidRDefault="00D971A1" w:rsidP="0039338E">
      <w:pPr>
        <w:numPr>
          <w:ilvl w:val="0"/>
          <w:numId w:val="266"/>
        </w:numPr>
        <w:rPr>
          <w:rFonts w:cs="Calibri"/>
          <w:color w:val="auto"/>
        </w:rPr>
      </w:pPr>
      <w:r w:rsidRPr="00685442">
        <w:rPr>
          <w:rFonts w:cs="Calibri"/>
          <w:color w:val="auto"/>
          <w:bdr w:val="nil"/>
        </w:rPr>
        <w:t>uznávají tradice a hodnoty svého národa, chápou jeho minulost i současnost v evropském a</w:t>
      </w:r>
      <w:r w:rsidR="001B5A5B">
        <w:rPr>
          <w:rFonts w:cs="Calibri"/>
          <w:color w:val="auto"/>
          <w:bdr w:val="nil"/>
        </w:rPr>
        <w:t> </w:t>
      </w:r>
      <w:r w:rsidRPr="00685442">
        <w:rPr>
          <w:rFonts w:cs="Calibri"/>
          <w:color w:val="auto"/>
          <w:bdr w:val="nil"/>
        </w:rPr>
        <w:t>světovém kontextu; </w:t>
      </w:r>
    </w:p>
    <w:p w14:paraId="52F330BE" w14:textId="77777777" w:rsidR="00D971A1" w:rsidRPr="00685442" w:rsidRDefault="00D971A1" w:rsidP="0039338E">
      <w:pPr>
        <w:numPr>
          <w:ilvl w:val="0"/>
          <w:numId w:val="266"/>
        </w:numPr>
        <w:rPr>
          <w:rFonts w:cs="Calibri"/>
          <w:color w:val="auto"/>
        </w:rPr>
      </w:pPr>
      <w:r w:rsidRPr="00685442">
        <w:rPr>
          <w:rFonts w:cs="Calibri"/>
          <w:color w:val="auto"/>
          <w:bdr w:val="nil"/>
        </w:rPr>
        <w:t>podporují hodnoty místní, národní, evropské i světové kultury a mají k nim vytvořen pozitivní vztah. </w:t>
      </w:r>
    </w:p>
    <w:p w14:paraId="56A1CE1A" w14:textId="77777777" w:rsidR="006C0789" w:rsidRPr="00685442" w:rsidRDefault="006C0789" w:rsidP="006C0789">
      <w:pPr>
        <w:rPr>
          <w:rFonts w:cs="Calibri"/>
          <w:color w:val="auto"/>
        </w:rPr>
      </w:pPr>
    </w:p>
    <w:p w14:paraId="186C9690" w14:textId="77777777" w:rsidR="006C0789" w:rsidRPr="00685442" w:rsidRDefault="006C0789" w:rsidP="007C05CB">
      <w:pPr>
        <w:numPr>
          <w:ilvl w:val="0"/>
          <w:numId w:val="14"/>
        </w:numPr>
        <w:rPr>
          <w:rFonts w:cs="Calibri"/>
          <w:color w:val="auto"/>
        </w:rPr>
      </w:pPr>
      <w:r w:rsidRPr="00685442">
        <w:rPr>
          <w:rFonts w:cs="Calibri"/>
          <w:b/>
          <w:color w:val="auto"/>
        </w:rPr>
        <w:t>Kompetence k pracovnímu uplatnění a podnikatelským aktivitám</w:t>
      </w:r>
    </w:p>
    <w:p w14:paraId="18D8C0FF" w14:textId="77777777" w:rsidR="00E92B2F" w:rsidRPr="00685442" w:rsidRDefault="00E92B2F" w:rsidP="006C0789">
      <w:pPr>
        <w:rPr>
          <w:rFonts w:cs="Calibri"/>
          <w:color w:val="auto"/>
        </w:rPr>
      </w:pPr>
    </w:p>
    <w:p w14:paraId="4E70B055" w14:textId="77777777" w:rsidR="00D971A1" w:rsidRPr="00685442" w:rsidRDefault="00D971A1" w:rsidP="00D971A1">
      <w:pPr>
        <w:rPr>
          <w:rFonts w:cs="Calibri"/>
          <w:color w:val="auto"/>
        </w:rPr>
      </w:pPr>
      <w:r w:rsidRPr="00685442">
        <w:rPr>
          <w:rFonts w:cs="Calibri"/>
          <w:color w:val="auto"/>
          <w:bdr w:val="nil"/>
        </w:rPr>
        <w:t>Vzdělávání směřuje k tomu, aby absolventi byli schopni optimálně využívat svých osobnostních a</w:t>
      </w:r>
      <w:r w:rsidR="00E56109">
        <w:rPr>
          <w:rFonts w:cs="Calibri"/>
          <w:color w:val="auto"/>
          <w:bdr w:val="nil"/>
        </w:rPr>
        <w:t> </w:t>
      </w:r>
      <w:r w:rsidRPr="00685442">
        <w:rPr>
          <w:rFonts w:cs="Calibri"/>
          <w:color w:val="auto"/>
          <w:bdr w:val="nil"/>
        </w:rPr>
        <w:t>odborných předpokladů pro úspěšné uplatnění ve světě práce, pro budování a rozvoj své profesní kariéry a s tím související potřebu celoživotního učení</w:t>
      </w:r>
      <w:r w:rsidR="003D5BC0">
        <w:rPr>
          <w:rFonts w:cs="Calibri"/>
          <w:color w:val="auto"/>
          <w:bdr w:val="nil"/>
        </w:rPr>
        <w:t xml:space="preserve">. Uvědomělí </w:t>
      </w:r>
      <w:r w:rsidRPr="00685442">
        <w:rPr>
          <w:rFonts w:cs="Calibri"/>
          <w:color w:val="auto"/>
          <w:bdr w:val="nil"/>
        </w:rPr>
        <w:t>absolventi: </w:t>
      </w:r>
    </w:p>
    <w:p w14:paraId="54298179" w14:textId="77777777" w:rsidR="00D971A1" w:rsidRPr="00685442" w:rsidRDefault="00D971A1" w:rsidP="0039338E">
      <w:pPr>
        <w:numPr>
          <w:ilvl w:val="0"/>
          <w:numId w:val="267"/>
        </w:numPr>
        <w:rPr>
          <w:rFonts w:cs="Calibri"/>
          <w:color w:val="auto"/>
        </w:rPr>
      </w:pPr>
      <w:r w:rsidRPr="00685442">
        <w:rPr>
          <w:rFonts w:cs="Calibri"/>
          <w:color w:val="auto"/>
          <w:bdr w:val="nil"/>
        </w:rPr>
        <w:t>mají odpovědný postoj k vlastní profesní budoucnosti, a tedy i vzdělávání; uvědomují si význam celoživotního učení a jsou připraveni přizpůsobovat se měnícím se pracovním podmínkám; </w:t>
      </w:r>
    </w:p>
    <w:p w14:paraId="5758DB91" w14:textId="77777777" w:rsidR="00D971A1" w:rsidRPr="00685442" w:rsidRDefault="00D971A1" w:rsidP="0039338E">
      <w:pPr>
        <w:numPr>
          <w:ilvl w:val="0"/>
          <w:numId w:val="267"/>
        </w:numPr>
        <w:rPr>
          <w:rFonts w:cs="Calibri"/>
          <w:color w:val="auto"/>
        </w:rPr>
      </w:pPr>
      <w:r w:rsidRPr="00685442">
        <w:rPr>
          <w:rFonts w:cs="Calibri"/>
          <w:color w:val="auto"/>
          <w:bdr w:val="nil"/>
        </w:rPr>
        <w:t>mají přehled o možnostech uplatnění na trhu práce v daném oboru; cílevědomě a</w:t>
      </w:r>
      <w:r w:rsidR="00E56109">
        <w:rPr>
          <w:rFonts w:cs="Calibri"/>
          <w:color w:val="auto"/>
          <w:bdr w:val="nil"/>
        </w:rPr>
        <w:t> </w:t>
      </w:r>
      <w:r w:rsidRPr="00685442">
        <w:rPr>
          <w:rFonts w:cs="Calibri"/>
          <w:color w:val="auto"/>
          <w:bdr w:val="nil"/>
        </w:rPr>
        <w:t>zodpovědně rozhodují o své budoucí profesní a vzdělávací dráze; </w:t>
      </w:r>
    </w:p>
    <w:p w14:paraId="06EC3700" w14:textId="77777777" w:rsidR="00D971A1" w:rsidRPr="00685442" w:rsidRDefault="00D971A1" w:rsidP="0039338E">
      <w:pPr>
        <w:numPr>
          <w:ilvl w:val="0"/>
          <w:numId w:val="267"/>
        </w:numPr>
        <w:rPr>
          <w:rFonts w:cs="Calibri"/>
          <w:color w:val="auto"/>
        </w:rPr>
      </w:pPr>
      <w:r w:rsidRPr="00685442">
        <w:rPr>
          <w:rFonts w:cs="Calibri"/>
          <w:color w:val="auto"/>
          <w:bdr w:val="nil"/>
        </w:rPr>
        <w:t>mají reálnou představu o pracovních, platových a jiných podmínkách v oboru a o požadavcích zaměstnavatelů na pracovníky a umí je srovnávat se svými představami a předpoklady; </w:t>
      </w:r>
    </w:p>
    <w:p w14:paraId="2F06AF00" w14:textId="77777777" w:rsidR="00D971A1" w:rsidRPr="00685442" w:rsidRDefault="00D971A1" w:rsidP="0039338E">
      <w:pPr>
        <w:numPr>
          <w:ilvl w:val="0"/>
          <w:numId w:val="267"/>
        </w:numPr>
        <w:rPr>
          <w:rFonts w:cs="Calibri"/>
          <w:color w:val="auto"/>
        </w:rPr>
      </w:pPr>
      <w:r w:rsidRPr="00685442">
        <w:rPr>
          <w:rFonts w:cs="Calibri"/>
          <w:color w:val="auto"/>
          <w:bdr w:val="nil"/>
        </w:rPr>
        <w:t>umí získat a vyhodnocovat informace o pracovních i vzdělávacích příležitostech, využívají poradenských a zprostředkovatelských služeb jak z oblasti světa práce, tak vzdělávání; </w:t>
      </w:r>
    </w:p>
    <w:p w14:paraId="2E746F17" w14:textId="77777777" w:rsidR="00D971A1" w:rsidRPr="00685442" w:rsidRDefault="00D971A1" w:rsidP="0039338E">
      <w:pPr>
        <w:numPr>
          <w:ilvl w:val="0"/>
          <w:numId w:val="267"/>
        </w:numPr>
        <w:rPr>
          <w:rFonts w:cs="Calibri"/>
          <w:color w:val="auto"/>
        </w:rPr>
      </w:pPr>
      <w:r w:rsidRPr="00685442">
        <w:rPr>
          <w:rFonts w:cs="Calibri"/>
          <w:color w:val="auto"/>
          <w:bdr w:val="nil"/>
        </w:rPr>
        <w:t>vhodně komunikují s potenciálními zaměstnavateli, prezentují svůj odborný potenciál a své profesní cíle; </w:t>
      </w:r>
    </w:p>
    <w:p w14:paraId="43D681E6" w14:textId="77777777" w:rsidR="00386F1A" w:rsidRPr="00685442" w:rsidRDefault="00D971A1" w:rsidP="0039338E">
      <w:pPr>
        <w:numPr>
          <w:ilvl w:val="0"/>
          <w:numId w:val="267"/>
        </w:numPr>
        <w:rPr>
          <w:rFonts w:cs="Calibri"/>
          <w:color w:val="auto"/>
          <w:bdr w:val="nil"/>
        </w:rPr>
      </w:pPr>
      <w:r w:rsidRPr="00685442">
        <w:rPr>
          <w:rFonts w:cs="Calibri"/>
          <w:color w:val="auto"/>
          <w:bdr w:val="nil"/>
        </w:rPr>
        <w:t>znají obecná práva a povinnosti zaměstnavatelů a pracovníků; </w:t>
      </w:r>
    </w:p>
    <w:p w14:paraId="17422568" w14:textId="77777777" w:rsidR="00D971A1" w:rsidRPr="00685442" w:rsidRDefault="00D971A1" w:rsidP="0039338E">
      <w:pPr>
        <w:numPr>
          <w:ilvl w:val="0"/>
          <w:numId w:val="267"/>
        </w:numPr>
        <w:rPr>
          <w:rFonts w:cs="Calibri"/>
          <w:color w:val="auto"/>
        </w:rPr>
      </w:pPr>
      <w:r w:rsidRPr="00685442">
        <w:rPr>
          <w:rFonts w:cs="Calibri"/>
          <w:color w:val="auto"/>
          <w:bdr w:val="nil"/>
        </w:rPr>
        <w:t>rozumí podstatě a principům podnikání, mají představu o právních, ekonomických, administrativních, osobnostních a etických aspektech soukromého podnikání; dokážou vyhledávat a posuzovat podnikatelské příležitosti v souladu s realitou tržního prostředí, svými předpoklady a dalšími možnostmi. </w:t>
      </w:r>
    </w:p>
    <w:p w14:paraId="5A64E84B" w14:textId="77777777" w:rsidR="006C0789" w:rsidRPr="00685442" w:rsidRDefault="006C0789" w:rsidP="007C05CB">
      <w:pPr>
        <w:numPr>
          <w:ilvl w:val="0"/>
          <w:numId w:val="14"/>
        </w:numPr>
        <w:rPr>
          <w:rFonts w:cs="Calibri"/>
          <w:color w:val="auto"/>
        </w:rPr>
      </w:pPr>
      <w:r w:rsidRPr="00685442">
        <w:rPr>
          <w:rFonts w:cs="Calibri"/>
          <w:b/>
          <w:color w:val="auto"/>
        </w:rPr>
        <w:lastRenderedPageBreak/>
        <w:t>Matematické kompetence</w:t>
      </w:r>
    </w:p>
    <w:p w14:paraId="6C30733D" w14:textId="77777777" w:rsidR="004E55DA" w:rsidRPr="00685442" w:rsidRDefault="004E55DA" w:rsidP="006C0789">
      <w:pPr>
        <w:rPr>
          <w:rFonts w:cs="Calibri"/>
          <w:color w:val="auto"/>
        </w:rPr>
      </w:pPr>
    </w:p>
    <w:p w14:paraId="19C1DDE1" w14:textId="77777777" w:rsidR="00D971A1" w:rsidRPr="00685442" w:rsidRDefault="00D971A1" w:rsidP="00D971A1">
      <w:pPr>
        <w:rPr>
          <w:rFonts w:cs="Calibri"/>
          <w:color w:val="auto"/>
        </w:rPr>
      </w:pPr>
      <w:r w:rsidRPr="00685442">
        <w:rPr>
          <w:rFonts w:cs="Calibri"/>
          <w:color w:val="auto"/>
          <w:bdr w:val="nil"/>
        </w:rPr>
        <w:t>Vzdělávání směřuje k tomu, aby absolventi byli schopni funkčně využívat matematické dovednosti v</w:t>
      </w:r>
      <w:r w:rsidR="001B5A5B">
        <w:rPr>
          <w:rFonts w:cs="Calibri"/>
          <w:color w:val="auto"/>
          <w:bdr w:val="nil"/>
        </w:rPr>
        <w:t> </w:t>
      </w:r>
      <w:r w:rsidRPr="00685442">
        <w:rPr>
          <w:rFonts w:cs="Calibri"/>
          <w:color w:val="auto"/>
          <w:bdr w:val="nil"/>
        </w:rPr>
        <w:t>různých životních situacích</w:t>
      </w:r>
      <w:r w:rsidR="003D5BC0">
        <w:rPr>
          <w:rFonts w:cs="Calibri"/>
          <w:color w:val="auto"/>
          <w:bdr w:val="nil"/>
        </w:rPr>
        <w:t>. A</w:t>
      </w:r>
      <w:r w:rsidRPr="00685442">
        <w:rPr>
          <w:rFonts w:cs="Calibri"/>
          <w:color w:val="auto"/>
          <w:bdr w:val="nil"/>
        </w:rPr>
        <w:t>bsolvent</w:t>
      </w:r>
      <w:r w:rsidR="003D5BC0">
        <w:rPr>
          <w:rFonts w:cs="Calibri"/>
          <w:color w:val="auto"/>
          <w:bdr w:val="nil"/>
        </w:rPr>
        <w:t>i s rozvinutými matematickými kompetencemi</w:t>
      </w:r>
      <w:r w:rsidRPr="00685442">
        <w:rPr>
          <w:rFonts w:cs="Calibri"/>
          <w:color w:val="auto"/>
          <w:bdr w:val="nil"/>
        </w:rPr>
        <w:t>: </w:t>
      </w:r>
    </w:p>
    <w:p w14:paraId="3D69B7D0" w14:textId="77777777" w:rsidR="00D971A1" w:rsidRPr="00685442" w:rsidRDefault="00D971A1" w:rsidP="0039338E">
      <w:pPr>
        <w:numPr>
          <w:ilvl w:val="0"/>
          <w:numId w:val="268"/>
        </w:numPr>
        <w:rPr>
          <w:rFonts w:cs="Calibri"/>
          <w:color w:val="auto"/>
        </w:rPr>
      </w:pPr>
      <w:r w:rsidRPr="00685442">
        <w:rPr>
          <w:rFonts w:cs="Calibri"/>
          <w:color w:val="auto"/>
          <w:bdr w:val="nil"/>
        </w:rPr>
        <w:t>správně používají a předvádějí běžné jednotky; </w:t>
      </w:r>
    </w:p>
    <w:p w14:paraId="1BBD6D72" w14:textId="77777777" w:rsidR="00D971A1" w:rsidRPr="00685442" w:rsidRDefault="00D971A1" w:rsidP="0039338E">
      <w:pPr>
        <w:numPr>
          <w:ilvl w:val="0"/>
          <w:numId w:val="268"/>
        </w:numPr>
        <w:rPr>
          <w:rFonts w:cs="Calibri"/>
          <w:color w:val="auto"/>
        </w:rPr>
      </w:pPr>
      <w:r w:rsidRPr="00685442">
        <w:rPr>
          <w:rFonts w:cs="Calibri"/>
          <w:color w:val="auto"/>
          <w:bdr w:val="nil"/>
        </w:rPr>
        <w:t>používají pojmy kvantifikujícího charakteru; </w:t>
      </w:r>
    </w:p>
    <w:p w14:paraId="4D1C81CF" w14:textId="77777777" w:rsidR="00D971A1" w:rsidRPr="00685442" w:rsidRDefault="00D971A1" w:rsidP="0039338E">
      <w:pPr>
        <w:numPr>
          <w:ilvl w:val="0"/>
          <w:numId w:val="268"/>
        </w:numPr>
        <w:rPr>
          <w:rFonts w:cs="Calibri"/>
          <w:color w:val="auto"/>
        </w:rPr>
      </w:pPr>
      <w:r w:rsidRPr="00685442">
        <w:rPr>
          <w:rFonts w:cs="Calibri"/>
          <w:color w:val="auto"/>
          <w:bdr w:val="nil"/>
        </w:rPr>
        <w:t>provádějí reálný odhad výsledku řešení dané úlohy; </w:t>
      </w:r>
    </w:p>
    <w:p w14:paraId="59ACC268" w14:textId="77777777" w:rsidR="00D971A1" w:rsidRPr="00685442" w:rsidRDefault="00D971A1" w:rsidP="0039338E">
      <w:pPr>
        <w:numPr>
          <w:ilvl w:val="0"/>
          <w:numId w:val="268"/>
        </w:numPr>
        <w:rPr>
          <w:rFonts w:cs="Calibri"/>
          <w:color w:val="auto"/>
        </w:rPr>
      </w:pPr>
      <w:r w:rsidRPr="00685442">
        <w:rPr>
          <w:rFonts w:cs="Calibri"/>
          <w:color w:val="auto"/>
          <w:bdr w:val="nil"/>
        </w:rPr>
        <w:t>nacházejí vztahy mezi jevy a předměty při řešení praktických úkolů, umí je vymezit, popsat a</w:t>
      </w:r>
      <w:r w:rsidR="001B5A5B">
        <w:rPr>
          <w:rFonts w:cs="Calibri"/>
          <w:color w:val="auto"/>
          <w:bdr w:val="nil"/>
        </w:rPr>
        <w:t> </w:t>
      </w:r>
      <w:r w:rsidRPr="00685442">
        <w:rPr>
          <w:rFonts w:cs="Calibri"/>
          <w:color w:val="auto"/>
          <w:bdr w:val="nil"/>
        </w:rPr>
        <w:t>správně využít pro dané řešení; </w:t>
      </w:r>
    </w:p>
    <w:p w14:paraId="53AAF250" w14:textId="77777777" w:rsidR="00D971A1" w:rsidRPr="00685442" w:rsidRDefault="00D971A1" w:rsidP="0039338E">
      <w:pPr>
        <w:numPr>
          <w:ilvl w:val="0"/>
          <w:numId w:val="268"/>
        </w:numPr>
        <w:rPr>
          <w:rFonts w:cs="Calibri"/>
          <w:color w:val="auto"/>
        </w:rPr>
      </w:pPr>
      <w:r w:rsidRPr="00685442">
        <w:rPr>
          <w:rFonts w:cs="Calibri"/>
          <w:color w:val="auto"/>
          <w:bdr w:val="nil"/>
        </w:rPr>
        <w:t>čtou a vytvářejí různé formy grafického znázornění (tabulky, diagramy, grafy, schémata apod.);</w:t>
      </w:r>
    </w:p>
    <w:p w14:paraId="601EBB6E" w14:textId="77777777" w:rsidR="00D971A1" w:rsidRPr="00685442" w:rsidRDefault="00D971A1" w:rsidP="0039338E">
      <w:pPr>
        <w:numPr>
          <w:ilvl w:val="0"/>
          <w:numId w:val="268"/>
        </w:numPr>
        <w:rPr>
          <w:rFonts w:cs="Calibri"/>
          <w:color w:val="auto"/>
        </w:rPr>
      </w:pPr>
      <w:r w:rsidRPr="00685442">
        <w:rPr>
          <w:rFonts w:cs="Calibri"/>
          <w:color w:val="auto"/>
          <w:bdr w:val="nil"/>
        </w:rPr>
        <w:t>aplikují znalosti o základních tvarech předmětů a jejich vzájemné poloze v rovině i prostoru;</w:t>
      </w:r>
    </w:p>
    <w:p w14:paraId="16095909" w14:textId="77777777" w:rsidR="00D971A1" w:rsidRPr="00685442" w:rsidRDefault="00D971A1" w:rsidP="0039338E">
      <w:pPr>
        <w:numPr>
          <w:ilvl w:val="0"/>
          <w:numId w:val="268"/>
        </w:numPr>
        <w:rPr>
          <w:rFonts w:cs="Calibri"/>
          <w:color w:val="auto"/>
        </w:rPr>
      </w:pPr>
      <w:r w:rsidRPr="00685442">
        <w:rPr>
          <w:rFonts w:cs="Calibri"/>
          <w:color w:val="auto"/>
          <w:bdr w:val="nil"/>
        </w:rPr>
        <w:t>efektivně aplikují matematické postupy při řešení různých praktických úkolů v běžných situacích. </w:t>
      </w:r>
    </w:p>
    <w:p w14:paraId="7FA95B39" w14:textId="77777777" w:rsidR="006C0789" w:rsidRPr="00685442" w:rsidRDefault="006C0789" w:rsidP="006C0789">
      <w:pPr>
        <w:rPr>
          <w:rFonts w:cs="Calibri"/>
          <w:color w:val="auto"/>
        </w:rPr>
      </w:pPr>
    </w:p>
    <w:p w14:paraId="1F1D9950" w14:textId="6C327872" w:rsidR="006C0789" w:rsidRPr="00685442" w:rsidRDefault="00BD1EBB" w:rsidP="007C05CB">
      <w:pPr>
        <w:numPr>
          <w:ilvl w:val="0"/>
          <w:numId w:val="14"/>
        </w:numPr>
        <w:ind w:left="284" w:hanging="284"/>
        <w:rPr>
          <w:rFonts w:cs="Calibri"/>
          <w:color w:val="auto"/>
        </w:rPr>
      </w:pPr>
      <w:r>
        <w:rPr>
          <w:rFonts w:cs="Calibri"/>
          <w:b/>
          <w:color w:val="auto"/>
        </w:rPr>
        <w:t>Digitální kompetence</w:t>
      </w:r>
    </w:p>
    <w:p w14:paraId="4D8F526D" w14:textId="77777777" w:rsidR="004E55DA" w:rsidRPr="00685442" w:rsidRDefault="004E55DA" w:rsidP="006C0789">
      <w:pPr>
        <w:rPr>
          <w:rFonts w:cs="Calibri"/>
          <w:color w:val="auto"/>
        </w:rPr>
      </w:pPr>
    </w:p>
    <w:p w14:paraId="0E59FA90" w14:textId="6B0705BC" w:rsidR="00D971A1" w:rsidRPr="00685442" w:rsidRDefault="00BD1EBB" w:rsidP="00D971A1">
      <w:pPr>
        <w:rPr>
          <w:rFonts w:cs="Calibri"/>
          <w:color w:val="auto"/>
        </w:rPr>
      </w:pPr>
      <w:bookmarkStart w:id="39" w:name="_Toc303408491"/>
      <w:bookmarkStart w:id="40" w:name="_Toc303787887"/>
      <w:r w:rsidRPr="00BD1EBB">
        <w:rPr>
          <w:rFonts w:cs="Calibri"/>
          <w:color w:val="auto"/>
          <w:bdr w:val="nil"/>
        </w:rPr>
        <w:t>Vzdělávání směřuje k tomu, aby absolventi byli schopni se orientovat v digitálním prostředí a využívat digitální technologie bezpečně, sebejistě, kriticky a tvořivě při práci, při učení, ve volném čase i při svém zapojení do společenského života, tzn., že absolvent:</w:t>
      </w:r>
    </w:p>
    <w:p w14:paraId="11475401" w14:textId="77777777" w:rsidR="00BD1EBB" w:rsidRPr="00BD1EBB" w:rsidRDefault="00BD1EBB" w:rsidP="00BD1EBB">
      <w:pPr>
        <w:numPr>
          <w:ilvl w:val="0"/>
          <w:numId w:val="269"/>
        </w:numPr>
        <w:rPr>
          <w:rFonts w:cs="Calibri"/>
          <w:color w:val="auto"/>
          <w:bdr w:val="nil"/>
        </w:rPr>
      </w:pPr>
      <w:r w:rsidRPr="00BD1EBB">
        <w:rPr>
          <w:rFonts w:cs="Calibri"/>
          <w:color w:val="auto"/>
          <w:bdr w:val="nil"/>
        </w:rPr>
        <w:t>ovládá potřebnou sadu digitálních zařízení, aplikací a služeb, včetně nástrojů z oblasti umělé inteligence, využívá je ve školním a pracovním prostředí i při zapojení do veřejného života; digitální technologie a způsob jejich použití nastavuje a mění podle toho, jak se vyvíjejí dostupné možnosti a jak se mění jeho vlastní potřeby nebo pracovní prostředí a nástroje;</w:t>
      </w:r>
    </w:p>
    <w:p w14:paraId="786E56A5" w14:textId="77777777" w:rsidR="00BD1EBB" w:rsidRPr="00BD1EBB" w:rsidRDefault="00BD1EBB" w:rsidP="00BD1EBB">
      <w:pPr>
        <w:numPr>
          <w:ilvl w:val="0"/>
          <w:numId w:val="269"/>
        </w:numPr>
        <w:rPr>
          <w:rFonts w:cs="Calibri"/>
          <w:color w:val="auto"/>
          <w:bdr w:val="nil"/>
        </w:rPr>
      </w:pPr>
      <w:r w:rsidRPr="00BD1EBB">
        <w:rPr>
          <w:rFonts w:cs="Calibri"/>
          <w:color w:val="auto"/>
          <w:bdr w:val="nil"/>
        </w:rPr>
        <w:t>získává, posuzuje, spravuje, sdílí a sděluje data, informace a digitální obsah v různých formátech v osobní či profesní komunitě; k tomu volí efektivní postupy, strategie a způsoby, které odpovídají konkrétní situaci a účelu;</w:t>
      </w:r>
    </w:p>
    <w:p w14:paraId="3BFEDF31" w14:textId="77777777" w:rsidR="00BD1EBB" w:rsidRPr="00BD1EBB" w:rsidRDefault="00BD1EBB" w:rsidP="00BD1EBB">
      <w:pPr>
        <w:numPr>
          <w:ilvl w:val="0"/>
          <w:numId w:val="269"/>
        </w:numPr>
        <w:rPr>
          <w:rFonts w:cs="Calibri"/>
          <w:color w:val="auto"/>
          <w:bdr w:val="nil"/>
        </w:rPr>
      </w:pPr>
      <w:r w:rsidRPr="00BD1EBB">
        <w:rPr>
          <w:rFonts w:cs="Calibri"/>
          <w:color w:val="auto"/>
          <w:bdr w:val="nil"/>
        </w:rPr>
        <w:t>vytváří, vylepšuje a propojuje digitální obsah v různých formátech; vyjadřuje se za pomoci digitálních prostředků;</w:t>
      </w:r>
    </w:p>
    <w:p w14:paraId="3BC54054" w14:textId="77777777" w:rsidR="00BD1EBB" w:rsidRPr="00BD1EBB" w:rsidRDefault="00BD1EBB" w:rsidP="00BD1EBB">
      <w:pPr>
        <w:numPr>
          <w:ilvl w:val="0"/>
          <w:numId w:val="269"/>
        </w:numPr>
        <w:rPr>
          <w:rFonts w:cs="Calibri"/>
          <w:color w:val="auto"/>
          <w:bdr w:val="nil"/>
        </w:rPr>
      </w:pPr>
      <w:r w:rsidRPr="00BD1EBB">
        <w:rPr>
          <w:rFonts w:cs="Calibri"/>
          <w:color w:val="auto"/>
          <w:bdr w:val="nil"/>
        </w:rPr>
        <w:t>navrhuje prostřednictvím digitálních technologií taková řešení, která mu pomohou vylepšit postupy či technologie či jejich části; dokáže poradit ostatním s běžnými technickými problémy;</w:t>
      </w:r>
    </w:p>
    <w:p w14:paraId="1941B514" w14:textId="77777777" w:rsidR="00BD1EBB" w:rsidRPr="00BD1EBB" w:rsidRDefault="00BD1EBB" w:rsidP="00BD1EBB">
      <w:pPr>
        <w:numPr>
          <w:ilvl w:val="0"/>
          <w:numId w:val="269"/>
        </w:numPr>
        <w:rPr>
          <w:rFonts w:cs="Calibri"/>
          <w:color w:val="auto"/>
          <w:bdr w:val="nil"/>
        </w:rPr>
      </w:pPr>
      <w:r w:rsidRPr="00BD1EBB">
        <w:rPr>
          <w:rFonts w:cs="Calibri"/>
          <w:color w:val="auto"/>
          <w:bdr w:val="nil"/>
        </w:rPr>
        <w:t>vyrovnává se s proměnlivostí digitálních technologií a posuzuje, jak vývoj technologií ovlivňuje společnost, osobní a pracovní život jedince a životní prostředí, zvažuje rizika a přínosy;</w:t>
      </w:r>
    </w:p>
    <w:p w14:paraId="08CC7C96" w14:textId="77777777" w:rsidR="00BD1EBB" w:rsidRPr="00BD1EBB" w:rsidRDefault="00BD1EBB" w:rsidP="00BD1EBB">
      <w:pPr>
        <w:numPr>
          <w:ilvl w:val="0"/>
          <w:numId w:val="269"/>
        </w:numPr>
        <w:rPr>
          <w:rFonts w:cs="Calibri"/>
          <w:color w:val="auto"/>
          <w:bdr w:val="nil"/>
        </w:rPr>
      </w:pPr>
      <w:r w:rsidRPr="00BD1EBB">
        <w:rPr>
          <w:rFonts w:cs="Calibri"/>
          <w:color w:val="auto"/>
          <w:bdr w:val="nil"/>
        </w:rPr>
        <w:t>předchází situacím ohrožujícím bezpečnost zařízení i dat, situacím ohrožujícím jeho tělesné a  duševní zdraví i zdraví ostatních; při spolupráci, komunikaci a sdílení informací v digitálním prostředí jedná eticky, s ohleduplností a respektem k druhým.</w:t>
      </w:r>
    </w:p>
    <w:p w14:paraId="1B16FAFB" w14:textId="77777777" w:rsidR="004024F8" w:rsidRPr="00685442" w:rsidRDefault="004024F8" w:rsidP="004024F8">
      <w:pPr>
        <w:rPr>
          <w:rFonts w:cs="Calibri"/>
          <w:color w:val="auto"/>
        </w:rPr>
      </w:pPr>
    </w:p>
    <w:p w14:paraId="5BA71E03" w14:textId="77777777" w:rsidR="006C0789" w:rsidRPr="00685442" w:rsidRDefault="00FB7F2B" w:rsidP="004024F8">
      <w:pPr>
        <w:rPr>
          <w:rFonts w:cs="Calibri"/>
          <w:b/>
          <w:color w:val="auto"/>
        </w:rPr>
      </w:pPr>
      <w:r w:rsidRPr="00685442">
        <w:rPr>
          <w:rFonts w:cs="Calibri"/>
          <w:b/>
          <w:color w:val="auto"/>
        </w:rPr>
        <w:t>Odborné kompetence</w:t>
      </w:r>
      <w:bookmarkEnd w:id="39"/>
      <w:bookmarkEnd w:id="40"/>
    </w:p>
    <w:p w14:paraId="35374716" w14:textId="77777777" w:rsidR="004024F8" w:rsidRPr="00685442" w:rsidRDefault="004024F8" w:rsidP="004024F8">
      <w:pPr>
        <w:rPr>
          <w:rFonts w:cs="Calibri"/>
          <w:b/>
          <w:color w:val="auto"/>
        </w:rPr>
      </w:pPr>
    </w:p>
    <w:p w14:paraId="24AEE359" w14:textId="77777777" w:rsidR="006C0789" w:rsidRPr="00685442" w:rsidRDefault="006C0789" w:rsidP="007C05CB">
      <w:pPr>
        <w:pStyle w:val="StylCalibriTunZarovnatdobloku"/>
        <w:numPr>
          <w:ilvl w:val="0"/>
          <w:numId w:val="12"/>
        </w:numPr>
        <w:rPr>
          <w:rFonts w:cs="Calibri"/>
          <w:caps w:val="0"/>
          <w:color w:val="auto"/>
          <w:sz w:val="22"/>
          <w:szCs w:val="22"/>
        </w:rPr>
      </w:pPr>
      <w:r w:rsidRPr="00685442">
        <w:rPr>
          <w:rFonts w:cs="Calibri"/>
          <w:caps w:val="0"/>
          <w:color w:val="auto"/>
          <w:sz w:val="22"/>
          <w:szCs w:val="22"/>
        </w:rPr>
        <w:t>Zajišťují obchodně-provozní činnosti typické pro knihkupectví, distribuci a antikvariát, tzn. že absolventi:</w:t>
      </w:r>
    </w:p>
    <w:p w14:paraId="64548454" w14:textId="77777777" w:rsidR="00E92B2F" w:rsidRPr="00685442" w:rsidRDefault="00E92B2F" w:rsidP="00E92B2F">
      <w:pPr>
        <w:tabs>
          <w:tab w:val="num" w:pos="1080"/>
        </w:tabs>
        <w:ind w:left="720"/>
        <w:rPr>
          <w:rFonts w:cs="Calibri"/>
          <w:color w:val="auto"/>
        </w:rPr>
      </w:pPr>
    </w:p>
    <w:p w14:paraId="196570CC" w14:textId="77777777" w:rsidR="00D971A1" w:rsidRPr="00685442" w:rsidRDefault="00D971A1" w:rsidP="0039338E">
      <w:pPr>
        <w:numPr>
          <w:ilvl w:val="0"/>
          <w:numId w:val="271"/>
        </w:numPr>
        <w:rPr>
          <w:rFonts w:cs="Calibri"/>
          <w:color w:val="auto"/>
        </w:rPr>
      </w:pPr>
      <w:r w:rsidRPr="00685442">
        <w:rPr>
          <w:rFonts w:cs="Calibri"/>
          <w:color w:val="auto"/>
          <w:bdr w:val="nil"/>
        </w:rPr>
        <w:t>jsou připraveni na vedení obchodního jednání s dodavateli s následným uzavíráním smluv a řešením povinností z nich vyplývajících v národním i mezinárodním měřítku; </w:t>
      </w:r>
    </w:p>
    <w:p w14:paraId="63A4F343" w14:textId="77777777" w:rsidR="00D971A1" w:rsidRPr="00685442" w:rsidRDefault="00D971A1" w:rsidP="0039338E">
      <w:pPr>
        <w:numPr>
          <w:ilvl w:val="0"/>
          <w:numId w:val="271"/>
        </w:numPr>
        <w:rPr>
          <w:rFonts w:cs="Calibri"/>
          <w:color w:val="auto"/>
        </w:rPr>
      </w:pPr>
      <w:r w:rsidRPr="00685442">
        <w:rPr>
          <w:rFonts w:cs="Calibri"/>
          <w:color w:val="auto"/>
          <w:bdr w:val="nil"/>
        </w:rPr>
        <w:t>provádí objednávání, odběr, příjemku a prodej knih, zvukových a obrazových nosičů, CD ROM, grafiky, bibliofilií, reprodukcí a dalšího doplňkového sortimentu včetně vedení příslušných dokladů; </w:t>
      </w:r>
    </w:p>
    <w:p w14:paraId="4A15312C" w14:textId="77777777" w:rsidR="00D971A1" w:rsidRPr="00685442" w:rsidRDefault="00D971A1" w:rsidP="0039338E">
      <w:pPr>
        <w:numPr>
          <w:ilvl w:val="0"/>
          <w:numId w:val="271"/>
        </w:numPr>
        <w:rPr>
          <w:rFonts w:cs="Calibri"/>
          <w:color w:val="auto"/>
        </w:rPr>
      </w:pPr>
      <w:r w:rsidRPr="00685442">
        <w:rPr>
          <w:rFonts w:cs="Calibri"/>
          <w:color w:val="auto"/>
          <w:bdr w:val="nil"/>
        </w:rPr>
        <w:t>provádí inventarizaci zásob zboží i předmětů dlouhodobé spotřeby; </w:t>
      </w:r>
    </w:p>
    <w:p w14:paraId="2A0C4B0A" w14:textId="77777777" w:rsidR="00D971A1" w:rsidRPr="00685442" w:rsidRDefault="00D971A1" w:rsidP="0039338E">
      <w:pPr>
        <w:numPr>
          <w:ilvl w:val="0"/>
          <w:numId w:val="271"/>
        </w:numPr>
        <w:rPr>
          <w:rFonts w:cs="Calibri"/>
          <w:color w:val="auto"/>
        </w:rPr>
      </w:pPr>
      <w:r w:rsidRPr="00685442">
        <w:rPr>
          <w:rFonts w:cs="Calibri"/>
          <w:color w:val="auto"/>
          <w:bdr w:val="nil"/>
        </w:rPr>
        <w:t xml:space="preserve">poskytují kvalifikované poradenství zákazníkům v oblasti sortimentu knižního </w:t>
      </w:r>
      <w:r w:rsidR="00B81225" w:rsidRPr="00685442">
        <w:rPr>
          <w:rFonts w:cs="Calibri"/>
          <w:color w:val="auto"/>
          <w:bdr w:val="nil"/>
        </w:rPr>
        <w:t xml:space="preserve">obchodu, </w:t>
      </w:r>
      <w:r w:rsidR="00B81225" w:rsidRPr="00685442">
        <w:rPr>
          <w:rFonts w:cs="Calibri"/>
          <w:color w:val="auto"/>
        </w:rPr>
        <w:t>vyřizují</w:t>
      </w:r>
      <w:r w:rsidRPr="00685442">
        <w:rPr>
          <w:rFonts w:cs="Calibri"/>
          <w:color w:val="auto"/>
          <w:bdr w:val="nil"/>
        </w:rPr>
        <w:t xml:space="preserve"> dotazy, stížnosti, reklamace a pružně reagují na směry vývoje poptávky; </w:t>
      </w:r>
    </w:p>
    <w:p w14:paraId="34A7813F" w14:textId="77777777" w:rsidR="00D971A1" w:rsidRPr="00685442" w:rsidRDefault="00D971A1" w:rsidP="0039338E">
      <w:pPr>
        <w:numPr>
          <w:ilvl w:val="0"/>
          <w:numId w:val="271"/>
        </w:numPr>
        <w:rPr>
          <w:rFonts w:cs="Calibri"/>
          <w:color w:val="auto"/>
        </w:rPr>
      </w:pPr>
      <w:r w:rsidRPr="00685442">
        <w:rPr>
          <w:rFonts w:cs="Calibri"/>
          <w:color w:val="auto"/>
          <w:bdr w:val="nil"/>
        </w:rPr>
        <w:t>pracují s bibliografickými katalogy a systémy včetně zadávání dat do těchto systémů; </w:t>
      </w:r>
    </w:p>
    <w:p w14:paraId="191613B9" w14:textId="77777777" w:rsidR="00D971A1" w:rsidRPr="00685442" w:rsidRDefault="00D971A1" w:rsidP="0039338E">
      <w:pPr>
        <w:numPr>
          <w:ilvl w:val="0"/>
          <w:numId w:val="271"/>
        </w:numPr>
        <w:rPr>
          <w:rFonts w:cs="Calibri"/>
          <w:color w:val="auto"/>
        </w:rPr>
      </w:pPr>
      <w:r w:rsidRPr="00685442">
        <w:rPr>
          <w:rFonts w:cs="Calibri"/>
          <w:color w:val="auto"/>
          <w:bdr w:val="nil"/>
        </w:rPr>
        <w:lastRenderedPageBreak/>
        <w:t>pracují s příslušnými programy pro knižní trh a katalogem skladovaných knih; </w:t>
      </w:r>
    </w:p>
    <w:p w14:paraId="7EFF5EC5" w14:textId="77777777" w:rsidR="00D971A1" w:rsidRPr="00685442" w:rsidRDefault="00D971A1" w:rsidP="0039338E">
      <w:pPr>
        <w:numPr>
          <w:ilvl w:val="0"/>
          <w:numId w:val="271"/>
        </w:numPr>
        <w:rPr>
          <w:rFonts w:cs="Calibri"/>
          <w:color w:val="auto"/>
        </w:rPr>
      </w:pPr>
      <w:r w:rsidRPr="00685442">
        <w:rPr>
          <w:rFonts w:cs="Calibri"/>
          <w:color w:val="auto"/>
          <w:bdr w:val="nil"/>
        </w:rPr>
        <w:t>ovládají nákup antikvárního sortimentu u antikvariátu a specializovaných prodejen hudebnin; </w:t>
      </w:r>
    </w:p>
    <w:p w14:paraId="25E39F1C" w14:textId="77777777" w:rsidR="00D971A1" w:rsidRPr="00685442" w:rsidRDefault="00D971A1" w:rsidP="0039338E">
      <w:pPr>
        <w:numPr>
          <w:ilvl w:val="0"/>
          <w:numId w:val="271"/>
        </w:numPr>
        <w:rPr>
          <w:rFonts w:cs="Calibri"/>
          <w:color w:val="auto"/>
        </w:rPr>
      </w:pPr>
      <w:r w:rsidRPr="00685442">
        <w:rPr>
          <w:rFonts w:cs="Calibri"/>
          <w:color w:val="auto"/>
          <w:bdr w:val="nil"/>
        </w:rPr>
        <w:t>zajišťují marketingové činnosti knihkupectví. </w:t>
      </w:r>
    </w:p>
    <w:p w14:paraId="285BAC3F" w14:textId="77777777" w:rsidR="006C0789" w:rsidRPr="00685442" w:rsidRDefault="006C0789" w:rsidP="006C0789">
      <w:pPr>
        <w:rPr>
          <w:rFonts w:cs="Calibri"/>
          <w:color w:val="auto"/>
        </w:rPr>
      </w:pPr>
    </w:p>
    <w:p w14:paraId="5FEBB3C4" w14:textId="77777777" w:rsidR="006C0789" w:rsidRPr="00685442" w:rsidRDefault="006C0789" w:rsidP="007C05CB">
      <w:pPr>
        <w:numPr>
          <w:ilvl w:val="0"/>
          <w:numId w:val="12"/>
        </w:numPr>
        <w:rPr>
          <w:rFonts w:cs="Calibri"/>
          <w:color w:val="auto"/>
        </w:rPr>
      </w:pPr>
      <w:r w:rsidRPr="00685442">
        <w:rPr>
          <w:rFonts w:cs="Calibri"/>
          <w:b/>
          <w:color w:val="auto"/>
        </w:rPr>
        <w:t xml:space="preserve">Zajišťují obchodně-provozní činnosti typické pro nakladatelství a redakce novin a časopisů, </w:t>
      </w:r>
      <w:r w:rsidR="00E56109">
        <w:rPr>
          <w:rFonts w:cs="Calibri"/>
          <w:b/>
          <w:color w:val="auto"/>
        </w:rPr>
        <w:t>A</w:t>
      </w:r>
      <w:r w:rsidRPr="00685442">
        <w:rPr>
          <w:rFonts w:cs="Calibri"/>
          <w:b/>
          <w:color w:val="auto"/>
        </w:rPr>
        <w:t>bsolventi:</w:t>
      </w:r>
    </w:p>
    <w:p w14:paraId="705C5FF5" w14:textId="77777777" w:rsidR="00E92B2F" w:rsidRPr="00685442" w:rsidRDefault="00E92B2F" w:rsidP="00E92B2F">
      <w:pPr>
        <w:ind w:left="360"/>
        <w:rPr>
          <w:rFonts w:cs="Calibri"/>
          <w:color w:val="auto"/>
        </w:rPr>
      </w:pPr>
    </w:p>
    <w:p w14:paraId="22DA4094" w14:textId="77777777" w:rsidR="00D971A1" w:rsidRPr="00685442" w:rsidRDefault="00D971A1" w:rsidP="0039338E">
      <w:pPr>
        <w:numPr>
          <w:ilvl w:val="0"/>
          <w:numId w:val="270"/>
        </w:numPr>
        <w:rPr>
          <w:rFonts w:cs="Calibri"/>
          <w:color w:val="auto"/>
        </w:rPr>
      </w:pPr>
      <w:r w:rsidRPr="00685442">
        <w:rPr>
          <w:rFonts w:cs="Calibri"/>
          <w:color w:val="auto"/>
          <w:bdr w:val="nil"/>
        </w:rPr>
        <w:t>posuzují text po odborné a umělecké stránce ve vztahu k poptávce knižního trhu; </w:t>
      </w:r>
    </w:p>
    <w:p w14:paraId="29EC29EF" w14:textId="77777777" w:rsidR="00D971A1" w:rsidRPr="00685442" w:rsidRDefault="00D971A1" w:rsidP="0039338E">
      <w:pPr>
        <w:numPr>
          <w:ilvl w:val="0"/>
          <w:numId w:val="270"/>
        </w:numPr>
        <w:rPr>
          <w:rFonts w:cs="Calibri"/>
          <w:color w:val="auto"/>
        </w:rPr>
      </w:pPr>
      <w:r w:rsidRPr="00685442">
        <w:rPr>
          <w:rFonts w:cs="Calibri"/>
          <w:color w:val="auto"/>
          <w:bdr w:val="nil"/>
        </w:rPr>
        <w:t>provádí všeobecné jazykové, pravopisné a stylistické úpravy, korektury; </w:t>
      </w:r>
    </w:p>
    <w:p w14:paraId="64118A31" w14:textId="77777777" w:rsidR="00D971A1" w:rsidRPr="00685442" w:rsidRDefault="00D971A1" w:rsidP="0039338E">
      <w:pPr>
        <w:numPr>
          <w:ilvl w:val="0"/>
          <w:numId w:val="270"/>
        </w:numPr>
        <w:rPr>
          <w:rFonts w:cs="Calibri"/>
          <w:color w:val="auto"/>
        </w:rPr>
      </w:pPr>
      <w:r w:rsidRPr="00685442">
        <w:rPr>
          <w:rFonts w:cs="Calibri"/>
          <w:color w:val="auto"/>
          <w:bdr w:val="nil"/>
        </w:rPr>
        <w:t>sestavují anotace a bibliografické materiály; </w:t>
      </w:r>
    </w:p>
    <w:p w14:paraId="0FEF67E0" w14:textId="77777777" w:rsidR="00D971A1" w:rsidRPr="00685442" w:rsidRDefault="00D971A1" w:rsidP="0039338E">
      <w:pPr>
        <w:numPr>
          <w:ilvl w:val="0"/>
          <w:numId w:val="270"/>
        </w:numPr>
        <w:rPr>
          <w:rFonts w:cs="Calibri"/>
          <w:color w:val="auto"/>
        </w:rPr>
      </w:pPr>
      <w:r w:rsidRPr="00685442">
        <w:rPr>
          <w:rFonts w:cs="Calibri"/>
          <w:color w:val="auto"/>
          <w:bdr w:val="nil"/>
        </w:rPr>
        <w:t>provádí obchodně-ekonomicko-technickou kalkulaci při přípravě knihy a tiskových materiálů obecně; </w:t>
      </w:r>
    </w:p>
    <w:p w14:paraId="6E70A954" w14:textId="77777777" w:rsidR="00D971A1" w:rsidRPr="00685442" w:rsidRDefault="00D971A1" w:rsidP="0039338E">
      <w:pPr>
        <w:numPr>
          <w:ilvl w:val="0"/>
          <w:numId w:val="270"/>
        </w:numPr>
        <w:rPr>
          <w:rFonts w:cs="Calibri"/>
          <w:color w:val="auto"/>
        </w:rPr>
      </w:pPr>
      <w:r w:rsidRPr="00685442">
        <w:rPr>
          <w:rFonts w:cs="Calibri"/>
          <w:color w:val="auto"/>
          <w:bdr w:val="nil"/>
        </w:rPr>
        <w:t>ovládají a dodržují právní předpisy související s vydáváním knih včetně autorského zákona, zákona o neperiodických publikacích a ISBN; </w:t>
      </w:r>
    </w:p>
    <w:p w14:paraId="731CFB1E" w14:textId="77777777" w:rsidR="00D971A1" w:rsidRPr="00685442" w:rsidRDefault="00D971A1" w:rsidP="0039338E">
      <w:pPr>
        <w:numPr>
          <w:ilvl w:val="0"/>
          <w:numId w:val="270"/>
        </w:numPr>
        <w:rPr>
          <w:rFonts w:cs="Calibri"/>
          <w:color w:val="auto"/>
        </w:rPr>
      </w:pPr>
      <w:r w:rsidRPr="00685442">
        <w:rPr>
          <w:rFonts w:cs="Calibri"/>
          <w:color w:val="auto"/>
          <w:bdr w:val="nil"/>
        </w:rPr>
        <w:t>zajišťují nakladatelský marketing. </w:t>
      </w:r>
    </w:p>
    <w:p w14:paraId="39DA94A0" w14:textId="77777777" w:rsidR="006C0789" w:rsidRPr="00685442" w:rsidRDefault="006C0789" w:rsidP="006C0789">
      <w:pPr>
        <w:rPr>
          <w:rFonts w:cs="Calibri"/>
          <w:color w:val="auto"/>
        </w:rPr>
      </w:pPr>
    </w:p>
    <w:p w14:paraId="1184992B" w14:textId="77777777" w:rsidR="006C0789" w:rsidRPr="00685442" w:rsidRDefault="006C0789" w:rsidP="007C05CB">
      <w:pPr>
        <w:numPr>
          <w:ilvl w:val="0"/>
          <w:numId w:val="12"/>
        </w:numPr>
        <w:rPr>
          <w:rFonts w:cs="Calibri"/>
          <w:color w:val="auto"/>
        </w:rPr>
      </w:pPr>
      <w:r w:rsidRPr="00685442">
        <w:rPr>
          <w:rFonts w:cs="Calibri"/>
          <w:b/>
          <w:color w:val="auto"/>
        </w:rPr>
        <w:t>Dbají na bezpečnost práce a ochranu zdraví při práci</w:t>
      </w:r>
      <w:r w:rsidR="00E56109">
        <w:rPr>
          <w:rFonts w:cs="Calibri"/>
          <w:b/>
          <w:color w:val="auto"/>
        </w:rPr>
        <w:t>. Uvědomělí</w:t>
      </w:r>
      <w:r w:rsidRPr="00685442">
        <w:rPr>
          <w:rFonts w:cs="Calibri"/>
          <w:b/>
          <w:color w:val="auto"/>
        </w:rPr>
        <w:t xml:space="preserve"> absolventi:</w:t>
      </w:r>
    </w:p>
    <w:p w14:paraId="26F4AE56" w14:textId="77777777" w:rsidR="00E92B2F" w:rsidRPr="00685442" w:rsidRDefault="00E92B2F" w:rsidP="00E92B2F">
      <w:pPr>
        <w:ind w:left="360"/>
        <w:rPr>
          <w:rFonts w:cs="Calibri"/>
          <w:color w:val="auto"/>
        </w:rPr>
      </w:pPr>
    </w:p>
    <w:p w14:paraId="13D0D710" w14:textId="77777777" w:rsidR="00D971A1" w:rsidRPr="00685442" w:rsidRDefault="00D971A1" w:rsidP="0039338E">
      <w:pPr>
        <w:numPr>
          <w:ilvl w:val="0"/>
          <w:numId w:val="272"/>
        </w:numPr>
        <w:rPr>
          <w:rFonts w:cs="Calibri"/>
          <w:color w:val="auto"/>
        </w:rPr>
      </w:pPr>
      <w:r w:rsidRPr="00685442">
        <w:rPr>
          <w:rFonts w:cs="Calibri"/>
          <w:color w:val="auto"/>
          <w:bdr w:val="nil"/>
        </w:rPr>
        <w:t>chápou bezpečnost práce jaké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 </w:t>
      </w:r>
    </w:p>
    <w:p w14:paraId="4DD72EAB" w14:textId="77777777" w:rsidR="00D971A1" w:rsidRPr="00685442" w:rsidRDefault="00D971A1" w:rsidP="0039338E">
      <w:pPr>
        <w:numPr>
          <w:ilvl w:val="0"/>
          <w:numId w:val="272"/>
        </w:numPr>
        <w:rPr>
          <w:rFonts w:cs="Calibri"/>
          <w:color w:val="auto"/>
        </w:rPr>
      </w:pPr>
      <w:r w:rsidRPr="00685442">
        <w:rPr>
          <w:rFonts w:cs="Calibri"/>
          <w:color w:val="auto"/>
          <w:bdr w:val="nil"/>
        </w:rPr>
        <w:t>znají a dodržují základní právaní předpisy týkající se bezpečnosti a ochrany zdraví při práci a</w:t>
      </w:r>
      <w:r w:rsidR="001B5A5B">
        <w:rPr>
          <w:rFonts w:cs="Calibri"/>
          <w:color w:val="auto"/>
          <w:bdr w:val="nil"/>
        </w:rPr>
        <w:t> </w:t>
      </w:r>
      <w:r w:rsidRPr="00685442">
        <w:rPr>
          <w:rFonts w:cs="Calibri"/>
          <w:color w:val="auto"/>
          <w:bdr w:val="nil"/>
        </w:rPr>
        <w:t>požární prevence; </w:t>
      </w:r>
    </w:p>
    <w:p w14:paraId="53263641" w14:textId="77777777" w:rsidR="00D971A1" w:rsidRPr="00685442" w:rsidRDefault="00D971A1" w:rsidP="0039338E">
      <w:pPr>
        <w:numPr>
          <w:ilvl w:val="0"/>
          <w:numId w:val="272"/>
        </w:numPr>
        <w:rPr>
          <w:rFonts w:cs="Calibri"/>
          <w:color w:val="auto"/>
        </w:rPr>
      </w:pPr>
      <w:r w:rsidRPr="00685442">
        <w:rPr>
          <w:rFonts w:cs="Calibri"/>
          <w:color w:val="auto"/>
          <w:bdr w:val="nil"/>
        </w:rPr>
        <w:t>osvojují si zásady a návyky bezpečné a zdraví neohrožující pracovní činnosti včetně zásad ochrany zdraví při práci u zařízení se zobrazovacími jednotkami (monitory, displeji apod.), rozpoznávají možnost nebezpečí úrazu nebo ohrožení zdraví a jsou schopni zajistit odstranění závad a možných rizik; </w:t>
      </w:r>
    </w:p>
    <w:p w14:paraId="7BFC372C" w14:textId="77777777" w:rsidR="00D971A1" w:rsidRPr="00685442" w:rsidRDefault="00D971A1" w:rsidP="0039338E">
      <w:pPr>
        <w:numPr>
          <w:ilvl w:val="0"/>
          <w:numId w:val="272"/>
        </w:numPr>
        <w:rPr>
          <w:rFonts w:cs="Calibri"/>
          <w:color w:val="auto"/>
        </w:rPr>
      </w:pPr>
      <w:r w:rsidRPr="00685442">
        <w:rPr>
          <w:rFonts w:cs="Calibri"/>
          <w:color w:val="auto"/>
          <w:bdr w:val="nil"/>
        </w:rPr>
        <w:t>znají systém péče o zdraví pracujících (včetně preventivní péče), umí uplatňovat nároky na ochranu zdraví v souvislosti s prací, nároky vzniklé úrazem nebo poškozením zdraví v</w:t>
      </w:r>
      <w:r w:rsidR="001B5A5B">
        <w:rPr>
          <w:rFonts w:cs="Calibri"/>
          <w:color w:val="auto"/>
          <w:bdr w:val="nil"/>
        </w:rPr>
        <w:t> </w:t>
      </w:r>
      <w:r w:rsidRPr="00685442">
        <w:rPr>
          <w:rFonts w:cs="Calibri"/>
          <w:color w:val="auto"/>
          <w:bdr w:val="nil"/>
        </w:rPr>
        <w:t>souvislosti s vykonáváním práce; </w:t>
      </w:r>
    </w:p>
    <w:p w14:paraId="15DD91D7" w14:textId="77777777" w:rsidR="00D971A1" w:rsidRPr="00685442" w:rsidRDefault="00D971A1" w:rsidP="0039338E">
      <w:pPr>
        <w:numPr>
          <w:ilvl w:val="0"/>
          <w:numId w:val="272"/>
        </w:numPr>
        <w:rPr>
          <w:rFonts w:cs="Calibri"/>
          <w:color w:val="auto"/>
        </w:rPr>
      </w:pPr>
      <w:r w:rsidRPr="00685442">
        <w:rPr>
          <w:rFonts w:cs="Calibri"/>
          <w:color w:val="auto"/>
          <w:bdr w:val="nil"/>
        </w:rPr>
        <w:t>jsou vybaveni vědomostmi o zásadách poskytování první pomoci při náhlém onemocnění nebo úrazu a dokážou první pomoc sami poskytnout. </w:t>
      </w:r>
    </w:p>
    <w:p w14:paraId="7030AC82" w14:textId="77777777" w:rsidR="006C0789" w:rsidRPr="00685442" w:rsidRDefault="006C0789" w:rsidP="006C0789">
      <w:pPr>
        <w:rPr>
          <w:rFonts w:cs="Calibri"/>
          <w:color w:val="auto"/>
        </w:rPr>
      </w:pPr>
    </w:p>
    <w:p w14:paraId="1656FB67" w14:textId="77777777" w:rsidR="006C0789" w:rsidRPr="00685442" w:rsidRDefault="006C0789" w:rsidP="007C05CB">
      <w:pPr>
        <w:numPr>
          <w:ilvl w:val="0"/>
          <w:numId w:val="12"/>
        </w:numPr>
        <w:rPr>
          <w:rFonts w:cs="Calibri"/>
          <w:color w:val="auto"/>
        </w:rPr>
      </w:pPr>
      <w:r w:rsidRPr="00685442">
        <w:rPr>
          <w:rFonts w:cs="Calibri"/>
          <w:b/>
          <w:color w:val="auto"/>
        </w:rPr>
        <w:t>Usilují o nejvyšší kvalitu své práce, výrobků nebo služeb</w:t>
      </w:r>
      <w:r w:rsidR="00E56109">
        <w:rPr>
          <w:rFonts w:cs="Calibri"/>
          <w:b/>
          <w:color w:val="auto"/>
        </w:rPr>
        <w:t>. Znalí</w:t>
      </w:r>
      <w:r w:rsidRPr="00685442">
        <w:rPr>
          <w:rFonts w:cs="Calibri"/>
          <w:b/>
          <w:color w:val="auto"/>
        </w:rPr>
        <w:t xml:space="preserve"> absolventi:</w:t>
      </w:r>
    </w:p>
    <w:p w14:paraId="21F761C8" w14:textId="77777777" w:rsidR="00E92B2F" w:rsidRPr="00685442" w:rsidRDefault="00E92B2F" w:rsidP="00E92B2F">
      <w:pPr>
        <w:ind w:left="360"/>
        <w:rPr>
          <w:rFonts w:cs="Calibri"/>
          <w:color w:val="auto"/>
        </w:rPr>
      </w:pPr>
    </w:p>
    <w:p w14:paraId="2A6EF473" w14:textId="77777777" w:rsidR="00D971A1" w:rsidRPr="00685442" w:rsidRDefault="00D971A1" w:rsidP="0039338E">
      <w:pPr>
        <w:numPr>
          <w:ilvl w:val="0"/>
          <w:numId w:val="273"/>
        </w:numPr>
        <w:rPr>
          <w:rFonts w:cs="Calibri"/>
          <w:color w:val="auto"/>
        </w:rPr>
      </w:pPr>
      <w:r w:rsidRPr="00685442">
        <w:rPr>
          <w:rFonts w:cs="Calibri"/>
          <w:color w:val="auto"/>
          <w:bdr w:val="nil"/>
        </w:rPr>
        <w:t>chápou kvalitu jako významný nástroj konkurenceschopnosti a dobrého jména podniku; </w:t>
      </w:r>
    </w:p>
    <w:p w14:paraId="7DA49B7E" w14:textId="77777777" w:rsidR="00D971A1" w:rsidRPr="00685442" w:rsidRDefault="00D971A1" w:rsidP="0039338E">
      <w:pPr>
        <w:numPr>
          <w:ilvl w:val="0"/>
          <w:numId w:val="273"/>
        </w:numPr>
        <w:rPr>
          <w:rFonts w:cs="Calibri"/>
          <w:color w:val="auto"/>
        </w:rPr>
      </w:pPr>
      <w:r w:rsidRPr="00685442">
        <w:rPr>
          <w:rFonts w:cs="Calibri"/>
          <w:color w:val="auto"/>
          <w:bdr w:val="nil"/>
        </w:rPr>
        <w:t>dodržují stanovené normy (standardy) a předpisy související se systémem řízení jakosti zavedených na pracovišti; </w:t>
      </w:r>
    </w:p>
    <w:p w14:paraId="1D2824F2" w14:textId="0D5D781D" w:rsidR="00BD1EBB" w:rsidRPr="00BD1EBB" w:rsidRDefault="00D971A1" w:rsidP="00BD1EBB">
      <w:pPr>
        <w:numPr>
          <w:ilvl w:val="0"/>
          <w:numId w:val="273"/>
        </w:numPr>
        <w:rPr>
          <w:rFonts w:cs="Calibri"/>
          <w:color w:val="auto"/>
        </w:rPr>
      </w:pPr>
      <w:r w:rsidRPr="00685442">
        <w:rPr>
          <w:rFonts w:cs="Calibri"/>
          <w:color w:val="auto"/>
          <w:bdr w:val="nil"/>
        </w:rPr>
        <w:t>dbají na zabezpečování parametrů (standardů) kvality procesů, výrobků nebo služeb, zohledňují požadavky klienta (zákazníka, občana). </w:t>
      </w:r>
    </w:p>
    <w:p w14:paraId="3F03F2C1" w14:textId="77777777" w:rsidR="00BD1EBB" w:rsidRPr="00BD1EBB" w:rsidRDefault="00BD1EBB" w:rsidP="006C0789">
      <w:pPr>
        <w:numPr>
          <w:ilvl w:val="0"/>
          <w:numId w:val="273"/>
        </w:numPr>
        <w:rPr>
          <w:rFonts w:cs="Calibri"/>
          <w:b/>
          <w:bCs/>
          <w:color w:val="auto"/>
        </w:rPr>
      </w:pPr>
      <w:r w:rsidRPr="00BD1EBB">
        <w:rPr>
          <w:rFonts w:cs="Calibri"/>
          <w:b/>
          <w:bCs/>
          <w:color w:val="auto"/>
          <w:bdr w:val="nil"/>
        </w:rPr>
        <w:t xml:space="preserve">Jednající ekonomicky a v souladu se strategií udržitelného rozvoje. </w:t>
      </w:r>
    </w:p>
    <w:p w14:paraId="64AC385A" w14:textId="599833B1" w:rsidR="006C0789" w:rsidRPr="00BD1EBB" w:rsidRDefault="00BD1EBB" w:rsidP="00BD1EBB">
      <w:pPr>
        <w:ind w:left="720"/>
        <w:rPr>
          <w:rFonts w:cs="Calibri"/>
          <w:b/>
          <w:bCs/>
          <w:color w:val="auto"/>
        </w:rPr>
      </w:pPr>
      <w:r w:rsidRPr="00BD1EBB">
        <w:rPr>
          <w:rFonts w:cs="Calibri"/>
          <w:b/>
          <w:bCs/>
          <w:color w:val="auto"/>
          <w:bdr w:val="nil"/>
        </w:rPr>
        <w:t>Znalí absolventi:</w:t>
      </w:r>
    </w:p>
    <w:p w14:paraId="3DFACF64" w14:textId="77777777" w:rsidR="00D971A1" w:rsidRPr="00685442" w:rsidRDefault="00E56109" w:rsidP="00BD1EBB">
      <w:pPr>
        <w:numPr>
          <w:ilvl w:val="1"/>
          <w:numId w:val="274"/>
        </w:numPr>
        <w:rPr>
          <w:rFonts w:cs="Calibri"/>
          <w:color w:val="auto"/>
        </w:rPr>
      </w:pPr>
      <w:bookmarkStart w:id="41" w:name="_Toc302758916"/>
      <w:bookmarkStart w:id="42" w:name="_Toc302761082"/>
      <w:bookmarkStart w:id="43" w:name="_Toc303320644"/>
      <w:bookmarkStart w:id="44" w:name="_Toc303320819"/>
      <w:bookmarkStart w:id="45" w:name="_Toc303321110"/>
      <w:bookmarkStart w:id="46" w:name="_Toc303408492"/>
      <w:bookmarkStart w:id="47" w:name="_Toc303787888"/>
      <w:r>
        <w:rPr>
          <w:rFonts w:cs="Calibri"/>
          <w:color w:val="auto"/>
          <w:bdr w:val="nil"/>
        </w:rPr>
        <w:t>chápou</w:t>
      </w:r>
      <w:r w:rsidR="00D971A1" w:rsidRPr="00685442">
        <w:rPr>
          <w:rFonts w:cs="Calibri"/>
          <w:color w:val="auto"/>
          <w:bdr w:val="nil"/>
        </w:rPr>
        <w:t xml:space="preserve"> význam, účel a užitečnost vykonávané práce, její finanční, popř. společenské ohodnocení; </w:t>
      </w:r>
    </w:p>
    <w:p w14:paraId="59F306B1" w14:textId="77777777" w:rsidR="00D971A1" w:rsidRPr="00685442" w:rsidRDefault="00D971A1" w:rsidP="00BD1EBB">
      <w:pPr>
        <w:numPr>
          <w:ilvl w:val="1"/>
          <w:numId w:val="274"/>
        </w:numPr>
        <w:rPr>
          <w:rFonts w:cs="Calibri"/>
          <w:color w:val="auto"/>
        </w:rPr>
      </w:pPr>
      <w:r w:rsidRPr="00685442">
        <w:rPr>
          <w:rFonts w:cs="Calibri"/>
          <w:color w:val="auto"/>
          <w:bdr w:val="nil"/>
        </w:rPr>
        <w:t>zvažují při plánování a posuzování určité činnosti (v pracovním procesu i v běžném životě) možné náklady, výnosy a zisk, vliv na životní prostředí, sociální dopady; </w:t>
      </w:r>
    </w:p>
    <w:p w14:paraId="5B54AC8F" w14:textId="77777777" w:rsidR="00D971A1" w:rsidRPr="00685442" w:rsidRDefault="00D971A1" w:rsidP="00BD1EBB">
      <w:pPr>
        <w:numPr>
          <w:ilvl w:val="1"/>
          <w:numId w:val="274"/>
        </w:numPr>
        <w:rPr>
          <w:rFonts w:cs="Calibri"/>
          <w:color w:val="auto"/>
        </w:rPr>
      </w:pPr>
      <w:r w:rsidRPr="00685442">
        <w:rPr>
          <w:rFonts w:cs="Calibri"/>
          <w:color w:val="auto"/>
          <w:bdr w:val="nil"/>
        </w:rPr>
        <w:t>efektivně hospodaří s finančními prostředky; </w:t>
      </w:r>
    </w:p>
    <w:p w14:paraId="5A6CD83E" w14:textId="77777777" w:rsidR="003E3B26" w:rsidRPr="00685442" w:rsidRDefault="00D971A1" w:rsidP="00BD1EBB">
      <w:pPr>
        <w:numPr>
          <w:ilvl w:val="1"/>
          <w:numId w:val="274"/>
        </w:numPr>
        <w:rPr>
          <w:rFonts w:cs="Calibri"/>
          <w:color w:val="auto"/>
        </w:rPr>
      </w:pPr>
      <w:r w:rsidRPr="00685442">
        <w:rPr>
          <w:rFonts w:cs="Calibri"/>
          <w:color w:val="auto"/>
          <w:bdr w:val="nil"/>
        </w:rPr>
        <w:t>nakládají s materiály, energiemi, odpady, vodou a jinými látkami ekonomicky a s ohledem na životní prostředí</w:t>
      </w:r>
      <w:r w:rsidR="003E3B26" w:rsidRPr="00685442">
        <w:rPr>
          <w:rFonts w:cs="Calibri"/>
          <w:color w:val="auto"/>
          <w:bdr w:val="nil"/>
        </w:rPr>
        <w:t>;</w:t>
      </w:r>
    </w:p>
    <w:p w14:paraId="69136E6D" w14:textId="0B906E91" w:rsidR="00BF033B" w:rsidRDefault="003E3B26" w:rsidP="00014FB8">
      <w:pPr>
        <w:numPr>
          <w:ilvl w:val="1"/>
          <w:numId w:val="274"/>
        </w:numPr>
        <w:rPr>
          <w:rFonts w:cs="Calibri"/>
          <w:color w:val="auto"/>
          <w:bdr w:val="nil"/>
        </w:rPr>
      </w:pPr>
      <w:r w:rsidRPr="00685442">
        <w:rPr>
          <w:rFonts w:cs="Calibri"/>
          <w:color w:val="auto"/>
          <w:bdr w:val="nil"/>
        </w:rPr>
        <w:t>chápou rozmanitost vlivů prostředí na člověka, zejména na zdraví</w:t>
      </w:r>
      <w:r w:rsidR="00D971A1" w:rsidRPr="00685442">
        <w:rPr>
          <w:rFonts w:cs="Calibri"/>
          <w:color w:val="auto"/>
          <w:bdr w:val="nil"/>
        </w:rPr>
        <w:t>.</w:t>
      </w:r>
    </w:p>
    <w:p w14:paraId="3EEE62BA" w14:textId="77777777" w:rsidR="00BF033B" w:rsidRDefault="00BF033B">
      <w:pPr>
        <w:jc w:val="left"/>
        <w:rPr>
          <w:rFonts w:cs="Calibri"/>
          <w:color w:val="auto"/>
          <w:bdr w:val="nil"/>
        </w:rPr>
      </w:pPr>
      <w:r>
        <w:rPr>
          <w:rFonts w:cs="Calibri"/>
          <w:color w:val="auto"/>
          <w:bdr w:val="nil"/>
        </w:rPr>
        <w:br w:type="page"/>
      </w:r>
    </w:p>
    <w:p w14:paraId="15AC185A" w14:textId="5E57CAFF" w:rsidR="00E607C4" w:rsidRPr="00561BF0" w:rsidRDefault="004214EE" w:rsidP="00BF033B">
      <w:pPr>
        <w:pStyle w:val="Nadpis1"/>
        <w:rPr>
          <w:rStyle w:val="StylCalibri16bTun"/>
          <w:rFonts w:cs="Calibri"/>
          <w:b/>
          <w:bCs/>
          <w:sz w:val="28"/>
          <w:szCs w:val="28"/>
        </w:rPr>
      </w:pPr>
      <w:bookmarkStart w:id="48" w:name="_Toc143500841"/>
      <w:bookmarkStart w:id="49" w:name="_Toc144052275"/>
      <w:r w:rsidRPr="00561BF0">
        <w:lastRenderedPageBreak/>
        <w:t>ZPŮSOB UKONČENÍ VZDĚLÁVÁNÍ</w:t>
      </w:r>
      <w:bookmarkEnd w:id="41"/>
      <w:bookmarkEnd w:id="42"/>
      <w:bookmarkEnd w:id="43"/>
      <w:bookmarkEnd w:id="44"/>
      <w:bookmarkEnd w:id="45"/>
      <w:bookmarkEnd w:id="46"/>
      <w:bookmarkEnd w:id="47"/>
      <w:bookmarkEnd w:id="48"/>
      <w:bookmarkEnd w:id="49"/>
    </w:p>
    <w:p w14:paraId="062EE87A" w14:textId="77777777" w:rsidR="0007356A" w:rsidRPr="00685442" w:rsidRDefault="0007356A" w:rsidP="001B5A5B">
      <w:pPr>
        <w:spacing w:after="120"/>
        <w:rPr>
          <w:rFonts w:cs="Calibri"/>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5459"/>
      </w:tblGrid>
      <w:tr w:rsidR="00574A68" w:rsidRPr="00685442" w14:paraId="13EF6546" w14:textId="77777777" w:rsidTr="00E56109">
        <w:tc>
          <w:tcPr>
            <w:tcW w:w="3544" w:type="dxa"/>
            <w:shd w:val="clear" w:color="auto" w:fill="DBE5F1"/>
          </w:tcPr>
          <w:p w14:paraId="50993123" w14:textId="77777777" w:rsidR="00574A68" w:rsidRPr="00685442" w:rsidRDefault="00574A68" w:rsidP="00E56109">
            <w:pPr>
              <w:spacing w:before="40" w:after="40"/>
              <w:rPr>
                <w:rFonts w:eastAsia="Arial Unicode MS" w:cs="Calibri"/>
                <w:color w:val="auto"/>
              </w:rPr>
            </w:pPr>
            <w:r w:rsidRPr="00685442">
              <w:rPr>
                <w:rFonts w:eastAsia="Arial Unicode MS" w:cs="Calibri"/>
                <w:color w:val="auto"/>
              </w:rPr>
              <w:t>Dosažený stupeň vzdělání:</w:t>
            </w:r>
          </w:p>
        </w:tc>
        <w:tc>
          <w:tcPr>
            <w:tcW w:w="5558" w:type="dxa"/>
          </w:tcPr>
          <w:p w14:paraId="1FFEFAFC" w14:textId="77777777" w:rsidR="00F11E6D" w:rsidRPr="00685442" w:rsidRDefault="00E56109" w:rsidP="00E56109">
            <w:pPr>
              <w:spacing w:before="40" w:after="40"/>
              <w:rPr>
                <w:rFonts w:eastAsia="Arial Unicode MS" w:cs="Calibri"/>
                <w:color w:val="auto"/>
              </w:rPr>
            </w:pPr>
            <w:r>
              <w:rPr>
                <w:rFonts w:eastAsia="Arial Unicode MS" w:cs="Calibri"/>
                <w:color w:val="auto"/>
              </w:rPr>
              <w:t>Střední vzdělání s maturitní zkouškou</w:t>
            </w:r>
          </w:p>
        </w:tc>
      </w:tr>
      <w:tr w:rsidR="00E56109" w:rsidRPr="00685442" w14:paraId="7E3A7528" w14:textId="77777777" w:rsidTr="00E56109">
        <w:tc>
          <w:tcPr>
            <w:tcW w:w="3544" w:type="dxa"/>
            <w:shd w:val="clear" w:color="auto" w:fill="DBE5F1"/>
          </w:tcPr>
          <w:p w14:paraId="620CEC18" w14:textId="77777777" w:rsidR="00E56109" w:rsidRPr="00F84773" w:rsidRDefault="00E56109" w:rsidP="00E56109">
            <w:pPr>
              <w:spacing w:before="40" w:after="40"/>
              <w:jc w:val="left"/>
              <w:rPr>
                <w:rFonts w:eastAsia="Arial Unicode MS" w:cs="Calibri"/>
                <w:color w:val="auto"/>
                <w:sz w:val="24"/>
                <w:szCs w:val="24"/>
              </w:rPr>
            </w:pPr>
            <w:r w:rsidRPr="00F84773">
              <w:rPr>
                <w:rFonts w:eastAsia="Arial Unicode MS" w:cs="Calibri"/>
                <w:color w:val="auto"/>
                <w:sz w:val="24"/>
                <w:szCs w:val="24"/>
              </w:rPr>
              <w:t>Kvalifikační úroveň:</w:t>
            </w:r>
          </w:p>
        </w:tc>
        <w:tc>
          <w:tcPr>
            <w:tcW w:w="5558" w:type="dxa"/>
            <w:vAlign w:val="center"/>
          </w:tcPr>
          <w:p w14:paraId="24CA415E" w14:textId="77777777" w:rsidR="00E56109" w:rsidRPr="00F84773" w:rsidRDefault="00E56109" w:rsidP="00E56109">
            <w:pPr>
              <w:spacing w:before="40" w:after="40"/>
              <w:rPr>
                <w:rFonts w:eastAsia="Arial Unicode MS" w:cs="Calibri"/>
                <w:color w:val="auto"/>
                <w:sz w:val="24"/>
                <w:szCs w:val="24"/>
              </w:rPr>
            </w:pPr>
            <w:r w:rsidRPr="00F84773">
              <w:rPr>
                <w:rFonts w:eastAsia="Calibri" w:cs="Calibri"/>
                <w:color w:val="auto"/>
                <w:sz w:val="24"/>
                <w:szCs w:val="24"/>
                <w:lang w:eastAsia="en-US"/>
              </w:rPr>
              <w:t>EQF 4</w:t>
            </w:r>
          </w:p>
        </w:tc>
      </w:tr>
      <w:tr w:rsidR="00E56109" w:rsidRPr="00685442" w14:paraId="03330411" w14:textId="77777777" w:rsidTr="00E56109">
        <w:tc>
          <w:tcPr>
            <w:tcW w:w="3544" w:type="dxa"/>
            <w:shd w:val="clear" w:color="auto" w:fill="DBE5F1"/>
          </w:tcPr>
          <w:p w14:paraId="23AD80B6" w14:textId="77777777" w:rsidR="00E56109" w:rsidRPr="00685442" w:rsidRDefault="00E56109" w:rsidP="00E56109">
            <w:pPr>
              <w:spacing w:before="40" w:after="40"/>
              <w:rPr>
                <w:rFonts w:eastAsia="Arial Unicode MS" w:cs="Calibri"/>
                <w:color w:val="auto"/>
              </w:rPr>
            </w:pPr>
            <w:r w:rsidRPr="00685442">
              <w:rPr>
                <w:rFonts w:eastAsia="Arial Unicode MS" w:cs="Calibri"/>
                <w:color w:val="auto"/>
              </w:rPr>
              <w:t>Způsob ukončení vzdělávání:</w:t>
            </w:r>
          </w:p>
        </w:tc>
        <w:tc>
          <w:tcPr>
            <w:tcW w:w="5558" w:type="dxa"/>
          </w:tcPr>
          <w:p w14:paraId="522F7F49" w14:textId="77777777" w:rsidR="00E56109" w:rsidRPr="00685442" w:rsidRDefault="00E56109" w:rsidP="00E56109">
            <w:pPr>
              <w:spacing w:before="40" w:after="40"/>
              <w:rPr>
                <w:rFonts w:eastAsia="Arial Unicode MS" w:cs="Calibri"/>
                <w:color w:val="auto"/>
              </w:rPr>
            </w:pPr>
            <w:r w:rsidRPr="00685442">
              <w:rPr>
                <w:rFonts w:eastAsia="Arial Unicode MS" w:cs="Calibri"/>
                <w:color w:val="auto"/>
              </w:rPr>
              <w:t xml:space="preserve">Maturitní zkouška </w:t>
            </w:r>
          </w:p>
        </w:tc>
      </w:tr>
      <w:tr w:rsidR="00E56109" w:rsidRPr="00685442" w14:paraId="09C2C2D8" w14:textId="77777777" w:rsidTr="00E56109">
        <w:tc>
          <w:tcPr>
            <w:tcW w:w="3544" w:type="dxa"/>
            <w:shd w:val="clear" w:color="auto" w:fill="DBE5F1"/>
          </w:tcPr>
          <w:p w14:paraId="572FACE8" w14:textId="77777777" w:rsidR="00E56109" w:rsidRPr="00685442" w:rsidRDefault="00E56109" w:rsidP="00E56109">
            <w:pPr>
              <w:spacing w:before="40" w:after="40"/>
              <w:rPr>
                <w:rFonts w:eastAsia="Arial Unicode MS" w:cs="Calibri"/>
                <w:color w:val="auto"/>
              </w:rPr>
            </w:pPr>
            <w:r w:rsidRPr="00685442">
              <w:rPr>
                <w:rFonts w:eastAsia="Arial Unicode MS" w:cs="Calibri"/>
                <w:color w:val="auto"/>
              </w:rPr>
              <w:t>Doklad o dosaženém vzdělání:</w:t>
            </w:r>
          </w:p>
        </w:tc>
        <w:tc>
          <w:tcPr>
            <w:tcW w:w="5558" w:type="dxa"/>
          </w:tcPr>
          <w:p w14:paraId="5B092AFB" w14:textId="77777777" w:rsidR="00E56109" w:rsidRPr="00685442" w:rsidRDefault="00E56109" w:rsidP="00E56109">
            <w:pPr>
              <w:spacing w:before="40" w:after="40"/>
              <w:rPr>
                <w:rFonts w:eastAsia="Arial Unicode MS" w:cs="Calibri"/>
                <w:color w:val="auto"/>
              </w:rPr>
            </w:pPr>
            <w:r w:rsidRPr="00685442">
              <w:rPr>
                <w:rFonts w:eastAsia="Arial Unicode MS" w:cs="Calibri"/>
                <w:color w:val="auto"/>
              </w:rPr>
              <w:t>Vysvědčení o maturitní zkoušce</w:t>
            </w:r>
          </w:p>
        </w:tc>
      </w:tr>
    </w:tbl>
    <w:p w14:paraId="0FB97BEA" w14:textId="77777777" w:rsidR="00574A68" w:rsidRPr="00685442" w:rsidRDefault="00574A68" w:rsidP="00F34510">
      <w:pPr>
        <w:rPr>
          <w:rFonts w:cs="Calibri"/>
          <w:color w:val="auto"/>
        </w:rPr>
      </w:pPr>
    </w:p>
    <w:p w14:paraId="59D37043" w14:textId="77777777" w:rsidR="004214EE" w:rsidRPr="00685442" w:rsidRDefault="00F34510" w:rsidP="00BF033B">
      <w:pPr>
        <w:pStyle w:val="Nadpis1"/>
      </w:pPr>
      <w:r w:rsidRPr="00685442">
        <w:br w:type="page"/>
      </w:r>
      <w:bookmarkStart w:id="50" w:name="_Toc302758917"/>
      <w:bookmarkStart w:id="51" w:name="_Toc303320645"/>
      <w:bookmarkStart w:id="52" w:name="_Toc303320820"/>
      <w:bookmarkStart w:id="53" w:name="_Toc498466840"/>
      <w:bookmarkStart w:id="54" w:name="_Toc143500842"/>
      <w:bookmarkStart w:id="55" w:name="_Toc144052276"/>
      <w:r w:rsidR="00790138" w:rsidRPr="00685442">
        <w:lastRenderedPageBreak/>
        <w:t>CHARAKTERISTIKA ŠKOLNÍHO VZDĚLÁVACÍHO PROGRAMU</w:t>
      </w:r>
      <w:bookmarkEnd w:id="50"/>
      <w:bookmarkEnd w:id="51"/>
      <w:bookmarkEnd w:id="52"/>
      <w:bookmarkEnd w:id="53"/>
      <w:bookmarkEnd w:id="54"/>
      <w:bookmarkEnd w:id="55"/>
    </w:p>
    <w:p w14:paraId="1F869348" w14:textId="77777777" w:rsidR="00D971A1" w:rsidRPr="00685442" w:rsidRDefault="00D971A1" w:rsidP="00D971A1">
      <w:pPr>
        <w:rPr>
          <w:rFonts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5603"/>
      </w:tblGrid>
      <w:tr w:rsidR="00D971A1" w:rsidRPr="00685442" w14:paraId="623DC8B6" w14:textId="77777777" w:rsidTr="00F11E6D">
        <w:tc>
          <w:tcPr>
            <w:tcW w:w="3510" w:type="dxa"/>
            <w:shd w:val="clear" w:color="auto" w:fill="DBE5F1"/>
          </w:tcPr>
          <w:p w14:paraId="08CCFBF0" w14:textId="77777777" w:rsidR="00D971A1" w:rsidRPr="00685442" w:rsidRDefault="00D971A1" w:rsidP="007C05CB">
            <w:pPr>
              <w:rPr>
                <w:rFonts w:eastAsia="Arial Unicode MS" w:cs="Calibri"/>
                <w:color w:val="auto"/>
              </w:rPr>
            </w:pPr>
            <w:bookmarkStart w:id="56" w:name="_Toc302761083"/>
            <w:bookmarkStart w:id="57" w:name="_Toc303320646"/>
            <w:bookmarkStart w:id="58" w:name="_Toc303320821"/>
            <w:bookmarkStart w:id="59" w:name="_Toc303321112"/>
            <w:bookmarkStart w:id="60" w:name="_Toc303408494"/>
            <w:bookmarkStart w:id="61" w:name="_Toc303787890"/>
            <w:r w:rsidRPr="00685442">
              <w:rPr>
                <w:rFonts w:eastAsia="Arial Unicode MS" w:cs="Calibri"/>
                <w:color w:val="auto"/>
              </w:rPr>
              <w:t>Název a adresa školy:</w:t>
            </w:r>
          </w:p>
        </w:tc>
        <w:tc>
          <w:tcPr>
            <w:tcW w:w="5700" w:type="dxa"/>
          </w:tcPr>
          <w:p w14:paraId="3AE9E44E" w14:textId="77777777" w:rsidR="00D971A1" w:rsidRPr="00685442" w:rsidRDefault="00D971A1" w:rsidP="00E56109">
            <w:pPr>
              <w:spacing w:before="40" w:after="40"/>
              <w:rPr>
                <w:rFonts w:eastAsia="Arial Unicode MS" w:cs="Calibri"/>
                <w:color w:val="auto"/>
              </w:rPr>
            </w:pPr>
            <w:r w:rsidRPr="00685442">
              <w:rPr>
                <w:rFonts w:eastAsia="Arial Unicode MS" w:cs="Calibri"/>
                <w:color w:val="auto"/>
              </w:rPr>
              <w:t>Střední škola KNIH, o.p.s.</w:t>
            </w:r>
          </w:p>
          <w:p w14:paraId="39E84E11" w14:textId="77777777" w:rsidR="00D971A1" w:rsidRPr="00685442" w:rsidRDefault="00D971A1" w:rsidP="00E56109">
            <w:pPr>
              <w:spacing w:before="40" w:after="40"/>
              <w:rPr>
                <w:rFonts w:eastAsia="Arial Unicode MS" w:cs="Calibri"/>
                <w:color w:val="auto"/>
              </w:rPr>
            </w:pPr>
            <w:r w:rsidRPr="00685442">
              <w:rPr>
                <w:rFonts w:eastAsia="Arial Unicode MS" w:cs="Calibri"/>
                <w:color w:val="auto"/>
              </w:rPr>
              <w:t>Bzenecká 4226/23</w:t>
            </w:r>
          </w:p>
          <w:p w14:paraId="2007B1D4" w14:textId="77777777" w:rsidR="00D971A1" w:rsidRPr="00685442" w:rsidRDefault="00B81225" w:rsidP="00E56109">
            <w:pPr>
              <w:spacing w:before="40" w:after="40"/>
              <w:rPr>
                <w:rFonts w:eastAsia="Arial Unicode MS" w:cs="Calibri"/>
                <w:color w:val="auto"/>
              </w:rPr>
            </w:pPr>
            <w:r w:rsidRPr="00685442">
              <w:rPr>
                <w:rFonts w:eastAsia="Arial Unicode MS" w:cs="Calibri"/>
                <w:color w:val="auto"/>
              </w:rPr>
              <w:t>628 00 Brno</w:t>
            </w:r>
          </w:p>
        </w:tc>
      </w:tr>
      <w:tr w:rsidR="00D971A1" w:rsidRPr="00685442" w14:paraId="10658FA2" w14:textId="77777777" w:rsidTr="00F11E6D">
        <w:tc>
          <w:tcPr>
            <w:tcW w:w="3510" w:type="dxa"/>
            <w:shd w:val="clear" w:color="auto" w:fill="DBE5F1"/>
          </w:tcPr>
          <w:p w14:paraId="7749DEE2" w14:textId="77777777" w:rsidR="00D971A1" w:rsidRPr="00685442" w:rsidRDefault="00D971A1" w:rsidP="007C05CB">
            <w:pPr>
              <w:rPr>
                <w:rFonts w:eastAsia="Arial Unicode MS" w:cs="Calibri"/>
                <w:color w:val="auto"/>
              </w:rPr>
            </w:pPr>
            <w:r w:rsidRPr="00685442">
              <w:rPr>
                <w:rFonts w:eastAsia="Arial Unicode MS" w:cs="Calibri"/>
                <w:color w:val="auto"/>
              </w:rPr>
              <w:t>Zakladatel:</w:t>
            </w:r>
          </w:p>
        </w:tc>
        <w:tc>
          <w:tcPr>
            <w:tcW w:w="5700" w:type="dxa"/>
          </w:tcPr>
          <w:p w14:paraId="67F86C1A" w14:textId="77777777" w:rsidR="00D971A1" w:rsidRPr="00685442" w:rsidRDefault="00D971A1" w:rsidP="00E56109">
            <w:pPr>
              <w:spacing w:before="40" w:after="40"/>
              <w:rPr>
                <w:rFonts w:eastAsia="Arial Unicode MS" w:cs="Calibri"/>
                <w:color w:val="auto"/>
              </w:rPr>
            </w:pPr>
            <w:r w:rsidRPr="00685442">
              <w:rPr>
                <w:rFonts w:eastAsia="Arial Unicode MS" w:cs="Calibri"/>
                <w:color w:val="auto"/>
              </w:rPr>
              <w:t>Gymnázium Globe, s.r.o.</w:t>
            </w:r>
          </w:p>
          <w:p w14:paraId="4057FFC8" w14:textId="77777777" w:rsidR="00D971A1" w:rsidRPr="00685442" w:rsidRDefault="00D971A1" w:rsidP="00E56109">
            <w:pPr>
              <w:spacing w:before="40" w:after="40"/>
              <w:rPr>
                <w:rFonts w:eastAsia="Arial Unicode MS" w:cs="Calibri"/>
                <w:color w:val="auto"/>
              </w:rPr>
            </w:pPr>
            <w:r w:rsidRPr="00685442">
              <w:rPr>
                <w:rFonts w:eastAsia="Arial Unicode MS" w:cs="Calibri"/>
                <w:color w:val="auto"/>
              </w:rPr>
              <w:t>Bzenecká 4226/23</w:t>
            </w:r>
          </w:p>
          <w:p w14:paraId="0AFC696F" w14:textId="77777777" w:rsidR="00D971A1" w:rsidRPr="00685442" w:rsidRDefault="00B81225" w:rsidP="00E56109">
            <w:pPr>
              <w:spacing w:before="40" w:after="40"/>
              <w:rPr>
                <w:rFonts w:eastAsia="Arial Unicode MS" w:cs="Calibri"/>
                <w:color w:val="auto"/>
              </w:rPr>
            </w:pPr>
            <w:r w:rsidRPr="00685442">
              <w:rPr>
                <w:rFonts w:eastAsia="Arial Unicode MS" w:cs="Calibri"/>
                <w:color w:val="auto"/>
              </w:rPr>
              <w:t>628 00 Brno</w:t>
            </w:r>
          </w:p>
        </w:tc>
      </w:tr>
      <w:tr w:rsidR="00F11E6D" w:rsidRPr="00685442" w14:paraId="57EEE1F9" w14:textId="77777777" w:rsidTr="00F11E6D">
        <w:tc>
          <w:tcPr>
            <w:tcW w:w="3510" w:type="dxa"/>
            <w:shd w:val="clear" w:color="auto" w:fill="DBE5F1"/>
          </w:tcPr>
          <w:p w14:paraId="2343F832" w14:textId="77777777" w:rsidR="00F11E6D" w:rsidRPr="00685442" w:rsidRDefault="00F11E6D" w:rsidP="00F11E6D">
            <w:pPr>
              <w:rPr>
                <w:rFonts w:eastAsia="Arial Unicode MS" w:cs="Calibri"/>
                <w:color w:val="auto"/>
              </w:rPr>
            </w:pPr>
            <w:r w:rsidRPr="00685442">
              <w:rPr>
                <w:rFonts w:eastAsia="Arial Unicode MS" w:cs="Calibri"/>
                <w:color w:val="auto"/>
              </w:rPr>
              <w:t>Název ŠVP:</w:t>
            </w:r>
          </w:p>
        </w:tc>
        <w:tc>
          <w:tcPr>
            <w:tcW w:w="5700" w:type="dxa"/>
          </w:tcPr>
          <w:p w14:paraId="01954E70" w14:textId="77777777" w:rsidR="00F11E6D" w:rsidRPr="00685442" w:rsidRDefault="00F11E6D" w:rsidP="00E56109">
            <w:pPr>
              <w:spacing w:before="40" w:after="40"/>
              <w:rPr>
                <w:rFonts w:eastAsia="Arial Unicode MS" w:cs="Calibri"/>
                <w:color w:val="auto"/>
              </w:rPr>
            </w:pPr>
            <w:r w:rsidRPr="00685442">
              <w:rPr>
                <w:rFonts w:eastAsia="Arial Unicode MS" w:cs="Calibri"/>
                <w:color w:val="auto"/>
              </w:rPr>
              <w:t>Poznávat, o</w:t>
            </w:r>
            <w:r>
              <w:rPr>
                <w:rFonts w:eastAsia="Arial Unicode MS" w:cs="Calibri"/>
                <w:color w:val="auto"/>
              </w:rPr>
              <w:t>bdivovat a šířit knihu</w:t>
            </w:r>
          </w:p>
        </w:tc>
      </w:tr>
      <w:tr w:rsidR="00F11E6D" w:rsidRPr="00685442" w14:paraId="0C440D6C" w14:textId="77777777" w:rsidTr="00F11E6D">
        <w:tc>
          <w:tcPr>
            <w:tcW w:w="3510" w:type="dxa"/>
            <w:shd w:val="clear" w:color="auto" w:fill="DBE5F1"/>
          </w:tcPr>
          <w:p w14:paraId="025FEBA6" w14:textId="77777777" w:rsidR="00F11E6D" w:rsidRPr="00685442" w:rsidRDefault="00F11E6D" w:rsidP="00F11E6D">
            <w:pPr>
              <w:rPr>
                <w:rFonts w:eastAsia="Arial Unicode MS" w:cs="Calibri"/>
                <w:color w:val="auto"/>
              </w:rPr>
            </w:pPr>
            <w:r>
              <w:rPr>
                <w:rFonts w:eastAsia="Arial Unicode MS" w:cs="Calibri"/>
                <w:color w:val="auto"/>
              </w:rPr>
              <w:t>Verze ŠVP:</w:t>
            </w:r>
          </w:p>
        </w:tc>
        <w:tc>
          <w:tcPr>
            <w:tcW w:w="5700" w:type="dxa"/>
          </w:tcPr>
          <w:p w14:paraId="34DFE43F" w14:textId="0E2643D0" w:rsidR="00F11E6D" w:rsidRPr="00685442" w:rsidRDefault="00F11E6D" w:rsidP="00E56109">
            <w:pPr>
              <w:spacing w:before="40" w:after="40"/>
              <w:rPr>
                <w:rFonts w:eastAsia="Arial Unicode MS" w:cs="Calibri"/>
                <w:color w:val="auto"/>
              </w:rPr>
            </w:pPr>
            <w:r w:rsidRPr="00685442">
              <w:rPr>
                <w:rFonts w:eastAsia="Arial Unicode MS" w:cs="Calibri"/>
                <w:color w:val="auto"/>
              </w:rPr>
              <w:t xml:space="preserve">verze </w:t>
            </w:r>
            <w:r w:rsidR="00014FB8">
              <w:rPr>
                <w:rFonts w:eastAsia="Arial Unicode MS" w:cs="Calibri"/>
                <w:color w:val="auto"/>
              </w:rPr>
              <w:t>5</w:t>
            </w:r>
            <w:r>
              <w:rPr>
                <w:rFonts w:eastAsia="Arial Unicode MS" w:cs="Calibri"/>
                <w:color w:val="auto"/>
              </w:rPr>
              <w:t>-20</w:t>
            </w:r>
            <w:r w:rsidR="00014FB8">
              <w:rPr>
                <w:rFonts w:eastAsia="Arial Unicode MS" w:cs="Calibri"/>
                <w:color w:val="auto"/>
              </w:rPr>
              <w:t>23</w:t>
            </w:r>
            <w:r>
              <w:rPr>
                <w:rFonts w:eastAsia="Arial Unicode MS" w:cs="Calibri"/>
                <w:color w:val="auto"/>
              </w:rPr>
              <w:t>/20</w:t>
            </w:r>
            <w:r w:rsidR="00014FB8">
              <w:rPr>
                <w:rFonts w:eastAsia="Arial Unicode MS" w:cs="Calibri"/>
                <w:color w:val="auto"/>
              </w:rPr>
              <w:t>24</w:t>
            </w:r>
            <w:r>
              <w:rPr>
                <w:rFonts w:eastAsia="Arial Unicode MS" w:cs="Calibri"/>
                <w:color w:val="auto"/>
              </w:rPr>
              <w:t>-DE</w:t>
            </w:r>
          </w:p>
        </w:tc>
      </w:tr>
      <w:tr w:rsidR="00F11E6D" w:rsidRPr="00685442" w14:paraId="1B65C2D4" w14:textId="77777777" w:rsidTr="00F11E6D">
        <w:tc>
          <w:tcPr>
            <w:tcW w:w="3510" w:type="dxa"/>
            <w:shd w:val="clear" w:color="auto" w:fill="DBE5F1"/>
          </w:tcPr>
          <w:p w14:paraId="29C3AC1F" w14:textId="77777777" w:rsidR="00F11E6D" w:rsidRPr="00685442" w:rsidRDefault="00F11E6D" w:rsidP="00F11E6D">
            <w:pPr>
              <w:rPr>
                <w:rFonts w:eastAsia="Arial Unicode MS" w:cs="Calibri"/>
                <w:color w:val="auto"/>
              </w:rPr>
            </w:pPr>
            <w:r w:rsidRPr="00685442">
              <w:rPr>
                <w:rFonts w:eastAsia="Arial Unicode MS" w:cs="Calibri"/>
                <w:color w:val="auto"/>
              </w:rPr>
              <w:t>Kód a název oboru vzdělávání:</w:t>
            </w:r>
          </w:p>
        </w:tc>
        <w:tc>
          <w:tcPr>
            <w:tcW w:w="5700" w:type="dxa"/>
          </w:tcPr>
          <w:p w14:paraId="52AEEA77" w14:textId="77777777" w:rsidR="00F11E6D" w:rsidRPr="00685442" w:rsidRDefault="00F11E6D" w:rsidP="00E56109">
            <w:pPr>
              <w:spacing w:before="40" w:after="40"/>
              <w:rPr>
                <w:rFonts w:eastAsia="Arial Unicode MS" w:cs="Calibri"/>
                <w:color w:val="auto"/>
              </w:rPr>
            </w:pPr>
            <w:r w:rsidRPr="00685442">
              <w:rPr>
                <w:rFonts w:eastAsia="Arial Unicode MS" w:cs="Calibri"/>
                <w:color w:val="auto"/>
              </w:rPr>
              <w:t>66-43-M/01 Knihkupecké a nakladatelské činnosti</w:t>
            </w:r>
          </w:p>
        </w:tc>
      </w:tr>
      <w:tr w:rsidR="00F11E6D" w:rsidRPr="00685442" w14:paraId="28FC0102" w14:textId="77777777" w:rsidTr="00F11E6D">
        <w:tc>
          <w:tcPr>
            <w:tcW w:w="3510" w:type="dxa"/>
            <w:shd w:val="clear" w:color="auto" w:fill="DBE5F1"/>
          </w:tcPr>
          <w:p w14:paraId="29F01290" w14:textId="77777777" w:rsidR="00F11E6D" w:rsidRPr="00685442" w:rsidRDefault="00F11E6D" w:rsidP="00F11E6D">
            <w:pPr>
              <w:rPr>
                <w:rFonts w:eastAsia="Arial Unicode MS" w:cs="Calibri"/>
                <w:color w:val="auto"/>
              </w:rPr>
            </w:pPr>
            <w:r w:rsidRPr="00685442">
              <w:rPr>
                <w:rFonts w:eastAsia="Arial Unicode MS" w:cs="Calibri"/>
                <w:color w:val="auto"/>
              </w:rPr>
              <w:t>Platnost ŠVP:</w:t>
            </w:r>
          </w:p>
        </w:tc>
        <w:tc>
          <w:tcPr>
            <w:tcW w:w="5700" w:type="dxa"/>
          </w:tcPr>
          <w:p w14:paraId="7A04E617" w14:textId="2636EF4D" w:rsidR="00F11E6D" w:rsidRPr="00685442" w:rsidRDefault="00F11E6D" w:rsidP="00E56109">
            <w:pPr>
              <w:spacing w:before="40" w:after="40"/>
              <w:rPr>
                <w:rFonts w:eastAsia="Arial Unicode MS" w:cs="Calibri"/>
                <w:color w:val="auto"/>
              </w:rPr>
            </w:pPr>
            <w:r w:rsidRPr="00685442">
              <w:rPr>
                <w:rFonts w:eastAsia="Arial Unicode MS" w:cs="Calibri"/>
                <w:color w:val="auto"/>
              </w:rPr>
              <w:t xml:space="preserve">od </w:t>
            </w:r>
            <w:r>
              <w:rPr>
                <w:rFonts w:eastAsia="Arial Unicode MS" w:cs="Calibri"/>
                <w:color w:val="auto"/>
              </w:rPr>
              <w:t>01.09.20</w:t>
            </w:r>
            <w:r w:rsidR="00014FB8">
              <w:rPr>
                <w:rFonts w:eastAsia="Arial Unicode MS" w:cs="Calibri"/>
                <w:color w:val="auto"/>
              </w:rPr>
              <w:t>23</w:t>
            </w:r>
          </w:p>
        </w:tc>
      </w:tr>
    </w:tbl>
    <w:p w14:paraId="66BF7EEB" w14:textId="77777777" w:rsidR="004024F8" w:rsidRPr="00685442" w:rsidRDefault="004024F8" w:rsidP="004024F8">
      <w:pPr>
        <w:rPr>
          <w:rStyle w:val="apple-style-span"/>
          <w:rFonts w:cs="Calibri"/>
          <w:color w:val="auto"/>
        </w:rPr>
      </w:pPr>
    </w:p>
    <w:p w14:paraId="5B74EB5D" w14:textId="77777777" w:rsidR="004024F8" w:rsidRPr="00685442" w:rsidRDefault="004024F8" w:rsidP="004024F8">
      <w:pPr>
        <w:rPr>
          <w:rStyle w:val="apple-style-span"/>
          <w:rFonts w:cs="Calibri"/>
          <w:color w:val="auto"/>
        </w:rPr>
      </w:pPr>
    </w:p>
    <w:p w14:paraId="2F764180" w14:textId="77777777" w:rsidR="00E607C4" w:rsidRPr="00685442" w:rsidRDefault="00792D85" w:rsidP="004024F8">
      <w:pPr>
        <w:rPr>
          <w:rStyle w:val="apple-style-span"/>
          <w:rFonts w:cs="Calibri"/>
          <w:b/>
          <w:color w:val="auto"/>
        </w:rPr>
      </w:pPr>
      <w:r w:rsidRPr="00685442">
        <w:rPr>
          <w:rStyle w:val="apple-style-span"/>
          <w:rFonts w:cs="Calibri"/>
          <w:b/>
          <w:color w:val="auto"/>
        </w:rPr>
        <w:t>CELKOVÉ POJETÍ VZDĚLÁVÁNÍ</w:t>
      </w:r>
      <w:bookmarkEnd w:id="56"/>
      <w:bookmarkEnd w:id="57"/>
      <w:bookmarkEnd w:id="58"/>
      <w:bookmarkEnd w:id="59"/>
      <w:bookmarkEnd w:id="60"/>
      <w:bookmarkEnd w:id="61"/>
    </w:p>
    <w:p w14:paraId="66BBA8DC" w14:textId="77777777" w:rsidR="004024F8" w:rsidRPr="00685442" w:rsidRDefault="004024F8" w:rsidP="004024F8">
      <w:pPr>
        <w:rPr>
          <w:rFonts w:cs="Calibri"/>
          <w:b/>
          <w:color w:val="auto"/>
        </w:rPr>
      </w:pPr>
    </w:p>
    <w:p w14:paraId="4849E633" w14:textId="77777777" w:rsidR="00792D85" w:rsidRPr="00685442" w:rsidRDefault="00792D85" w:rsidP="004F2DC8">
      <w:pPr>
        <w:rPr>
          <w:rStyle w:val="apple-style-span"/>
          <w:rFonts w:cs="Calibri"/>
          <w:b/>
          <w:color w:val="auto"/>
        </w:rPr>
      </w:pPr>
      <w:r w:rsidRPr="00685442">
        <w:rPr>
          <w:rStyle w:val="apple-style-span"/>
          <w:rFonts w:cs="Calibri"/>
          <w:b/>
          <w:color w:val="auto"/>
        </w:rPr>
        <w:t xml:space="preserve">Vize </w:t>
      </w:r>
      <w:r w:rsidR="00FA7EFE" w:rsidRPr="00685442">
        <w:rPr>
          <w:rStyle w:val="apple-style-span"/>
          <w:rFonts w:cs="Calibri"/>
          <w:b/>
          <w:color w:val="auto"/>
        </w:rPr>
        <w:t xml:space="preserve">a poslání </w:t>
      </w:r>
      <w:r w:rsidRPr="00685442">
        <w:rPr>
          <w:rStyle w:val="apple-style-span"/>
          <w:rFonts w:cs="Calibri"/>
          <w:b/>
          <w:color w:val="auto"/>
        </w:rPr>
        <w:t>školy</w:t>
      </w:r>
    </w:p>
    <w:p w14:paraId="56110A0B" w14:textId="77777777" w:rsidR="00792D85" w:rsidRPr="00685442" w:rsidRDefault="00792D85" w:rsidP="00792D85">
      <w:pPr>
        <w:rPr>
          <w:rFonts w:cs="Calibri"/>
          <w:color w:val="auto"/>
        </w:rPr>
      </w:pPr>
    </w:p>
    <w:p w14:paraId="66BB27D4" w14:textId="77777777" w:rsidR="00792D85" w:rsidRPr="00685442" w:rsidRDefault="00D971A1" w:rsidP="00792D85">
      <w:pPr>
        <w:rPr>
          <w:rFonts w:cs="Calibri"/>
          <w:color w:val="auto"/>
          <w:bdr w:val="nil"/>
        </w:rPr>
      </w:pPr>
      <w:r w:rsidRPr="00685442">
        <w:rPr>
          <w:rFonts w:cs="Calibri"/>
          <w:color w:val="auto"/>
          <w:bdr w:val="nil"/>
        </w:rPr>
        <w:t>Chceme být vzdělávací institucí, která bude vychovávat z řad našich žáků odborně kompetentní znalce knih – šiřitele kultury knihy a kultury vzdělanosti obecně. Chceme být užitečným partnerem všech pracovníků nakladatelství, knihkupectví a knihoven. Vztah ke knihám a vzdělanosti budeme šířit v místě, kde se nacházíme, i mimo rámec běžné školní výuky – tj. mezi dospělými, zejména pak mezi těmito sociálními skupinami: sociálně či zdravotně znevýhodnění, matky s dětmi, senioři a</w:t>
      </w:r>
      <w:r w:rsidR="001B5A5B">
        <w:rPr>
          <w:rFonts w:cs="Calibri"/>
          <w:color w:val="auto"/>
          <w:bdr w:val="nil"/>
        </w:rPr>
        <w:t> </w:t>
      </w:r>
      <w:r w:rsidRPr="00685442">
        <w:rPr>
          <w:rFonts w:cs="Calibri"/>
          <w:color w:val="auto"/>
          <w:bdr w:val="nil"/>
        </w:rPr>
        <w:t>národnostní menšiny. Vzděláváním dospělých v uvedených kategoriích napomůžeme k jejich začlenění do společnosti a do pracovního procesu. Naším heslem proto je: „Poznávat, obdivovat a</w:t>
      </w:r>
      <w:r w:rsidR="001B5A5B">
        <w:rPr>
          <w:rFonts w:cs="Calibri"/>
          <w:color w:val="auto"/>
          <w:bdr w:val="nil"/>
        </w:rPr>
        <w:t> </w:t>
      </w:r>
      <w:r w:rsidRPr="00685442">
        <w:rPr>
          <w:rFonts w:cs="Calibri"/>
          <w:color w:val="auto"/>
          <w:bdr w:val="nil"/>
        </w:rPr>
        <w:t>šířit knihu.“ </w:t>
      </w:r>
    </w:p>
    <w:p w14:paraId="34F3D612" w14:textId="77777777" w:rsidR="00D971A1" w:rsidRPr="00685442" w:rsidRDefault="00D971A1" w:rsidP="00792D85">
      <w:pPr>
        <w:rPr>
          <w:rStyle w:val="apple-style-span"/>
          <w:rFonts w:cs="Calibri"/>
          <w:b/>
          <w:color w:val="auto"/>
        </w:rPr>
      </w:pPr>
    </w:p>
    <w:p w14:paraId="09683327" w14:textId="77777777" w:rsidR="00E607C4" w:rsidRPr="00685442" w:rsidRDefault="00792D85" w:rsidP="004F2DC8">
      <w:pPr>
        <w:rPr>
          <w:rStyle w:val="apple-style-span"/>
          <w:rFonts w:cs="Calibri"/>
          <w:b/>
          <w:color w:val="auto"/>
        </w:rPr>
      </w:pPr>
      <w:r w:rsidRPr="00685442">
        <w:rPr>
          <w:rStyle w:val="apple-style-span"/>
          <w:rFonts w:cs="Calibri"/>
          <w:b/>
          <w:color w:val="auto"/>
        </w:rPr>
        <w:t>Pojetí a cíle vzdělávacího programu</w:t>
      </w:r>
    </w:p>
    <w:p w14:paraId="7D7F24FF" w14:textId="77777777" w:rsidR="00792D85" w:rsidRPr="00685442" w:rsidRDefault="00792D85" w:rsidP="00792D85">
      <w:pPr>
        <w:rPr>
          <w:rStyle w:val="apple-style-span"/>
          <w:rFonts w:cs="Calibri"/>
          <w:color w:val="auto"/>
        </w:rPr>
      </w:pPr>
    </w:p>
    <w:p w14:paraId="11BB55EE" w14:textId="77777777" w:rsidR="00D971A1" w:rsidRPr="00685442" w:rsidRDefault="00D971A1" w:rsidP="00D971A1">
      <w:pPr>
        <w:rPr>
          <w:rFonts w:cs="Calibri"/>
          <w:color w:val="auto"/>
        </w:rPr>
      </w:pPr>
      <w:r w:rsidRPr="00685442">
        <w:rPr>
          <w:rFonts w:cs="Calibri"/>
          <w:color w:val="auto"/>
          <w:bdr w:val="nil"/>
        </w:rPr>
        <w:t>Školní vzdělávací program Poznávat, obdivovat a šířit knihu je koncipován jako studijní obor v oblasti obchodního směru vzdělávání. Zahrnuje důkladný všeobecně vzdělávací základ, jehož hlavní součást tvoří humanitní složka – jazykové a společenskovědní vzdělávání. Nedílnou součást vzdělávacího programu tvoří odborné vzdělávání, zabezpečující získání odborných vědomostí a praktických dovedností potřebných k profesionálnímu vykonávání knihkupeckých a nakladatelských činností na úrovní úplného středního odborného vzdělání. Součástí vzdělávání je proto také praktické vyučování (odborná praxe). </w:t>
      </w:r>
    </w:p>
    <w:p w14:paraId="5ADC58B6" w14:textId="77777777" w:rsidR="00D971A1" w:rsidRPr="00685442" w:rsidRDefault="00D971A1" w:rsidP="00D971A1">
      <w:pPr>
        <w:rPr>
          <w:rFonts w:cs="Calibri"/>
          <w:color w:val="auto"/>
        </w:rPr>
      </w:pPr>
      <w:r w:rsidRPr="00685442">
        <w:rPr>
          <w:rFonts w:cs="Calibri"/>
          <w:color w:val="auto"/>
        </w:rPr>
        <w:cr/>
      </w:r>
      <w:r w:rsidRPr="00685442">
        <w:rPr>
          <w:rFonts w:cs="Calibri"/>
          <w:color w:val="auto"/>
          <w:bdr w:val="nil"/>
        </w:rPr>
        <w:t>Rámcový vzdělávací program je výrazně rozšířen v oblasti humanitního, jazykového a ekonomického vzdělávání a dále v oboru knihovnictví. </w:t>
      </w:r>
    </w:p>
    <w:p w14:paraId="5244225F" w14:textId="77777777" w:rsidR="00386F1A" w:rsidRPr="00685442" w:rsidRDefault="00D971A1" w:rsidP="00D971A1">
      <w:pPr>
        <w:rPr>
          <w:rFonts w:cs="Calibri"/>
          <w:color w:val="auto"/>
          <w:bdr w:val="nil"/>
        </w:rPr>
      </w:pPr>
      <w:r w:rsidRPr="00685442">
        <w:rPr>
          <w:rFonts w:cs="Calibri"/>
          <w:color w:val="auto"/>
        </w:rPr>
        <w:cr/>
      </w:r>
      <w:r w:rsidRPr="00685442">
        <w:rPr>
          <w:rFonts w:cs="Calibri"/>
          <w:color w:val="auto"/>
          <w:bdr w:val="nil"/>
        </w:rPr>
        <w:t>Obecným cílem vzdělávacího programu je připravit absolventa – odborníka, odpovídajícího náročným požadavkům trhu práce, schopného přizpůsobovat se jeho podmínkám. V daném případě jde o</w:t>
      </w:r>
      <w:r w:rsidR="001B5A5B">
        <w:rPr>
          <w:rFonts w:cs="Calibri"/>
          <w:color w:val="auto"/>
          <w:bdr w:val="nil"/>
        </w:rPr>
        <w:t> </w:t>
      </w:r>
      <w:r w:rsidRPr="00685442">
        <w:rPr>
          <w:rFonts w:cs="Calibri"/>
          <w:color w:val="auto"/>
          <w:bdr w:val="nil"/>
        </w:rPr>
        <w:t>přípravu zaměstnanců schopných kvalifikovaně a kvalitně pracovat v širokém rozsahu knihkupeckých a nakladatelských činností, popřípadě o možnost samostatného podnikání. Jako alternativní uplatnění se absolventům vzhledem k profilu ŠVP nabízí rovněž práce v knihovnách a ve všech ekonomicky zaměřených oborech. </w:t>
      </w:r>
    </w:p>
    <w:p w14:paraId="1AE771B4" w14:textId="77777777" w:rsidR="00E607C4" w:rsidRPr="00685442" w:rsidRDefault="00386F1A" w:rsidP="00E56109">
      <w:pPr>
        <w:rPr>
          <w:rFonts w:cs="Calibri"/>
          <w:b/>
          <w:bCs/>
          <w:color w:val="auto"/>
        </w:rPr>
      </w:pPr>
      <w:r w:rsidRPr="00685442">
        <w:rPr>
          <w:rFonts w:cs="Calibri"/>
          <w:color w:val="auto"/>
          <w:bdr w:val="nil"/>
        </w:rPr>
        <w:br w:type="page"/>
      </w:r>
      <w:r w:rsidR="00EE3D66" w:rsidRPr="00685442">
        <w:rPr>
          <w:rFonts w:cs="Calibri"/>
          <w:b/>
          <w:bCs/>
          <w:color w:val="auto"/>
        </w:rPr>
        <w:lastRenderedPageBreak/>
        <w:t>Metody výuky</w:t>
      </w:r>
    </w:p>
    <w:p w14:paraId="3C01BC0A" w14:textId="77777777" w:rsidR="00EE3D66" w:rsidRPr="00685442" w:rsidRDefault="00EE3D66" w:rsidP="00EE3D66">
      <w:pPr>
        <w:autoSpaceDE w:val="0"/>
        <w:autoSpaceDN w:val="0"/>
        <w:adjustRightInd w:val="0"/>
        <w:rPr>
          <w:rFonts w:cs="Calibri"/>
          <w:b/>
          <w:bCs/>
          <w:color w:val="auto"/>
        </w:rPr>
      </w:pPr>
    </w:p>
    <w:p w14:paraId="2997A792" w14:textId="77777777" w:rsidR="00D971A1" w:rsidRPr="00685442" w:rsidRDefault="00D971A1" w:rsidP="00D971A1">
      <w:pPr>
        <w:rPr>
          <w:rFonts w:cs="Calibri"/>
          <w:color w:val="auto"/>
        </w:rPr>
      </w:pPr>
      <w:r w:rsidRPr="00685442">
        <w:rPr>
          <w:rFonts w:cs="Calibri"/>
          <w:color w:val="auto"/>
          <w:bdr w:val="nil"/>
        </w:rPr>
        <w:t>Základní ambicí školy v oblasti metodiky výuky je podle možností delegovat aktivitu v průběhu vyučování z učitele na žáky a využívat k tomu prostředky jako problémové učení, projekty, týmová spolupráce, žákovské prezentace, exkurze a školní vzdělávací pořady určené pro veřejnost. S ohledem na zaměření školy je kladen důraz na vytváření čtenářské gramotnosti (vedle jiných funkčních gramotností). Smysluplnost výuky je posilována snahou o praktické a reálné využití výsledků práce žáků pro potřeby školy, jejího okolí a odborné veřejnosti. </w:t>
      </w:r>
    </w:p>
    <w:p w14:paraId="3A046102" w14:textId="77777777" w:rsidR="00D971A1" w:rsidRPr="00685442" w:rsidRDefault="00D971A1" w:rsidP="00D971A1">
      <w:pPr>
        <w:rPr>
          <w:rFonts w:cs="Calibri"/>
          <w:color w:val="auto"/>
        </w:rPr>
      </w:pPr>
      <w:r w:rsidRPr="00685442">
        <w:rPr>
          <w:rFonts w:cs="Calibri"/>
          <w:color w:val="auto"/>
        </w:rPr>
        <w:cr/>
      </w:r>
      <w:r w:rsidRPr="00685442">
        <w:rPr>
          <w:rFonts w:cs="Calibri"/>
          <w:color w:val="auto"/>
          <w:bdr w:val="nil"/>
        </w:rPr>
        <w:t>Odbornost žáků a jejich vědomí příslušnosti k oboru jsou budovány mj. prostřednictvím učební praxe (formou pravidelného skupinového výcviku), odborné praxe (formou dlouhodobých individuálních stáží na odborných pracovištích), cvičeními k odborným předmětům, odborně zaměřenými exkurzemi a rovněž výše uvedenými akcemi na podporu čtenářství. </w:t>
      </w:r>
    </w:p>
    <w:p w14:paraId="550A62D1" w14:textId="77777777" w:rsidR="00D971A1" w:rsidRPr="00685442" w:rsidRDefault="00D971A1" w:rsidP="00D971A1">
      <w:pPr>
        <w:rPr>
          <w:rFonts w:cs="Calibri"/>
          <w:color w:val="auto"/>
        </w:rPr>
      </w:pPr>
      <w:r w:rsidRPr="00685442">
        <w:rPr>
          <w:rFonts w:cs="Calibri"/>
          <w:color w:val="auto"/>
        </w:rPr>
        <w:cr/>
      </w:r>
      <w:r w:rsidRPr="00685442">
        <w:rPr>
          <w:rFonts w:cs="Calibri"/>
          <w:color w:val="auto"/>
          <w:bdr w:val="nil"/>
        </w:rPr>
        <w:t>Vedle tohoto zaměření spíše na dovednostní a sociální kompetence žáků a umění učit se je podporován také vědomostní (paměťový) aspekt vzdělávacího procesu, a to systémem souhrnných opakování a souborných zkoušek. Paměťové učení patří k neprávem opomíjeným podmínkám efektivity vzdělávacího procesu. </w:t>
      </w:r>
    </w:p>
    <w:p w14:paraId="0A7DC4A5" w14:textId="77777777" w:rsidR="00D971A1" w:rsidRPr="00685442" w:rsidRDefault="00D971A1" w:rsidP="00D971A1">
      <w:pPr>
        <w:rPr>
          <w:rFonts w:cs="Calibri"/>
          <w:color w:val="auto"/>
        </w:rPr>
      </w:pPr>
      <w:r w:rsidRPr="00685442">
        <w:rPr>
          <w:rFonts w:cs="Calibri"/>
          <w:color w:val="auto"/>
        </w:rPr>
        <w:cr/>
      </w:r>
      <w:r w:rsidRPr="00685442">
        <w:rPr>
          <w:rFonts w:cs="Calibri"/>
          <w:color w:val="auto"/>
          <w:bdr w:val="nil"/>
        </w:rPr>
        <w:t>Všeobecné a odborné vzdělávání je v neposlední řadě doplněno o výchovný aspekt. Děje se tak prostřednictvím výchovně-preventivních programů, školních aktivit (dobrovolnictví, akce pro děti a</w:t>
      </w:r>
      <w:r w:rsidR="001B5A5B">
        <w:rPr>
          <w:rFonts w:cs="Calibri"/>
          <w:color w:val="auto"/>
          <w:bdr w:val="nil"/>
        </w:rPr>
        <w:t> </w:t>
      </w:r>
      <w:r w:rsidRPr="00685442">
        <w:rPr>
          <w:rFonts w:cs="Calibri"/>
          <w:color w:val="auto"/>
          <w:bdr w:val="nil"/>
        </w:rPr>
        <w:t>mládež) a setkáními s významnými osobnostmi z veřejného i odborného života v rámci exkurzí nebo pořadů konaných na půdě školy. </w:t>
      </w:r>
    </w:p>
    <w:p w14:paraId="15EDA3D1" w14:textId="77777777" w:rsidR="00EE3D66" w:rsidRPr="00685442" w:rsidRDefault="00EE3D66" w:rsidP="00EE3D66">
      <w:pPr>
        <w:rPr>
          <w:rFonts w:cs="Calibri"/>
          <w:color w:val="auto"/>
        </w:rPr>
      </w:pPr>
    </w:p>
    <w:p w14:paraId="58B25367" w14:textId="77777777" w:rsidR="00E607C4" w:rsidRPr="00685442" w:rsidRDefault="004004F2" w:rsidP="004F2DC8">
      <w:pPr>
        <w:rPr>
          <w:rStyle w:val="apple-style-span"/>
          <w:rFonts w:cs="Calibri"/>
          <w:b/>
          <w:color w:val="auto"/>
        </w:rPr>
      </w:pPr>
      <w:r w:rsidRPr="00685442">
        <w:rPr>
          <w:rStyle w:val="apple-style-span"/>
          <w:rFonts w:cs="Calibri"/>
          <w:b/>
          <w:color w:val="auto"/>
        </w:rPr>
        <w:t>Partneři a projekty školy</w:t>
      </w:r>
    </w:p>
    <w:p w14:paraId="4C368563" w14:textId="77777777" w:rsidR="004004F2" w:rsidRPr="00685442" w:rsidRDefault="004004F2" w:rsidP="004004F2">
      <w:pPr>
        <w:rPr>
          <w:rStyle w:val="apple-style-span"/>
          <w:rFonts w:cs="Calibri"/>
          <w:color w:val="auto"/>
        </w:rPr>
      </w:pPr>
    </w:p>
    <w:p w14:paraId="62A8012D" w14:textId="77777777" w:rsidR="00D971A1" w:rsidRPr="00685442" w:rsidRDefault="00D971A1" w:rsidP="00D971A1">
      <w:pPr>
        <w:rPr>
          <w:rFonts w:cs="Calibri"/>
          <w:color w:val="auto"/>
          <w:bdr w:val="nil"/>
        </w:rPr>
      </w:pPr>
      <w:bookmarkStart w:id="62" w:name="_Toc302761084"/>
      <w:bookmarkStart w:id="63" w:name="_Toc303320647"/>
      <w:bookmarkStart w:id="64" w:name="_Toc303320822"/>
      <w:bookmarkStart w:id="65" w:name="_Toc303321113"/>
      <w:bookmarkStart w:id="66" w:name="_Toc303408495"/>
      <w:bookmarkStart w:id="67" w:name="_Toc303787891"/>
      <w:r w:rsidRPr="00685442">
        <w:rPr>
          <w:rFonts w:cs="Calibri"/>
          <w:color w:val="auto"/>
          <w:bdr w:val="nil"/>
        </w:rPr>
        <w:t>Škola partnersky spolupracuje s brněnskými i mimobrněnskými knihkupectvími, nakladatelstvími, antikvariáty, knihovnami a dalšími subjekty, a to zejména při organizaci odborných praxí, případně při pořádání školních aktivit a propagaci školy. S jejich pomocí se učitelé a žáci zapojují do dění v oboru a</w:t>
      </w:r>
      <w:r w:rsidR="001B5A5B">
        <w:rPr>
          <w:rFonts w:cs="Calibri"/>
          <w:color w:val="auto"/>
          <w:bdr w:val="nil"/>
        </w:rPr>
        <w:t> </w:t>
      </w:r>
      <w:r w:rsidRPr="00685442">
        <w:rPr>
          <w:rFonts w:cs="Calibri"/>
          <w:color w:val="auto"/>
          <w:bdr w:val="nil"/>
        </w:rPr>
        <w:t>získávají tak potřebné zkušenosti a dovednosti. Rovněž nezanedbatelná je zprostředkující úloha školy při zajišťování zaměstnání v oboru těm absolventům, kteří nepokračují v dalším studiu nebo kteří se ocitli bez zaměstnání – s pomocí sítě sociálních partnerů se v některých případech daří zajistit těmto absolventům nové pracovní místo. </w:t>
      </w:r>
    </w:p>
    <w:p w14:paraId="62420FDC" w14:textId="77777777" w:rsidR="00A56F3C" w:rsidRPr="00685442" w:rsidRDefault="00A56F3C" w:rsidP="00D971A1">
      <w:pPr>
        <w:rPr>
          <w:rFonts w:cs="Calibri"/>
          <w:color w:val="auto"/>
        </w:rPr>
      </w:pPr>
      <w:r w:rsidRPr="00685442">
        <w:rPr>
          <w:rFonts w:cs="Calibri"/>
          <w:color w:val="auto"/>
          <w:bdr w:val="nil"/>
        </w:rPr>
        <w:t>K prioritním partnerům školy patří zakladatel školy Gymnázium Globe, s.r.o., v jehož prostorách Střední škola KNIH, o.p.s. nyní sídlí.</w:t>
      </w:r>
    </w:p>
    <w:p w14:paraId="4B41D4B0" w14:textId="77777777" w:rsidR="00BF033B" w:rsidRDefault="00BF033B" w:rsidP="00D971A1">
      <w:pPr>
        <w:rPr>
          <w:rFonts w:cs="Calibri"/>
          <w:color w:val="auto"/>
        </w:rPr>
      </w:pPr>
    </w:p>
    <w:p w14:paraId="1B675612" w14:textId="626EAF24" w:rsidR="00D971A1" w:rsidRPr="00685442" w:rsidRDefault="00D971A1" w:rsidP="00D971A1">
      <w:pPr>
        <w:rPr>
          <w:rFonts w:cs="Calibri"/>
          <w:color w:val="auto"/>
          <w:bdr w:val="nil"/>
        </w:rPr>
      </w:pPr>
      <w:r w:rsidRPr="00685442">
        <w:rPr>
          <w:rFonts w:cs="Calibri"/>
          <w:color w:val="auto"/>
          <w:bdr w:val="nil"/>
        </w:rPr>
        <w:t>Žáci školy se aktivně zapojují do charitativních projektů a projektů na podporu čtenářství (metodické čtení dětem v nemocnici a v základních školách, pasování žáků prvních ročníků základních škol na rytíře knihy, autorská čtení z prací studentů a absolventů školy. </w:t>
      </w:r>
    </w:p>
    <w:p w14:paraId="665DC0A3" w14:textId="77777777" w:rsidR="004024F8" w:rsidRPr="00685442" w:rsidRDefault="004024F8" w:rsidP="00D971A1">
      <w:pPr>
        <w:rPr>
          <w:rFonts w:cs="Calibri"/>
          <w:color w:val="auto"/>
        </w:rPr>
      </w:pPr>
    </w:p>
    <w:p w14:paraId="35B40DB9" w14:textId="77777777" w:rsidR="004024F8" w:rsidRPr="00685442" w:rsidRDefault="004024F8" w:rsidP="00D971A1">
      <w:pPr>
        <w:rPr>
          <w:rFonts w:cs="Calibri"/>
          <w:color w:val="auto"/>
        </w:rPr>
      </w:pPr>
    </w:p>
    <w:p w14:paraId="577F4A3F" w14:textId="77777777" w:rsidR="00E607C4" w:rsidRPr="00685442" w:rsidRDefault="00386F1A" w:rsidP="004024F8">
      <w:pPr>
        <w:rPr>
          <w:rFonts w:cs="Calibri"/>
          <w:b/>
          <w:color w:val="auto"/>
        </w:rPr>
      </w:pPr>
      <w:r w:rsidRPr="00685442">
        <w:rPr>
          <w:rFonts w:cs="Calibri"/>
          <w:b/>
          <w:color w:val="auto"/>
        </w:rPr>
        <w:br w:type="page"/>
      </w:r>
      <w:r w:rsidR="00792D85" w:rsidRPr="00685442">
        <w:rPr>
          <w:rFonts w:cs="Calibri"/>
          <w:b/>
          <w:color w:val="auto"/>
        </w:rPr>
        <w:lastRenderedPageBreak/>
        <w:t>ORGANIZACE VÝUKY</w:t>
      </w:r>
      <w:bookmarkEnd w:id="62"/>
      <w:bookmarkEnd w:id="63"/>
      <w:bookmarkEnd w:id="64"/>
      <w:bookmarkEnd w:id="65"/>
      <w:bookmarkEnd w:id="66"/>
      <w:bookmarkEnd w:id="67"/>
    </w:p>
    <w:p w14:paraId="49503D23" w14:textId="77777777" w:rsidR="004024F8" w:rsidRPr="00685442" w:rsidRDefault="004024F8" w:rsidP="004024F8">
      <w:pPr>
        <w:rPr>
          <w:rFonts w:cs="Calibri"/>
          <w:b/>
          <w:color w:val="auto"/>
        </w:rPr>
      </w:pPr>
    </w:p>
    <w:p w14:paraId="264630EC" w14:textId="401DBDA6" w:rsidR="00D971A1" w:rsidRPr="00685442" w:rsidRDefault="00D971A1" w:rsidP="00D971A1">
      <w:pPr>
        <w:rPr>
          <w:rFonts w:cs="Calibri"/>
          <w:color w:val="auto"/>
          <w:bdr w:val="nil"/>
        </w:rPr>
      </w:pPr>
      <w:r w:rsidRPr="00685442">
        <w:rPr>
          <w:rFonts w:cs="Calibri"/>
          <w:color w:val="auto"/>
          <w:bdr w:val="nil"/>
        </w:rPr>
        <w:t>Uchazeči přijatí do 1. r</w:t>
      </w:r>
      <w:r w:rsidR="00540C05" w:rsidRPr="00685442">
        <w:rPr>
          <w:rFonts w:cs="Calibri"/>
          <w:color w:val="auto"/>
          <w:bdr w:val="nil"/>
        </w:rPr>
        <w:t xml:space="preserve">očníku denního studia mohou absolvovat </w:t>
      </w:r>
      <w:r w:rsidRPr="00685442">
        <w:rPr>
          <w:rFonts w:cs="Calibri"/>
          <w:color w:val="auto"/>
          <w:bdr w:val="nil"/>
        </w:rPr>
        <w:t>adaptační p</w:t>
      </w:r>
      <w:r w:rsidR="007C7790" w:rsidRPr="00685442">
        <w:rPr>
          <w:rFonts w:cs="Calibri"/>
          <w:color w:val="auto"/>
          <w:bdr w:val="nil"/>
        </w:rPr>
        <w:t>rogram</w:t>
      </w:r>
      <w:r w:rsidRPr="00685442">
        <w:rPr>
          <w:rFonts w:cs="Calibri"/>
          <w:color w:val="auto"/>
          <w:bdr w:val="nil"/>
        </w:rPr>
        <w:t xml:space="preserve"> v </w:t>
      </w:r>
      <w:r w:rsidR="007C7790" w:rsidRPr="00685442">
        <w:rPr>
          <w:rFonts w:cs="Calibri"/>
          <w:color w:val="auto"/>
          <w:bdr w:val="nil"/>
        </w:rPr>
        <w:t>Brně či blízkém okolí</w:t>
      </w:r>
      <w:r w:rsidRPr="00685442">
        <w:rPr>
          <w:rFonts w:cs="Calibri"/>
          <w:color w:val="auto"/>
          <w:bdr w:val="nil"/>
        </w:rPr>
        <w:t>, jehož cílem je napomoci vytvoření pozitivních vazeb uvnitř třídního kolektivu.</w:t>
      </w:r>
      <w:r w:rsidR="00561BF0">
        <w:rPr>
          <w:rFonts w:cs="Calibri"/>
          <w:color w:val="auto"/>
          <w:bdr w:val="nil"/>
        </w:rPr>
        <w:t xml:space="preserve"> </w:t>
      </w:r>
      <w:r w:rsidRPr="00685442">
        <w:rPr>
          <w:rFonts w:cs="Calibri"/>
          <w:color w:val="auto"/>
          <w:bdr w:val="nil"/>
        </w:rPr>
        <w:t>Škola poskytuje v relativně značné hodinové dotaci vzdělávání v anglickém jazyce jako nezbytném předpokladu pro úspěšné uplatnění absolventů. Vedení školy podporuje aplikaci angličtiny i v nejazykových předmětech. K dalším prioritám patří informační technologie a práce s nimi v průběhu výuky, a to jak ze strany učitelů, tak ze strany žáků. </w:t>
      </w:r>
      <w:r w:rsidR="001C226E">
        <w:rPr>
          <w:rFonts w:cs="Calibri"/>
          <w:color w:val="auto"/>
          <w:bdr w:val="nil"/>
        </w:rPr>
        <w:t>Do vzdělávání jsou v</w:t>
      </w:r>
      <w:r w:rsidR="001B5A5B">
        <w:rPr>
          <w:rFonts w:cs="Calibri"/>
          <w:color w:val="auto"/>
          <w:bdr w:val="nil"/>
        </w:rPr>
        <w:t>členěny environmentální aktivity rozvíjející vztah k životnímu prostředí</w:t>
      </w:r>
      <w:r w:rsidR="001C226E">
        <w:rPr>
          <w:rFonts w:cs="Calibri"/>
          <w:color w:val="auto"/>
          <w:bdr w:val="nil"/>
        </w:rPr>
        <w:t>.</w:t>
      </w:r>
    </w:p>
    <w:p w14:paraId="6DCF92F7" w14:textId="77777777" w:rsidR="00D971A1" w:rsidRPr="00685442" w:rsidRDefault="00D971A1" w:rsidP="00D971A1">
      <w:pPr>
        <w:rPr>
          <w:rFonts w:cs="Calibri"/>
          <w:color w:val="auto"/>
        </w:rPr>
      </w:pPr>
    </w:p>
    <w:p w14:paraId="4F4607A3" w14:textId="77777777" w:rsidR="00D64D2F" w:rsidRPr="00685442" w:rsidRDefault="00D971A1" w:rsidP="00D971A1">
      <w:pPr>
        <w:rPr>
          <w:rFonts w:cs="Calibri"/>
          <w:color w:val="auto"/>
          <w:bdr w:val="nil"/>
        </w:rPr>
      </w:pPr>
      <w:r w:rsidRPr="00685442">
        <w:rPr>
          <w:rFonts w:cs="Calibri"/>
          <w:color w:val="auto"/>
          <w:bdr w:val="nil"/>
        </w:rPr>
        <w:t xml:space="preserve">Žáci </w:t>
      </w:r>
      <w:r w:rsidR="00540C05" w:rsidRPr="00685442">
        <w:rPr>
          <w:rFonts w:cs="Calibri"/>
          <w:color w:val="auto"/>
          <w:bdr w:val="nil"/>
        </w:rPr>
        <w:t>se dle možností v průběhu studia</w:t>
      </w:r>
      <w:r w:rsidRPr="00685442">
        <w:rPr>
          <w:rFonts w:cs="Calibri"/>
          <w:color w:val="auto"/>
          <w:bdr w:val="nil"/>
        </w:rPr>
        <w:t xml:space="preserve"> účastní národních srovnávacích testů, </w:t>
      </w:r>
      <w:r w:rsidR="001C226E">
        <w:rPr>
          <w:rFonts w:cs="Calibri"/>
          <w:color w:val="auto"/>
          <w:bdr w:val="nil"/>
        </w:rPr>
        <w:t>které</w:t>
      </w:r>
      <w:r w:rsidRPr="00685442">
        <w:rPr>
          <w:rFonts w:cs="Calibri"/>
          <w:color w:val="auto"/>
          <w:bdr w:val="nil"/>
        </w:rPr>
        <w:t xml:space="preserve"> sledují vstupní úroveň přijatých uchazečů a dále přidanou hodnotu vzdělávání na konci studia. V jeho průběhu jsou v</w:t>
      </w:r>
      <w:r w:rsidR="001C226E">
        <w:rPr>
          <w:rFonts w:cs="Calibri"/>
          <w:color w:val="auto"/>
          <w:bdr w:val="nil"/>
        </w:rPr>
        <w:t> </w:t>
      </w:r>
      <w:r w:rsidRPr="00685442">
        <w:rPr>
          <w:rFonts w:cs="Calibri"/>
          <w:color w:val="auto"/>
          <w:bdr w:val="nil"/>
        </w:rPr>
        <w:t>jednotlivých předmětech a ročnících podle aktuální vzdělávací situace vypisovány také souborné zkoušky, jež umožňují vedení školy efektivně řídit kvalitu poskytovaného vzdělávání a současně dávat žákům dostatečně zřetelnou zpětnou vazbu (mj. i s ohledem na připravenost žáků k maturitní zkoušce). </w:t>
      </w:r>
    </w:p>
    <w:p w14:paraId="4C9FE66F" w14:textId="77777777" w:rsidR="00D971A1" w:rsidRPr="00685442" w:rsidRDefault="00D971A1" w:rsidP="00D971A1">
      <w:pPr>
        <w:rPr>
          <w:rStyle w:val="apple-style-span"/>
          <w:rFonts w:cs="Calibri"/>
          <w:color w:val="auto"/>
        </w:rPr>
      </w:pPr>
    </w:p>
    <w:p w14:paraId="2D581195" w14:textId="77777777" w:rsidR="00D971A1" w:rsidRPr="00685442" w:rsidRDefault="00D971A1" w:rsidP="00D971A1">
      <w:pPr>
        <w:rPr>
          <w:rFonts w:cs="Calibri"/>
          <w:color w:val="auto"/>
        </w:rPr>
      </w:pPr>
      <w:r w:rsidRPr="00685442">
        <w:rPr>
          <w:rFonts w:cs="Calibri"/>
          <w:b/>
          <w:bCs/>
          <w:color w:val="auto"/>
          <w:bdr w:val="nil"/>
        </w:rPr>
        <w:t>Forma realizace praktického vyučování </w:t>
      </w:r>
    </w:p>
    <w:p w14:paraId="26A75221" w14:textId="77777777" w:rsidR="00D971A1" w:rsidRPr="00685442" w:rsidRDefault="00D971A1" w:rsidP="00D971A1">
      <w:pPr>
        <w:rPr>
          <w:rFonts w:cs="Calibri"/>
          <w:color w:val="auto"/>
        </w:rPr>
      </w:pPr>
      <w:r w:rsidRPr="00685442">
        <w:rPr>
          <w:rFonts w:cs="Calibri"/>
          <w:color w:val="auto"/>
          <w:bdr w:val="nil"/>
        </w:rPr>
        <w:t>Odborná praxe probíhá po několik týdnů v průběhu každého ročníku ve smluvních knihkupectvích, případně také antikvariátech</w:t>
      </w:r>
      <w:r w:rsidR="001B5A5B">
        <w:rPr>
          <w:rFonts w:cs="Calibri"/>
          <w:color w:val="auto"/>
          <w:bdr w:val="nil"/>
        </w:rPr>
        <w:t>,</w:t>
      </w:r>
      <w:r w:rsidR="00BA1D91" w:rsidRPr="00685442">
        <w:rPr>
          <w:rFonts w:cs="Calibri"/>
          <w:color w:val="auto"/>
          <w:bdr w:val="nil"/>
        </w:rPr>
        <w:t xml:space="preserve"> knihovnách</w:t>
      </w:r>
      <w:r w:rsidR="001B5A5B">
        <w:rPr>
          <w:rFonts w:cs="Calibri"/>
          <w:color w:val="auto"/>
          <w:bdr w:val="nil"/>
        </w:rPr>
        <w:t xml:space="preserve"> či nakladatelstvích</w:t>
      </w:r>
      <w:r w:rsidRPr="00685442">
        <w:rPr>
          <w:rFonts w:cs="Calibri"/>
          <w:color w:val="auto"/>
          <w:bdr w:val="nil"/>
        </w:rPr>
        <w:t>. Žáci vykonávají odbornou praxi na základě smluvního vztahu mezi školou a odborným pracovištěm, který zajišťuje vedení školy. Na odborném pracovišti je žákovi přidělen vedoucí – tutor, který je zodpovědný za odborný růst svěřence. Odborná praxe je hodnocena na vysvědčení samostatnou známkou. Příprava na odbornou praxi a utřídění zkušeností získaných během ní probíhá napříč odbornými předměty, zejména pak v</w:t>
      </w:r>
      <w:r w:rsidR="001B5A5B">
        <w:rPr>
          <w:rFonts w:cs="Calibri"/>
          <w:color w:val="auto"/>
          <w:bdr w:val="nil"/>
        </w:rPr>
        <w:t> </w:t>
      </w:r>
      <w:r w:rsidRPr="00685442">
        <w:rPr>
          <w:rFonts w:cs="Calibri"/>
          <w:color w:val="auto"/>
          <w:bdr w:val="nil"/>
        </w:rPr>
        <w:t xml:space="preserve">předmětu </w:t>
      </w:r>
      <w:r w:rsidR="00712BAA">
        <w:rPr>
          <w:rFonts w:cs="Calibri"/>
          <w:color w:val="auto"/>
          <w:bdr w:val="nil"/>
        </w:rPr>
        <w:t>Provoz knihkupectví</w:t>
      </w:r>
      <w:r w:rsidRPr="00685442">
        <w:rPr>
          <w:rFonts w:cs="Calibri"/>
          <w:color w:val="auto"/>
          <w:bdr w:val="nil"/>
        </w:rPr>
        <w:t xml:space="preserve"> a Seminář z odborných předmětů. Škola žáky pobízí, aby v průběhu vzdělávání vyzkoušeli alespoň dvě různá odborná pracoviště. </w:t>
      </w:r>
    </w:p>
    <w:p w14:paraId="7C067D06" w14:textId="77777777" w:rsidR="00EA4718" w:rsidRPr="00685442" w:rsidRDefault="00EA4718" w:rsidP="00EA4718">
      <w:pPr>
        <w:rPr>
          <w:rStyle w:val="apple-style-span"/>
          <w:rFonts w:cs="Calibri"/>
          <w:color w:val="auto"/>
        </w:rPr>
      </w:pPr>
    </w:p>
    <w:p w14:paraId="1FF7427F" w14:textId="77777777" w:rsidR="00D971A1" w:rsidRPr="00685442" w:rsidRDefault="00D971A1" w:rsidP="00D971A1">
      <w:pPr>
        <w:rPr>
          <w:rFonts w:cs="Calibri"/>
          <w:color w:val="auto"/>
        </w:rPr>
      </w:pPr>
      <w:r w:rsidRPr="00685442">
        <w:rPr>
          <w:rFonts w:cs="Calibri"/>
          <w:b/>
          <w:bCs/>
          <w:color w:val="auto"/>
          <w:bdr w:val="nil"/>
        </w:rPr>
        <w:t xml:space="preserve">Realizace dalších vzdělávacích a </w:t>
      </w:r>
      <w:proofErr w:type="spellStart"/>
      <w:r w:rsidRPr="00685442">
        <w:rPr>
          <w:rFonts w:cs="Calibri"/>
          <w:b/>
          <w:bCs/>
          <w:color w:val="auto"/>
          <w:bdr w:val="nil"/>
        </w:rPr>
        <w:t>mimovyučovacích</w:t>
      </w:r>
      <w:proofErr w:type="spellEnd"/>
      <w:r w:rsidRPr="00685442">
        <w:rPr>
          <w:rFonts w:cs="Calibri"/>
          <w:b/>
          <w:bCs/>
          <w:color w:val="auto"/>
          <w:bdr w:val="nil"/>
        </w:rPr>
        <w:t xml:space="preserve"> aktivit podporujících záměr školy </w:t>
      </w:r>
    </w:p>
    <w:p w14:paraId="6BBECA97" w14:textId="77777777" w:rsidR="00D971A1" w:rsidRPr="00685442" w:rsidRDefault="00A64907" w:rsidP="00D971A1">
      <w:pPr>
        <w:rPr>
          <w:rFonts w:cs="Calibri"/>
          <w:color w:val="auto"/>
          <w:bdr w:val="nil"/>
        </w:rPr>
      </w:pPr>
      <w:r w:rsidRPr="00685442">
        <w:rPr>
          <w:rFonts w:cs="Calibri"/>
          <w:color w:val="auto"/>
          <w:bdr w:val="nil"/>
        </w:rPr>
        <w:t>Během podzimu navštěvuje obvykle</w:t>
      </w:r>
      <w:r w:rsidR="00D971A1" w:rsidRPr="00685442">
        <w:rPr>
          <w:rFonts w:cs="Calibri"/>
          <w:color w:val="auto"/>
          <w:bdr w:val="nil"/>
        </w:rPr>
        <w:t xml:space="preserve"> první ročník pod vedením odborných vyučujících knižní veletrh v</w:t>
      </w:r>
      <w:r w:rsidR="001B5A5B">
        <w:rPr>
          <w:rFonts w:cs="Calibri"/>
          <w:color w:val="auto"/>
          <w:bdr w:val="nil"/>
        </w:rPr>
        <w:t> </w:t>
      </w:r>
      <w:r w:rsidR="00D971A1" w:rsidRPr="00685442">
        <w:rPr>
          <w:rFonts w:cs="Calibri"/>
          <w:color w:val="auto"/>
          <w:bdr w:val="nil"/>
        </w:rPr>
        <w:t>Havlíčkově Brodě. Nejen v průběhu tohoto ročníku, ale i v dalších letech studia čeká žáky množství poznávacích a odborných exkurzí, workshopů či výstav (</w:t>
      </w:r>
      <w:r w:rsidR="000C69AD" w:rsidRPr="00685442">
        <w:rPr>
          <w:rFonts w:cs="Calibri"/>
          <w:color w:val="auto"/>
          <w:bdr w:val="nil"/>
        </w:rPr>
        <w:t xml:space="preserve">vybíráno je především z těchto aktivit: </w:t>
      </w:r>
      <w:r w:rsidR="00D971A1" w:rsidRPr="00685442">
        <w:rPr>
          <w:rFonts w:cs="Calibri"/>
          <w:color w:val="auto"/>
          <w:bdr w:val="nil"/>
        </w:rPr>
        <w:t>Muzeum knihy ve Žďáře n. Sázavou, knižní veletrh Svět knihy v Praze, Památník Bible Kralické v</w:t>
      </w:r>
      <w:r w:rsidR="001C226E">
        <w:rPr>
          <w:rFonts w:cs="Calibri"/>
          <w:color w:val="auto"/>
          <w:bdr w:val="nil"/>
        </w:rPr>
        <w:t> </w:t>
      </w:r>
      <w:r w:rsidR="00D971A1" w:rsidRPr="00685442">
        <w:rPr>
          <w:rFonts w:cs="Calibri"/>
          <w:color w:val="auto"/>
          <w:bdr w:val="nil"/>
        </w:rPr>
        <w:t>Kralicích na Moravě, studijní exkurze do brněnských sídel a chrámů světových náboženství, slepecké muzeum, brněnské knihovny a muzea a další). </w:t>
      </w:r>
    </w:p>
    <w:p w14:paraId="116EF580" w14:textId="77777777" w:rsidR="00D971A1" w:rsidRPr="00685442" w:rsidRDefault="00D971A1" w:rsidP="00D971A1">
      <w:pPr>
        <w:rPr>
          <w:rFonts w:cs="Calibri"/>
          <w:color w:val="auto"/>
        </w:rPr>
      </w:pPr>
    </w:p>
    <w:p w14:paraId="68CCDFAD" w14:textId="77777777" w:rsidR="00D971A1" w:rsidRPr="00685442" w:rsidRDefault="00D971A1" w:rsidP="00D971A1">
      <w:pPr>
        <w:rPr>
          <w:rFonts w:cs="Calibri"/>
          <w:color w:val="auto"/>
          <w:bdr w:val="nil"/>
        </w:rPr>
      </w:pPr>
      <w:r w:rsidRPr="00685442">
        <w:rPr>
          <w:rFonts w:cs="Calibri"/>
          <w:color w:val="auto"/>
          <w:bdr w:val="nil"/>
        </w:rPr>
        <w:t xml:space="preserve">V průběhu školního roku </w:t>
      </w:r>
      <w:r w:rsidR="000C69AD" w:rsidRPr="00685442">
        <w:rPr>
          <w:rFonts w:cs="Calibri"/>
          <w:color w:val="auto"/>
          <w:bdr w:val="nil"/>
        </w:rPr>
        <w:t>mohou být</w:t>
      </w:r>
      <w:r w:rsidRPr="00685442">
        <w:rPr>
          <w:rFonts w:cs="Calibri"/>
          <w:color w:val="auto"/>
          <w:bdr w:val="nil"/>
        </w:rPr>
        <w:t xml:space="preserve"> pořádána</w:t>
      </w:r>
      <w:r w:rsidR="000C69AD" w:rsidRPr="00685442">
        <w:rPr>
          <w:rFonts w:cs="Calibri"/>
          <w:color w:val="auto"/>
          <w:bdr w:val="nil"/>
        </w:rPr>
        <w:t xml:space="preserve"> tzv.</w:t>
      </w:r>
      <w:r w:rsidRPr="00685442">
        <w:rPr>
          <w:rFonts w:cs="Calibri"/>
          <w:color w:val="auto"/>
          <w:bdr w:val="nil"/>
        </w:rPr>
        <w:t xml:space="preserve"> studijní soustředění, v jejichž průběhu se třídy či studijní skupiny věnují po celý týden nebo jeho část vybranému tématu, jež je probíráno v</w:t>
      </w:r>
      <w:r w:rsidR="001C226E">
        <w:rPr>
          <w:rFonts w:cs="Calibri"/>
          <w:color w:val="auto"/>
          <w:bdr w:val="nil"/>
        </w:rPr>
        <w:t> </w:t>
      </w:r>
      <w:r w:rsidRPr="00685442">
        <w:rPr>
          <w:rFonts w:cs="Calibri"/>
          <w:color w:val="auto"/>
          <w:bdr w:val="nil"/>
        </w:rPr>
        <w:t>mezipředmětových souvislostech. Preferovány jsou projektové formy výuky, skupinová práce, samostudium, exkurze, prezentace samostatné práce a spolupráce mezi učiteli jazykových a</w:t>
      </w:r>
      <w:r w:rsidR="001C226E">
        <w:rPr>
          <w:rFonts w:cs="Calibri"/>
          <w:color w:val="auto"/>
          <w:bdr w:val="nil"/>
        </w:rPr>
        <w:t> </w:t>
      </w:r>
      <w:r w:rsidRPr="00685442">
        <w:rPr>
          <w:rFonts w:cs="Calibri"/>
          <w:color w:val="auto"/>
          <w:bdr w:val="nil"/>
        </w:rPr>
        <w:t>nejazykových předmětů. </w:t>
      </w:r>
    </w:p>
    <w:p w14:paraId="16ADE82F" w14:textId="77777777" w:rsidR="00D971A1" w:rsidRPr="00685442" w:rsidRDefault="00D971A1" w:rsidP="00D971A1">
      <w:pPr>
        <w:rPr>
          <w:rFonts w:cs="Calibri"/>
          <w:color w:val="auto"/>
        </w:rPr>
      </w:pPr>
    </w:p>
    <w:p w14:paraId="28B121FA" w14:textId="77777777" w:rsidR="00D971A1" w:rsidRPr="00685442" w:rsidRDefault="00D971A1" w:rsidP="00D971A1">
      <w:pPr>
        <w:rPr>
          <w:rFonts w:cs="Calibri"/>
          <w:color w:val="auto"/>
          <w:bdr w:val="nil"/>
        </w:rPr>
      </w:pPr>
      <w:r w:rsidRPr="00685442">
        <w:rPr>
          <w:rFonts w:cs="Calibri"/>
          <w:color w:val="auto"/>
          <w:bdr w:val="nil"/>
        </w:rPr>
        <w:t xml:space="preserve">Vzhledem k tomu, že </w:t>
      </w:r>
      <w:r w:rsidR="001C226E">
        <w:rPr>
          <w:rFonts w:cs="Calibri"/>
          <w:color w:val="auto"/>
          <w:bdr w:val="nil"/>
        </w:rPr>
        <w:t>část</w:t>
      </w:r>
      <w:r w:rsidRPr="00685442">
        <w:rPr>
          <w:rFonts w:cs="Calibri"/>
          <w:color w:val="auto"/>
          <w:bdr w:val="nil"/>
        </w:rPr>
        <w:t xml:space="preserve"> absolventů je do dvou let od maturity přijat</w:t>
      </w:r>
      <w:r w:rsidR="001C226E">
        <w:rPr>
          <w:rFonts w:cs="Calibri"/>
          <w:color w:val="auto"/>
          <w:bdr w:val="nil"/>
        </w:rPr>
        <w:t>a</w:t>
      </w:r>
      <w:r w:rsidRPr="00685442">
        <w:rPr>
          <w:rFonts w:cs="Calibri"/>
          <w:color w:val="auto"/>
          <w:bdr w:val="nil"/>
        </w:rPr>
        <w:t xml:space="preserve"> ke studiu na vysokých školách, snaží se pedagogický sbor vést žáky ve směru jejich studijního zájmu. V průběhu 4. ročníku tak žáci vypracovávají maturitní práce, jež jsou zadávány na </w:t>
      </w:r>
      <w:r w:rsidR="001C226E">
        <w:rPr>
          <w:rFonts w:cs="Calibri"/>
          <w:color w:val="auto"/>
          <w:bdr w:val="nil"/>
        </w:rPr>
        <w:t>různá</w:t>
      </w:r>
      <w:r w:rsidRPr="00685442">
        <w:rPr>
          <w:rFonts w:cs="Calibri"/>
          <w:color w:val="auto"/>
          <w:bdr w:val="nil"/>
        </w:rPr>
        <w:t xml:space="preserve"> témata </w:t>
      </w:r>
      <w:r w:rsidR="001C226E">
        <w:rPr>
          <w:rFonts w:cs="Calibri"/>
          <w:color w:val="auto"/>
          <w:bdr w:val="nil"/>
        </w:rPr>
        <w:t>převážně</w:t>
      </w:r>
      <w:r w:rsidRPr="00685442">
        <w:rPr>
          <w:rFonts w:cs="Calibri"/>
          <w:color w:val="auto"/>
          <w:bdr w:val="nil"/>
        </w:rPr>
        <w:t xml:space="preserve"> z oblasti humanitních věd. Obhajoba těchto prací je součástí profilové části maturitní zkoušky. </w:t>
      </w:r>
    </w:p>
    <w:p w14:paraId="2E713190" w14:textId="77777777" w:rsidR="00831AF3" w:rsidRPr="00685442" w:rsidRDefault="00831AF3" w:rsidP="00D971A1">
      <w:pPr>
        <w:rPr>
          <w:rFonts w:cs="Calibri"/>
          <w:color w:val="auto"/>
          <w:bdr w:val="nil"/>
        </w:rPr>
      </w:pPr>
    </w:p>
    <w:p w14:paraId="47872E90" w14:textId="77777777" w:rsidR="00831AF3" w:rsidRPr="00685442" w:rsidRDefault="00BA37B2" w:rsidP="00D971A1">
      <w:pPr>
        <w:rPr>
          <w:rFonts w:cs="Calibri"/>
          <w:color w:val="auto"/>
        </w:rPr>
      </w:pPr>
      <w:r w:rsidRPr="00685442">
        <w:rPr>
          <w:rStyle w:val="apple-style-span"/>
          <w:rFonts w:cs="Calibri"/>
          <w:color w:val="auto"/>
        </w:rPr>
        <w:t>Od roku 2012</w:t>
      </w:r>
      <w:r w:rsidR="00831AF3" w:rsidRPr="00685442">
        <w:rPr>
          <w:rStyle w:val="apple-style-span"/>
          <w:rFonts w:cs="Calibri"/>
          <w:color w:val="auto"/>
        </w:rPr>
        <w:t xml:space="preserve"> úzce spolupracuje Střední škola KNIH, o.p.s. při organizaci výuky se svým zřizovatelem, Gymnáziem Globe, s.r.o.</w:t>
      </w:r>
      <w:r w:rsidR="00522E29" w:rsidRPr="00685442">
        <w:rPr>
          <w:rStyle w:val="apple-style-span"/>
          <w:rFonts w:cs="Calibri"/>
          <w:color w:val="auto"/>
        </w:rPr>
        <w:t xml:space="preserve"> </w:t>
      </w:r>
      <w:r w:rsidR="00522E29" w:rsidRPr="00685442">
        <w:rPr>
          <w:rFonts w:cs="Calibri"/>
          <w:color w:val="auto"/>
        </w:rPr>
        <w:t xml:space="preserve">V případě, kdy to charakter výuky umožňuje, může docházet ke </w:t>
      </w:r>
      <w:r w:rsidR="001C226E">
        <w:rPr>
          <w:rFonts w:cs="Calibri"/>
          <w:color w:val="auto"/>
        </w:rPr>
        <w:t>společným aktivitám žáků obou škol,</w:t>
      </w:r>
      <w:r w:rsidR="00A81BF1" w:rsidRPr="00685442">
        <w:rPr>
          <w:rFonts w:cs="Calibri"/>
          <w:color w:val="auto"/>
        </w:rPr>
        <w:t xml:space="preserve"> např. při realizaci </w:t>
      </w:r>
      <w:r w:rsidR="00A81BF1" w:rsidRPr="00685442">
        <w:rPr>
          <w:rStyle w:val="apple-style-span"/>
          <w:rFonts w:cs="Calibri"/>
          <w:color w:val="auto"/>
        </w:rPr>
        <w:t>exkurzí</w:t>
      </w:r>
      <w:r w:rsidR="001C226E">
        <w:rPr>
          <w:rStyle w:val="apple-style-span"/>
          <w:rFonts w:cs="Calibri"/>
          <w:color w:val="auto"/>
        </w:rPr>
        <w:t xml:space="preserve"> a</w:t>
      </w:r>
      <w:r w:rsidR="00A81BF1" w:rsidRPr="00685442">
        <w:rPr>
          <w:rStyle w:val="apple-style-span"/>
          <w:rFonts w:cs="Calibri"/>
          <w:color w:val="auto"/>
        </w:rPr>
        <w:t xml:space="preserve"> projekt</w:t>
      </w:r>
      <w:r w:rsidR="001C226E">
        <w:rPr>
          <w:rStyle w:val="apple-style-span"/>
          <w:rFonts w:cs="Calibri"/>
          <w:color w:val="auto"/>
        </w:rPr>
        <w:t>ů.</w:t>
      </w:r>
    </w:p>
    <w:p w14:paraId="28122E91" w14:textId="77777777" w:rsidR="00792D85" w:rsidRPr="00685442" w:rsidRDefault="00792D85" w:rsidP="006C0789">
      <w:pPr>
        <w:ind w:left="360" w:hanging="360"/>
        <w:rPr>
          <w:rFonts w:cs="Calibri"/>
          <w:b/>
          <w:color w:val="auto"/>
        </w:rPr>
      </w:pPr>
    </w:p>
    <w:p w14:paraId="5C914BDD" w14:textId="77777777" w:rsidR="00392BCD" w:rsidRPr="00685442" w:rsidRDefault="00386F1A" w:rsidP="00392BCD">
      <w:pPr>
        <w:ind w:left="360" w:hanging="360"/>
        <w:rPr>
          <w:rFonts w:cs="Calibri"/>
          <w:b/>
          <w:color w:val="auto"/>
        </w:rPr>
      </w:pPr>
      <w:r w:rsidRPr="00685442">
        <w:rPr>
          <w:rFonts w:cs="Calibri"/>
          <w:b/>
          <w:color w:val="auto"/>
        </w:rPr>
        <w:br w:type="page"/>
      </w:r>
      <w:r w:rsidR="00392BCD" w:rsidRPr="00685442">
        <w:rPr>
          <w:rFonts w:cs="Calibri"/>
          <w:b/>
          <w:color w:val="auto"/>
        </w:rPr>
        <w:lastRenderedPageBreak/>
        <w:t xml:space="preserve">ZABEZPEČENÍ VÝUKY ŽÁKŮ SE SPECIÁLNÍMI VZDĚLÁVACÍMI POTŘEBAMI </w:t>
      </w:r>
    </w:p>
    <w:p w14:paraId="4D18394C" w14:textId="77777777" w:rsidR="00392BCD" w:rsidRPr="00685442" w:rsidRDefault="00392BCD" w:rsidP="00392BCD">
      <w:pPr>
        <w:ind w:left="360" w:hanging="360"/>
        <w:rPr>
          <w:rFonts w:cs="Calibri"/>
          <w:b/>
          <w:color w:val="auto"/>
        </w:rPr>
      </w:pPr>
    </w:p>
    <w:p w14:paraId="355AF48C" w14:textId="77777777" w:rsidR="00392BCD" w:rsidRPr="00685442" w:rsidRDefault="00392BCD" w:rsidP="00392BCD">
      <w:pPr>
        <w:rPr>
          <w:rFonts w:cs="Calibri"/>
          <w:color w:val="auto"/>
          <w:bdr w:val="nil"/>
        </w:rPr>
      </w:pPr>
      <w:r w:rsidRPr="00685442">
        <w:rPr>
          <w:rFonts w:cs="Calibri"/>
          <w:color w:val="auto"/>
          <w:bdr w:val="nil"/>
        </w:rPr>
        <w:t>Dosažení vzdělávacího cíle u žáků se speciálními vzdělávacími potřebami je založeno na spolupráci žáka, jeho rodiny a školy. Diagnostikování speciálních vzdělávacích potřeb žáka a podpůrná opatření nastavená školou jsou jen prvními kroky směřujícími k cíli, kterým je osobnostní rozvoj žáka a</w:t>
      </w:r>
      <w:r w:rsidR="001C226E">
        <w:rPr>
          <w:rFonts w:cs="Calibri"/>
          <w:color w:val="auto"/>
          <w:bdr w:val="nil"/>
        </w:rPr>
        <w:t> </w:t>
      </w:r>
      <w:r w:rsidRPr="00685442">
        <w:rPr>
          <w:rFonts w:cs="Calibri"/>
          <w:color w:val="auto"/>
          <w:bdr w:val="nil"/>
        </w:rPr>
        <w:t>úspěšné ukončení studia. Proto jen součinnost složek žák – rodina – škola – školské poradenské zařízení zajistí fungování nastavených opatření, případně jejich korekci po následném vyhodnocení.</w:t>
      </w:r>
    </w:p>
    <w:p w14:paraId="7D6473D3" w14:textId="77777777" w:rsidR="00392BCD" w:rsidRPr="00685442" w:rsidRDefault="00392BCD" w:rsidP="00392BCD">
      <w:pPr>
        <w:ind w:left="360" w:hanging="360"/>
        <w:rPr>
          <w:rFonts w:cs="Calibri"/>
          <w:b/>
          <w:color w:val="auto"/>
        </w:rPr>
      </w:pPr>
    </w:p>
    <w:p w14:paraId="11BC651C" w14:textId="77777777" w:rsidR="00392BCD" w:rsidRPr="00685442" w:rsidRDefault="00392BCD" w:rsidP="00392BCD">
      <w:pPr>
        <w:rPr>
          <w:rFonts w:cs="Calibri"/>
          <w:b/>
          <w:color w:val="auto"/>
        </w:rPr>
      </w:pPr>
      <w:r w:rsidRPr="00685442">
        <w:rPr>
          <w:rFonts w:cs="Calibri"/>
          <w:b/>
          <w:color w:val="auto"/>
        </w:rPr>
        <w:t xml:space="preserve">Žák se speciálními vzdělávacími potřebami </w:t>
      </w:r>
    </w:p>
    <w:p w14:paraId="037F959A" w14:textId="77777777" w:rsidR="00392BCD" w:rsidRPr="00685442" w:rsidRDefault="00392BCD" w:rsidP="00392BCD">
      <w:pPr>
        <w:rPr>
          <w:rFonts w:cs="Calibri"/>
          <w:color w:val="auto"/>
        </w:rPr>
      </w:pPr>
      <w:r w:rsidRPr="00685442">
        <w:rPr>
          <w:rFonts w:cs="Calibri"/>
          <w:color w:val="auto"/>
        </w:rPr>
        <w:t xml:space="preserve">Žákem se speciálními vzdělávacími potřebami se rozumí osoba, která k naplnění svých vzdělávacích možností, nebo k uplatnění či užívání svých práv na rovnoprávném základě s ostatními, potřebuje poskytnutí podpůrných opatření. Jedná se o žáky s mentálním, tělesným, zrakovým a sluchovým postižením, se závažnými vadami řeči, se závažnými vývojovými poruchami učení a chování, se souběžným postižením více vadami a s autismem. </w:t>
      </w:r>
    </w:p>
    <w:p w14:paraId="509AF1C9" w14:textId="77777777" w:rsidR="00392BCD" w:rsidRPr="00685442" w:rsidRDefault="00392BCD" w:rsidP="00392BCD">
      <w:pPr>
        <w:rPr>
          <w:rFonts w:cs="Calibri"/>
          <w:b/>
          <w:color w:val="auto"/>
        </w:rPr>
      </w:pPr>
    </w:p>
    <w:p w14:paraId="633A98BD" w14:textId="77777777" w:rsidR="00392BCD" w:rsidRPr="00685442" w:rsidRDefault="00392BCD" w:rsidP="00392BCD">
      <w:pPr>
        <w:rPr>
          <w:rFonts w:cs="Calibri"/>
          <w:b/>
          <w:color w:val="auto"/>
        </w:rPr>
      </w:pPr>
      <w:r w:rsidRPr="00685442">
        <w:rPr>
          <w:rFonts w:cs="Calibri"/>
          <w:b/>
          <w:color w:val="auto"/>
        </w:rPr>
        <w:t>Podpůrná opatření žáků se speciálními vzdělávacími potřebami</w:t>
      </w:r>
    </w:p>
    <w:p w14:paraId="5A027A01" w14:textId="77777777" w:rsidR="00387C63" w:rsidRPr="00685442" w:rsidRDefault="00392BCD" w:rsidP="00392BCD">
      <w:pPr>
        <w:rPr>
          <w:rFonts w:cs="Calibri"/>
          <w:color w:val="auto"/>
        </w:rPr>
      </w:pPr>
      <w:r w:rsidRPr="00685442">
        <w:rPr>
          <w:rFonts w:cs="Calibri"/>
          <w:color w:val="auto"/>
        </w:rPr>
        <w:t xml:space="preserve">Podpůrná opatření představují úpravu metod, organizace a hodnocení vzdělávání a jsou poskytována žákovi, u kterého se projevuje potřeba úprav ve vzdělávání a zapojení v kolektivu. Pedagog uplatňuje opatření u jednotlivých žáků diferencovaně, aby úpravy individuálně vyrovnávaly vzdělávací podmínky žáka, které mohou být ovlivněny různě závažnými obtížemi zdravotními (akutními či trvalými), nepřipraveností žáka na školu, odlišnými životními podmínkami a kulturním prostředím. </w:t>
      </w:r>
    </w:p>
    <w:p w14:paraId="2C0F4F0F" w14:textId="77777777" w:rsidR="00387C63" w:rsidRPr="00685442" w:rsidRDefault="00387C63" w:rsidP="00392BCD">
      <w:pPr>
        <w:rPr>
          <w:rFonts w:cs="Calibri"/>
          <w:color w:val="auto"/>
        </w:rPr>
      </w:pPr>
    </w:p>
    <w:p w14:paraId="6258ABFE" w14:textId="77777777" w:rsidR="00392BCD" w:rsidRPr="00685442" w:rsidRDefault="00392BCD" w:rsidP="00392BCD">
      <w:pPr>
        <w:rPr>
          <w:rFonts w:cs="Calibri"/>
          <w:color w:val="auto"/>
        </w:rPr>
      </w:pPr>
      <w:r w:rsidRPr="00685442">
        <w:rPr>
          <w:rFonts w:cs="Calibri"/>
          <w:color w:val="auto"/>
        </w:rPr>
        <w:t xml:space="preserve">Podpůrná opatření jsou členěna do 5 stupňů v návaznosti na závažnost problémů žáka: </w:t>
      </w:r>
    </w:p>
    <w:p w14:paraId="7ECB1C4A" w14:textId="77777777" w:rsidR="00392BCD" w:rsidRPr="00685442" w:rsidRDefault="00392BCD" w:rsidP="00392BCD">
      <w:pPr>
        <w:ind w:left="454"/>
        <w:rPr>
          <w:rFonts w:cs="Calibri"/>
          <w:color w:val="auto"/>
        </w:rPr>
      </w:pPr>
      <w:r w:rsidRPr="00685442">
        <w:rPr>
          <w:rFonts w:cs="Calibri"/>
          <w:color w:val="auto"/>
        </w:rPr>
        <w:t>•</w:t>
      </w:r>
      <w:r w:rsidRPr="00685442">
        <w:rPr>
          <w:rFonts w:cs="Calibri"/>
          <w:color w:val="auto"/>
        </w:rPr>
        <w:tab/>
        <w:t xml:space="preserve">I. stupeň podpůrných opatření vždy navrhuje škola, </w:t>
      </w:r>
    </w:p>
    <w:p w14:paraId="51094E19" w14:textId="77777777" w:rsidR="00392BCD" w:rsidRPr="00685442" w:rsidRDefault="00392BCD" w:rsidP="00392BCD">
      <w:pPr>
        <w:ind w:left="454"/>
        <w:rPr>
          <w:rFonts w:cs="Calibri"/>
          <w:color w:val="auto"/>
        </w:rPr>
      </w:pPr>
      <w:r w:rsidRPr="00685442">
        <w:rPr>
          <w:rFonts w:cs="Calibri"/>
          <w:color w:val="auto"/>
        </w:rPr>
        <w:t>•</w:t>
      </w:r>
      <w:r w:rsidRPr="00685442">
        <w:rPr>
          <w:rFonts w:cs="Calibri"/>
          <w:color w:val="auto"/>
        </w:rPr>
        <w:tab/>
        <w:t>II. až V. stupeň navrhuje a realizaci metodicky usměrňuje školské poradenské zařízení (pedagogicko-psychologická poradna a speciálně pedagogické centrum). Podpůrná opatření druhého až pátého stupně jsou poskytována s informovaným souhlasem zletilého žáka nebo zákonného zástupce žáka.</w:t>
      </w:r>
    </w:p>
    <w:p w14:paraId="6D0601CD" w14:textId="77777777" w:rsidR="00387C63" w:rsidRPr="00685442" w:rsidRDefault="00387C63" w:rsidP="00392BCD">
      <w:pPr>
        <w:ind w:left="454"/>
        <w:rPr>
          <w:rFonts w:cs="Calibri"/>
          <w:color w:val="auto"/>
        </w:rPr>
      </w:pPr>
    </w:p>
    <w:p w14:paraId="1A8004D2" w14:textId="77777777" w:rsidR="00392BCD" w:rsidRPr="00685442" w:rsidRDefault="00392BCD" w:rsidP="00392BCD">
      <w:pPr>
        <w:rPr>
          <w:rFonts w:cs="Calibri"/>
          <w:color w:val="auto"/>
        </w:rPr>
      </w:pPr>
      <w:r w:rsidRPr="00685442">
        <w:rPr>
          <w:rFonts w:cs="Calibri"/>
          <w:color w:val="auto"/>
        </w:rPr>
        <w:t xml:space="preserve">Výsledkem poradenské pomoci školského zařízení je zpráva. Ve zprávě poradenské zařízení uvede skutečnosti podstatné pro doporučení podpůrných opatření. Termín </w:t>
      </w:r>
      <w:r w:rsidR="00B257EC" w:rsidRPr="00685442">
        <w:rPr>
          <w:rFonts w:cs="Calibri"/>
          <w:color w:val="auto"/>
        </w:rPr>
        <w:t>ž</w:t>
      </w:r>
      <w:r w:rsidRPr="00685442">
        <w:rPr>
          <w:rFonts w:cs="Calibri"/>
          <w:color w:val="auto"/>
        </w:rPr>
        <w:t>ák s přiznanými podpůrnými opatřeními nahrazuje předchozí užívanou terminologii popisující žáka se zdravotním postižením, zdravotním znevýhodněním a sociálním znevýhodněním.</w:t>
      </w:r>
    </w:p>
    <w:p w14:paraId="3C459CC5" w14:textId="77777777" w:rsidR="00392BCD" w:rsidRPr="00685442" w:rsidRDefault="00392BCD" w:rsidP="00392BCD">
      <w:pPr>
        <w:rPr>
          <w:rFonts w:cs="Calibri"/>
          <w:b/>
          <w:color w:val="auto"/>
        </w:rPr>
      </w:pPr>
    </w:p>
    <w:p w14:paraId="559BF90C" w14:textId="77777777" w:rsidR="00392BCD" w:rsidRPr="00685442" w:rsidRDefault="00392BCD" w:rsidP="00392BCD">
      <w:pPr>
        <w:rPr>
          <w:rFonts w:cs="Calibri"/>
          <w:b/>
          <w:color w:val="auto"/>
        </w:rPr>
      </w:pPr>
      <w:r w:rsidRPr="00685442">
        <w:rPr>
          <w:rFonts w:cs="Calibri"/>
          <w:b/>
          <w:color w:val="auto"/>
        </w:rPr>
        <w:t xml:space="preserve">Forma vzdělávání žáků se speciálními vzdělávacími potřebami </w:t>
      </w:r>
    </w:p>
    <w:p w14:paraId="5BAE2623" w14:textId="77777777" w:rsidR="00392BCD" w:rsidRPr="00685442" w:rsidRDefault="00392BCD" w:rsidP="00392BCD">
      <w:pPr>
        <w:rPr>
          <w:rFonts w:cs="Calibri"/>
          <w:color w:val="auto"/>
        </w:rPr>
      </w:pPr>
      <w:r w:rsidRPr="00685442">
        <w:rPr>
          <w:rFonts w:cs="Calibri"/>
          <w:color w:val="auto"/>
        </w:rPr>
        <w:t xml:space="preserve">Vzdělávání žáků se speciálními vzdělávacími potřebami je uskutečňováno formou individuální integrace do běžných tříd. Při diagnostikování specifických vzdělávacích potřeb je navázána spolupráce se školským poradenským zařízením, které na základě vyšetření žáka vypracuje zprávu popisující doporučená podpůrná opatření (§ 13 </w:t>
      </w:r>
      <w:proofErr w:type="spellStart"/>
      <w:r w:rsidRPr="00685442">
        <w:rPr>
          <w:rFonts w:cs="Calibri"/>
          <w:color w:val="auto"/>
        </w:rPr>
        <w:t>vyhl</w:t>
      </w:r>
      <w:proofErr w:type="spellEnd"/>
      <w:r w:rsidRPr="00685442">
        <w:rPr>
          <w:rFonts w:cs="Calibri"/>
          <w:color w:val="auto"/>
        </w:rPr>
        <w:t>. 27/2016 Sb.).</w:t>
      </w:r>
    </w:p>
    <w:p w14:paraId="42F9F251" w14:textId="77777777" w:rsidR="00392BCD" w:rsidRPr="00685442" w:rsidRDefault="00B257EC" w:rsidP="00392BCD">
      <w:pPr>
        <w:rPr>
          <w:rFonts w:cs="Calibri"/>
          <w:color w:val="auto"/>
        </w:rPr>
      </w:pPr>
      <w:r w:rsidRPr="00685442">
        <w:rPr>
          <w:rFonts w:cs="Calibri"/>
          <w:color w:val="auto"/>
        </w:rPr>
        <w:t>Škola rovněž</w:t>
      </w:r>
      <w:r w:rsidR="00392BCD" w:rsidRPr="00685442">
        <w:rPr>
          <w:rFonts w:cs="Calibri"/>
          <w:color w:val="auto"/>
        </w:rPr>
        <w:t xml:space="preserve"> spolupracuje s </w:t>
      </w:r>
      <w:r w:rsidRPr="00685442">
        <w:rPr>
          <w:rFonts w:cs="Calibri"/>
          <w:color w:val="auto"/>
        </w:rPr>
        <w:t>p</w:t>
      </w:r>
      <w:r w:rsidR="00392BCD" w:rsidRPr="00685442">
        <w:rPr>
          <w:rFonts w:cs="Calibri"/>
          <w:color w:val="auto"/>
        </w:rPr>
        <w:t xml:space="preserve">edagogicko-psychologickou poradnou, se kterou jsou potřeby jednotlivých žáků se speciálními vzdělávacími potřebami konzultovány obvykle dvakrát ročně. </w:t>
      </w:r>
    </w:p>
    <w:p w14:paraId="09D1F2F5" w14:textId="77777777" w:rsidR="00392BCD" w:rsidRPr="00685442" w:rsidRDefault="00392BCD" w:rsidP="00392BCD">
      <w:pPr>
        <w:ind w:left="360" w:hanging="360"/>
        <w:rPr>
          <w:rFonts w:cs="Calibri"/>
          <w:b/>
          <w:color w:val="auto"/>
        </w:rPr>
      </w:pPr>
    </w:p>
    <w:p w14:paraId="56625933" w14:textId="77777777" w:rsidR="00392BCD" w:rsidRPr="00685442" w:rsidRDefault="00392BCD" w:rsidP="00392BCD">
      <w:pPr>
        <w:ind w:left="360" w:hanging="360"/>
        <w:rPr>
          <w:rFonts w:cs="Calibri"/>
          <w:b/>
          <w:color w:val="auto"/>
        </w:rPr>
      </w:pPr>
      <w:r w:rsidRPr="00685442">
        <w:rPr>
          <w:rFonts w:cs="Calibri"/>
          <w:b/>
          <w:color w:val="auto"/>
        </w:rPr>
        <w:t>Nastavení podpůrných opatření žáků se speciálními vzdělávacími potřebami:</w:t>
      </w:r>
    </w:p>
    <w:p w14:paraId="1604DC36" w14:textId="77777777" w:rsidR="00392BCD" w:rsidRPr="00685442" w:rsidRDefault="00392BCD" w:rsidP="00392BCD">
      <w:pPr>
        <w:ind w:left="360" w:hanging="360"/>
        <w:rPr>
          <w:rFonts w:cs="Calibri"/>
          <w:color w:val="auto"/>
        </w:rPr>
      </w:pPr>
      <w:r w:rsidRPr="00685442">
        <w:rPr>
          <w:rFonts w:cs="Calibri"/>
          <w:b/>
          <w:color w:val="auto"/>
        </w:rPr>
        <w:t>•</w:t>
      </w:r>
      <w:r w:rsidRPr="00685442">
        <w:rPr>
          <w:rFonts w:cs="Calibri"/>
          <w:b/>
          <w:color w:val="auto"/>
        </w:rPr>
        <w:tab/>
      </w:r>
      <w:r w:rsidRPr="00685442">
        <w:rPr>
          <w:rFonts w:cs="Calibri"/>
          <w:color w:val="auto"/>
        </w:rPr>
        <w:t>V rámci I. stupně podpůrných opatření bude pro žáky s méně závažnými problémy ve vzdělávání školou vypracován plán pedagogické podpory (dále jen PLPP), který vytvoří třídní učitel s</w:t>
      </w:r>
      <w:r w:rsidR="001C226E">
        <w:rPr>
          <w:rFonts w:cs="Calibri"/>
          <w:color w:val="auto"/>
        </w:rPr>
        <w:t> </w:t>
      </w:r>
      <w:r w:rsidRPr="00685442">
        <w:rPr>
          <w:rFonts w:cs="Calibri"/>
          <w:color w:val="auto"/>
        </w:rPr>
        <w:t>metodickou podporou výchovného poradce. S plánem pedagogické podpory seznámí škola žáka, zákonného zástupce žáka, všechny vyučující žáka a další pedagogické pracovníky podílející se na provádění tohoto plánu. Plán bude obsahovat podpis osob, které s ním byly seznámeny. PLPP bude po 3 měsících vyhodnocen. Pokud nebudou nastavená opatření dostatečná, doporučí škola žákovi využití pomoci školského poradenského zařízení za účelem posouzení jeho speciálních vzdělávacích potřeb a zpracování dalších podpůrných opatření.</w:t>
      </w:r>
    </w:p>
    <w:p w14:paraId="5380BF8F" w14:textId="5D235832" w:rsidR="00392BCD" w:rsidRPr="00685442" w:rsidRDefault="00392BCD" w:rsidP="00392BCD">
      <w:pPr>
        <w:ind w:left="360" w:hanging="360"/>
        <w:rPr>
          <w:rFonts w:cs="Calibri"/>
          <w:color w:val="auto"/>
        </w:rPr>
      </w:pPr>
      <w:r w:rsidRPr="00685442">
        <w:rPr>
          <w:rFonts w:cs="Calibri"/>
          <w:color w:val="auto"/>
        </w:rPr>
        <w:lastRenderedPageBreak/>
        <w:t>•</w:t>
      </w:r>
      <w:r w:rsidRPr="00685442">
        <w:rPr>
          <w:rFonts w:cs="Calibri"/>
          <w:color w:val="auto"/>
        </w:rPr>
        <w:tab/>
        <w:t>Pokud školské poradenské zařízení doporučí vzdělávání podle individuálního vzdělávacího plánu (dále jen IVP), zákonný zástupce podá k rukám ředitele školy žádost o vzdělávání podle IVP.</w:t>
      </w:r>
      <w:r w:rsidR="00561BF0">
        <w:rPr>
          <w:rFonts w:cs="Calibri"/>
          <w:color w:val="auto"/>
        </w:rPr>
        <w:t xml:space="preserve"> </w:t>
      </w:r>
      <w:r w:rsidRPr="00685442">
        <w:rPr>
          <w:rFonts w:cs="Calibri"/>
          <w:color w:val="auto"/>
        </w:rPr>
        <w:t xml:space="preserve">Individuální vzdělávací plán obsahuje údaje o skladbě druhů a stupňů podpůrných opatření poskytovaných v kombinaci s tímto plánem, informace o úpravách obsahu vzdělávání žáka, časovém a obsahovém rozvržení vzdělávání, úpravách metod a forem výuky a hodnocení žáka, informace o případné úpravě výstupů ze vzdělávání žáka (§ 3, 4 </w:t>
      </w:r>
      <w:proofErr w:type="spellStart"/>
      <w:r w:rsidRPr="00685442">
        <w:rPr>
          <w:rFonts w:cs="Calibri"/>
          <w:color w:val="auto"/>
        </w:rPr>
        <w:t>vyhl</w:t>
      </w:r>
      <w:proofErr w:type="spellEnd"/>
      <w:r w:rsidRPr="00685442">
        <w:rPr>
          <w:rFonts w:cs="Calibri"/>
          <w:color w:val="auto"/>
        </w:rPr>
        <w:t>. 27/2016 Sb.). Jeho účinnost je vyhodnocována minimálně jednou ročně. IVP je realizován na základě informovaného souhlasu zákonného zástupce žáka či zletilého žáka.</w:t>
      </w:r>
    </w:p>
    <w:p w14:paraId="0D41B6C8" w14:textId="77777777"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Žákům se speciálními vzdělávacími potřebami mohou podporu poskytovat po dobu jejich pobytu ve škole i jiné osoby, zejména asistent pedagoga, osobního asistenta, tlumočník a další osoby na základě vyjádření školského poradenského zařízení (§ 5</w:t>
      </w:r>
      <w:r w:rsidR="00B257EC" w:rsidRPr="00685442">
        <w:rPr>
          <w:rFonts w:cs="Calibri"/>
          <w:color w:val="auto"/>
        </w:rPr>
        <w:t>–</w:t>
      </w:r>
      <w:r w:rsidRPr="00685442">
        <w:rPr>
          <w:rFonts w:cs="Calibri"/>
          <w:color w:val="auto"/>
        </w:rPr>
        <w:t xml:space="preserve">9 </w:t>
      </w:r>
      <w:proofErr w:type="spellStart"/>
      <w:r w:rsidRPr="00685442">
        <w:rPr>
          <w:rFonts w:cs="Calibri"/>
          <w:color w:val="auto"/>
        </w:rPr>
        <w:t>vyhl</w:t>
      </w:r>
      <w:proofErr w:type="spellEnd"/>
      <w:r w:rsidRPr="00685442">
        <w:rPr>
          <w:rFonts w:cs="Calibri"/>
          <w:color w:val="auto"/>
        </w:rPr>
        <w:t xml:space="preserve">. 27/2016 Sb.). </w:t>
      </w:r>
    </w:p>
    <w:p w14:paraId="2D0DC45D" w14:textId="3D953B5E"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Žákům se speciálními vzdělávacími potřebami mohou být poskytnuty kompenzační pomůcky na základě doporučení školského poradenského zařízení</w:t>
      </w:r>
      <w:r w:rsidR="00014FB8" w:rsidRPr="00014FB8">
        <w:t xml:space="preserve"> </w:t>
      </w:r>
      <w:r w:rsidR="00014FB8" w:rsidRPr="00014FB8">
        <w:rPr>
          <w:rFonts w:cs="Calibri"/>
          <w:color w:val="FF0000"/>
        </w:rPr>
        <w:t>a také podpůrné digitální aplikace dostupné pro běžné operační systémy, které dovolují „psát“ pomocí myši nebo hlasu či software, který umožňuje předvídat slova nebo fráze; tento software umožňuje rychlejší zadávání textu s menším počtem úhozů na klávesnici. Tyto funkce pomohou lidem, kteří mají problémy s používáním klávesnice nebo myši, jsou mírně zrakově postižení, či osobám s poškozeným sluchem.</w:t>
      </w:r>
    </w:p>
    <w:p w14:paraId="0432F5FC" w14:textId="77777777" w:rsidR="00392BCD" w:rsidRPr="00685442" w:rsidRDefault="00392BCD" w:rsidP="00392BCD">
      <w:pPr>
        <w:ind w:left="360" w:hanging="360"/>
        <w:rPr>
          <w:rFonts w:cs="Calibri"/>
          <w:b/>
          <w:color w:val="auto"/>
        </w:rPr>
      </w:pPr>
    </w:p>
    <w:p w14:paraId="316E9EA7" w14:textId="77777777" w:rsidR="00392BCD" w:rsidRPr="00685442" w:rsidRDefault="00392BCD" w:rsidP="00392BCD">
      <w:pPr>
        <w:ind w:left="360" w:hanging="360"/>
        <w:rPr>
          <w:rFonts w:cs="Calibri"/>
          <w:b/>
          <w:color w:val="auto"/>
        </w:rPr>
      </w:pPr>
      <w:r w:rsidRPr="00685442">
        <w:rPr>
          <w:rFonts w:cs="Calibri"/>
          <w:b/>
          <w:color w:val="auto"/>
        </w:rPr>
        <w:t xml:space="preserve">ZABEZPEČENÍ VÝUKY ŽÁKŮ MIMOŘÁDNĚ NADANÝCH </w:t>
      </w:r>
    </w:p>
    <w:p w14:paraId="7BC93B0A" w14:textId="77777777" w:rsidR="00392BCD" w:rsidRPr="00685442" w:rsidRDefault="00392BCD" w:rsidP="00392BCD">
      <w:pPr>
        <w:ind w:left="360" w:hanging="360"/>
        <w:rPr>
          <w:rFonts w:cs="Calibri"/>
          <w:b/>
          <w:color w:val="auto"/>
        </w:rPr>
      </w:pPr>
    </w:p>
    <w:p w14:paraId="71EAEEAF" w14:textId="77777777" w:rsidR="00392BCD" w:rsidRPr="00685442" w:rsidRDefault="00B257EC" w:rsidP="00392BCD">
      <w:pPr>
        <w:ind w:left="360" w:hanging="360"/>
        <w:rPr>
          <w:rFonts w:cs="Calibri"/>
          <w:b/>
          <w:color w:val="auto"/>
        </w:rPr>
      </w:pPr>
      <w:r w:rsidRPr="00685442">
        <w:rPr>
          <w:rFonts w:cs="Calibri"/>
          <w:b/>
          <w:color w:val="auto"/>
        </w:rPr>
        <w:t>Nadaný a mimořádně nadaný žák</w:t>
      </w:r>
    </w:p>
    <w:p w14:paraId="5CD399BF" w14:textId="77777777" w:rsidR="00392BCD" w:rsidRPr="00685442" w:rsidRDefault="00392BCD" w:rsidP="00392BCD">
      <w:pPr>
        <w:rPr>
          <w:rFonts w:cs="Calibri"/>
          <w:color w:val="auto"/>
        </w:rPr>
      </w:pPr>
      <w:r w:rsidRPr="00685442">
        <w:rPr>
          <w:rFonts w:cs="Calibri"/>
          <w:color w:val="auto"/>
        </w:rPr>
        <w:t>Za nadaného žáka je považován především žák, který při adekvátní podpoře vykazuje ve srovnání s</w:t>
      </w:r>
      <w:r w:rsidR="001C226E">
        <w:rPr>
          <w:rFonts w:cs="Calibri"/>
          <w:color w:val="auto"/>
        </w:rPr>
        <w:t> </w:t>
      </w:r>
      <w:r w:rsidRPr="00685442">
        <w:rPr>
          <w:rFonts w:cs="Calibri"/>
          <w:color w:val="auto"/>
        </w:rPr>
        <w:t xml:space="preserve">vrstevníky vysokou úroveň v jedné či více oblastech rozumových schopností, v pohybových, manuálních, uměleckých nebo sociálních dovednostech. Za mimořádně nadaného žáka je považován především žák, jehož rozložení schopností dosahuje mimořádné úrovně při vysoké tvořivosti v celém okruhu činností nebo v jednotlivých oblastech rozumových schopností, v pohybových, manuálních, uměleckých nebo sociálních dovednostech. Zjišťování mimořádného nadání včetně vzdělávacích potřeb takového žáka provádí školské poradenské zařízení ve spolupráci se školou, ve které se žák vzdělává. </w:t>
      </w:r>
    </w:p>
    <w:p w14:paraId="3CBE1D10" w14:textId="77777777" w:rsidR="00392BCD" w:rsidRPr="00685442" w:rsidRDefault="00392BCD" w:rsidP="00392BCD">
      <w:pPr>
        <w:ind w:left="360" w:hanging="360"/>
        <w:rPr>
          <w:rFonts w:cs="Calibri"/>
          <w:b/>
          <w:color w:val="auto"/>
        </w:rPr>
      </w:pPr>
    </w:p>
    <w:p w14:paraId="646DBF22" w14:textId="77777777" w:rsidR="00392BCD" w:rsidRPr="00685442" w:rsidRDefault="00392BCD" w:rsidP="00392BCD">
      <w:pPr>
        <w:ind w:left="360" w:hanging="360"/>
        <w:rPr>
          <w:rFonts w:cs="Calibri"/>
          <w:b/>
          <w:color w:val="auto"/>
        </w:rPr>
      </w:pPr>
      <w:r w:rsidRPr="00685442">
        <w:rPr>
          <w:rFonts w:cs="Calibri"/>
          <w:b/>
          <w:color w:val="auto"/>
        </w:rPr>
        <w:t>Formy vzdělávání žáků nadaných a mimořádně nadaných</w:t>
      </w:r>
    </w:p>
    <w:p w14:paraId="614A70C3" w14:textId="77777777"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Vypracování plánu pedagogické podpory (PLPP), případně následné vypracování individuálního vzdělávacího plánu a upl</w:t>
      </w:r>
      <w:r w:rsidR="00387C63" w:rsidRPr="00685442">
        <w:rPr>
          <w:rFonts w:cs="Calibri"/>
          <w:color w:val="auto"/>
        </w:rPr>
        <w:t>atnění opatření dle doporučení pedagogicko-psychologické poradny</w:t>
      </w:r>
      <w:r w:rsidRPr="00685442">
        <w:rPr>
          <w:rFonts w:cs="Calibri"/>
          <w:color w:val="auto"/>
        </w:rPr>
        <w:t xml:space="preserve"> (§</w:t>
      </w:r>
      <w:r w:rsidR="001C226E">
        <w:rPr>
          <w:rFonts w:cs="Calibri"/>
          <w:color w:val="auto"/>
        </w:rPr>
        <w:t> </w:t>
      </w:r>
      <w:r w:rsidRPr="00685442">
        <w:rPr>
          <w:rFonts w:cs="Calibri"/>
          <w:color w:val="auto"/>
        </w:rPr>
        <w:t>28</w:t>
      </w:r>
      <w:r w:rsidR="00387C63" w:rsidRPr="00685442">
        <w:rPr>
          <w:rFonts w:cs="Calibri"/>
          <w:color w:val="auto"/>
        </w:rPr>
        <w:t>–</w:t>
      </w:r>
      <w:r w:rsidRPr="00685442">
        <w:rPr>
          <w:rFonts w:cs="Calibri"/>
          <w:color w:val="auto"/>
        </w:rPr>
        <w:t xml:space="preserve">29 </w:t>
      </w:r>
      <w:proofErr w:type="spellStart"/>
      <w:r w:rsidRPr="00685442">
        <w:rPr>
          <w:rFonts w:cs="Calibri"/>
          <w:color w:val="auto"/>
        </w:rPr>
        <w:t>vyhl</w:t>
      </w:r>
      <w:proofErr w:type="spellEnd"/>
      <w:r w:rsidRPr="00685442">
        <w:rPr>
          <w:rFonts w:cs="Calibri"/>
          <w:color w:val="auto"/>
        </w:rPr>
        <w:t>. 27/2016 Sb.) individuálně ve výchově a vzdělávání nadaného žáka.</w:t>
      </w:r>
    </w:p>
    <w:p w14:paraId="7FD4DAE1" w14:textId="77777777"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Zařazení žáka do skupiny, ve které se vzdělávají žáci vyšších ročníků školy v některých předmětech, případně zařazení žáka do vyššího ročníku.</w:t>
      </w:r>
    </w:p>
    <w:p w14:paraId="23DDD51D" w14:textId="77777777"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Rozšíření obsahu vzdělávání nad rámec stanovený příslušným vzdělávacím programem.</w:t>
      </w:r>
    </w:p>
    <w:p w14:paraId="10457841" w14:textId="77777777" w:rsidR="00392BCD" w:rsidRPr="00685442" w:rsidRDefault="00392BCD" w:rsidP="00392BCD">
      <w:pPr>
        <w:ind w:left="360" w:hanging="360"/>
        <w:rPr>
          <w:rFonts w:cs="Calibri"/>
          <w:color w:val="auto"/>
        </w:rPr>
      </w:pPr>
      <w:r w:rsidRPr="00685442">
        <w:rPr>
          <w:rFonts w:cs="Calibri"/>
          <w:color w:val="auto"/>
        </w:rPr>
        <w:t>•</w:t>
      </w:r>
      <w:r w:rsidRPr="00685442">
        <w:rPr>
          <w:rFonts w:cs="Calibri"/>
          <w:color w:val="auto"/>
        </w:rPr>
        <w:tab/>
        <w:t>Stáž v jiné škole (např. zahraniční) stejného nebo jiného druhu nebo na odborném pracovišti VŠ.</w:t>
      </w:r>
    </w:p>
    <w:p w14:paraId="54230A5D" w14:textId="77777777" w:rsidR="00392BCD" w:rsidRPr="00685442" w:rsidRDefault="00392BCD" w:rsidP="006C0789">
      <w:pPr>
        <w:ind w:left="360" w:hanging="360"/>
        <w:rPr>
          <w:rFonts w:cs="Calibri"/>
          <w:b/>
          <w:color w:val="auto"/>
        </w:rPr>
      </w:pPr>
    </w:p>
    <w:p w14:paraId="5F5166D4" w14:textId="77777777" w:rsidR="00392BCD" w:rsidRPr="00685442" w:rsidRDefault="00392BCD" w:rsidP="006C0789">
      <w:pPr>
        <w:ind w:left="360" w:hanging="360"/>
        <w:rPr>
          <w:rFonts w:cs="Calibri"/>
          <w:b/>
          <w:color w:val="auto"/>
        </w:rPr>
      </w:pPr>
    </w:p>
    <w:p w14:paraId="50E2B313" w14:textId="77777777" w:rsidR="00E607C4" w:rsidRPr="00685442" w:rsidRDefault="0098309B" w:rsidP="004F2DC8">
      <w:pPr>
        <w:rPr>
          <w:rFonts w:cs="Calibri"/>
          <w:b/>
          <w:color w:val="auto"/>
        </w:rPr>
      </w:pPr>
      <w:r w:rsidRPr="00685442">
        <w:rPr>
          <w:rFonts w:cs="Calibri"/>
          <w:b/>
          <w:color w:val="auto"/>
        </w:rPr>
        <w:t>ZPŮSOB HODNOCENÍ ŽÁKŮ</w:t>
      </w:r>
    </w:p>
    <w:p w14:paraId="23FCB480" w14:textId="77777777" w:rsidR="0098309B" w:rsidRPr="00685442" w:rsidRDefault="0098309B" w:rsidP="006C0789">
      <w:pPr>
        <w:ind w:left="360" w:hanging="360"/>
        <w:rPr>
          <w:rFonts w:cs="Calibri"/>
          <w:color w:val="auto"/>
        </w:rPr>
      </w:pPr>
    </w:p>
    <w:p w14:paraId="30A548C0" w14:textId="77777777" w:rsidR="00E607C4" w:rsidRPr="00685442" w:rsidRDefault="00EC5622" w:rsidP="004F2DC8">
      <w:pPr>
        <w:rPr>
          <w:rFonts w:cs="Calibri"/>
          <w:b/>
          <w:color w:val="auto"/>
        </w:rPr>
      </w:pPr>
      <w:r w:rsidRPr="00685442">
        <w:rPr>
          <w:rFonts w:cs="Calibri"/>
          <w:b/>
          <w:color w:val="auto"/>
        </w:rPr>
        <w:t>Pravidla hodnocení žáků</w:t>
      </w:r>
    </w:p>
    <w:p w14:paraId="4FE4B4B5" w14:textId="77777777" w:rsidR="00D971A1" w:rsidRPr="00685442" w:rsidRDefault="00D971A1" w:rsidP="00D971A1">
      <w:pPr>
        <w:rPr>
          <w:rFonts w:cs="Calibri"/>
          <w:color w:val="auto"/>
          <w:bdr w:val="nil"/>
        </w:rPr>
      </w:pPr>
      <w:r w:rsidRPr="00685442">
        <w:rPr>
          <w:rFonts w:cs="Calibri"/>
          <w:color w:val="auto"/>
          <w:bdr w:val="nil"/>
        </w:rPr>
        <w:t>Hodnocení výsledků vzdělávání žáků se řídí § 51</w:t>
      </w:r>
      <w:r w:rsidR="00816538" w:rsidRPr="00685442">
        <w:rPr>
          <w:rFonts w:cs="Calibri"/>
          <w:color w:val="auto"/>
          <w:bdr w:val="nil"/>
        </w:rPr>
        <w:t>–</w:t>
      </w:r>
      <w:r w:rsidRPr="00685442">
        <w:rPr>
          <w:rFonts w:cs="Calibri"/>
          <w:color w:val="auto"/>
          <w:bdr w:val="nil"/>
        </w:rPr>
        <w:t>53 školského zákona. Pravidla hodnocení jsou podrobněji rozpracována ve školním řádu. </w:t>
      </w:r>
    </w:p>
    <w:p w14:paraId="40AE47BD" w14:textId="77777777" w:rsidR="00BF033B" w:rsidRDefault="00D971A1" w:rsidP="00D971A1">
      <w:pPr>
        <w:rPr>
          <w:rFonts w:cs="Calibri"/>
          <w:color w:val="auto"/>
          <w:bdr w:val="nil"/>
        </w:rPr>
      </w:pPr>
      <w:r w:rsidRPr="00685442">
        <w:rPr>
          <w:rFonts w:cs="Calibri"/>
          <w:color w:val="auto"/>
          <w:bdr w:val="nil"/>
        </w:rPr>
        <w:cr/>
        <w:t>Hodnocení žáka je činnost, která probíhá průběžně po celý školní rok a jejím cílem je poskytnout žákovi zpětnou vazbu, která ho informuje o tom, nakolik si osvojuje závazné výstupy a učivo předepsané rámcovým vzdělávacím programem. Stanovenou základní úroveň škola musí ve svém školním vzdělávacím programu respektovat a může ji rozvíjet v souladu se svým zaměřením. Průběžné hodnocení je uzavřeno celkovým hodnocením, které zohledňuje zvládnutí klíčových a</w:t>
      </w:r>
      <w:r w:rsidR="00E56109">
        <w:rPr>
          <w:rFonts w:cs="Calibri"/>
          <w:color w:val="auto"/>
          <w:bdr w:val="nil"/>
        </w:rPr>
        <w:t xml:space="preserve"> </w:t>
      </w:r>
      <w:r w:rsidRPr="00685442">
        <w:rPr>
          <w:rFonts w:cs="Calibri"/>
          <w:color w:val="auto"/>
          <w:bdr w:val="nil"/>
        </w:rPr>
        <w:t>odborných kompetencí, stanovených příslušným RVP. </w:t>
      </w:r>
    </w:p>
    <w:p w14:paraId="472880FC" w14:textId="31756C6B" w:rsidR="00D971A1" w:rsidRPr="00685442" w:rsidRDefault="00D971A1" w:rsidP="00D971A1">
      <w:pPr>
        <w:rPr>
          <w:rFonts w:cs="Calibri"/>
          <w:color w:val="auto"/>
          <w:bdr w:val="nil"/>
        </w:rPr>
      </w:pPr>
      <w:r w:rsidRPr="00685442">
        <w:rPr>
          <w:rFonts w:cs="Calibri"/>
          <w:color w:val="auto"/>
          <w:bdr w:val="nil"/>
        </w:rPr>
        <w:lastRenderedPageBreak/>
        <w:t>Pro hodnocení žáků je využíváno kriteriální formativní hodnocení. Žáci mohou být hodnoceni klasifikačním stupněm (známkou na stupnici 1</w:t>
      </w:r>
      <w:r w:rsidR="00816538" w:rsidRPr="00685442">
        <w:rPr>
          <w:rFonts w:cs="Calibri"/>
          <w:color w:val="auto"/>
          <w:bdr w:val="nil"/>
        </w:rPr>
        <w:t>–</w:t>
      </w:r>
      <w:r w:rsidRPr="00685442">
        <w:rPr>
          <w:rFonts w:cs="Calibri"/>
          <w:color w:val="auto"/>
          <w:bdr w:val="nil"/>
        </w:rPr>
        <w:t>5), slovním hodnocením nebo kombinací obou metod. Žáci provádějí sebehodnocení a vzájemné hodnocení. Učí se hodnotit jednak individuální výsledek práce, a také jeho přínos pro druhé.</w:t>
      </w:r>
    </w:p>
    <w:p w14:paraId="28DFEC35" w14:textId="77777777" w:rsidR="00BF033B" w:rsidRDefault="00BF033B" w:rsidP="00D971A1">
      <w:pPr>
        <w:rPr>
          <w:rFonts w:cs="Calibri"/>
          <w:color w:val="auto"/>
          <w:bdr w:val="nil"/>
        </w:rPr>
      </w:pPr>
    </w:p>
    <w:p w14:paraId="77E92673" w14:textId="7FD85272" w:rsidR="00D971A1" w:rsidRPr="00685442" w:rsidRDefault="00D971A1" w:rsidP="00D971A1">
      <w:pPr>
        <w:rPr>
          <w:rFonts w:cs="Calibri"/>
          <w:color w:val="auto"/>
          <w:bdr w:val="nil"/>
        </w:rPr>
      </w:pPr>
      <w:r w:rsidRPr="00685442">
        <w:rPr>
          <w:rFonts w:cs="Calibri"/>
          <w:color w:val="auto"/>
          <w:bdr w:val="nil"/>
        </w:rPr>
        <w:t>Nehlášené písemné práce jsou práce malého časového rozsahu (do 20 minut), kontrolují zvládnutí učiva obvykle posledního týdne. Souhrnné práce z tematického celku jsou hlášeny žákům předem, učebními osnovami předepsané čtvrtletní a pololetní písemné práce jsou hlášeny s předstihem alespoň jednoho týdne. </w:t>
      </w:r>
    </w:p>
    <w:p w14:paraId="467500FD" w14:textId="77777777" w:rsidR="00D971A1" w:rsidRPr="00685442" w:rsidRDefault="00D971A1" w:rsidP="00D971A1">
      <w:pPr>
        <w:rPr>
          <w:rFonts w:cs="Calibri"/>
          <w:color w:val="auto"/>
          <w:bdr w:val="nil"/>
        </w:rPr>
      </w:pPr>
    </w:p>
    <w:p w14:paraId="11B3C374" w14:textId="77777777" w:rsidR="00D971A1" w:rsidRPr="00685442" w:rsidRDefault="00D971A1" w:rsidP="00D971A1">
      <w:pPr>
        <w:rPr>
          <w:rFonts w:cs="Calibri"/>
          <w:color w:val="auto"/>
          <w:bdr w:val="nil"/>
        </w:rPr>
      </w:pPr>
      <w:r w:rsidRPr="00685442">
        <w:rPr>
          <w:rFonts w:cs="Calibri"/>
          <w:b/>
          <w:bCs/>
          <w:color w:val="auto"/>
          <w:bdr w:val="nil"/>
        </w:rPr>
        <w:t>Kritéria hodnocení </w:t>
      </w:r>
      <w:r w:rsidRPr="00685442">
        <w:rPr>
          <w:rFonts w:cs="Calibri"/>
          <w:color w:val="auto"/>
          <w:bdr w:val="nil"/>
        </w:rPr>
        <w:cr/>
        <w:t xml:space="preserve">Celkové hodnocení se opírá o posouzení přístupu žáka ke vzdělávání, je hodnoceno osvojení si závazného vzdělávacího obsahu </w:t>
      </w:r>
      <w:r w:rsidR="00816538" w:rsidRPr="00685442">
        <w:rPr>
          <w:rFonts w:cs="Calibri"/>
          <w:color w:val="auto"/>
          <w:bdr w:val="nil"/>
        </w:rPr>
        <w:t>–</w:t>
      </w:r>
      <w:r w:rsidRPr="00685442">
        <w:rPr>
          <w:rFonts w:cs="Calibri"/>
          <w:color w:val="auto"/>
          <w:bdr w:val="nil"/>
        </w:rPr>
        <w:t xml:space="preserve"> zvládnutí očekávaných výstupů a učiva. S kritérii klasifikace (známkováním) a podmínkami pro celkovou klasifikaci seznamuje vyučující žáky předem, před zahájením hodnocení (např. na začátku školního roku či před seminární prací apod.). Klasifikačním stupněm je hodnoceno zvládnutí výstupů předmětů s přihlédnutím k individuálním možnostem žáka. Dílčími kritérii jsou: </w:t>
      </w:r>
    </w:p>
    <w:p w14:paraId="385DEEF1" w14:textId="77777777" w:rsidR="00D971A1" w:rsidRPr="00685442" w:rsidRDefault="00D971A1" w:rsidP="0039338E">
      <w:pPr>
        <w:numPr>
          <w:ilvl w:val="0"/>
          <w:numId w:val="275"/>
        </w:numPr>
        <w:rPr>
          <w:rFonts w:cs="Calibri"/>
          <w:color w:val="auto"/>
          <w:bdr w:val="nil"/>
        </w:rPr>
      </w:pPr>
      <w:r w:rsidRPr="00685442">
        <w:rPr>
          <w:rFonts w:cs="Calibri"/>
          <w:color w:val="auto"/>
          <w:bdr w:val="nil"/>
        </w:rPr>
        <w:t>míra a hloubka vědomostí, dovedností, návyků s přihlédn</w:t>
      </w:r>
      <w:r w:rsidR="00E56109">
        <w:rPr>
          <w:rFonts w:cs="Calibri"/>
          <w:color w:val="auto"/>
          <w:bdr w:val="nil"/>
        </w:rPr>
        <w:t>utím k individuálním možnostem,</w:t>
      </w:r>
    </w:p>
    <w:p w14:paraId="06A45711" w14:textId="77777777" w:rsidR="00D971A1" w:rsidRPr="00685442" w:rsidRDefault="00D971A1" w:rsidP="0039338E">
      <w:pPr>
        <w:numPr>
          <w:ilvl w:val="0"/>
          <w:numId w:val="275"/>
        </w:numPr>
        <w:rPr>
          <w:rFonts w:cs="Calibri"/>
          <w:color w:val="auto"/>
          <w:bdr w:val="nil"/>
        </w:rPr>
      </w:pPr>
      <w:r w:rsidRPr="00685442">
        <w:rPr>
          <w:rFonts w:cs="Calibri"/>
          <w:color w:val="auto"/>
          <w:bdr w:val="nil"/>
        </w:rPr>
        <w:t>dlouhodobý odpovědný přístup k předmětu a zaangažovanost na svém vzdělávání (postoj k</w:t>
      </w:r>
      <w:r w:rsidR="001C226E">
        <w:rPr>
          <w:rFonts w:cs="Calibri"/>
          <w:color w:val="auto"/>
          <w:bdr w:val="nil"/>
        </w:rPr>
        <w:t> </w:t>
      </w:r>
      <w:r w:rsidRPr="00685442">
        <w:rPr>
          <w:rFonts w:cs="Calibri"/>
          <w:color w:val="auto"/>
          <w:bdr w:val="nil"/>
        </w:rPr>
        <w:t>předmětu), </w:t>
      </w:r>
    </w:p>
    <w:p w14:paraId="69ACCD89" w14:textId="77777777" w:rsidR="00D971A1" w:rsidRPr="00685442" w:rsidRDefault="00D971A1" w:rsidP="0039338E">
      <w:pPr>
        <w:numPr>
          <w:ilvl w:val="0"/>
          <w:numId w:val="275"/>
        </w:numPr>
        <w:rPr>
          <w:rFonts w:cs="Calibri"/>
          <w:color w:val="auto"/>
          <w:bdr w:val="nil"/>
        </w:rPr>
      </w:pPr>
      <w:r w:rsidRPr="00685442">
        <w:rPr>
          <w:rFonts w:cs="Calibri"/>
          <w:color w:val="auto"/>
          <w:bdr w:val="nil"/>
        </w:rPr>
        <w:t>schopnost řešit problémové úkoly samostatně a tvůrčím způsobem, </w:t>
      </w:r>
    </w:p>
    <w:p w14:paraId="255600F9" w14:textId="77777777" w:rsidR="00D971A1" w:rsidRPr="00685442" w:rsidRDefault="00D971A1" w:rsidP="0039338E">
      <w:pPr>
        <w:numPr>
          <w:ilvl w:val="0"/>
          <w:numId w:val="275"/>
        </w:numPr>
        <w:rPr>
          <w:rFonts w:cs="Calibri"/>
          <w:color w:val="auto"/>
          <w:bdr w:val="nil"/>
        </w:rPr>
      </w:pPr>
      <w:r w:rsidRPr="00685442">
        <w:rPr>
          <w:rFonts w:cs="Calibri"/>
          <w:color w:val="auto"/>
          <w:bdr w:val="nil"/>
        </w:rPr>
        <w:t>úroveň komunikačních dovedností, </w:t>
      </w:r>
    </w:p>
    <w:p w14:paraId="6F702220" w14:textId="77777777" w:rsidR="00D971A1" w:rsidRPr="00685442" w:rsidRDefault="00D971A1" w:rsidP="0039338E">
      <w:pPr>
        <w:numPr>
          <w:ilvl w:val="0"/>
          <w:numId w:val="275"/>
        </w:numPr>
        <w:rPr>
          <w:rFonts w:cs="Calibri"/>
          <w:color w:val="auto"/>
          <w:bdr w:val="nil"/>
        </w:rPr>
      </w:pPr>
      <w:r w:rsidRPr="00685442">
        <w:rPr>
          <w:rFonts w:cs="Calibri"/>
          <w:color w:val="auto"/>
          <w:bdr w:val="nil"/>
        </w:rPr>
        <w:t>spolupráce s učitelem a tolerantnost k spolužákům v hodině, </w:t>
      </w:r>
    </w:p>
    <w:p w14:paraId="3BDA2561" w14:textId="77777777" w:rsidR="00D971A1" w:rsidRPr="00685442" w:rsidRDefault="00D971A1" w:rsidP="0039338E">
      <w:pPr>
        <w:numPr>
          <w:ilvl w:val="0"/>
          <w:numId w:val="275"/>
        </w:numPr>
        <w:rPr>
          <w:rFonts w:cs="Calibri"/>
          <w:color w:val="auto"/>
          <w:bdr w:val="nil"/>
        </w:rPr>
      </w:pPr>
      <w:r w:rsidRPr="00685442">
        <w:rPr>
          <w:rFonts w:cs="Calibri"/>
          <w:color w:val="auto"/>
          <w:bdr w:val="nil"/>
        </w:rPr>
        <w:t>aktivita v hodinách a aktivní přístup k výuce, </w:t>
      </w:r>
    </w:p>
    <w:p w14:paraId="3AD8C88A" w14:textId="77777777" w:rsidR="00D971A1" w:rsidRPr="00685442" w:rsidRDefault="00D971A1" w:rsidP="0039338E">
      <w:pPr>
        <w:numPr>
          <w:ilvl w:val="0"/>
          <w:numId w:val="275"/>
        </w:numPr>
        <w:rPr>
          <w:rFonts w:cs="Calibri"/>
          <w:color w:val="auto"/>
          <w:bdr w:val="nil"/>
        </w:rPr>
      </w:pPr>
      <w:r w:rsidRPr="00685442">
        <w:rPr>
          <w:rFonts w:cs="Calibri"/>
          <w:color w:val="auto"/>
          <w:bdr w:val="nil"/>
        </w:rPr>
        <w:t>zvládnutí práce s informacemi včetně jejich třídění, vyhodnocení, zpracování, </w:t>
      </w:r>
    </w:p>
    <w:p w14:paraId="299228DB" w14:textId="77777777" w:rsidR="00D971A1" w:rsidRPr="00685442" w:rsidRDefault="00D971A1" w:rsidP="0039338E">
      <w:pPr>
        <w:numPr>
          <w:ilvl w:val="0"/>
          <w:numId w:val="275"/>
        </w:numPr>
        <w:rPr>
          <w:rFonts w:cs="Calibri"/>
          <w:color w:val="auto"/>
          <w:bdr w:val="nil"/>
        </w:rPr>
      </w:pPr>
      <w:r w:rsidRPr="00685442">
        <w:rPr>
          <w:rFonts w:cs="Calibri"/>
          <w:color w:val="auto"/>
          <w:bdr w:val="nil"/>
        </w:rPr>
        <w:t>míra změn v chování, postojích a dovednostech. </w:t>
      </w:r>
    </w:p>
    <w:p w14:paraId="6736216A" w14:textId="77777777" w:rsidR="00D971A1" w:rsidRPr="00685442" w:rsidRDefault="00D971A1" w:rsidP="00BF033B">
      <w:pPr>
        <w:rPr>
          <w:rFonts w:cs="Calibri"/>
          <w:color w:val="auto"/>
          <w:bdr w:val="nil"/>
        </w:rPr>
      </w:pPr>
    </w:p>
    <w:p w14:paraId="22ACC0C4" w14:textId="77777777" w:rsidR="00D971A1" w:rsidRPr="00685442" w:rsidRDefault="00D971A1" w:rsidP="00D971A1">
      <w:pPr>
        <w:rPr>
          <w:rFonts w:cs="Calibri"/>
          <w:color w:val="auto"/>
          <w:bdr w:val="nil"/>
        </w:rPr>
      </w:pPr>
      <w:r w:rsidRPr="00685442">
        <w:rPr>
          <w:rFonts w:cs="Calibri"/>
          <w:b/>
          <w:bCs/>
          <w:color w:val="auto"/>
          <w:bdr w:val="nil"/>
        </w:rPr>
        <w:t>Hodnocení známkováním </w:t>
      </w:r>
      <w:r w:rsidRPr="00685442">
        <w:rPr>
          <w:rFonts w:cs="Calibri"/>
          <w:color w:val="auto"/>
          <w:bdr w:val="nil"/>
        </w:rPr>
        <w:cr/>
        <w:t>Na naší škole je naplňování výstupů žáka hodnoceno ve všech vyučovacích předmětech známkováním. K průběžné klasifikaci slouží následující formy ověřování osvojení si učiva (vědomostí a</w:t>
      </w:r>
      <w:r w:rsidR="001C226E">
        <w:rPr>
          <w:rFonts w:cs="Calibri"/>
          <w:color w:val="auto"/>
          <w:bdr w:val="nil"/>
        </w:rPr>
        <w:t> </w:t>
      </w:r>
      <w:r w:rsidRPr="00685442">
        <w:rPr>
          <w:rFonts w:cs="Calibri"/>
          <w:color w:val="auto"/>
          <w:bdr w:val="nil"/>
        </w:rPr>
        <w:t>dovedností žáků): </w:t>
      </w:r>
    </w:p>
    <w:p w14:paraId="586BF033" w14:textId="77777777" w:rsidR="00D971A1" w:rsidRPr="00685442" w:rsidRDefault="00D971A1" w:rsidP="0039338E">
      <w:pPr>
        <w:numPr>
          <w:ilvl w:val="0"/>
          <w:numId w:val="276"/>
        </w:numPr>
        <w:rPr>
          <w:rFonts w:cs="Calibri"/>
          <w:color w:val="auto"/>
          <w:bdr w:val="nil"/>
        </w:rPr>
      </w:pPr>
      <w:r w:rsidRPr="00685442">
        <w:rPr>
          <w:rFonts w:cs="Calibri"/>
          <w:color w:val="auto"/>
          <w:bdr w:val="nil"/>
        </w:rPr>
        <w:t>písemné a grafické práce (vypracované ve škole i domácí úkoly), </w:t>
      </w:r>
    </w:p>
    <w:p w14:paraId="3FEABBEE" w14:textId="77777777" w:rsidR="00D971A1" w:rsidRPr="00685442" w:rsidRDefault="00D971A1" w:rsidP="0039338E">
      <w:pPr>
        <w:numPr>
          <w:ilvl w:val="0"/>
          <w:numId w:val="276"/>
        </w:numPr>
        <w:rPr>
          <w:rFonts w:cs="Calibri"/>
          <w:color w:val="auto"/>
          <w:bdr w:val="nil"/>
        </w:rPr>
      </w:pPr>
      <w:r w:rsidRPr="00685442">
        <w:rPr>
          <w:rFonts w:cs="Calibri"/>
          <w:color w:val="auto"/>
          <w:bdr w:val="nil"/>
        </w:rPr>
        <w:t>seminární práce, </w:t>
      </w:r>
    </w:p>
    <w:p w14:paraId="2B38666A" w14:textId="77777777" w:rsidR="00D971A1" w:rsidRPr="00685442" w:rsidRDefault="00D971A1" w:rsidP="0039338E">
      <w:pPr>
        <w:numPr>
          <w:ilvl w:val="0"/>
          <w:numId w:val="276"/>
        </w:numPr>
        <w:rPr>
          <w:rFonts w:cs="Calibri"/>
          <w:color w:val="auto"/>
          <w:bdr w:val="nil"/>
        </w:rPr>
      </w:pPr>
      <w:r w:rsidRPr="00685442">
        <w:rPr>
          <w:rFonts w:cs="Calibri"/>
          <w:color w:val="auto"/>
          <w:bdr w:val="nil"/>
        </w:rPr>
        <w:t>didaktické testy, </w:t>
      </w:r>
    </w:p>
    <w:p w14:paraId="2DBDB8E4" w14:textId="77777777" w:rsidR="00D971A1" w:rsidRPr="00685442" w:rsidRDefault="00D971A1" w:rsidP="0039338E">
      <w:pPr>
        <w:numPr>
          <w:ilvl w:val="0"/>
          <w:numId w:val="276"/>
        </w:numPr>
        <w:rPr>
          <w:rFonts w:cs="Calibri"/>
          <w:color w:val="auto"/>
          <w:bdr w:val="nil"/>
        </w:rPr>
      </w:pPr>
      <w:r w:rsidRPr="00685442">
        <w:rPr>
          <w:rFonts w:cs="Calibri"/>
          <w:color w:val="auto"/>
          <w:bdr w:val="nil"/>
        </w:rPr>
        <w:t>ústní zkoušení individuální a orientační, </w:t>
      </w:r>
    </w:p>
    <w:p w14:paraId="626AC823" w14:textId="77777777" w:rsidR="00D971A1" w:rsidRPr="00685442" w:rsidRDefault="00D971A1" w:rsidP="0039338E">
      <w:pPr>
        <w:numPr>
          <w:ilvl w:val="0"/>
          <w:numId w:val="276"/>
        </w:numPr>
        <w:rPr>
          <w:rFonts w:cs="Calibri"/>
          <w:color w:val="auto"/>
          <w:bdr w:val="nil"/>
        </w:rPr>
      </w:pPr>
      <w:r w:rsidRPr="00685442">
        <w:rPr>
          <w:rFonts w:cs="Calibri"/>
          <w:color w:val="auto"/>
          <w:bdr w:val="nil"/>
        </w:rPr>
        <w:t>mluvený projev, interpretace uměleckých děl, </w:t>
      </w:r>
    </w:p>
    <w:p w14:paraId="358CC13B" w14:textId="77777777" w:rsidR="00D971A1" w:rsidRPr="00685442" w:rsidRDefault="00D971A1" w:rsidP="0039338E">
      <w:pPr>
        <w:numPr>
          <w:ilvl w:val="0"/>
          <w:numId w:val="276"/>
        </w:numPr>
        <w:rPr>
          <w:rFonts w:cs="Calibri"/>
          <w:color w:val="auto"/>
          <w:bdr w:val="nil"/>
        </w:rPr>
      </w:pPr>
      <w:r w:rsidRPr="00685442">
        <w:rPr>
          <w:rFonts w:cs="Calibri"/>
          <w:color w:val="auto"/>
          <w:bdr w:val="nil"/>
        </w:rPr>
        <w:t>referáty a prezentace, </w:t>
      </w:r>
    </w:p>
    <w:p w14:paraId="73DDB817" w14:textId="77777777" w:rsidR="00D971A1" w:rsidRPr="00685442" w:rsidRDefault="00D971A1" w:rsidP="0039338E">
      <w:pPr>
        <w:numPr>
          <w:ilvl w:val="0"/>
          <w:numId w:val="276"/>
        </w:numPr>
        <w:rPr>
          <w:rFonts w:cs="Calibri"/>
          <w:color w:val="auto"/>
          <w:bdr w:val="nil"/>
        </w:rPr>
      </w:pPr>
      <w:r w:rsidRPr="00685442">
        <w:rPr>
          <w:rFonts w:cs="Calibri"/>
          <w:color w:val="auto"/>
          <w:bdr w:val="nil"/>
        </w:rPr>
        <w:t xml:space="preserve">aktivity v projektech individuálních, skupinových, třídních, </w:t>
      </w:r>
      <w:r w:rsidR="004F1FA6" w:rsidRPr="00685442">
        <w:rPr>
          <w:rFonts w:cs="Calibri"/>
          <w:color w:val="auto"/>
          <w:bdr w:val="nil"/>
        </w:rPr>
        <w:t>celoškolních, praktické</w:t>
      </w:r>
      <w:r w:rsidRPr="00685442">
        <w:rPr>
          <w:rFonts w:cs="Calibri"/>
          <w:color w:val="auto"/>
          <w:bdr w:val="nil"/>
        </w:rPr>
        <w:t xml:space="preserve"> činnosti žáků (zejména v rámci odborné praxe, dále pak např. výroba pomůcek, výtvarná díla, modely apod.). </w:t>
      </w:r>
    </w:p>
    <w:p w14:paraId="1BEC4B62" w14:textId="77777777" w:rsidR="00D971A1" w:rsidRPr="00685442" w:rsidRDefault="00D971A1" w:rsidP="00BF033B">
      <w:pPr>
        <w:rPr>
          <w:rFonts w:cs="Calibri"/>
          <w:color w:val="auto"/>
          <w:bdr w:val="nil"/>
        </w:rPr>
      </w:pPr>
    </w:p>
    <w:p w14:paraId="5314C059" w14:textId="77777777" w:rsidR="00D971A1" w:rsidRPr="00685442" w:rsidRDefault="00D971A1" w:rsidP="00D971A1">
      <w:pPr>
        <w:rPr>
          <w:rFonts w:cs="Calibri"/>
          <w:color w:val="auto"/>
          <w:bdr w:val="nil"/>
        </w:rPr>
      </w:pPr>
      <w:r w:rsidRPr="00685442">
        <w:rPr>
          <w:rFonts w:cs="Calibri"/>
          <w:b/>
          <w:bCs/>
          <w:color w:val="auto"/>
          <w:bdr w:val="nil"/>
        </w:rPr>
        <w:t>Kritéria klasifikace skupinové práce žáka např. ve společných projektech s výstupem </w:t>
      </w:r>
    </w:p>
    <w:p w14:paraId="5E23F6B0" w14:textId="77777777" w:rsidR="00D971A1" w:rsidRPr="00685442" w:rsidRDefault="00D971A1" w:rsidP="00D971A1">
      <w:pPr>
        <w:rPr>
          <w:rFonts w:cs="Calibri"/>
          <w:color w:val="auto"/>
          <w:bdr w:val="nil"/>
        </w:rPr>
      </w:pPr>
      <w:r w:rsidRPr="00685442">
        <w:rPr>
          <w:rFonts w:cs="Calibri"/>
          <w:color w:val="auto"/>
          <w:bdr w:val="nil"/>
        </w:rPr>
        <w:t>Známka 1 – vynikající: </w:t>
      </w:r>
    </w:p>
    <w:p w14:paraId="24BBAE68" w14:textId="77777777" w:rsidR="00D971A1" w:rsidRPr="00685442" w:rsidRDefault="00D971A1" w:rsidP="0039338E">
      <w:pPr>
        <w:numPr>
          <w:ilvl w:val="0"/>
          <w:numId w:val="277"/>
        </w:numPr>
        <w:rPr>
          <w:rFonts w:cs="Calibri"/>
          <w:color w:val="auto"/>
          <w:bdr w:val="nil"/>
        </w:rPr>
      </w:pPr>
      <w:r w:rsidRPr="00685442">
        <w:rPr>
          <w:rFonts w:cs="Calibri"/>
          <w:color w:val="auto"/>
          <w:bdr w:val="nil"/>
        </w:rPr>
        <w:t>žák aktivně přispívá nápady, názory, dovednostmi a znalostmi, </w:t>
      </w:r>
    </w:p>
    <w:p w14:paraId="4F1E97E8" w14:textId="77777777" w:rsidR="00D971A1" w:rsidRPr="00685442" w:rsidRDefault="00D971A1" w:rsidP="0039338E">
      <w:pPr>
        <w:numPr>
          <w:ilvl w:val="0"/>
          <w:numId w:val="277"/>
        </w:numPr>
        <w:rPr>
          <w:rFonts w:cs="Calibri"/>
          <w:color w:val="auto"/>
          <w:bdr w:val="nil"/>
        </w:rPr>
      </w:pPr>
      <w:r w:rsidRPr="00685442">
        <w:rPr>
          <w:rFonts w:cs="Calibri"/>
          <w:color w:val="auto"/>
          <w:bdr w:val="nil"/>
        </w:rPr>
        <w:t>nesouhlas vyjadřuje konstruktivně, věcně a zdůvodňuje ho, </w:t>
      </w:r>
    </w:p>
    <w:p w14:paraId="63B68E19" w14:textId="77777777" w:rsidR="00D971A1" w:rsidRPr="00685442" w:rsidRDefault="00D971A1" w:rsidP="0039338E">
      <w:pPr>
        <w:numPr>
          <w:ilvl w:val="0"/>
          <w:numId w:val="277"/>
        </w:numPr>
        <w:rPr>
          <w:rFonts w:cs="Calibri"/>
          <w:color w:val="auto"/>
          <w:bdr w:val="nil"/>
        </w:rPr>
      </w:pPr>
      <w:r w:rsidRPr="00685442">
        <w:rPr>
          <w:rFonts w:cs="Calibri"/>
          <w:color w:val="auto"/>
          <w:bdr w:val="nil"/>
        </w:rPr>
        <w:t>pečlivě naslouchá ostatním a promýšlí jejich myšlenky, </w:t>
      </w:r>
    </w:p>
    <w:p w14:paraId="6D7647B8" w14:textId="77777777" w:rsidR="00D971A1" w:rsidRPr="00685442" w:rsidRDefault="00D971A1" w:rsidP="0039338E">
      <w:pPr>
        <w:numPr>
          <w:ilvl w:val="0"/>
          <w:numId w:val="277"/>
        </w:numPr>
        <w:rPr>
          <w:rFonts w:cs="Calibri"/>
          <w:color w:val="auto"/>
          <w:bdr w:val="nil"/>
        </w:rPr>
      </w:pPr>
      <w:r w:rsidRPr="00685442">
        <w:rPr>
          <w:rFonts w:cs="Calibri"/>
          <w:color w:val="auto"/>
          <w:bdr w:val="nil"/>
        </w:rPr>
        <w:t>pomáhá ostatním zformulovat myšlenky, </w:t>
      </w:r>
    </w:p>
    <w:p w14:paraId="6DAA5A99" w14:textId="77777777" w:rsidR="00D971A1" w:rsidRPr="00685442" w:rsidRDefault="00D971A1" w:rsidP="0039338E">
      <w:pPr>
        <w:numPr>
          <w:ilvl w:val="0"/>
          <w:numId w:val="277"/>
        </w:numPr>
        <w:rPr>
          <w:rFonts w:cs="Calibri"/>
          <w:color w:val="auto"/>
          <w:bdr w:val="nil"/>
        </w:rPr>
      </w:pPr>
      <w:r w:rsidRPr="00685442">
        <w:rPr>
          <w:rFonts w:cs="Calibri"/>
          <w:color w:val="auto"/>
          <w:bdr w:val="nil"/>
        </w:rPr>
        <w:t>aktivně se podílí na plnění úkolů skupiny, </w:t>
      </w:r>
    </w:p>
    <w:p w14:paraId="3B628A0E" w14:textId="77777777" w:rsidR="00D971A1" w:rsidRPr="00685442" w:rsidRDefault="00D971A1" w:rsidP="0039338E">
      <w:pPr>
        <w:numPr>
          <w:ilvl w:val="0"/>
          <w:numId w:val="277"/>
        </w:numPr>
        <w:rPr>
          <w:rFonts w:cs="Calibri"/>
          <w:color w:val="auto"/>
          <w:bdr w:val="nil"/>
        </w:rPr>
      </w:pPr>
      <w:r w:rsidRPr="00685442">
        <w:rPr>
          <w:rFonts w:cs="Calibri"/>
          <w:color w:val="auto"/>
          <w:bdr w:val="nil"/>
        </w:rPr>
        <w:t>převezme vedoucí roli, pokud je to na místě, podporuje či řídí ostatní, </w:t>
      </w:r>
    </w:p>
    <w:p w14:paraId="584700BB" w14:textId="77777777" w:rsidR="00014FB8" w:rsidRDefault="00D971A1" w:rsidP="00D971A1">
      <w:pPr>
        <w:numPr>
          <w:ilvl w:val="0"/>
          <w:numId w:val="277"/>
        </w:numPr>
        <w:rPr>
          <w:rFonts w:cs="Calibri"/>
          <w:color w:val="auto"/>
          <w:bdr w:val="nil"/>
        </w:rPr>
      </w:pPr>
      <w:r w:rsidRPr="00685442">
        <w:rPr>
          <w:rFonts w:cs="Calibri"/>
          <w:color w:val="auto"/>
          <w:bdr w:val="nil"/>
        </w:rPr>
        <w:t>parciální úkoly plní v stanoveném termínu. </w:t>
      </w:r>
    </w:p>
    <w:p w14:paraId="47CF34C0" w14:textId="77777777" w:rsidR="00BF033B" w:rsidRDefault="00BF033B">
      <w:pPr>
        <w:jc w:val="left"/>
        <w:rPr>
          <w:rFonts w:cs="Calibri"/>
          <w:color w:val="auto"/>
          <w:bdr w:val="nil"/>
        </w:rPr>
      </w:pPr>
      <w:r>
        <w:rPr>
          <w:rFonts w:cs="Calibri"/>
          <w:color w:val="auto"/>
          <w:bdr w:val="nil"/>
        </w:rPr>
        <w:br w:type="page"/>
      </w:r>
    </w:p>
    <w:p w14:paraId="7E715244" w14:textId="5AC161BB" w:rsidR="00D971A1" w:rsidRPr="00014FB8" w:rsidRDefault="00386F1A" w:rsidP="00014FB8">
      <w:pPr>
        <w:rPr>
          <w:rFonts w:cs="Calibri"/>
          <w:color w:val="auto"/>
          <w:bdr w:val="nil"/>
        </w:rPr>
      </w:pPr>
      <w:r w:rsidRPr="00014FB8">
        <w:rPr>
          <w:rFonts w:cs="Calibri"/>
          <w:color w:val="auto"/>
          <w:bdr w:val="nil"/>
        </w:rPr>
        <w:lastRenderedPageBreak/>
        <w:t>Z</w:t>
      </w:r>
      <w:r w:rsidR="00D971A1" w:rsidRPr="00014FB8">
        <w:rPr>
          <w:rFonts w:cs="Calibri"/>
          <w:color w:val="auto"/>
          <w:bdr w:val="nil"/>
        </w:rPr>
        <w:t>námka 2 – chvalitebný: </w:t>
      </w:r>
    </w:p>
    <w:p w14:paraId="5C6DF19D" w14:textId="77777777" w:rsidR="00D971A1" w:rsidRPr="00685442" w:rsidRDefault="00D971A1" w:rsidP="0039338E">
      <w:pPr>
        <w:numPr>
          <w:ilvl w:val="0"/>
          <w:numId w:val="278"/>
        </w:numPr>
        <w:rPr>
          <w:rFonts w:cs="Calibri"/>
          <w:color w:val="auto"/>
          <w:bdr w:val="nil"/>
        </w:rPr>
      </w:pPr>
      <w:r w:rsidRPr="00685442">
        <w:rPr>
          <w:rFonts w:cs="Calibri"/>
          <w:color w:val="auto"/>
          <w:bdr w:val="nil"/>
        </w:rPr>
        <w:t>žák přispívá nápady, aniž musel být žádán, </w:t>
      </w:r>
    </w:p>
    <w:p w14:paraId="00DAF812" w14:textId="77777777" w:rsidR="00D971A1" w:rsidRPr="00685442" w:rsidRDefault="00D971A1" w:rsidP="0039338E">
      <w:pPr>
        <w:numPr>
          <w:ilvl w:val="0"/>
          <w:numId w:val="278"/>
        </w:numPr>
        <w:rPr>
          <w:rFonts w:cs="Calibri"/>
          <w:color w:val="auto"/>
          <w:bdr w:val="nil"/>
        </w:rPr>
      </w:pPr>
      <w:r w:rsidRPr="00685442">
        <w:rPr>
          <w:rFonts w:cs="Calibri"/>
          <w:color w:val="auto"/>
          <w:bdr w:val="nil"/>
        </w:rPr>
        <w:t>nesouhlas vyjadřuje konstruktivně a věcně ho zdůvodňuje, </w:t>
      </w:r>
    </w:p>
    <w:p w14:paraId="6B6B6A75" w14:textId="77777777" w:rsidR="00D971A1" w:rsidRPr="00685442" w:rsidRDefault="00D971A1" w:rsidP="0039338E">
      <w:pPr>
        <w:numPr>
          <w:ilvl w:val="0"/>
          <w:numId w:val="278"/>
        </w:numPr>
        <w:rPr>
          <w:rFonts w:cs="Calibri"/>
          <w:color w:val="auto"/>
          <w:bdr w:val="nil"/>
        </w:rPr>
      </w:pPr>
      <w:r w:rsidRPr="00685442">
        <w:rPr>
          <w:rFonts w:cs="Calibri"/>
          <w:color w:val="auto"/>
          <w:bdr w:val="nil"/>
        </w:rPr>
        <w:t>naslouchá ostatním a pomáhá ostatním zformulovat myšlenky, </w:t>
      </w:r>
    </w:p>
    <w:p w14:paraId="12DFF2E2" w14:textId="77777777" w:rsidR="00D971A1" w:rsidRPr="00685442" w:rsidRDefault="00D971A1" w:rsidP="0039338E">
      <w:pPr>
        <w:numPr>
          <w:ilvl w:val="0"/>
          <w:numId w:val="278"/>
        </w:numPr>
        <w:rPr>
          <w:rFonts w:cs="Calibri"/>
          <w:color w:val="auto"/>
          <w:bdr w:val="nil"/>
        </w:rPr>
      </w:pPr>
      <w:r w:rsidRPr="00685442">
        <w:rPr>
          <w:rFonts w:cs="Calibri"/>
          <w:color w:val="auto"/>
          <w:bdr w:val="nil"/>
        </w:rPr>
        <w:t>aktivně se podílí na plnění úkolů skupiny, </w:t>
      </w:r>
    </w:p>
    <w:p w14:paraId="3475882B" w14:textId="77777777" w:rsidR="00D971A1" w:rsidRPr="00685442" w:rsidRDefault="00D971A1" w:rsidP="0039338E">
      <w:pPr>
        <w:numPr>
          <w:ilvl w:val="0"/>
          <w:numId w:val="278"/>
        </w:numPr>
        <w:rPr>
          <w:rFonts w:cs="Calibri"/>
          <w:color w:val="auto"/>
          <w:bdr w:val="nil"/>
        </w:rPr>
      </w:pPr>
      <w:r w:rsidRPr="00685442">
        <w:rPr>
          <w:rFonts w:cs="Calibri"/>
          <w:color w:val="auto"/>
          <w:bdr w:val="nil"/>
        </w:rPr>
        <w:t>parciální úkoly plní v stanoveném termínu. </w:t>
      </w:r>
    </w:p>
    <w:p w14:paraId="1BF598B7" w14:textId="77777777" w:rsidR="00D971A1" w:rsidRPr="00685442" w:rsidRDefault="00D971A1" w:rsidP="00D971A1">
      <w:pPr>
        <w:rPr>
          <w:rFonts w:cs="Calibri"/>
          <w:color w:val="auto"/>
          <w:bdr w:val="nil"/>
        </w:rPr>
      </w:pPr>
      <w:r w:rsidRPr="00685442">
        <w:rPr>
          <w:rFonts w:cs="Calibri"/>
          <w:color w:val="auto"/>
          <w:bdr w:val="nil"/>
        </w:rPr>
        <w:t>Známka 3 – dobrý: </w:t>
      </w:r>
    </w:p>
    <w:p w14:paraId="37F055B6" w14:textId="77777777" w:rsidR="00D971A1" w:rsidRPr="00685442" w:rsidRDefault="00D971A1" w:rsidP="0039338E">
      <w:pPr>
        <w:numPr>
          <w:ilvl w:val="0"/>
          <w:numId w:val="279"/>
        </w:numPr>
        <w:rPr>
          <w:rFonts w:cs="Calibri"/>
          <w:color w:val="auto"/>
          <w:bdr w:val="nil"/>
        </w:rPr>
      </w:pPr>
      <w:r w:rsidRPr="00685442">
        <w:rPr>
          <w:rFonts w:cs="Calibri"/>
          <w:color w:val="auto"/>
          <w:bdr w:val="nil"/>
        </w:rPr>
        <w:t>žák je při vyjadřování nesouhlasu zdvořilý, </w:t>
      </w:r>
    </w:p>
    <w:p w14:paraId="1A14E78F" w14:textId="77777777" w:rsidR="00D971A1" w:rsidRPr="00685442" w:rsidRDefault="00D971A1" w:rsidP="0039338E">
      <w:pPr>
        <w:numPr>
          <w:ilvl w:val="0"/>
          <w:numId w:val="279"/>
        </w:numPr>
        <w:rPr>
          <w:rFonts w:cs="Calibri"/>
          <w:color w:val="auto"/>
          <w:bdr w:val="nil"/>
        </w:rPr>
      </w:pPr>
      <w:r w:rsidRPr="00685442">
        <w:rPr>
          <w:rFonts w:cs="Calibri"/>
          <w:color w:val="auto"/>
          <w:bdr w:val="nil"/>
        </w:rPr>
        <w:t>dovoluje ostatním, aby vyjadřovali své názory, </w:t>
      </w:r>
    </w:p>
    <w:p w14:paraId="2F041485" w14:textId="77777777" w:rsidR="00D971A1" w:rsidRPr="00685442" w:rsidRDefault="00D971A1" w:rsidP="0039338E">
      <w:pPr>
        <w:numPr>
          <w:ilvl w:val="0"/>
          <w:numId w:val="279"/>
        </w:numPr>
        <w:rPr>
          <w:rFonts w:cs="Calibri"/>
          <w:color w:val="auto"/>
          <w:bdr w:val="nil"/>
        </w:rPr>
      </w:pPr>
      <w:r w:rsidRPr="00685442">
        <w:rPr>
          <w:rFonts w:cs="Calibri"/>
          <w:color w:val="auto"/>
          <w:bdr w:val="nil"/>
        </w:rPr>
        <w:t>někdy pomáhá ostatním zformulovat myšlenky, </w:t>
      </w:r>
    </w:p>
    <w:p w14:paraId="4A93F54D" w14:textId="77777777" w:rsidR="00D971A1" w:rsidRPr="00685442" w:rsidRDefault="00D971A1" w:rsidP="0039338E">
      <w:pPr>
        <w:numPr>
          <w:ilvl w:val="0"/>
          <w:numId w:val="279"/>
        </w:numPr>
        <w:rPr>
          <w:rFonts w:cs="Calibri"/>
          <w:color w:val="auto"/>
          <w:bdr w:val="nil"/>
        </w:rPr>
      </w:pPr>
      <w:r w:rsidRPr="00685442">
        <w:rPr>
          <w:rFonts w:cs="Calibri"/>
          <w:color w:val="auto"/>
          <w:bdr w:val="nil"/>
        </w:rPr>
        <w:t>podílí se na plnění úkolů skupiny, </w:t>
      </w:r>
    </w:p>
    <w:p w14:paraId="293673A6" w14:textId="77777777" w:rsidR="00D971A1" w:rsidRPr="00685442" w:rsidRDefault="00D971A1" w:rsidP="0039338E">
      <w:pPr>
        <w:numPr>
          <w:ilvl w:val="0"/>
          <w:numId w:val="279"/>
        </w:numPr>
        <w:rPr>
          <w:rFonts w:cs="Calibri"/>
          <w:color w:val="auto"/>
          <w:bdr w:val="nil"/>
        </w:rPr>
      </w:pPr>
      <w:r w:rsidRPr="00685442">
        <w:rPr>
          <w:rFonts w:cs="Calibri"/>
          <w:color w:val="auto"/>
          <w:bdr w:val="nil"/>
        </w:rPr>
        <w:t>podporuje ostatní v jejich vedoucí roli, </w:t>
      </w:r>
    </w:p>
    <w:p w14:paraId="28FF77A1" w14:textId="77777777" w:rsidR="00D971A1" w:rsidRPr="00685442" w:rsidRDefault="00D971A1" w:rsidP="0039338E">
      <w:pPr>
        <w:numPr>
          <w:ilvl w:val="0"/>
          <w:numId w:val="279"/>
        </w:numPr>
        <w:rPr>
          <w:rFonts w:cs="Calibri"/>
          <w:color w:val="auto"/>
          <w:bdr w:val="nil"/>
        </w:rPr>
      </w:pPr>
      <w:r w:rsidRPr="00685442">
        <w:rPr>
          <w:rFonts w:cs="Calibri"/>
          <w:color w:val="auto"/>
          <w:bdr w:val="nil"/>
        </w:rPr>
        <w:t>brzdí práci týmu meškáním s částečnými úkoly. </w:t>
      </w:r>
    </w:p>
    <w:p w14:paraId="6B9D2A89" w14:textId="77777777" w:rsidR="00D971A1" w:rsidRPr="00685442" w:rsidRDefault="00D971A1" w:rsidP="00D971A1">
      <w:pPr>
        <w:rPr>
          <w:rFonts w:cs="Calibri"/>
          <w:color w:val="auto"/>
          <w:bdr w:val="nil"/>
        </w:rPr>
      </w:pPr>
      <w:r w:rsidRPr="00685442">
        <w:rPr>
          <w:rFonts w:cs="Calibri"/>
          <w:color w:val="auto"/>
          <w:bdr w:val="nil"/>
        </w:rPr>
        <w:t>Známka 4 – uspokojivý: </w:t>
      </w:r>
    </w:p>
    <w:p w14:paraId="0775BBD0" w14:textId="77777777" w:rsidR="00D971A1" w:rsidRPr="00685442" w:rsidRDefault="00D971A1" w:rsidP="0039338E">
      <w:pPr>
        <w:numPr>
          <w:ilvl w:val="0"/>
          <w:numId w:val="280"/>
        </w:numPr>
        <w:rPr>
          <w:rFonts w:cs="Calibri"/>
          <w:color w:val="auto"/>
          <w:bdr w:val="nil"/>
        </w:rPr>
      </w:pPr>
      <w:r w:rsidRPr="00685442">
        <w:rPr>
          <w:rFonts w:cs="Calibri"/>
          <w:color w:val="auto"/>
          <w:bdr w:val="nil"/>
        </w:rPr>
        <w:t>žák je při vyjadřování nesouhlasu obvykle zdvořilý, </w:t>
      </w:r>
    </w:p>
    <w:p w14:paraId="4AB2DFB9" w14:textId="77777777" w:rsidR="00D971A1" w:rsidRPr="00685442" w:rsidRDefault="00D971A1" w:rsidP="0039338E">
      <w:pPr>
        <w:numPr>
          <w:ilvl w:val="0"/>
          <w:numId w:val="280"/>
        </w:numPr>
        <w:rPr>
          <w:rFonts w:cs="Calibri"/>
          <w:color w:val="auto"/>
          <w:bdr w:val="nil"/>
        </w:rPr>
      </w:pPr>
      <w:r w:rsidRPr="00685442">
        <w:rPr>
          <w:rFonts w:cs="Calibri"/>
          <w:color w:val="auto"/>
          <w:bdr w:val="nil"/>
        </w:rPr>
        <w:t>přispívá jen ojediněle k diskusi, k vyjádření názoru musí být vyzván, nepřerušuje ostatní, </w:t>
      </w:r>
    </w:p>
    <w:p w14:paraId="4B3D88C9" w14:textId="77777777" w:rsidR="00D971A1" w:rsidRPr="00685442" w:rsidRDefault="00D971A1" w:rsidP="0039338E">
      <w:pPr>
        <w:numPr>
          <w:ilvl w:val="0"/>
          <w:numId w:val="280"/>
        </w:numPr>
        <w:rPr>
          <w:rFonts w:cs="Calibri"/>
          <w:color w:val="auto"/>
          <w:bdr w:val="nil"/>
        </w:rPr>
      </w:pPr>
      <w:r w:rsidRPr="00685442">
        <w:rPr>
          <w:rFonts w:cs="Calibri"/>
          <w:color w:val="auto"/>
          <w:bdr w:val="nil"/>
        </w:rPr>
        <w:t>pokouší se spolupracovat při plnění zadaných úkolů, ale vyvíjí malou iniciativu a k aktivitě musí být obvykle vyzván, </w:t>
      </w:r>
    </w:p>
    <w:p w14:paraId="12B552ED" w14:textId="77777777" w:rsidR="00D971A1" w:rsidRPr="00685442" w:rsidRDefault="00D971A1" w:rsidP="0039338E">
      <w:pPr>
        <w:numPr>
          <w:ilvl w:val="0"/>
          <w:numId w:val="280"/>
        </w:numPr>
        <w:rPr>
          <w:rFonts w:cs="Calibri"/>
          <w:color w:val="auto"/>
          <w:bdr w:val="nil"/>
        </w:rPr>
      </w:pPr>
      <w:r w:rsidRPr="00685442">
        <w:rPr>
          <w:rFonts w:cs="Calibri"/>
          <w:color w:val="auto"/>
          <w:bdr w:val="nil"/>
        </w:rPr>
        <w:t>nesplnil svůj podíl na plnění úkolu, práci převzal jiný člen týmu. </w:t>
      </w:r>
    </w:p>
    <w:p w14:paraId="513B01A6" w14:textId="77777777" w:rsidR="00D971A1" w:rsidRPr="00685442" w:rsidRDefault="00D971A1" w:rsidP="00D971A1">
      <w:pPr>
        <w:rPr>
          <w:rFonts w:cs="Calibri"/>
          <w:color w:val="auto"/>
          <w:bdr w:val="nil"/>
        </w:rPr>
      </w:pPr>
      <w:r w:rsidRPr="00685442">
        <w:rPr>
          <w:rFonts w:cs="Calibri"/>
          <w:color w:val="auto"/>
          <w:bdr w:val="nil"/>
        </w:rPr>
        <w:t>Známka 5 – neuspokojivý: </w:t>
      </w:r>
    </w:p>
    <w:p w14:paraId="5FBB15F1" w14:textId="77777777" w:rsidR="00D971A1" w:rsidRPr="00685442" w:rsidRDefault="00D971A1" w:rsidP="0039338E">
      <w:pPr>
        <w:numPr>
          <w:ilvl w:val="0"/>
          <w:numId w:val="281"/>
        </w:numPr>
        <w:rPr>
          <w:rFonts w:cs="Calibri"/>
          <w:color w:val="auto"/>
          <w:bdr w:val="nil"/>
        </w:rPr>
      </w:pPr>
      <w:r w:rsidRPr="00685442">
        <w:rPr>
          <w:rFonts w:cs="Calibri"/>
          <w:color w:val="auto"/>
          <w:bdr w:val="nil"/>
        </w:rPr>
        <w:t>žák je někdy nezdvořilý a někdy přerušuje ostatní, </w:t>
      </w:r>
    </w:p>
    <w:p w14:paraId="2745BA2F" w14:textId="77777777" w:rsidR="00D971A1" w:rsidRPr="00685442" w:rsidRDefault="00D971A1" w:rsidP="0039338E">
      <w:pPr>
        <w:numPr>
          <w:ilvl w:val="0"/>
          <w:numId w:val="281"/>
        </w:numPr>
        <w:rPr>
          <w:rFonts w:cs="Calibri"/>
          <w:color w:val="auto"/>
          <w:bdr w:val="nil"/>
        </w:rPr>
      </w:pPr>
      <w:r w:rsidRPr="00685442">
        <w:rPr>
          <w:rFonts w:cs="Calibri"/>
          <w:color w:val="auto"/>
          <w:bdr w:val="nil"/>
        </w:rPr>
        <w:t>někdy překáží ostatním při plnění úkolů skupiny, případně negativně slovně vystupuje vůči tvůrčí práci skupiny, </w:t>
      </w:r>
    </w:p>
    <w:p w14:paraId="39046BAD" w14:textId="77777777" w:rsidR="00D971A1" w:rsidRPr="00685442" w:rsidRDefault="00D971A1" w:rsidP="0039338E">
      <w:pPr>
        <w:numPr>
          <w:ilvl w:val="0"/>
          <w:numId w:val="281"/>
        </w:numPr>
        <w:rPr>
          <w:rFonts w:cs="Calibri"/>
          <w:color w:val="auto"/>
          <w:bdr w:val="nil"/>
        </w:rPr>
      </w:pPr>
      <w:r w:rsidRPr="00685442">
        <w:rPr>
          <w:rFonts w:cs="Calibri"/>
          <w:color w:val="auto"/>
          <w:bdr w:val="nil"/>
        </w:rPr>
        <w:t>na činnosti skupiny se spíše nepodílí - je pasivní nebo činnosti vědomě maří, </w:t>
      </w:r>
    </w:p>
    <w:p w14:paraId="79A39413" w14:textId="77777777" w:rsidR="00D971A1" w:rsidRPr="00685442" w:rsidRDefault="00D971A1" w:rsidP="0039338E">
      <w:pPr>
        <w:numPr>
          <w:ilvl w:val="0"/>
          <w:numId w:val="281"/>
        </w:numPr>
        <w:rPr>
          <w:rFonts w:cs="Calibri"/>
          <w:color w:val="auto"/>
          <w:bdr w:val="nil"/>
        </w:rPr>
      </w:pPr>
      <w:r w:rsidRPr="00685442">
        <w:rPr>
          <w:rFonts w:cs="Calibri"/>
          <w:color w:val="auto"/>
          <w:bdr w:val="nil"/>
        </w:rPr>
        <w:t>nerespektuje jedince s vedoucí rolí. </w:t>
      </w:r>
    </w:p>
    <w:p w14:paraId="1374A101" w14:textId="77777777" w:rsidR="00EC5622" w:rsidRPr="00685442" w:rsidRDefault="00EC5622" w:rsidP="00EC5622">
      <w:pPr>
        <w:tabs>
          <w:tab w:val="num" w:pos="720"/>
        </w:tabs>
        <w:ind w:left="360"/>
        <w:rPr>
          <w:rFonts w:cs="Calibri"/>
          <w:color w:val="auto"/>
        </w:rPr>
      </w:pPr>
    </w:p>
    <w:p w14:paraId="7C515FD4" w14:textId="77777777" w:rsidR="00EC5622" w:rsidRPr="00685442" w:rsidRDefault="00EC5622" w:rsidP="00EC5622">
      <w:pPr>
        <w:rPr>
          <w:rFonts w:cs="Calibri"/>
          <w:b/>
          <w:color w:val="auto"/>
        </w:rPr>
      </w:pPr>
      <w:r w:rsidRPr="00685442">
        <w:rPr>
          <w:rFonts w:cs="Calibri"/>
          <w:b/>
          <w:color w:val="auto"/>
        </w:rPr>
        <w:t>Slovní hodnocení</w:t>
      </w:r>
    </w:p>
    <w:p w14:paraId="58D63842" w14:textId="77777777" w:rsidR="00D971A1" w:rsidRPr="00685442" w:rsidRDefault="00D971A1" w:rsidP="00D971A1">
      <w:pPr>
        <w:rPr>
          <w:rFonts w:cs="Calibri"/>
          <w:color w:val="auto"/>
          <w:bdr w:val="nil"/>
        </w:rPr>
      </w:pPr>
      <w:r w:rsidRPr="00685442">
        <w:rPr>
          <w:rFonts w:cs="Calibri"/>
          <w:color w:val="auto"/>
          <w:bdr w:val="nil"/>
        </w:rPr>
        <w:t>Formou slovního hodnoceni je možno postihnout zejména individuální pokrok, vynaložené úsilí a zlepšení projevu žáka. Slovní hodnocení můžeme využít k motivaci a podpoře vlastních aktivit žáků. Slovním hodnocením je také ústní nebo písemná pochvala. Slovní hodnocení je uplatňováno především u následujících činností: </w:t>
      </w:r>
    </w:p>
    <w:p w14:paraId="2D3919B7" w14:textId="77777777" w:rsidR="00D971A1" w:rsidRPr="00685442" w:rsidRDefault="00D971A1" w:rsidP="0039338E">
      <w:pPr>
        <w:numPr>
          <w:ilvl w:val="0"/>
          <w:numId w:val="282"/>
        </w:numPr>
        <w:rPr>
          <w:rFonts w:cs="Calibri"/>
          <w:color w:val="auto"/>
          <w:bdr w:val="nil"/>
        </w:rPr>
      </w:pPr>
      <w:r w:rsidRPr="00685442">
        <w:rPr>
          <w:rFonts w:cs="Calibri"/>
          <w:color w:val="auto"/>
          <w:bdr w:val="nil"/>
        </w:rPr>
        <w:t>práce ve skupině při procvičování (hodnocení jednotlivce i celé skupiny), </w:t>
      </w:r>
    </w:p>
    <w:p w14:paraId="029C3DE0" w14:textId="77777777" w:rsidR="00D971A1" w:rsidRPr="00685442" w:rsidRDefault="00D971A1" w:rsidP="0039338E">
      <w:pPr>
        <w:numPr>
          <w:ilvl w:val="0"/>
          <w:numId w:val="282"/>
        </w:numPr>
        <w:rPr>
          <w:rFonts w:cs="Calibri"/>
          <w:color w:val="auto"/>
          <w:bdr w:val="nil"/>
        </w:rPr>
      </w:pPr>
      <w:r w:rsidRPr="00685442">
        <w:rPr>
          <w:rFonts w:cs="Calibri"/>
          <w:color w:val="auto"/>
          <w:bdr w:val="nil"/>
        </w:rPr>
        <w:t>práce ve dvojicích, </w:t>
      </w:r>
    </w:p>
    <w:p w14:paraId="3EFE7D49" w14:textId="77777777" w:rsidR="00D971A1" w:rsidRPr="00685442" w:rsidRDefault="00D971A1" w:rsidP="0039338E">
      <w:pPr>
        <w:numPr>
          <w:ilvl w:val="0"/>
          <w:numId w:val="282"/>
        </w:numPr>
        <w:rPr>
          <w:rFonts w:cs="Calibri"/>
          <w:color w:val="auto"/>
          <w:bdr w:val="nil"/>
        </w:rPr>
      </w:pPr>
      <w:r w:rsidRPr="00685442">
        <w:rPr>
          <w:rFonts w:cs="Calibri"/>
          <w:color w:val="auto"/>
          <w:bdr w:val="nil"/>
        </w:rPr>
        <w:t>aktivní přístup k výuce, včetně četnosti aktivit v hodině, </w:t>
      </w:r>
    </w:p>
    <w:p w14:paraId="44193B3A" w14:textId="77777777" w:rsidR="00D971A1" w:rsidRPr="00685442" w:rsidRDefault="00D971A1" w:rsidP="0039338E">
      <w:pPr>
        <w:numPr>
          <w:ilvl w:val="0"/>
          <w:numId w:val="282"/>
        </w:numPr>
        <w:rPr>
          <w:rFonts w:cs="Calibri"/>
          <w:color w:val="auto"/>
          <w:bdr w:val="nil"/>
        </w:rPr>
      </w:pPr>
      <w:r w:rsidRPr="00685442">
        <w:rPr>
          <w:rFonts w:cs="Calibri"/>
          <w:color w:val="auto"/>
          <w:bdr w:val="nil"/>
        </w:rPr>
        <w:t>příprava na výuku, </w:t>
      </w:r>
    </w:p>
    <w:p w14:paraId="17020B85" w14:textId="77777777" w:rsidR="00D971A1" w:rsidRPr="00685442" w:rsidRDefault="00D971A1" w:rsidP="0039338E">
      <w:pPr>
        <w:numPr>
          <w:ilvl w:val="0"/>
          <w:numId w:val="282"/>
        </w:numPr>
        <w:rPr>
          <w:rFonts w:cs="Calibri"/>
          <w:color w:val="auto"/>
          <w:bdr w:val="nil"/>
        </w:rPr>
      </w:pPr>
      <w:r w:rsidRPr="00685442">
        <w:rPr>
          <w:rFonts w:cs="Calibri"/>
          <w:color w:val="auto"/>
          <w:bdr w:val="nil"/>
        </w:rPr>
        <w:t>iniciativnost, </w:t>
      </w:r>
    </w:p>
    <w:p w14:paraId="4480B2ED" w14:textId="77777777" w:rsidR="00D971A1" w:rsidRPr="00685442" w:rsidRDefault="00D971A1" w:rsidP="0039338E">
      <w:pPr>
        <w:numPr>
          <w:ilvl w:val="0"/>
          <w:numId w:val="282"/>
        </w:numPr>
        <w:rPr>
          <w:rFonts w:cs="Calibri"/>
          <w:color w:val="auto"/>
          <w:bdr w:val="nil"/>
        </w:rPr>
      </w:pPr>
      <w:r w:rsidRPr="00685442">
        <w:rPr>
          <w:rFonts w:cs="Calibri"/>
          <w:color w:val="auto"/>
          <w:bdr w:val="nil"/>
        </w:rPr>
        <w:t>sebehodnocení žáka, </w:t>
      </w:r>
    </w:p>
    <w:p w14:paraId="185CFE20" w14:textId="77777777" w:rsidR="00D971A1" w:rsidRPr="00685442" w:rsidRDefault="00D971A1" w:rsidP="0039338E">
      <w:pPr>
        <w:numPr>
          <w:ilvl w:val="0"/>
          <w:numId w:val="282"/>
        </w:numPr>
        <w:rPr>
          <w:rFonts w:cs="Calibri"/>
          <w:color w:val="auto"/>
          <w:bdr w:val="nil"/>
        </w:rPr>
      </w:pPr>
      <w:r w:rsidRPr="00685442">
        <w:rPr>
          <w:rFonts w:cs="Calibri"/>
          <w:color w:val="auto"/>
          <w:bdr w:val="nil"/>
        </w:rPr>
        <w:t>zlepšení dovedností, individuální pokrok, změna chování. </w:t>
      </w:r>
    </w:p>
    <w:p w14:paraId="428DC4CD" w14:textId="77777777" w:rsidR="002343BD" w:rsidRPr="00685442" w:rsidRDefault="002343BD" w:rsidP="0098309B">
      <w:pPr>
        <w:autoSpaceDE w:val="0"/>
        <w:autoSpaceDN w:val="0"/>
        <w:adjustRightInd w:val="0"/>
        <w:rPr>
          <w:rFonts w:cs="Calibri"/>
          <w:color w:val="auto"/>
        </w:rPr>
      </w:pPr>
    </w:p>
    <w:p w14:paraId="53C3C8A2" w14:textId="77777777" w:rsidR="00E607C4" w:rsidRPr="00685442" w:rsidRDefault="0098309B" w:rsidP="004F2DC8">
      <w:pPr>
        <w:rPr>
          <w:rFonts w:cs="Calibri"/>
          <w:b/>
          <w:color w:val="auto"/>
        </w:rPr>
      </w:pPr>
      <w:r w:rsidRPr="00685442">
        <w:rPr>
          <w:rFonts w:cs="Calibri"/>
          <w:b/>
          <w:color w:val="auto"/>
        </w:rPr>
        <w:t>HODNOCENÍ ŽÁKŮ SE SPECIÁLNÍMI VZDĚLÁVACÍMI POTŘEBAMI A ŽÁKŮ MIMOŘÁDNĚ NADANÝCH</w:t>
      </w:r>
    </w:p>
    <w:p w14:paraId="18F4D8BA" w14:textId="77777777" w:rsidR="0098309B" w:rsidRPr="00685442" w:rsidRDefault="0098309B" w:rsidP="006C0789">
      <w:pPr>
        <w:ind w:left="360" w:hanging="360"/>
        <w:rPr>
          <w:rFonts w:cs="Calibri"/>
          <w:b/>
          <w:color w:val="auto"/>
        </w:rPr>
      </w:pPr>
    </w:p>
    <w:p w14:paraId="042B244D" w14:textId="77777777" w:rsidR="0098309B" w:rsidRPr="00685442" w:rsidRDefault="0098309B" w:rsidP="0098309B">
      <w:pPr>
        <w:ind w:right="19"/>
        <w:rPr>
          <w:rFonts w:cs="Calibri"/>
          <w:color w:val="auto"/>
        </w:rPr>
      </w:pPr>
      <w:r w:rsidRPr="00685442">
        <w:rPr>
          <w:rFonts w:cs="Calibri"/>
          <w:color w:val="auto"/>
        </w:rPr>
        <w:t>Vzděláv</w:t>
      </w:r>
      <w:r w:rsidR="004F1FA6">
        <w:rPr>
          <w:rFonts w:cs="Calibri"/>
          <w:color w:val="auto"/>
        </w:rPr>
        <w:t>á</w:t>
      </w:r>
      <w:r w:rsidRPr="00685442">
        <w:rPr>
          <w:rFonts w:cs="Calibri"/>
          <w:color w:val="auto"/>
        </w:rPr>
        <w:t>ní žáků se speciálními vzdělávacími potřebami se uskutečňuje s pomocí podpůrných opatření, ale diagnostikování jejich míry a využití spolupráce školy s PPP, SPC a odborníky je u</w:t>
      </w:r>
      <w:r w:rsidR="00E56109">
        <w:rPr>
          <w:rFonts w:cs="Calibri"/>
          <w:color w:val="auto"/>
        </w:rPr>
        <w:t> </w:t>
      </w:r>
      <w:r w:rsidRPr="00685442">
        <w:rPr>
          <w:rFonts w:cs="Calibri"/>
          <w:color w:val="auto"/>
        </w:rPr>
        <w:t>nezletilých žáků možné jen se souhlasem zákonných zástupců žáka a se sdělením kontaktu na odborné pracoviště zvolené rodiči. Pro zajištění fungování nastavených opatření a při jejich korekci je potřebná součinnost rodiny a školy.</w:t>
      </w:r>
    </w:p>
    <w:p w14:paraId="061C5174" w14:textId="77777777" w:rsidR="0098309B" w:rsidRPr="00685442" w:rsidRDefault="002343BD" w:rsidP="0098309B">
      <w:pPr>
        <w:ind w:right="19"/>
        <w:rPr>
          <w:rFonts w:cs="Calibri"/>
          <w:color w:val="auto"/>
        </w:rPr>
      </w:pPr>
      <w:r w:rsidRPr="00685442">
        <w:rPr>
          <w:rFonts w:cs="Calibri"/>
          <w:color w:val="auto"/>
        </w:rPr>
        <w:br w:type="page"/>
      </w:r>
    </w:p>
    <w:p w14:paraId="076D7A74" w14:textId="77777777" w:rsidR="0098309B" w:rsidRPr="00685442" w:rsidRDefault="0098309B" w:rsidP="0098309B">
      <w:pPr>
        <w:ind w:right="19"/>
        <w:rPr>
          <w:rFonts w:cs="Calibri"/>
          <w:color w:val="auto"/>
        </w:rPr>
      </w:pPr>
      <w:r w:rsidRPr="00685442">
        <w:rPr>
          <w:rFonts w:cs="Calibri"/>
          <w:color w:val="auto"/>
        </w:rPr>
        <w:lastRenderedPageBreak/>
        <w:t>Do výuky žáků se speciálními vzdělávacími potřebami jsou začleněny podle potřeby postupy:</w:t>
      </w:r>
    </w:p>
    <w:p w14:paraId="0DFF672C" w14:textId="77777777" w:rsidR="00461170" w:rsidRPr="00685442" w:rsidRDefault="00461170" w:rsidP="0098309B">
      <w:pPr>
        <w:ind w:right="19"/>
        <w:rPr>
          <w:rFonts w:cs="Calibri"/>
          <w:color w:val="auto"/>
        </w:rPr>
      </w:pPr>
    </w:p>
    <w:p w14:paraId="1A25AAD9" w14:textId="77777777" w:rsidR="0098309B" w:rsidRPr="00685442" w:rsidRDefault="0098309B" w:rsidP="00475B94">
      <w:pPr>
        <w:numPr>
          <w:ilvl w:val="0"/>
          <w:numId w:val="17"/>
        </w:numPr>
        <w:tabs>
          <w:tab w:val="clear" w:pos="720"/>
          <w:tab w:val="num" w:pos="360"/>
        </w:tabs>
        <w:spacing w:before="60"/>
        <w:ind w:right="17" w:hanging="720"/>
        <w:rPr>
          <w:rFonts w:cs="Calibri"/>
          <w:b/>
          <w:color w:val="auto"/>
        </w:rPr>
      </w:pPr>
      <w:r w:rsidRPr="00685442">
        <w:rPr>
          <w:rFonts w:cs="Calibri"/>
          <w:b/>
          <w:color w:val="auto"/>
        </w:rPr>
        <w:t>žáci se zdravotním postižením (např. autismus, tělesné vady):</w:t>
      </w:r>
    </w:p>
    <w:p w14:paraId="32181296"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uvolnění z výuky některých předmětů</w:t>
      </w:r>
      <w:r w:rsidR="00461170" w:rsidRPr="00685442">
        <w:rPr>
          <w:rFonts w:cs="Calibri"/>
          <w:color w:val="auto"/>
        </w:rPr>
        <w:t>,</w:t>
      </w:r>
    </w:p>
    <w:p w14:paraId="608DD078"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uzpůsobení školního vzdělávacího plánu</w:t>
      </w:r>
      <w:r w:rsidR="00461170" w:rsidRPr="00685442">
        <w:rPr>
          <w:rFonts w:cs="Calibri"/>
          <w:color w:val="auto"/>
        </w:rPr>
        <w:t>,</w:t>
      </w:r>
      <w:r w:rsidRPr="00685442">
        <w:rPr>
          <w:rFonts w:cs="Calibri"/>
          <w:color w:val="auto"/>
        </w:rPr>
        <w:t xml:space="preserve"> resp. vzdělávání podle individuálního vzdělávacího plánu</w:t>
      </w:r>
      <w:r w:rsidR="00461170" w:rsidRPr="00685442">
        <w:rPr>
          <w:rFonts w:cs="Calibri"/>
          <w:color w:val="auto"/>
        </w:rPr>
        <w:t>,</w:t>
      </w:r>
    </w:p>
    <w:p w14:paraId="3B836C7A"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spolupráce s ošetřujícím lékařem, speciálním pedagogickým centrem</w:t>
      </w:r>
      <w:r w:rsidR="00461170" w:rsidRPr="00685442">
        <w:rPr>
          <w:rFonts w:cs="Calibri"/>
          <w:color w:val="auto"/>
        </w:rPr>
        <w:t>,</w:t>
      </w:r>
    </w:p>
    <w:p w14:paraId="3BE558D7"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vzdělávání a školení pedagogů</w:t>
      </w:r>
      <w:r w:rsidR="00461170" w:rsidRPr="00685442">
        <w:rPr>
          <w:rFonts w:cs="Calibri"/>
          <w:color w:val="auto"/>
        </w:rPr>
        <w:t>,</w:t>
      </w:r>
    </w:p>
    <w:p w14:paraId="688E05BF"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 xml:space="preserve">na doporučení PPP nebo PPC a se souhlasem </w:t>
      </w:r>
      <w:r w:rsidR="00461170" w:rsidRPr="00685442">
        <w:rPr>
          <w:rFonts w:cs="Calibri"/>
          <w:color w:val="auto"/>
        </w:rPr>
        <w:t>k</w:t>
      </w:r>
      <w:r w:rsidRPr="00685442">
        <w:rPr>
          <w:rFonts w:cs="Calibri"/>
          <w:color w:val="auto"/>
        </w:rPr>
        <w:t>rajského úřadu škola může zaměstnat pedagogického asistenta pro potřeby konkrétního žáka</w:t>
      </w:r>
      <w:r w:rsidR="00461170" w:rsidRPr="00685442">
        <w:rPr>
          <w:rFonts w:cs="Calibri"/>
          <w:color w:val="auto"/>
        </w:rPr>
        <w:t>,</w:t>
      </w:r>
    </w:p>
    <w:p w14:paraId="2B7F61D4"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pravidelný kontakt tř</w:t>
      </w:r>
      <w:r w:rsidR="00B234ED" w:rsidRPr="00685442">
        <w:rPr>
          <w:rFonts w:cs="Calibri"/>
          <w:color w:val="auto"/>
        </w:rPr>
        <w:t>ídního</w:t>
      </w:r>
      <w:r w:rsidRPr="00685442">
        <w:rPr>
          <w:rFonts w:cs="Calibri"/>
          <w:color w:val="auto"/>
        </w:rPr>
        <w:t xml:space="preserve"> učitele s</w:t>
      </w:r>
      <w:r w:rsidR="00461170" w:rsidRPr="00685442">
        <w:rPr>
          <w:rFonts w:cs="Calibri"/>
          <w:color w:val="auto"/>
        </w:rPr>
        <w:t> </w:t>
      </w:r>
      <w:r w:rsidRPr="00685442">
        <w:rPr>
          <w:rFonts w:cs="Calibri"/>
          <w:color w:val="auto"/>
        </w:rPr>
        <w:t>rodinou</w:t>
      </w:r>
      <w:r w:rsidR="00461170" w:rsidRPr="00685442">
        <w:rPr>
          <w:rFonts w:cs="Calibri"/>
          <w:color w:val="auto"/>
        </w:rPr>
        <w:t>,</w:t>
      </w:r>
    </w:p>
    <w:p w14:paraId="50D8DC01" w14:textId="77777777"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úprava pracovního prostředí podle možností školy, např. zajištění užívaní výtahu vozíčkářům (škola má bezbariérový přístup, proto stavební úpravy nejsou nutné)</w:t>
      </w:r>
      <w:r w:rsidR="00461170" w:rsidRPr="00685442">
        <w:rPr>
          <w:rFonts w:cs="Calibri"/>
          <w:color w:val="auto"/>
        </w:rPr>
        <w:t>,</w:t>
      </w:r>
    </w:p>
    <w:p w14:paraId="2A7CF1F9" w14:textId="56FCAAC0" w:rsidR="0098309B" w:rsidRPr="00685442" w:rsidRDefault="0098309B" w:rsidP="00475B94">
      <w:pPr>
        <w:numPr>
          <w:ilvl w:val="1"/>
          <w:numId w:val="17"/>
        </w:numPr>
        <w:tabs>
          <w:tab w:val="clear" w:pos="1512"/>
          <w:tab w:val="num" w:pos="720"/>
        </w:tabs>
        <w:ind w:left="720" w:right="19"/>
        <w:rPr>
          <w:rFonts w:cs="Calibri"/>
          <w:color w:val="auto"/>
        </w:rPr>
      </w:pPr>
      <w:r w:rsidRPr="00685442">
        <w:rPr>
          <w:rFonts w:cs="Calibri"/>
          <w:color w:val="auto"/>
        </w:rPr>
        <w:t>zohlednění druhu a míry postižení při hodnocení výsledků vzdělávání</w:t>
      </w:r>
      <w:r w:rsidR="00461170" w:rsidRPr="00685442">
        <w:rPr>
          <w:rFonts w:cs="Calibri"/>
          <w:color w:val="auto"/>
        </w:rPr>
        <w:t>,</w:t>
      </w:r>
      <w:r w:rsidR="00561BF0">
        <w:rPr>
          <w:rFonts w:cs="Calibri"/>
          <w:color w:val="auto"/>
        </w:rPr>
        <w:t xml:space="preserve"> </w:t>
      </w:r>
    </w:p>
    <w:p w14:paraId="165BAE9B" w14:textId="77777777" w:rsidR="0098309B" w:rsidRPr="00685442" w:rsidRDefault="0098309B" w:rsidP="0098309B">
      <w:pPr>
        <w:ind w:left="357" w:right="17" w:hanging="357"/>
        <w:rPr>
          <w:rFonts w:cs="Calibri"/>
          <w:b/>
          <w:color w:val="auto"/>
        </w:rPr>
      </w:pPr>
    </w:p>
    <w:p w14:paraId="56463F48" w14:textId="77777777" w:rsidR="0098309B" w:rsidRPr="00685442" w:rsidRDefault="0098309B" w:rsidP="0098309B">
      <w:pPr>
        <w:spacing w:before="60"/>
        <w:ind w:left="357" w:right="17" w:hanging="357"/>
        <w:rPr>
          <w:rFonts w:cs="Calibri"/>
          <w:color w:val="auto"/>
        </w:rPr>
      </w:pPr>
      <w:r w:rsidRPr="00685442">
        <w:rPr>
          <w:rFonts w:cs="Calibri"/>
          <w:b/>
          <w:color w:val="auto"/>
        </w:rPr>
        <w:t>b)</w:t>
      </w:r>
      <w:r w:rsidRPr="00685442">
        <w:rPr>
          <w:rFonts w:cs="Calibri"/>
          <w:b/>
          <w:color w:val="auto"/>
        </w:rPr>
        <w:tab/>
        <w:t xml:space="preserve">žáci se zdravotním znevýhodněním </w:t>
      </w:r>
      <w:r w:rsidRPr="00685442">
        <w:rPr>
          <w:rFonts w:cs="Calibri"/>
          <w:color w:val="auto"/>
        </w:rPr>
        <w:t>(např. oslabení po nemoci, nemoci vedoucí k poruchám chování a učení)</w:t>
      </w:r>
    </w:p>
    <w:p w14:paraId="5FF6983A" w14:textId="77777777" w:rsidR="0098309B" w:rsidRPr="00685442" w:rsidRDefault="0098309B" w:rsidP="00475B94">
      <w:pPr>
        <w:numPr>
          <w:ilvl w:val="2"/>
          <w:numId w:val="17"/>
        </w:numPr>
        <w:tabs>
          <w:tab w:val="clear" w:pos="432"/>
          <w:tab w:val="num" w:pos="720"/>
        </w:tabs>
        <w:ind w:left="720" w:right="19" w:hanging="360"/>
        <w:rPr>
          <w:rFonts w:cs="Calibri"/>
          <w:color w:val="auto"/>
        </w:rPr>
      </w:pPr>
      <w:r w:rsidRPr="00685442">
        <w:rPr>
          <w:rFonts w:cs="Calibri"/>
          <w:color w:val="auto"/>
        </w:rPr>
        <w:t>dle typu znevýhodnění (dysfunkce) žák může užívat postupy a pomůcky doporučené pedagogicko-psychologickou poradnou, např. užívaní PC, kalkulátory, prodloužení časových limitů písemných prací, jiné zadání práce a podobně</w:t>
      </w:r>
      <w:r w:rsidR="00461170" w:rsidRPr="00685442">
        <w:rPr>
          <w:rFonts w:cs="Calibri"/>
          <w:color w:val="auto"/>
        </w:rPr>
        <w:t>,</w:t>
      </w:r>
    </w:p>
    <w:p w14:paraId="123AD891" w14:textId="77777777" w:rsidR="0098309B" w:rsidRPr="00685442" w:rsidRDefault="0098309B" w:rsidP="00475B94">
      <w:pPr>
        <w:numPr>
          <w:ilvl w:val="2"/>
          <w:numId w:val="17"/>
        </w:numPr>
        <w:tabs>
          <w:tab w:val="clear" w:pos="432"/>
          <w:tab w:val="num" w:pos="720"/>
          <w:tab w:val="num" w:pos="2225"/>
        </w:tabs>
        <w:ind w:left="720" w:right="19" w:hanging="360"/>
        <w:rPr>
          <w:rFonts w:cs="Calibri"/>
          <w:color w:val="auto"/>
        </w:rPr>
      </w:pPr>
      <w:r w:rsidRPr="00685442">
        <w:rPr>
          <w:rFonts w:cs="Calibri"/>
          <w:color w:val="auto"/>
        </w:rPr>
        <w:t>je umožněno náhradní zkoušení, doplnění klasifikace a individuální konzultace</w:t>
      </w:r>
      <w:r w:rsidR="00461170" w:rsidRPr="00685442">
        <w:rPr>
          <w:rFonts w:cs="Calibri"/>
          <w:color w:val="auto"/>
        </w:rPr>
        <w:t>,</w:t>
      </w:r>
    </w:p>
    <w:p w14:paraId="7692F0F0" w14:textId="77777777" w:rsidR="0098309B" w:rsidRPr="00685442" w:rsidRDefault="0098309B" w:rsidP="00475B94">
      <w:pPr>
        <w:numPr>
          <w:ilvl w:val="2"/>
          <w:numId w:val="17"/>
        </w:numPr>
        <w:tabs>
          <w:tab w:val="clear" w:pos="432"/>
          <w:tab w:val="num" w:pos="720"/>
          <w:tab w:val="num" w:pos="2225"/>
        </w:tabs>
        <w:ind w:left="720" w:right="19" w:hanging="360"/>
        <w:rPr>
          <w:rFonts w:cs="Calibri"/>
          <w:color w:val="auto"/>
        </w:rPr>
      </w:pPr>
      <w:r w:rsidRPr="00685442">
        <w:rPr>
          <w:rFonts w:cs="Calibri"/>
          <w:color w:val="auto"/>
        </w:rPr>
        <w:t xml:space="preserve">je možný odklad klasifikace, je umožněno opakování ročníku ze zdravotních důvodů či přerušení </w:t>
      </w:r>
      <w:r w:rsidR="00461170" w:rsidRPr="00685442">
        <w:rPr>
          <w:rFonts w:cs="Calibri"/>
          <w:color w:val="auto"/>
        </w:rPr>
        <w:t>vzdělávání,</w:t>
      </w:r>
    </w:p>
    <w:p w14:paraId="7E322537" w14:textId="77777777" w:rsidR="0098309B" w:rsidRPr="00685442" w:rsidRDefault="0098309B" w:rsidP="00475B94">
      <w:pPr>
        <w:numPr>
          <w:ilvl w:val="2"/>
          <w:numId w:val="17"/>
        </w:numPr>
        <w:tabs>
          <w:tab w:val="clear" w:pos="432"/>
          <w:tab w:val="num" w:pos="720"/>
          <w:tab w:val="num" w:pos="2225"/>
        </w:tabs>
        <w:ind w:left="720" w:right="19" w:hanging="360"/>
        <w:rPr>
          <w:rFonts w:cs="Calibri"/>
          <w:color w:val="auto"/>
        </w:rPr>
      </w:pPr>
      <w:r w:rsidRPr="00685442">
        <w:rPr>
          <w:rFonts w:cs="Calibri"/>
          <w:color w:val="auto"/>
        </w:rPr>
        <w:t>v opodstatněných případech žák může být na žádost zákonných zástupců uvolněn z výuky některých výchov</w:t>
      </w:r>
      <w:r w:rsidR="00461170" w:rsidRPr="00685442">
        <w:rPr>
          <w:rFonts w:cs="Calibri"/>
          <w:color w:val="auto"/>
        </w:rPr>
        <w:t>,</w:t>
      </w:r>
    </w:p>
    <w:p w14:paraId="64CA9CE6" w14:textId="77777777" w:rsidR="0098309B" w:rsidRPr="00685442" w:rsidRDefault="00B81225" w:rsidP="00475B94">
      <w:pPr>
        <w:numPr>
          <w:ilvl w:val="2"/>
          <w:numId w:val="17"/>
        </w:numPr>
        <w:tabs>
          <w:tab w:val="clear" w:pos="432"/>
          <w:tab w:val="num" w:pos="720"/>
          <w:tab w:val="num" w:pos="2225"/>
        </w:tabs>
        <w:ind w:left="720" w:right="19" w:hanging="360"/>
        <w:rPr>
          <w:rFonts w:cs="Calibri"/>
          <w:color w:val="auto"/>
        </w:rPr>
      </w:pPr>
      <w:r w:rsidRPr="00685442">
        <w:rPr>
          <w:rFonts w:cs="Calibri"/>
          <w:color w:val="auto"/>
        </w:rPr>
        <w:t>informování zákonných zástupců o studijních resp. výchovných problémech e-mailem, telefonicky, doporučeny jsou pravidelné kontaktní schůzky rodičů s třídním učitelem nebo výchovným poradcem,</w:t>
      </w:r>
    </w:p>
    <w:p w14:paraId="4BF20F60" w14:textId="77777777" w:rsidR="0098309B" w:rsidRPr="00685442" w:rsidRDefault="0098309B" w:rsidP="0098309B">
      <w:pPr>
        <w:tabs>
          <w:tab w:val="left" w:pos="360"/>
        </w:tabs>
        <w:ind w:left="357" w:right="17" w:hanging="357"/>
        <w:rPr>
          <w:rFonts w:cs="Calibri"/>
          <w:b/>
          <w:color w:val="auto"/>
          <w:sz w:val="20"/>
          <w:szCs w:val="20"/>
        </w:rPr>
      </w:pPr>
    </w:p>
    <w:p w14:paraId="2044BE54" w14:textId="77777777" w:rsidR="0098309B" w:rsidRPr="00685442" w:rsidRDefault="0098309B" w:rsidP="0098309B">
      <w:pPr>
        <w:tabs>
          <w:tab w:val="left" w:pos="360"/>
        </w:tabs>
        <w:ind w:left="357" w:right="17" w:hanging="357"/>
        <w:rPr>
          <w:rFonts w:cs="Calibri"/>
          <w:color w:val="auto"/>
        </w:rPr>
      </w:pPr>
      <w:r w:rsidRPr="00685442">
        <w:rPr>
          <w:rFonts w:cs="Calibri"/>
          <w:b/>
          <w:color w:val="auto"/>
        </w:rPr>
        <w:t>c)</w:t>
      </w:r>
      <w:r w:rsidRPr="00685442">
        <w:rPr>
          <w:rFonts w:cs="Calibri"/>
          <w:b/>
          <w:color w:val="auto"/>
        </w:rPr>
        <w:tab/>
        <w:t xml:space="preserve">žáci se sociálním znevýhodněním </w:t>
      </w:r>
      <w:r w:rsidRPr="00685442">
        <w:rPr>
          <w:rFonts w:cs="Calibri"/>
          <w:color w:val="auto"/>
        </w:rPr>
        <w:t xml:space="preserve">(např. žáci jiné národnosti, imigranti, </w:t>
      </w:r>
      <w:r w:rsidR="00B234ED" w:rsidRPr="00685442">
        <w:rPr>
          <w:rFonts w:cs="Calibri"/>
          <w:color w:val="auto"/>
        </w:rPr>
        <w:t>žáci se sociálně slabým rodinným</w:t>
      </w:r>
      <w:r w:rsidRPr="00685442">
        <w:rPr>
          <w:rFonts w:cs="Calibri"/>
          <w:color w:val="auto"/>
        </w:rPr>
        <w:t xml:space="preserve"> zázemí</w:t>
      </w:r>
      <w:r w:rsidR="00B234ED" w:rsidRPr="00685442">
        <w:rPr>
          <w:rFonts w:cs="Calibri"/>
          <w:color w:val="auto"/>
        </w:rPr>
        <w:t>m nebo</w:t>
      </w:r>
      <w:r w:rsidRPr="00685442">
        <w:rPr>
          <w:rFonts w:cs="Calibri"/>
          <w:color w:val="auto"/>
        </w:rPr>
        <w:t xml:space="preserve"> traumatický</w:t>
      </w:r>
      <w:r w:rsidR="00B234ED" w:rsidRPr="00685442">
        <w:rPr>
          <w:rFonts w:cs="Calibri"/>
          <w:color w:val="auto"/>
        </w:rPr>
        <w:t>m zážitkem</w:t>
      </w:r>
      <w:r w:rsidRPr="00685442">
        <w:rPr>
          <w:rFonts w:cs="Calibri"/>
          <w:color w:val="auto"/>
        </w:rPr>
        <w:t xml:space="preserve"> apod.)</w:t>
      </w:r>
    </w:p>
    <w:p w14:paraId="084657F0" w14:textId="77777777" w:rsidR="0098309B" w:rsidRPr="00AE6C10" w:rsidRDefault="0098309B" w:rsidP="00E56109">
      <w:pPr>
        <w:numPr>
          <w:ilvl w:val="1"/>
          <w:numId w:val="18"/>
        </w:numPr>
        <w:tabs>
          <w:tab w:val="clear" w:pos="792"/>
          <w:tab w:val="left" w:pos="709"/>
        </w:tabs>
        <w:ind w:left="709" w:right="19" w:hanging="349"/>
        <w:rPr>
          <w:rFonts w:cs="Calibri"/>
          <w:color w:val="auto"/>
        </w:rPr>
      </w:pPr>
      <w:r w:rsidRPr="00AE6C10">
        <w:rPr>
          <w:rFonts w:cs="Calibri"/>
          <w:color w:val="auto"/>
        </w:rPr>
        <w:t xml:space="preserve">dětem cizinců může být v případě potřeby </w:t>
      </w:r>
      <w:r w:rsidR="00B234ED" w:rsidRPr="00AE6C10">
        <w:rPr>
          <w:rFonts w:cs="Calibri"/>
          <w:color w:val="auto"/>
        </w:rPr>
        <w:t xml:space="preserve">po ukončení řádné výuky </w:t>
      </w:r>
      <w:r w:rsidRPr="00AE6C10">
        <w:rPr>
          <w:rFonts w:cs="Calibri"/>
          <w:color w:val="auto"/>
        </w:rPr>
        <w:t xml:space="preserve">poskytnuta individuální výuka českého jazyka </w:t>
      </w:r>
      <w:r w:rsidR="00B234ED" w:rsidRPr="00AE6C10">
        <w:rPr>
          <w:rFonts w:cs="Calibri"/>
          <w:color w:val="auto"/>
        </w:rPr>
        <w:t>první rok po přistěhování do ČR</w:t>
      </w:r>
      <w:r w:rsidRPr="00AE6C10">
        <w:rPr>
          <w:rFonts w:cs="Calibri"/>
          <w:color w:val="auto"/>
        </w:rPr>
        <w:t>, resp. mohou být začlenění do výuky českého jazyka nižšího ročníku</w:t>
      </w:r>
      <w:r w:rsidR="00461170" w:rsidRPr="00AE6C10">
        <w:rPr>
          <w:rFonts w:cs="Calibri"/>
          <w:color w:val="auto"/>
        </w:rPr>
        <w:t>,</w:t>
      </w:r>
    </w:p>
    <w:p w14:paraId="0DA8473D" w14:textId="77777777" w:rsidR="0098309B" w:rsidRPr="00AE6C10" w:rsidRDefault="0098309B" w:rsidP="00E56109">
      <w:pPr>
        <w:numPr>
          <w:ilvl w:val="0"/>
          <w:numId w:val="19"/>
        </w:numPr>
        <w:tabs>
          <w:tab w:val="clear" w:pos="360"/>
          <w:tab w:val="left" w:pos="709"/>
        </w:tabs>
        <w:ind w:left="709" w:right="19" w:hanging="349"/>
        <w:rPr>
          <w:rFonts w:cs="Calibri"/>
          <w:color w:val="auto"/>
        </w:rPr>
      </w:pPr>
      <w:r w:rsidRPr="00AE6C10">
        <w:rPr>
          <w:rFonts w:cs="Calibri"/>
          <w:color w:val="auto"/>
        </w:rPr>
        <w:t>je umožněno náhradní zkoušení, doplnění klasifikace a individuální konzultace</w:t>
      </w:r>
      <w:r w:rsidR="00461170" w:rsidRPr="00AE6C10">
        <w:rPr>
          <w:rFonts w:cs="Calibri"/>
          <w:color w:val="auto"/>
        </w:rPr>
        <w:t xml:space="preserve"> po ukončení řádné výuky,</w:t>
      </w:r>
    </w:p>
    <w:p w14:paraId="0BC1B9B8" w14:textId="77777777" w:rsidR="0098309B" w:rsidRPr="00AE6C10" w:rsidRDefault="0098309B" w:rsidP="00E56109">
      <w:pPr>
        <w:numPr>
          <w:ilvl w:val="0"/>
          <w:numId w:val="19"/>
        </w:numPr>
        <w:tabs>
          <w:tab w:val="clear" w:pos="360"/>
          <w:tab w:val="left" w:pos="709"/>
        </w:tabs>
        <w:ind w:left="709" w:right="19" w:hanging="349"/>
        <w:rPr>
          <w:rFonts w:cs="Calibri"/>
          <w:color w:val="auto"/>
        </w:rPr>
      </w:pPr>
      <w:r w:rsidRPr="00AE6C10">
        <w:rPr>
          <w:rFonts w:cs="Calibri"/>
          <w:color w:val="auto"/>
        </w:rPr>
        <w:t>jazyková bariéra je při hodnocení zohledněna, pokud je přístup žáka k výuce aktivní</w:t>
      </w:r>
      <w:r w:rsidR="00461170" w:rsidRPr="00AE6C10">
        <w:rPr>
          <w:rFonts w:cs="Calibri"/>
          <w:color w:val="auto"/>
        </w:rPr>
        <w:t>,</w:t>
      </w:r>
    </w:p>
    <w:p w14:paraId="21FE710E" w14:textId="77777777" w:rsidR="0098309B" w:rsidRPr="00AE6C10" w:rsidRDefault="0098309B" w:rsidP="00E56109">
      <w:pPr>
        <w:numPr>
          <w:ilvl w:val="0"/>
          <w:numId w:val="19"/>
        </w:numPr>
        <w:tabs>
          <w:tab w:val="clear" w:pos="360"/>
          <w:tab w:val="left" w:pos="709"/>
        </w:tabs>
        <w:ind w:left="709" w:right="19" w:hanging="349"/>
        <w:rPr>
          <w:rFonts w:cs="Calibri"/>
          <w:color w:val="auto"/>
        </w:rPr>
      </w:pPr>
      <w:r w:rsidRPr="00AE6C10">
        <w:rPr>
          <w:rFonts w:cs="Calibri"/>
          <w:color w:val="auto"/>
        </w:rPr>
        <w:t>na požádání ve zdůvodněných případech je</w:t>
      </w:r>
      <w:r w:rsidR="00B234ED" w:rsidRPr="00AE6C10">
        <w:rPr>
          <w:rFonts w:cs="Calibri"/>
          <w:color w:val="auto"/>
        </w:rPr>
        <w:t xml:space="preserve"> umožněn odklad platby školného či</w:t>
      </w:r>
      <w:r w:rsidRPr="00AE6C10">
        <w:rPr>
          <w:rFonts w:cs="Calibri"/>
          <w:color w:val="auto"/>
        </w:rPr>
        <w:t xml:space="preserve"> splátkový kalendář</w:t>
      </w:r>
      <w:r w:rsidR="00461170" w:rsidRPr="00AE6C10">
        <w:rPr>
          <w:rFonts w:cs="Calibri"/>
          <w:color w:val="auto"/>
        </w:rPr>
        <w:t>.</w:t>
      </w:r>
    </w:p>
    <w:p w14:paraId="3943FC2E" w14:textId="77777777" w:rsidR="0098309B" w:rsidRPr="00685442" w:rsidRDefault="0098309B" w:rsidP="00E56109">
      <w:pPr>
        <w:tabs>
          <w:tab w:val="left" w:pos="709"/>
        </w:tabs>
        <w:ind w:left="709" w:hanging="349"/>
        <w:rPr>
          <w:rFonts w:cs="Calibri"/>
          <w:b/>
          <w:color w:val="auto"/>
        </w:rPr>
      </w:pPr>
    </w:p>
    <w:p w14:paraId="002E3F3D" w14:textId="77777777" w:rsidR="00D26735" w:rsidRPr="00685442" w:rsidRDefault="00D26735" w:rsidP="004F2DC8">
      <w:pPr>
        <w:tabs>
          <w:tab w:val="left" w:pos="540"/>
        </w:tabs>
        <w:rPr>
          <w:rFonts w:cs="Calibri"/>
          <w:color w:val="auto"/>
        </w:rPr>
      </w:pPr>
      <w:r w:rsidRPr="00685442">
        <w:rPr>
          <w:rFonts w:cs="Calibri"/>
          <w:b/>
          <w:color w:val="auto"/>
        </w:rPr>
        <w:t>ZABEZPEČNÍ VÝUKY ŽÁKŮ MIMOŘÁDNĚ NADANÝCH</w:t>
      </w:r>
    </w:p>
    <w:p w14:paraId="093CC86D" w14:textId="77777777" w:rsidR="00D26735" w:rsidRPr="00685442" w:rsidRDefault="00D26735" w:rsidP="004F2DC8">
      <w:pPr>
        <w:tabs>
          <w:tab w:val="left" w:pos="540"/>
        </w:tabs>
        <w:rPr>
          <w:rFonts w:cs="Calibri"/>
          <w:color w:val="auto"/>
        </w:rPr>
      </w:pPr>
    </w:p>
    <w:p w14:paraId="7BE1B917" w14:textId="77777777" w:rsidR="00D62F40" w:rsidRPr="00685442" w:rsidRDefault="00D62F40" w:rsidP="004F2DC8">
      <w:pPr>
        <w:tabs>
          <w:tab w:val="left" w:pos="540"/>
        </w:tabs>
        <w:rPr>
          <w:rFonts w:cs="Calibri"/>
          <w:color w:val="auto"/>
          <w:bdr w:val="nil"/>
        </w:rPr>
      </w:pPr>
      <w:r w:rsidRPr="00685442">
        <w:rPr>
          <w:rFonts w:cs="Calibri"/>
          <w:color w:val="auto"/>
          <w:bdr w:val="nil"/>
        </w:rPr>
        <w:t xml:space="preserve">V případě žáků mimořádně nadaných může být těmto žákům na základě písemné žádosti zletilého žáka nebo zákonného zástupce nezletilého žáka a doporučení školského poradenského zařízení umožněno při dosahování alespoň průběrných (dobrých) studijních výsledků: </w:t>
      </w:r>
    </w:p>
    <w:p w14:paraId="1D86981E" w14:textId="77777777" w:rsidR="00D62F40" w:rsidRPr="00685442" w:rsidRDefault="00D62F40" w:rsidP="0039338E">
      <w:pPr>
        <w:numPr>
          <w:ilvl w:val="0"/>
          <w:numId w:val="283"/>
        </w:numPr>
        <w:tabs>
          <w:tab w:val="left" w:pos="709"/>
        </w:tabs>
        <w:ind w:left="709" w:hanging="425"/>
        <w:rPr>
          <w:rFonts w:cs="Calibri"/>
          <w:color w:val="auto"/>
          <w:bdr w:val="nil"/>
        </w:rPr>
      </w:pPr>
      <w:r w:rsidRPr="00685442">
        <w:rPr>
          <w:rFonts w:cs="Calibri"/>
          <w:color w:val="auto"/>
          <w:bdr w:val="nil"/>
        </w:rPr>
        <w:t xml:space="preserve">vzdělávání podle individuálního vzdělávacího plánu a doplnění klasifikace v předepsaných sjednaných termínech, </w:t>
      </w:r>
    </w:p>
    <w:p w14:paraId="4F866953" w14:textId="77777777" w:rsidR="00D62F40" w:rsidRPr="00685442" w:rsidRDefault="00D62F40" w:rsidP="0039338E">
      <w:pPr>
        <w:numPr>
          <w:ilvl w:val="0"/>
          <w:numId w:val="283"/>
        </w:numPr>
        <w:tabs>
          <w:tab w:val="left" w:pos="709"/>
        </w:tabs>
        <w:ind w:left="709" w:hanging="425"/>
        <w:rPr>
          <w:rFonts w:cs="Calibri"/>
          <w:color w:val="auto"/>
          <w:bdr w:val="nil"/>
        </w:rPr>
      </w:pPr>
      <w:r w:rsidRPr="00685442">
        <w:rPr>
          <w:rFonts w:cs="Calibri"/>
          <w:color w:val="auto"/>
          <w:bdr w:val="nil"/>
        </w:rPr>
        <w:t>zvýšení tolerované omluvené absence nad hranici stanovenou školním řádem bez náhradního zkoušení k uzavření klasifikace, případně pravidelné uvolnění z některých, předem sjednaných, hodin výuky pro trénink,</w:t>
      </w:r>
    </w:p>
    <w:p w14:paraId="7283785B" w14:textId="77777777" w:rsidR="00D62F40" w:rsidRPr="00685442" w:rsidRDefault="00D62F40" w:rsidP="0039338E">
      <w:pPr>
        <w:numPr>
          <w:ilvl w:val="0"/>
          <w:numId w:val="283"/>
        </w:numPr>
        <w:tabs>
          <w:tab w:val="left" w:pos="709"/>
        </w:tabs>
        <w:ind w:left="709" w:hanging="425"/>
        <w:rPr>
          <w:rFonts w:cs="Calibri"/>
          <w:color w:val="auto"/>
          <w:bdr w:val="nil"/>
        </w:rPr>
      </w:pPr>
      <w:r w:rsidRPr="00685442">
        <w:rPr>
          <w:rFonts w:cs="Calibri"/>
          <w:color w:val="auto"/>
          <w:bdr w:val="nil"/>
        </w:rPr>
        <w:t xml:space="preserve">přezkoušení žáka, který pravidelně dochází do výuky, ale je příležitostně uvolňován pro soutěže, je možné v předem sjednaných termínech, </w:t>
      </w:r>
    </w:p>
    <w:p w14:paraId="38AD27C8" w14:textId="77777777" w:rsidR="00D26735" w:rsidRPr="00685442" w:rsidRDefault="00D62F40" w:rsidP="0039338E">
      <w:pPr>
        <w:numPr>
          <w:ilvl w:val="0"/>
          <w:numId w:val="283"/>
        </w:numPr>
        <w:tabs>
          <w:tab w:val="left" w:pos="709"/>
        </w:tabs>
        <w:ind w:left="709" w:hanging="425"/>
        <w:rPr>
          <w:rFonts w:cs="Calibri"/>
          <w:color w:val="auto"/>
          <w:bdr w:val="nil"/>
        </w:rPr>
      </w:pPr>
      <w:r w:rsidRPr="00685442">
        <w:rPr>
          <w:rFonts w:cs="Calibri"/>
          <w:color w:val="auto"/>
          <w:bdr w:val="nil"/>
        </w:rPr>
        <w:lastRenderedPageBreak/>
        <w:t>pokud je povoleno opakované uvolnění z určitých hodin, a proto je absence v předmětu vyšší než povoluje školní řád, je uzavření klasifikace provedeno náhradním zkoušením před komisí na závěr klasifikačního období. </w:t>
      </w:r>
    </w:p>
    <w:p w14:paraId="65DBECB6" w14:textId="77777777" w:rsidR="00D62F40" w:rsidRPr="00685442" w:rsidRDefault="00D62F40" w:rsidP="004F2DC8">
      <w:pPr>
        <w:tabs>
          <w:tab w:val="left" w:pos="540"/>
        </w:tabs>
        <w:rPr>
          <w:rFonts w:cs="Calibri"/>
          <w:b/>
          <w:color w:val="auto"/>
        </w:rPr>
      </w:pPr>
    </w:p>
    <w:p w14:paraId="4114DFC7" w14:textId="77777777" w:rsidR="00D62F40" w:rsidRPr="00685442" w:rsidRDefault="00D62F40" w:rsidP="004024F8">
      <w:pPr>
        <w:rPr>
          <w:rFonts w:cs="Calibri"/>
          <w:b/>
          <w:color w:val="auto"/>
          <w:bdr w:val="nil"/>
        </w:rPr>
      </w:pPr>
      <w:bookmarkStart w:id="68" w:name="_Toc256000018"/>
      <w:r w:rsidRPr="00685442">
        <w:rPr>
          <w:rFonts w:cs="Calibri"/>
          <w:b/>
          <w:color w:val="auto"/>
          <w:bdr w:val="nil"/>
        </w:rPr>
        <w:t>ORGANIZACE PŘIJÍMACÍHO ŘÍZENÍ</w:t>
      </w:r>
      <w:bookmarkEnd w:id="68"/>
      <w:r w:rsidRPr="00685442">
        <w:rPr>
          <w:rFonts w:cs="Calibri"/>
          <w:b/>
          <w:color w:val="auto"/>
          <w:bdr w:val="nil"/>
        </w:rPr>
        <w:t> </w:t>
      </w:r>
    </w:p>
    <w:p w14:paraId="58D9B114" w14:textId="77777777" w:rsidR="004024F8" w:rsidRPr="00685442" w:rsidRDefault="004024F8" w:rsidP="004024F8">
      <w:pPr>
        <w:rPr>
          <w:rFonts w:cs="Calibri"/>
          <w:b/>
          <w:color w:val="auto"/>
          <w:bdr w:val="nil"/>
        </w:rPr>
      </w:pPr>
    </w:p>
    <w:p w14:paraId="4E6E5F77" w14:textId="77777777" w:rsidR="00014FB8" w:rsidRDefault="00014FB8" w:rsidP="00D62F40">
      <w:pPr>
        <w:rPr>
          <w:rFonts w:cs="Calibri"/>
          <w:color w:val="auto"/>
          <w:bdr w:val="nil"/>
        </w:rPr>
      </w:pPr>
      <w:r w:rsidRPr="00014FB8">
        <w:rPr>
          <w:rFonts w:cs="Calibri"/>
          <w:color w:val="auto"/>
          <w:bdr w:val="nil"/>
        </w:rPr>
        <w:t xml:space="preserve">Přijímání ke vzdělávání se řídí zákonem č. 561/2004 Sb., a vyhláško 353/2016 Sb. v platném znění. Žáci konají přijímací zkoušky v souladu s pravidly vyhlášenými vyhláškou MŠMT. Školní část přijímacího řízení může být však realizována jako pohovor s žákem a zákonným zástupcem. Při setkání je zjišťován především vztah k oboru a motivace výběru. Pro přijetí není nutné lékařské potvrzení na tiskopisu přihlášky. </w:t>
      </w:r>
    </w:p>
    <w:p w14:paraId="6A065C89" w14:textId="06CF0137" w:rsidR="00D62F40" w:rsidRPr="00685442" w:rsidRDefault="00D62F40" w:rsidP="00D62F40">
      <w:pPr>
        <w:rPr>
          <w:rFonts w:cs="Calibri"/>
          <w:color w:val="auto"/>
          <w:bdr w:val="nil"/>
        </w:rPr>
      </w:pPr>
      <w:r w:rsidRPr="007146E3">
        <w:rPr>
          <w:rFonts w:cs="Calibri"/>
          <w:color w:val="auto"/>
          <w:bdr w:val="nil"/>
        </w:rPr>
        <w:cr/>
      </w:r>
      <w:r w:rsidRPr="00685442">
        <w:rPr>
          <w:rFonts w:cs="Calibri"/>
          <w:b/>
          <w:bCs/>
          <w:color w:val="auto"/>
          <w:bdr w:val="nil"/>
        </w:rPr>
        <w:t>Kritéria přijetí žáka </w:t>
      </w:r>
    </w:p>
    <w:p w14:paraId="00FEDB0E" w14:textId="226FF159" w:rsidR="00D62F40" w:rsidRPr="00685442" w:rsidRDefault="00014FB8" w:rsidP="004F2DC8">
      <w:pPr>
        <w:tabs>
          <w:tab w:val="left" w:pos="540"/>
        </w:tabs>
        <w:rPr>
          <w:rFonts w:cs="Calibri"/>
          <w:b/>
          <w:color w:val="auto"/>
        </w:rPr>
      </w:pPr>
      <w:r w:rsidRPr="00014FB8">
        <w:rPr>
          <w:rFonts w:cs="Calibri"/>
          <w:color w:val="auto"/>
          <w:bdr w:val="nil"/>
        </w:rPr>
        <w:t>V prvním kole přijímacího řízení rozhoduje o přijetí přednostně úspěšnost uchazeče v testech Jednotné přijímací zkoušky (JPZ) zadávané Centrem pro zjišťování výsledků vzdělávaní. Ve školní části přijímacího řízení (druhém kole) může škola zohlednit prospěch uchazečů ze základní školy a jejich vztah k oboru (účast ve vědomostních, literárních a výtvarných soutěžích, které uchazeč doloží, nebo které jsou uvedeny v přihlášce ke studiu potvrzené základní školou. Kritéria pro daný školní rok jsou zveřejňována na webu školy.</w:t>
      </w:r>
    </w:p>
    <w:p w14:paraId="4C264695" w14:textId="77777777" w:rsidR="00D62F40" w:rsidRPr="00685442" w:rsidRDefault="00D62F40" w:rsidP="004F2DC8">
      <w:pPr>
        <w:tabs>
          <w:tab w:val="left" w:pos="540"/>
        </w:tabs>
        <w:rPr>
          <w:rFonts w:cs="Calibri"/>
          <w:b/>
          <w:color w:val="auto"/>
        </w:rPr>
      </w:pPr>
    </w:p>
    <w:p w14:paraId="736E9932" w14:textId="77777777" w:rsidR="00E607C4" w:rsidRPr="00685442" w:rsidRDefault="00461170" w:rsidP="004F2DC8">
      <w:pPr>
        <w:tabs>
          <w:tab w:val="left" w:pos="540"/>
        </w:tabs>
        <w:rPr>
          <w:rFonts w:cs="Calibri"/>
          <w:b/>
          <w:color w:val="auto"/>
        </w:rPr>
      </w:pPr>
      <w:r w:rsidRPr="00685442">
        <w:rPr>
          <w:rFonts w:cs="Calibri"/>
          <w:b/>
          <w:color w:val="auto"/>
        </w:rPr>
        <w:t>REALIZACE BEZPEČNOSTI A OCHRANY ZDRAVÍ A POŽÁRNÍ OCHRANY</w:t>
      </w:r>
    </w:p>
    <w:p w14:paraId="74F7FB03" w14:textId="77777777" w:rsidR="00461170" w:rsidRPr="00685442" w:rsidRDefault="00461170" w:rsidP="00461170">
      <w:pPr>
        <w:autoSpaceDE w:val="0"/>
        <w:autoSpaceDN w:val="0"/>
        <w:adjustRightInd w:val="0"/>
        <w:rPr>
          <w:rFonts w:cs="Calibri"/>
          <w:b/>
          <w:bCs/>
          <w:color w:val="auto"/>
        </w:rPr>
      </w:pPr>
    </w:p>
    <w:p w14:paraId="68659900" w14:textId="77777777" w:rsidR="00461170" w:rsidRPr="00685442" w:rsidRDefault="00461170" w:rsidP="00461170">
      <w:pPr>
        <w:rPr>
          <w:rFonts w:cs="Calibri"/>
          <w:color w:val="auto"/>
        </w:rPr>
      </w:pPr>
      <w:r w:rsidRPr="00685442">
        <w:rPr>
          <w:rFonts w:cs="Calibri"/>
          <w:color w:val="auto"/>
        </w:rPr>
        <w:t>Škola poskytuje v souladu s platnými právními předpisy nezbytné informace k zajištění bezpečnosti a</w:t>
      </w:r>
      <w:r w:rsidR="001A05A0">
        <w:rPr>
          <w:rFonts w:cs="Calibri"/>
          <w:color w:val="auto"/>
        </w:rPr>
        <w:t> </w:t>
      </w:r>
      <w:r w:rsidRPr="00685442">
        <w:rPr>
          <w:rFonts w:cs="Calibri"/>
          <w:color w:val="auto"/>
        </w:rPr>
        <w:t>ochrany zdraví při práci/vzdělávání a požární ochrany prostřednictvím:</w:t>
      </w:r>
    </w:p>
    <w:p w14:paraId="1CAB7908" w14:textId="77777777" w:rsidR="00461170" w:rsidRPr="00685442" w:rsidRDefault="00B234ED" w:rsidP="007C05CB">
      <w:pPr>
        <w:numPr>
          <w:ilvl w:val="0"/>
          <w:numId w:val="13"/>
        </w:numPr>
        <w:rPr>
          <w:rFonts w:cs="Calibri"/>
          <w:color w:val="auto"/>
        </w:rPr>
      </w:pPr>
      <w:r w:rsidRPr="00685442">
        <w:rPr>
          <w:rFonts w:cs="Calibri"/>
          <w:color w:val="auto"/>
        </w:rPr>
        <w:t>školení při vzniku pracovního</w:t>
      </w:r>
      <w:r w:rsidR="00461170" w:rsidRPr="00685442">
        <w:rPr>
          <w:rFonts w:cs="Calibri"/>
          <w:color w:val="auto"/>
        </w:rPr>
        <w:t xml:space="preserve"> poměru a dále školení zaměstnanců na začátku každého školního roku,</w:t>
      </w:r>
    </w:p>
    <w:p w14:paraId="794EEE30" w14:textId="1B649E06" w:rsidR="00461170" w:rsidRPr="00685442" w:rsidRDefault="00461170" w:rsidP="007C05CB">
      <w:pPr>
        <w:numPr>
          <w:ilvl w:val="0"/>
          <w:numId w:val="13"/>
        </w:numPr>
        <w:rPr>
          <w:rFonts w:cs="Calibri"/>
          <w:color w:val="auto"/>
        </w:rPr>
      </w:pPr>
      <w:r w:rsidRPr="00685442">
        <w:rPr>
          <w:rFonts w:cs="Calibri"/>
          <w:color w:val="auto"/>
        </w:rPr>
        <w:t>školení žáků na začátku každého školního roku nebo při přijetí ke vzdělávání v průběhu školního roku,</w:t>
      </w:r>
      <w:r w:rsidR="00014FB8">
        <w:rPr>
          <w:rFonts w:cs="Calibri"/>
          <w:color w:val="auto"/>
        </w:rPr>
        <w:t xml:space="preserve"> </w:t>
      </w:r>
      <w:r w:rsidR="00014FB8" w:rsidRPr="00685442">
        <w:rPr>
          <w:rFonts w:cs="Calibri"/>
          <w:color w:val="auto"/>
        </w:rPr>
        <w:t>školení před nástupem na odbornou praxi,</w:t>
      </w:r>
    </w:p>
    <w:p w14:paraId="64148FD0" w14:textId="77777777" w:rsidR="00461170" w:rsidRPr="00685442" w:rsidRDefault="00461170" w:rsidP="007C05CB">
      <w:pPr>
        <w:numPr>
          <w:ilvl w:val="0"/>
          <w:numId w:val="13"/>
        </w:numPr>
        <w:rPr>
          <w:rFonts w:cs="Calibri"/>
          <w:color w:val="auto"/>
        </w:rPr>
      </w:pPr>
      <w:r w:rsidRPr="00685442">
        <w:rPr>
          <w:rFonts w:cs="Calibri"/>
          <w:color w:val="auto"/>
        </w:rPr>
        <w:t xml:space="preserve">školení při zahájení výuky </w:t>
      </w:r>
      <w:r w:rsidRPr="00685442">
        <w:rPr>
          <w:rFonts w:cs="Calibri"/>
          <w:i/>
          <w:color w:val="auto"/>
        </w:rPr>
        <w:t>Tělesné výchovy</w:t>
      </w:r>
      <w:r w:rsidRPr="00685442">
        <w:rPr>
          <w:rFonts w:cs="Calibri"/>
          <w:color w:val="auto"/>
        </w:rPr>
        <w:t xml:space="preserve"> a výuky v odborných učebnách,</w:t>
      </w:r>
    </w:p>
    <w:p w14:paraId="75B79747" w14:textId="77777777" w:rsidR="00461170" w:rsidRPr="00685442" w:rsidRDefault="00461170" w:rsidP="007C05CB">
      <w:pPr>
        <w:numPr>
          <w:ilvl w:val="0"/>
          <w:numId w:val="13"/>
        </w:numPr>
        <w:rPr>
          <w:rFonts w:cs="Calibri"/>
          <w:color w:val="auto"/>
        </w:rPr>
      </w:pPr>
      <w:r w:rsidRPr="00685442">
        <w:rPr>
          <w:rFonts w:cs="Calibri"/>
          <w:color w:val="auto"/>
        </w:rPr>
        <w:t>školení při zahájení mimoškolní akce,</w:t>
      </w:r>
    </w:p>
    <w:p w14:paraId="1F336B37" w14:textId="77777777" w:rsidR="00461170" w:rsidRPr="00685442" w:rsidRDefault="00461170" w:rsidP="007C05CB">
      <w:pPr>
        <w:numPr>
          <w:ilvl w:val="0"/>
          <w:numId w:val="13"/>
        </w:numPr>
        <w:rPr>
          <w:rFonts w:cs="Calibri"/>
          <w:color w:val="auto"/>
        </w:rPr>
      </w:pPr>
      <w:r w:rsidRPr="00685442">
        <w:rPr>
          <w:rFonts w:cs="Calibri"/>
          <w:color w:val="auto"/>
        </w:rPr>
        <w:t>školního řádu,</w:t>
      </w:r>
    </w:p>
    <w:p w14:paraId="5CAC32D3" w14:textId="77777777" w:rsidR="00461170" w:rsidRPr="007146E3" w:rsidRDefault="001A05A0" w:rsidP="007C05CB">
      <w:pPr>
        <w:numPr>
          <w:ilvl w:val="0"/>
          <w:numId w:val="13"/>
        </w:numPr>
        <w:rPr>
          <w:rFonts w:cs="Calibri"/>
          <w:color w:val="auto"/>
        </w:rPr>
      </w:pPr>
      <w:r w:rsidRPr="007146E3">
        <w:rPr>
          <w:rFonts w:cs="Calibri"/>
          <w:color w:val="auto"/>
        </w:rPr>
        <w:t>krizovým plánem</w:t>
      </w:r>
      <w:r w:rsidR="00461170" w:rsidRPr="007146E3">
        <w:rPr>
          <w:rFonts w:cs="Calibri"/>
          <w:color w:val="auto"/>
        </w:rPr>
        <w:t>.</w:t>
      </w:r>
    </w:p>
    <w:p w14:paraId="5526A2F1" w14:textId="77777777" w:rsidR="00461170" w:rsidRPr="00685442" w:rsidRDefault="00461170" w:rsidP="00461170">
      <w:pPr>
        <w:rPr>
          <w:rFonts w:cs="Calibri"/>
          <w:color w:val="auto"/>
        </w:rPr>
      </w:pPr>
    </w:p>
    <w:p w14:paraId="4645CCAB" w14:textId="77777777" w:rsidR="00461170" w:rsidRPr="00685442" w:rsidRDefault="00461170" w:rsidP="00461170">
      <w:pPr>
        <w:rPr>
          <w:rFonts w:cs="Calibri"/>
          <w:color w:val="auto"/>
        </w:rPr>
      </w:pPr>
      <w:r w:rsidRPr="00685442">
        <w:rPr>
          <w:rFonts w:cs="Calibri"/>
          <w:color w:val="auto"/>
        </w:rPr>
        <w:t xml:space="preserve">Škola dodržuje podmínky bezpečnosti ochrany zdraví osob při vzdělávání a při činnostech, které přímo se vzděláváním souvisí, popřípadě jiných činnostech, dle platných právních předpisů. </w:t>
      </w:r>
    </w:p>
    <w:p w14:paraId="7EC9A325" w14:textId="77777777" w:rsidR="00DE6BD1" w:rsidRPr="00685442" w:rsidRDefault="00DE6BD1" w:rsidP="00461170">
      <w:pPr>
        <w:rPr>
          <w:rFonts w:cs="Calibri"/>
          <w:color w:val="auto"/>
        </w:rPr>
      </w:pPr>
    </w:p>
    <w:p w14:paraId="1884B948" w14:textId="77777777" w:rsidR="00461170" w:rsidRPr="00685442" w:rsidRDefault="00461170" w:rsidP="00461170">
      <w:pPr>
        <w:rPr>
          <w:rFonts w:cs="Calibri"/>
          <w:color w:val="auto"/>
        </w:rPr>
      </w:pPr>
      <w:r w:rsidRPr="00685442">
        <w:rPr>
          <w:rFonts w:cs="Calibri"/>
          <w:color w:val="auto"/>
        </w:rPr>
        <w:t>Škola eviduje a registruje školní úrazy a jejich odškodňování, sleduje školní úrazovost. Ve škole je dodržován soulad časové náročnosti vzdělávání podle ŠVP s počtem povinných vyu</w:t>
      </w:r>
      <w:r w:rsidRPr="00685442">
        <w:rPr>
          <w:rFonts w:cs="Calibri"/>
          <w:color w:val="auto"/>
        </w:rPr>
        <w:softHyphen/>
        <w:t>čovacích hodin stanovených v rámcovém vzdělávacím programu, který respektuje fyziologické a psychické potřeby žáků, podmínky a obsah vzdělávání.</w:t>
      </w:r>
    </w:p>
    <w:p w14:paraId="36C4B5EE" w14:textId="77777777" w:rsidR="00461170" w:rsidRPr="00685442" w:rsidRDefault="00461170" w:rsidP="00461170">
      <w:pPr>
        <w:rPr>
          <w:rFonts w:cs="Calibri"/>
          <w:color w:val="auto"/>
        </w:rPr>
      </w:pPr>
    </w:p>
    <w:p w14:paraId="33843CD6" w14:textId="77777777" w:rsidR="0098309B" w:rsidRPr="00685442" w:rsidRDefault="00461170" w:rsidP="00461170">
      <w:pPr>
        <w:rPr>
          <w:rFonts w:cs="Calibri"/>
          <w:b/>
          <w:color w:val="auto"/>
        </w:rPr>
      </w:pPr>
      <w:r w:rsidRPr="00685442">
        <w:rPr>
          <w:rFonts w:cs="Calibri"/>
          <w:color w:val="auto"/>
        </w:rPr>
        <w:t xml:space="preserve">Škola zabezpečuje ochranu žáků před násilím, </w:t>
      </w:r>
      <w:r w:rsidR="00B81225" w:rsidRPr="00685442">
        <w:rPr>
          <w:rFonts w:cs="Calibri"/>
          <w:color w:val="auto"/>
        </w:rPr>
        <w:t>šikanou</w:t>
      </w:r>
      <w:r w:rsidR="00B81225">
        <w:rPr>
          <w:rFonts w:cs="Calibri"/>
          <w:color w:val="auto"/>
        </w:rPr>
        <w:t xml:space="preserve"> </w:t>
      </w:r>
      <w:r w:rsidR="00B81225" w:rsidRPr="00685442">
        <w:rPr>
          <w:rFonts w:cs="Calibri"/>
          <w:color w:val="auto"/>
        </w:rPr>
        <w:t>včetně</w:t>
      </w:r>
      <w:r w:rsidR="00A75FF9">
        <w:rPr>
          <w:rFonts w:cs="Calibri"/>
          <w:color w:val="auto"/>
        </w:rPr>
        <w:t xml:space="preserve"> kyberšikany </w:t>
      </w:r>
      <w:r w:rsidRPr="00685442">
        <w:rPr>
          <w:rFonts w:cs="Calibri"/>
          <w:color w:val="auto"/>
        </w:rPr>
        <w:t>a jinými sociálně patologickými jevy sledováním sociálního klimatu ve třídách, ustanoveními školního řádu, minimálním preventivním programem a akcemi pořádanými na základě tohoto programu. Nezastupitelnou roli zde hrají třídní učitelé, výchovný poradce</w:t>
      </w:r>
      <w:r w:rsidR="00DE6BD1" w:rsidRPr="00685442">
        <w:rPr>
          <w:rFonts w:cs="Calibri"/>
          <w:color w:val="auto"/>
        </w:rPr>
        <w:t>,</w:t>
      </w:r>
      <w:r w:rsidRPr="00685442">
        <w:rPr>
          <w:rFonts w:cs="Calibri"/>
          <w:color w:val="auto"/>
        </w:rPr>
        <w:t xml:space="preserve"> metodik prevence</w:t>
      </w:r>
      <w:r w:rsidR="00DE6BD1" w:rsidRPr="00685442">
        <w:rPr>
          <w:rFonts w:cs="Calibri"/>
          <w:color w:val="auto"/>
        </w:rPr>
        <w:t xml:space="preserve"> a další pracovníci školního poradenského pracoviště</w:t>
      </w:r>
      <w:r w:rsidRPr="00685442">
        <w:rPr>
          <w:rFonts w:cs="Calibri"/>
          <w:color w:val="auto"/>
        </w:rPr>
        <w:t>.</w:t>
      </w:r>
    </w:p>
    <w:p w14:paraId="731E9B41" w14:textId="77777777" w:rsidR="00A75FF9" w:rsidRDefault="00A75FF9" w:rsidP="004F2DC8">
      <w:pPr>
        <w:rPr>
          <w:rFonts w:cs="Calibri"/>
          <w:b/>
          <w:color w:val="auto"/>
        </w:rPr>
      </w:pPr>
    </w:p>
    <w:p w14:paraId="7499B1DE" w14:textId="77777777" w:rsidR="00561BF0" w:rsidRDefault="00561BF0">
      <w:pPr>
        <w:jc w:val="left"/>
        <w:rPr>
          <w:rFonts w:cs="Calibri"/>
          <w:b/>
          <w:color w:val="auto"/>
        </w:rPr>
      </w:pPr>
      <w:r>
        <w:rPr>
          <w:rFonts w:cs="Calibri"/>
          <w:b/>
          <w:color w:val="auto"/>
        </w:rPr>
        <w:br w:type="page"/>
      </w:r>
    </w:p>
    <w:p w14:paraId="73AE5730" w14:textId="6E274BF4" w:rsidR="00E607C4" w:rsidRPr="00685442" w:rsidRDefault="00031F5C" w:rsidP="004F2DC8">
      <w:pPr>
        <w:rPr>
          <w:rFonts w:cs="Calibri"/>
          <w:b/>
          <w:color w:val="auto"/>
        </w:rPr>
      </w:pPr>
      <w:r w:rsidRPr="00685442">
        <w:rPr>
          <w:rFonts w:cs="Calibri"/>
          <w:b/>
          <w:color w:val="auto"/>
        </w:rPr>
        <w:lastRenderedPageBreak/>
        <w:t>ORGANIZACE MATURITNÍ ZKOUŠKY</w:t>
      </w:r>
    </w:p>
    <w:p w14:paraId="0253CCF2" w14:textId="77777777" w:rsidR="00031F5C" w:rsidRPr="00685442" w:rsidRDefault="00031F5C" w:rsidP="00031F5C">
      <w:pPr>
        <w:rPr>
          <w:rFonts w:cs="Calibri"/>
          <w:color w:val="auto"/>
        </w:rPr>
      </w:pPr>
    </w:p>
    <w:p w14:paraId="63EA00CE" w14:textId="77777777" w:rsidR="00982C8C" w:rsidRPr="00685442" w:rsidRDefault="006C0789" w:rsidP="009E2188">
      <w:pPr>
        <w:autoSpaceDE w:val="0"/>
        <w:autoSpaceDN w:val="0"/>
        <w:adjustRightInd w:val="0"/>
        <w:rPr>
          <w:rFonts w:cs="Calibri"/>
          <w:color w:val="auto"/>
        </w:rPr>
      </w:pPr>
      <w:r w:rsidRPr="00685442">
        <w:rPr>
          <w:rFonts w:cs="Calibri"/>
          <w:color w:val="auto"/>
        </w:rPr>
        <w:t>Vzdělávání je ukončeno maturitní zkouškou</w:t>
      </w:r>
      <w:r w:rsidR="00982C8C" w:rsidRPr="00685442">
        <w:rPr>
          <w:rFonts w:cs="Calibri"/>
          <w:color w:val="auto"/>
        </w:rPr>
        <w:t xml:space="preserve"> podle platných právních norem. Maturitní zkouška se skládá ze společné a profilové části.</w:t>
      </w:r>
    </w:p>
    <w:p w14:paraId="232DD514" w14:textId="77777777" w:rsidR="006C0789" w:rsidRPr="00685442" w:rsidRDefault="006C0789" w:rsidP="006C0789">
      <w:pPr>
        <w:rPr>
          <w:rFonts w:cs="Calibri"/>
          <w:color w:val="auto"/>
        </w:rPr>
      </w:pPr>
    </w:p>
    <w:p w14:paraId="30541C82" w14:textId="77777777" w:rsidR="006C0789" w:rsidRPr="00685442" w:rsidRDefault="006C0789" w:rsidP="007C05CB">
      <w:pPr>
        <w:numPr>
          <w:ilvl w:val="0"/>
          <w:numId w:val="16"/>
        </w:numPr>
        <w:rPr>
          <w:rFonts w:cs="Calibri"/>
          <w:b/>
          <w:bCs/>
          <w:color w:val="auto"/>
        </w:rPr>
      </w:pPr>
      <w:r w:rsidRPr="00685442">
        <w:rPr>
          <w:rFonts w:cs="Calibri"/>
          <w:b/>
          <w:bCs/>
          <w:color w:val="auto"/>
        </w:rPr>
        <w:t>Spole</w:t>
      </w:r>
      <w:r w:rsidRPr="00685442">
        <w:rPr>
          <w:rFonts w:cs="Calibri"/>
          <w:b/>
          <w:color w:val="auto"/>
        </w:rPr>
        <w:t>č</w:t>
      </w:r>
      <w:r w:rsidRPr="00685442">
        <w:rPr>
          <w:rFonts w:cs="Calibri"/>
          <w:b/>
          <w:bCs/>
          <w:color w:val="auto"/>
        </w:rPr>
        <w:t xml:space="preserve">ná </w:t>
      </w:r>
      <w:r w:rsidRPr="00685442">
        <w:rPr>
          <w:rFonts w:cs="Calibri"/>
          <w:b/>
          <w:color w:val="auto"/>
        </w:rPr>
        <w:t>č</w:t>
      </w:r>
      <w:r w:rsidRPr="00685442">
        <w:rPr>
          <w:rFonts w:cs="Calibri"/>
          <w:b/>
          <w:bCs/>
          <w:color w:val="auto"/>
        </w:rPr>
        <w:t>ást maturitní zkoušky</w:t>
      </w:r>
    </w:p>
    <w:p w14:paraId="25D68291" w14:textId="77777777" w:rsidR="006C0789" w:rsidRPr="00685442" w:rsidRDefault="006C0789" w:rsidP="006C0789">
      <w:pPr>
        <w:autoSpaceDE w:val="0"/>
        <w:autoSpaceDN w:val="0"/>
        <w:adjustRightInd w:val="0"/>
        <w:rPr>
          <w:rFonts w:cs="Calibri"/>
          <w:color w:val="auto"/>
        </w:rPr>
      </w:pPr>
    </w:p>
    <w:p w14:paraId="315BB843" w14:textId="77777777" w:rsidR="006C0789" w:rsidRPr="00685442" w:rsidRDefault="00A75FF9" w:rsidP="009E2188">
      <w:pPr>
        <w:autoSpaceDE w:val="0"/>
        <w:autoSpaceDN w:val="0"/>
        <w:adjustRightInd w:val="0"/>
        <w:rPr>
          <w:rFonts w:cs="Calibri"/>
          <w:color w:val="auto"/>
        </w:rPr>
      </w:pPr>
      <w:r>
        <w:rPr>
          <w:rFonts w:cs="Calibri"/>
          <w:color w:val="auto"/>
        </w:rPr>
        <w:t>Z</w:t>
      </w:r>
      <w:r w:rsidR="006C0789" w:rsidRPr="00685442">
        <w:rPr>
          <w:rFonts w:cs="Calibri"/>
          <w:color w:val="auto"/>
        </w:rPr>
        <w:t xml:space="preserve">koušky společné části zadává </w:t>
      </w:r>
      <w:r w:rsidR="006C0789" w:rsidRPr="00685442">
        <w:rPr>
          <w:rFonts w:cs="Calibri"/>
          <w:i/>
          <w:color w:val="auto"/>
        </w:rPr>
        <w:t>Ministerstvo školství, mládeže a tělovýchovy</w:t>
      </w:r>
      <w:r w:rsidR="006C0789" w:rsidRPr="00685442">
        <w:rPr>
          <w:rFonts w:cs="Calibri"/>
          <w:color w:val="auto"/>
        </w:rPr>
        <w:t xml:space="preserve"> ve </w:t>
      </w:r>
      <w:r>
        <w:rPr>
          <w:rFonts w:cs="Calibri"/>
          <w:color w:val="auto"/>
        </w:rPr>
        <w:t>stanoveném</w:t>
      </w:r>
      <w:r w:rsidR="006C0789" w:rsidRPr="00685442">
        <w:rPr>
          <w:rFonts w:cs="Calibri"/>
          <w:color w:val="auto"/>
        </w:rPr>
        <w:t xml:space="preserve"> termínu a</w:t>
      </w:r>
      <w:r w:rsidR="001A05A0">
        <w:rPr>
          <w:rFonts w:cs="Calibri"/>
          <w:color w:val="auto"/>
        </w:rPr>
        <w:t> </w:t>
      </w:r>
      <w:r>
        <w:rPr>
          <w:rFonts w:cs="Calibri"/>
          <w:color w:val="auto"/>
        </w:rPr>
        <w:t xml:space="preserve">za vyhlášených </w:t>
      </w:r>
      <w:r w:rsidR="006C0789" w:rsidRPr="00685442">
        <w:rPr>
          <w:rFonts w:cs="Calibri"/>
          <w:color w:val="auto"/>
        </w:rPr>
        <w:t xml:space="preserve">podmínek. Ministerstvo určuje v rozsahu daném zákonem obsah a formu zkoušek, </w:t>
      </w:r>
      <w:r w:rsidR="00C62866" w:rsidRPr="00685442">
        <w:rPr>
          <w:rFonts w:cs="Calibri"/>
          <w:color w:val="auto"/>
        </w:rPr>
        <w:t xml:space="preserve">stanoví také kritéria hodnocení. </w:t>
      </w:r>
      <w:r w:rsidR="003C3802" w:rsidRPr="00685442">
        <w:rPr>
          <w:rFonts w:cs="Calibri"/>
          <w:color w:val="auto"/>
        </w:rPr>
        <w:t xml:space="preserve">Podrobné informace jsou uvedeny v příslušné vyhlášce </w:t>
      </w:r>
      <w:r w:rsidR="003C3802" w:rsidRPr="00685442">
        <w:rPr>
          <w:rFonts w:cs="Calibri"/>
          <w:i/>
          <w:color w:val="auto"/>
        </w:rPr>
        <w:t>Ministerstva školství, mládeže a tělovýchovy.</w:t>
      </w:r>
    </w:p>
    <w:p w14:paraId="26B8B609" w14:textId="77777777" w:rsidR="009E2188" w:rsidRPr="00685442" w:rsidRDefault="009E2188" w:rsidP="009E2188">
      <w:pPr>
        <w:autoSpaceDE w:val="0"/>
        <w:autoSpaceDN w:val="0"/>
        <w:adjustRightInd w:val="0"/>
        <w:rPr>
          <w:rFonts w:cs="Calibri"/>
          <w:color w:val="auto"/>
        </w:rPr>
      </w:pPr>
    </w:p>
    <w:p w14:paraId="172C4CFE" w14:textId="77777777" w:rsidR="009E2188" w:rsidRPr="00685442" w:rsidRDefault="009E2188" w:rsidP="007C05CB">
      <w:pPr>
        <w:numPr>
          <w:ilvl w:val="0"/>
          <w:numId w:val="16"/>
        </w:numPr>
        <w:autoSpaceDE w:val="0"/>
        <w:autoSpaceDN w:val="0"/>
        <w:adjustRightInd w:val="0"/>
        <w:rPr>
          <w:rFonts w:cs="Calibri"/>
          <w:b/>
          <w:bCs/>
          <w:color w:val="auto"/>
        </w:rPr>
      </w:pPr>
      <w:r w:rsidRPr="00685442">
        <w:rPr>
          <w:rFonts w:cs="Calibri"/>
          <w:b/>
          <w:bCs/>
          <w:color w:val="auto"/>
        </w:rPr>
        <w:t>Profilová část maturitní zkoušky</w:t>
      </w:r>
    </w:p>
    <w:p w14:paraId="199257F6" w14:textId="77777777" w:rsidR="006C0789" w:rsidRPr="00685442" w:rsidRDefault="006C0789" w:rsidP="006C0789">
      <w:pPr>
        <w:rPr>
          <w:rFonts w:cs="Calibri"/>
          <w:b/>
          <w:bCs/>
          <w:color w:val="auto"/>
        </w:rPr>
      </w:pPr>
    </w:p>
    <w:p w14:paraId="1E4527E0" w14:textId="77777777" w:rsidR="006C0789" w:rsidRPr="00685442" w:rsidRDefault="009E2188" w:rsidP="0028555C">
      <w:pPr>
        <w:autoSpaceDE w:val="0"/>
        <w:autoSpaceDN w:val="0"/>
        <w:adjustRightInd w:val="0"/>
        <w:rPr>
          <w:rFonts w:cs="Calibri"/>
          <w:color w:val="auto"/>
        </w:rPr>
      </w:pPr>
      <w:r w:rsidRPr="00685442">
        <w:rPr>
          <w:rFonts w:cs="Calibri"/>
          <w:color w:val="auto"/>
        </w:rPr>
        <w:t xml:space="preserve">Aby žák vykonal profilovou část maturitní zkoušky, musí úspěšně složit </w:t>
      </w:r>
      <w:r w:rsidR="00AB0F44" w:rsidRPr="00685442">
        <w:rPr>
          <w:rFonts w:cs="Calibri"/>
          <w:color w:val="auto"/>
        </w:rPr>
        <w:t xml:space="preserve">všechny </w:t>
      </w:r>
      <w:r w:rsidR="003C3802" w:rsidRPr="00685442">
        <w:rPr>
          <w:rFonts w:cs="Calibri"/>
          <w:color w:val="auto"/>
        </w:rPr>
        <w:t xml:space="preserve">profilové </w:t>
      </w:r>
      <w:r w:rsidRPr="00685442">
        <w:rPr>
          <w:rFonts w:cs="Calibri"/>
          <w:color w:val="auto"/>
        </w:rPr>
        <w:t xml:space="preserve">zkoušky. </w:t>
      </w:r>
      <w:r w:rsidR="006C0789" w:rsidRPr="00685442">
        <w:rPr>
          <w:rFonts w:cs="Calibri"/>
          <w:color w:val="auto"/>
        </w:rPr>
        <w:t xml:space="preserve">Kromě těchto povinných zkoušek si žák může zvolit </w:t>
      </w:r>
      <w:r w:rsidR="003C3802" w:rsidRPr="00685442">
        <w:rPr>
          <w:rFonts w:cs="Calibri"/>
          <w:color w:val="auto"/>
        </w:rPr>
        <w:t>také</w:t>
      </w:r>
      <w:r w:rsidR="006C0789" w:rsidRPr="00685442">
        <w:rPr>
          <w:rFonts w:cs="Calibri"/>
          <w:color w:val="auto"/>
        </w:rPr>
        <w:t xml:space="preserve"> zkoušky </w:t>
      </w:r>
      <w:r w:rsidR="006C0789" w:rsidRPr="00685442">
        <w:rPr>
          <w:rFonts w:cs="Calibri"/>
          <w:bCs/>
          <w:color w:val="auto"/>
        </w:rPr>
        <w:t>nepovinné.</w:t>
      </w:r>
      <w:r w:rsidRPr="00685442">
        <w:rPr>
          <w:rFonts w:cs="Calibri"/>
          <w:bCs/>
          <w:color w:val="auto"/>
        </w:rPr>
        <w:t xml:space="preserve"> </w:t>
      </w:r>
      <w:r w:rsidR="006C0789" w:rsidRPr="00685442">
        <w:rPr>
          <w:rFonts w:cs="Calibri"/>
          <w:color w:val="auto"/>
        </w:rPr>
        <w:t xml:space="preserve">Profilová část maturitní zkoušky slouží k profilaci žáků s ohledem na </w:t>
      </w:r>
      <w:r w:rsidR="00C62866" w:rsidRPr="00685442">
        <w:rPr>
          <w:rFonts w:cs="Calibri"/>
          <w:color w:val="auto"/>
        </w:rPr>
        <w:t>odbornost</w:t>
      </w:r>
      <w:r w:rsidR="006C0789" w:rsidRPr="00685442">
        <w:rPr>
          <w:rFonts w:cs="Calibri"/>
          <w:color w:val="auto"/>
        </w:rPr>
        <w:t xml:space="preserve"> </w:t>
      </w:r>
      <w:r w:rsidR="00C62866" w:rsidRPr="00685442">
        <w:rPr>
          <w:rFonts w:cs="Calibri"/>
          <w:color w:val="auto"/>
        </w:rPr>
        <w:t xml:space="preserve">školy </w:t>
      </w:r>
      <w:r w:rsidR="006C0789" w:rsidRPr="00685442">
        <w:rPr>
          <w:rFonts w:cs="Calibri"/>
          <w:color w:val="auto"/>
        </w:rPr>
        <w:t xml:space="preserve">a </w:t>
      </w:r>
      <w:r w:rsidR="00C62866" w:rsidRPr="00685442">
        <w:rPr>
          <w:rFonts w:cs="Calibri"/>
          <w:color w:val="auto"/>
        </w:rPr>
        <w:t xml:space="preserve">uplatnitelnost </w:t>
      </w:r>
      <w:r w:rsidR="006C0789" w:rsidRPr="00685442">
        <w:rPr>
          <w:rFonts w:cs="Calibri"/>
          <w:color w:val="auto"/>
        </w:rPr>
        <w:t>absolventa na trhu prá</w:t>
      </w:r>
      <w:r w:rsidR="00AB0F44" w:rsidRPr="00685442">
        <w:rPr>
          <w:rFonts w:cs="Calibri"/>
          <w:color w:val="auto"/>
        </w:rPr>
        <w:t xml:space="preserve">ce, případně </w:t>
      </w:r>
      <w:r w:rsidR="00C62866" w:rsidRPr="00685442">
        <w:rPr>
          <w:rFonts w:cs="Calibri"/>
          <w:color w:val="auto"/>
        </w:rPr>
        <w:t>též s ohledem na</w:t>
      </w:r>
      <w:r w:rsidR="00AB0F44" w:rsidRPr="00685442">
        <w:rPr>
          <w:rFonts w:cs="Calibri"/>
          <w:color w:val="auto"/>
        </w:rPr>
        <w:t xml:space="preserve"> dal</w:t>
      </w:r>
      <w:r w:rsidR="006C0789" w:rsidRPr="00685442">
        <w:rPr>
          <w:rFonts w:cs="Calibri"/>
          <w:color w:val="auto"/>
        </w:rPr>
        <w:t>ší</w:t>
      </w:r>
      <w:r w:rsidR="00C62866" w:rsidRPr="00685442">
        <w:rPr>
          <w:rFonts w:cs="Calibri"/>
          <w:color w:val="auto"/>
        </w:rPr>
        <w:t xml:space="preserve"> studium absolventa</w:t>
      </w:r>
      <w:r w:rsidR="006C0789" w:rsidRPr="00685442">
        <w:rPr>
          <w:rFonts w:cs="Calibri"/>
          <w:color w:val="auto"/>
        </w:rPr>
        <w:t>.</w:t>
      </w:r>
    </w:p>
    <w:p w14:paraId="5E1775FE" w14:textId="77777777" w:rsidR="007D4CB9" w:rsidRPr="00685442" w:rsidRDefault="007D4CB9" w:rsidP="0028555C">
      <w:pPr>
        <w:autoSpaceDE w:val="0"/>
        <w:autoSpaceDN w:val="0"/>
        <w:adjustRightInd w:val="0"/>
        <w:rPr>
          <w:rFonts w:cs="Calibri"/>
          <w:color w:val="auto"/>
        </w:rPr>
      </w:pPr>
    </w:p>
    <w:p w14:paraId="45168543" w14:textId="77777777" w:rsidR="007D4CB9" w:rsidRPr="00685442" w:rsidRDefault="007D4CB9" w:rsidP="0028555C">
      <w:pPr>
        <w:autoSpaceDE w:val="0"/>
        <w:autoSpaceDN w:val="0"/>
        <w:adjustRightInd w:val="0"/>
        <w:rPr>
          <w:rFonts w:cs="Calibri"/>
          <w:color w:val="auto"/>
        </w:rPr>
      </w:pPr>
      <w:r w:rsidRPr="00685442">
        <w:rPr>
          <w:rFonts w:cs="Calibri"/>
          <w:color w:val="auto"/>
        </w:rPr>
        <w:t>Profilová zkouška je tvořena třemi povinnými zkouškami:</w:t>
      </w:r>
    </w:p>
    <w:p w14:paraId="0C033C13" w14:textId="77777777" w:rsidR="00AB4E7E" w:rsidRPr="00685442" w:rsidRDefault="007D4CB9" w:rsidP="00A75FF9">
      <w:pPr>
        <w:numPr>
          <w:ilvl w:val="4"/>
          <w:numId w:val="20"/>
        </w:numPr>
        <w:tabs>
          <w:tab w:val="clear" w:pos="3540"/>
          <w:tab w:val="left" w:pos="993"/>
        </w:tabs>
        <w:ind w:left="993" w:hanging="426"/>
        <w:rPr>
          <w:rFonts w:cs="Calibri"/>
          <w:color w:val="auto"/>
        </w:rPr>
      </w:pPr>
      <w:r w:rsidRPr="00685442">
        <w:rPr>
          <w:rFonts w:cs="Calibri"/>
          <w:i/>
          <w:color w:val="auto"/>
        </w:rPr>
        <w:t>Praktická zkouška z</w:t>
      </w:r>
      <w:r w:rsidRPr="00685442">
        <w:rPr>
          <w:rFonts w:cs="Calibri"/>
          <w:color w:val="auto"/>
        </w:rPr>
        <w:t> </w:t>
      </w:r>
      <w:r w:rsidRPr="00685442">
        <w:rPr>
          <w:rFonts w:cs="Calibri"/>
          <w:i/>
          <w:color w:val="auto"/>
        </w:rPr>
        <w:t>odborných předmětů</w:t>
      </w:r>
      <w:r w:rsidR="00A75FF9">
        <w:rPr>
          <w:rFonts w:cs="Calibri"/>
          <w:i/>
          <w:color w:val="auto"/>
        </w:rPr>
        <w:t xml:space="preserve"> je </w:t>
      </w:r>
      <w:r w:rsidRPr="00685442">
        <w:rPr>
          <w:rFonts w:cs="Calibri"/>
          <w:color w:val="auto"/>
        </w:rPr>
        <w:t xml:space="preserve">tvořená zadáním, zpracováním a prezentací </w:t>
      </w:r>
      <w:r w:rsidR="00A75FF9">
        <w:rPr>
          <w:rFonts w:cs="Calibri"/>
          <w:color w:val="auto"/>
        </w:rPr>
        <w:t>úkolu</w:t>
      </w:r>
      <w:r w:rsidRPr="00685442">
        <w:rPr>
          <w:rFonts w:cs="Calibri"/>
          <w:color w:val="auto"/>
        </w:rPr>
        <w:t xml:space="preserve"> z oblasti předmětů </w:t>
      </w:r>
      <w:r w:rsidR="00A75FF9" w:rsidRPr="00685442">
        <w:rPr>
          <w:rFonts w:cs="Calibri"/>
          <w:i/>
          <w:color w:val="auto"/>
        </w:rPr>
        <w:t>Nakladatelsk</w:t>
      </w:r>
      <w:r w:rsidR="00A75FF9">
        <w:rPr>
          <w:rFonts w:cs="Calibri"/>
          <w:i/>
          <w:color w:val="auto"/>
        </w:rPr>
        <w:t>é</w:t>
      </w:r>
      <w:r w:rsidR="00A75FF9" w:rsidRPr="00685442">
        <w:rPr>
          <w:rFonts w:cs="Calibri"/>
          <w:i/>
          <w:color w:val="auto"/>
        </w:rPr>
        <w:t xml:space="preserve"> činnost</w:t>
      </w:r>
      <w:r w:rsidR="00A75FF9">
        <w:rPr>
          <w:rFonts w:cs="Calibri"/>
          <w:i/>
          <w:color w:val="auto"/>
        </w:rPr>
        <w:t>i,</w:t>
      </w:r>
      <w:r w:rsidR="00A75FF9" w:rsidRPr="00685442">
        <w:rPr>
          <w:rFonts w:cs="Calibri"/>
          <w:i/>
          <w:color w:val="auto"/>
        </w:rPr>
        <w:t xml:space="preserve"> </w:t>
      </w:r>
      <w:r w:rsidRPr="00685442">
        <w:rPr>
          <w:rFonts w:cs="Calibri"/>
          <w:i/>
          <w:color w:val="auto"/>
        </w:rPr>
        <w:t xml:space="preserve">Ekonomika, Účetnictví, </w:t>
      </w:r>
      <w:r w:rsidR="00AB4E7E" w:rsidRPr="00685442">
        <w:rPr>
          <w:rFonts w:cs="Calibri"/>
          <w:i/>
          <w:color w:val="auto"/>
        </w:rPr>
        <w:t xml:space="preserve">Provoz knihkupectví, Marketing a management, Propagace a reklama, </w:t>
      </w:r>
      <w:r w:rsidR="00A75FF9" w:rsidRPr="00685442">
        <w:rPr>
          <w:rFonts w:cs="Calibri"/>
          <w:i/>
          <w:color w:val="auto"/>
        </w:rPr>
        <w:t>Administrativa provozu,</w:t>
      </w:r>
      <w:r w:rsidR="00A75FF9">
        <w:rPr>
          <w:rFonts w:cs="Calibri"/>
          <w:i/>
          <w:color w:val="auto"/>
        </w:rPr>
        <w:t xml:space="preserve"> </w:t>
      </w:r>
      <w:r w:rsidR="00AB4E7E" w:rsidRPr="00685442">
        <w:rPr>
          <w:rFonts w:cs="Calibri"/>
          <w:i/>
          <w:color w:val="auto"/>
        </w:rPr>
        <w:t xml:space="preserve">Dějiny knižní kultury, </w:t>
      </w:r>
      <w:r w:rsidR="00645725" w:rsidRPr="00685442">
        <w:rPr>
          <w:rFonts w:cs="Calibri"/>
          <w:i/>
          <w:color w:val="auto"/>
        </w:rPr>
        <w:t>Knihovnictví</w:t>
      </w:r>
      <w:r w:rsidR="00AB4E7E" w:rsidRPr="00685442">
        <w:rPr>
          <w:rFonts w:cs="Calibri"/>
          <w:i/>
          <w:color w:val="auto"/>
        </w:rPr>
        <w:t>, Bibliografie a informatika</w:t>
      </w:r>
      <w:r w:rsidR="00A75FF9">
        <w:rPr>
          <w:rFonts w:cs="Calibri"/>
          <w:i/>
          <w:color w:val="auto"/>
        </w:rPr>
        <w:t>.</w:t>
      </w:r>
    </w:p>
    <w:p w14:paraId="73246B7B" w14:textId="77777777" w:rsidR="00A75FF9" w:rsidRPr="00A75FF9" w:rsidRDefault="00A75FF9" w:rsidP="00A75FF9">
      <w:pPr>
        <w:numPr>
          <w:ilvl w:val="4"/>
          <w:numId w:val="20"/>
        </w:numPr>
        <w:tabs>
          <w:tab w:val="clear" w:pos="3540"/>
          <w:tab w:val="left" w:pos="993"/>
        </w:tabs>
        <w:ind w:left="993" w:hanging="426"/>
        <w:rPr>
          <w:rFonts w:cs="Calibri"/>
          <w:color w:val="auto"/>
        </w:rPr>
      </w:pPr>
      <w:r w:rsidRPr="00A75FF9">
        <w:rPr>
          <w:rFonts w:cs="Calibri"/>
          <w:i/>
          <w:color w:val="auto"/>
        </w:rPr>
        <w:t>Teoretická</w:t>
      </w:r>
      <w:r w:rsidR="007D4CB9" w:rsidRPr="00A75FF9">
        <w:rPr>
          <w:rFonts w:cs="Calibri"/>
          <w:i/>
          <w:color w:val="auto"/>
        </w:rPr>
        <w:t xml:space="preserve"> zkouška</w:t>
      </w:r>
      <w:r w:rsidR="00AB4E7E" w:rsidRPr="00A75FF9">
        <w:rPr>
          <w:rFonts w:cs="Calibri"/>
          <w:i/>
          <w:color w:val="auto"/>
        </w:rPr>
        <w:t xml:space="preserve"> </w:t>
      </w:r>
      <w:r w:rsidR="00AB4E7E" w:rsidRPr="00A75FF9">
        <w:rPr>
          <w:rFonts w:cs="Calibri"/>
          <w:color w:val="auto"/>
        </w:rPr>
        <w:t>z</w:t>
      </w:r>
      <w:r w:rsidRPr="00A75FF9">
        <w:rPr>
          <w:rFonts w:cs="Calibri"/>
          <w:color w:val="auto"/>
        </w:rPr>
        <w:t> </w:t>
      </w:r>
      <w:r w:rsidR="00AB4E7E" w:rsidRPr="00A75FF9">
        <w:rPr>
          <w:rFonts w:cs="Calibri"/>
          <w:color w:val="auto"/>
        </w:rPr>
        <w:t>odborn</w:t>
      </w:r>
      <w:r w:rsidRPr="00A75FF9">
        <w:rPr>
          <w:rFonts w:cs="Calibri"/>
          <w:color w:val="auto"/>
        </w:rPr>
        <w:t>ých profilových předmětů charakterizujících obor.</w:t>
      </w:r>
    </w:p>
    <w:p w14:paraId="4020083A" w14:textId="12B11E36" w:rsidR="00BF033B" w:rsidRDefault="007D4CB9" w:rsidP="00BF033B">
      <w:pPr>
        <w:numPr>
          <w:ilvl w:val="4"/>
          <w:numId w:val="20"/>
        </w:numPr>
        <w:tabs>
          <w:tab w:val="clear" w:pos="3540"/>
          <w:tab w:val="left" w:pos="993"/>
        </w:tabs>
        <w:ind w:left="993" w:hanging="426"/>
        <w:rPr>
          <w:rFonts w:cs="Calibri"/>
          <w:color w:val="auto"/>
        </w:rPr>
      </w:pPr>
      <w:r w:rsidRPr="00A75FF9">
        <w:rPr>
          <w:rFonts w:cs="Calibri"/>
          <w:i/>
          <w:color w:val="auto"/>
        </w:rPr>
        <w:t>Obhajoba maturitní práce</w:t>
      </w:r>
      <w:r w:rsidR="00AB4E7E" w:rsidRPr="00A75FF9">
        <w:rPr>
          <w:rFonts w:cs="Calibri"/>
          <w:color w:val="auto"/>
        </w:rPr>
        <w:t>, založená na vypracování písemné maturitní práce a následn</w:t>
      </w:r>
      <w:r w:rsidR="00A75FF9">
        <w:rPr>
          <w:rFonts w:cs="Calibri"/>
          <w:color w:val="auto"/>
        </w:rPr>
        <w:t xml:space="preserve">ém </w:t>
      </w:r>
      <w:r w:rsidR="00AB4E7E" w:rsidRPr="00A75FF9">
        <w:rPr>
          <w:rFonts w:cs="Calibri"/>
          <w:color w:val="auto"/>
        </w:rPr>
        <w:t>prezentovan</w:t>
      </w:r>
      <w:r w:rsidR="00A75FF9">
        <w:rPr>
          <w:rFonts w:cs="Calibri"/>
          <w:color w:val="auto"/>
        </w:rPr>
        <w:t>í</w:t>
      </w:r>
      <w:r w:rsidR="00AB4E7E" w:rsidRPr="00A75FF9">
        <w:rPr>
          <w:rFonts w:cs="Calibri"/>
          <w:color w:val="auto"/>
        </w:rPr>
        <w:t xml:space="preserve"> a </w:t>
      </w:r>
      <w:r w:rsidR="00A75FF9" w:rsidRPr="00A75FF9">
        <w:rPr>
          <w:rFonts w:cs="Calibri"/>
          <w:color w:val="auto"/>
        </w:rPr>
        <w:t>obhajo</w:t>
      </w:r>
      <w:r w:rsidR="00A75FF9">
        <w:rPr>
          <w:rFonts w:cs="Calibri"/>
          <w:color w:val="auto"/>
        </w:rPr>
        <w:t>bě obsahu</w:t>
      </w:r>
      <w:r w:rsidR="00AB4E7E" w:rsidRPr="00A75FF9">
        <w:rPr>
          <w:rFonts w:cs="Calibri"/>
          <w:color w:val="auto"/>
        </w:rPr>
        <w:t xml:space="preserve"> před zkušební maturitní komisí.</w:t>
      </w:r>
    </w:p>
    <w:p w14:paraId="2FE0B165" w14:textId="77777777" w:rsidR="00BF033B" w:rsidRDefault="00BF033B">
      <w:pPr>
        <w:jc w:val="left"/>
        <w:rPr>
          <w:rFonts w:cs="Calibri"/>
          <w:color w:val="auto"/>
        </w:rPr>
      </w:pPr>
      <w:r>
        <w:rPr>
          <w:rFonts w:cs="Calibri"/>
          <w:color w:val="auto"/>
        </w:rPr>
        <w:br w:type="page"/>
      </w:r>
    </w:p>
    <w:p w14:paraId="1DAC6DE0" w14:textId="77777777" w:rsidR="00E54FB6" w:rsidRPr="00685442" w:rsidRDefault="00E54FB6" w:rsidP="00BF033B">
      <w:pPr>
        <w:pStyle w:val="Nadpis1"/>
      </w:pPr>
      <w:bookmarkStart w:id="69" w:name="_Toc498466841"/>
      <w:bookmarkStart w:id="70" w:name="_Toc143500843"/>
      <w:bookmarkStart w:id="71" w:name="_Toc144052277"/>
      <w:r w:rsidRPr="00685442">
        <w:lastRenderedPageBreak/>
        <w:t>MATERIÁLNÍ PODMÍNKY</w:t>
      </w:r>
      <w:bookmarkEnd w:id="69"/>
      <w:bookmarkEnd w:id="70"/>
      <w:bookmarkEnd w:id="71"/>
    </w:p>
    <w:p w14:paraId="7AFFF826" w14:textId="77777777" w:rsidR="00E54FB6" w:rsidRPr="00685442" w:rsidRDefault="00E54FB6" w:rsidP="001A05A0">
      <w:pPr>
        <w:rPr>
          <w:rFonts w:cs="Calibri"/>
          <w:b/>
          <w:color w:val="auto"/>
        </w:rPr>
      </w:pPr>
    </w:p>
    <w:p w14:paraId="49B4DEBC" w14:textId="23C19511" w:rsidR="007F0CDF" w:rsidRDefault="00014FB8" w:rsidP="002F68B2">
      <w:pPr>
        <w:rPr>
          <w:rFonts w:cs="Calibri"/>
          <w:color w:val="auto"/>
        </w:rPr>
      </w:pPr>
      <w:r w:rsidRPr="00014FB8">
        <w:rPr>
          <w:rFonts w:cs="Calibri"/>
          <w:color w:val="auto"/>
        </w:rPr>
        <w:t>Střední škola KNIH, o.p.s. (dále SŠ KNIH) sídlí od 01.08.2009 ve vzdělávacím objektu zrušené základní školy v sídlišti Brno-Vinohrady, který je v majetku obce. Učebny a zejména chodby objektu jsou proto prostorné a poznamenané stylem výstavby školních objektů v posledním čtvrtletí 20. století. Učebny jsou nyní užívány na základě nájemní smlouvy uzavřené zakladatelem Střední školy KNIH, o.p.s. s majitelem objektu, Městem Brno, zastoupeným MČ Brno- Vinohrady.</w:t>
      </w:r>
    </w:p>
    <w:p w14:paraId="2C970F69" w14:textId="77777777" w:rsidR="00014FB8" w:rsidRPr="00685442" w:rsidRDefault="00014FB8" w:rsidP="002F68B2">
      <w:pPr>
        <w:rPr>
          <w:rFonts w:cs="Calibri"/>
          <w:color w:val="auto"/>
        </w:rPr>
      </w:pPr>
    </w:p>
    <w:p w14:paraId="3AD1B7E6" w14:textId="77777777" w:rsidR="00A37FA2" w:rsidRPr="00685442" w:rsidRDefault="00A37FA2" w:rsidP="00A37FA2">
      <w:pPr>
        <w:rPr>
          <w:rFonts w:cs="Calibri"/>
          <w:color w:val="auto"/>
        </w:rPr>
      </w:pPr>
      <w:r w:rsidRPr="00685442">
        <w:rPr>
          <w:rFonts w:cs="Calibri"/>
          <w:color w:val="auto"/>
        </w:rPr>
        <w:t xml:space="preserve">SŠ KNIH </w:t>
      </w:r>
      <w:r w:rsidR="001A05A0">
        <w:rPr>
          <w:rFonts w:cs="Calibri"/>
          <w:color w:val="auto"/>
        </w:rPr>
        <w:t>od roku 2021</w:t>
      </w:r>
      <w:r w:rsidR="007151C4" w:rsidRPr="00685442">
        <w:rPr>
          <w:rFonts w:cs="Calibri"/>
          <w:color w:val="auto"/>
        </w:rPr>
        <w:t xml:space="preserve"> </w:t>
      </w:r>
      <w:r w:rsidRPr="00685442">
        <w:rPr>
          <w:rFonts w:cs="Calibri"/>
          <w:color w:val="auto"/>
        </w:rPr>
        <w:t xml:space="preserve">sídlí </w:t>
      </w:r>
      <w:r w:rsidR="003C3802" w:rsidRPr="00685442">
        <w:rPr>
          <w:rFonts w:cs="Calibri"/>
          <w:color w:val="auto"/>
        </w:rPr>
        <w:t>v</w:t>
      </w:r>
      <w:r w:rsidR="007151C4" w:rsidRPr="00685442">
        <w:rPr>
          <w:rFonts w:cs="Calibri"/>
          <w:color w:val="auto"/>
        </w:rPr>
        <w:t> jižní části</w:t>
      </w:r>
      <w:r w:rsidRPr="00685442">
        <w:rPr>
          <w:rFonts w:cs="Calibri"/>
          <w:color w:val="auto"/>
        </w:rPr>
        <w:t xml:space="preserve"> objektu na Bzenecké 23, kde užívá</w:t>
      </w:r>
      <w:r w:rsidR="009B43D8" w:rsidRPr="00685442">
        <w:rPr>
          <w:rFonts w:cs="Calibri"/>
          <w:color w:val="auto"/>
        </w:rPr>
        <w:t xml:space="preserve"> v úzké spolupráci se svým </w:t>
      </w:r>
      <w:r w:rsidR="007F0CDF">
        <w:rPr>
          <w:rFonts w:cs="Calibri"/>
          <w:color w:val="auto"/>
        </w:rPr>
        <w:t>zakladatelem,</w:t>
      </w:r>
      <w:r w:rsidR="009B43D8" w:rsidRPr="00685442">
        <w:rPr>
          <w:rFonts w:cs="Calibri"/>
          <w:color w:val="auto"/>
        </w:rPr>
        <w:t xml:space="preserve"> Gymnáziem Globe</w:t>
      </w:r>
      <w:r w:rsidR="007F0CDF">
        <w:rPr>
          <w:rFonts w:cs="Calibri"/>
          <w:color w:val="auto"/>
        </w:rPr>
        <w:t xml:space="preserve">, </w:t>
      </w:r>
      <w:proofErr w:type="spellStart"/>
      <w:r w:rsidR="007F0CDF">
        <w:rPr>
          <w:rFonts w:cs="Calibri"/>
          <w:color w:val="auto"/>
        </w:rPr>
        <w:t>s.r.o</w:t>
      </w:r>
      <w:proofErr w:type="spellEnd"/>
      <w:r w:rsidRPr="00685442">
        <w:rPr>
          <w:rFonts w:cs="Calibri"/>
          <w:color w:val="auto"/>
        </w:rPr>
        <w:t>:</w:t>
      </w:r>
    </w:p>
    <w:p w14:paraId="1A88D816" w14:textId="77777777" w:rsidR="007F0CDF" w:rsidRDefault="007F0CDF" w:rsidP="0039338E">
      <w:pPr>
        <w:numPr>
          <w:ilvl w:val="0"/>
          <w:numId w:val="292"/>
        </w:numPr>
        <w:ind w:hanging="294"/>
        <w:rPr>
          <w:rFonts w:cs="Calibri"/>
          <w:color w:val="auto"/>
        </w:rPr>
      </w:pPr>
      <w:r>
        <w:rPr>
          <w:rFonts w:cs="Calibri"/>
          <w:color w:val="auto"/>
        </w:rPr>
        <w:t>4</w:t>
      </w:r>
      <w:r w:rsidR="003C3B1B">
        <w:rPr>
          <w:rFonts w:cs="Calibri"/>
          <w:color w:val="auto"/>
        </w:rPr>
        <w:t xml:space="preserve"> kmenové </w:t>
      </w:r>
      <w:r>
        <w:rPr>
          <w:rFonts w:cs="Calibri"/>
          <w:color w:val="auto"/>
        </w:rPr>
        <w:t>učebn</w:t>
      </w:r>
      <w:r w:rsidR="003C3B1B">
        <w:rPr>
          <w:rFonts w:cs="Calibri"/>
          <w:color w:val="auto"/>
        </w:rPr>
        <w:t xml:space="preserve">y, </w:t>
      </w:r>
      <w:r>
        <w:rPr>
          <w:rFonts w:cs="Calibri"/>
          <w:color w:val="auto"/>
        </w:rPr>
        <w:t>kabinety a hygienick</w:t>
      </w:r>
      <w:r w:rsidR="003C3B1B">
        <w:rPr>
          <w:rFonts w:cs="Calibri"/>
          <w:color w:val="auto"/>
        </w:rPr>
        <w:t>é zázemí</w:t>
      </w:r>
      <w:r w:rsidR="001A05A0">
        <w:rPr>
          <w:rFonts w:cs="Calibri"/>
          <w:color w:val="auto"/>
        </w:rPr>
        <w:t>,</w:t>
      </w:r>
    </w:p>
    <w:p w14:paraId="0ED67C31" w14:textId="77777777" w:rsidR="009B43D8" w:rsidRPr="003C3B1B" w:rsidRDefault="007F0CDF" w:rsidP="00475B94">
      <w:pPr>
        <w:numPr>
          <w:ilvl w:val="0"/>
          <w:numId w:val="22"/>
        </w:numPr>
        <w:ind w:left="709" w:hanging="283"/>
        <w:rPr>
          <w:rFonts w:cs="Calibri"/>
          <w:color w:val="auto"/>
        </w:rPr>
      </w:pPr>
      <w:r w:rsidRPr="003C3B1B">
        <w:rPr>
          <w:rFonts w:cs="Calibri"/>
          <w:color w:val="auto"/>
        </w:rPr>
        <w:t xml:space="preserve">od roku 2005 užívá </w:t>
      </w:r>
      <w:r w:rsidR="003C3B1B" w:rsidRPr="003C3B1B">
        <w:rPr>
          <w:rFonts w:cs="Calibri"/>
          <w:color w:val="auto"/>
        </w:rPr>
        <w:t xml:space="preserve">v severní sekci objektu společně se svým zakladatelem </w:t>
      </w:r>
      <w:r w:rsidRPr="003C3B1B">
        <w:rPr>
          <w:rFonts w:cs="Calibri"/>
          <w:color w:val="auto"/>
        </w:rPr>
        <w:t>2 odborné učebny, posluchárn</w:t>
      </w:r>
      <w:r w:rsidR="003C3B1B">
        <w:rPr>
          <w:rFonts w:cs="Calibri"/>
          <w:color w:val="auto"/>
        </w:rPr>
        <w:t>u</w:t>
      </w:r>
      <w:r w:rsidRPr="003C3B1B">
        <w:rPr>
          <w:rFonts w:cs="Calibri"/>
          <w:color w:val="auto"/>
        </w:rPr>
        <w:t xml:space="preserve"> </w:t>
      </w:r>
      <w:smartTag w:uri="urn:schemas-microsoft-com:office:smarttags" w:element="PersonName">
        <w:smartTagPr>
          <w:attr w:name="ProductID" w:val="pro 52"/>
        </w:smartTagPr>
        <w:r w:rsidRPr="003C3B1B">
          <w:rPr>
            <w:rFonts w:cs="Calibri"/>
            <w:color w:val="auto"/>
          </w:rPr>
          <w:t>pro 52</w:t>
        </w:r>
      </w:smartTag>
      <w:r w:rsidR="003C3B1B">
        <w:rPr>
          <w:rFonts w:cs="Calibri"/>
          <w:color w:val="auto"/>
        </w:rPr>
        <w:t xml:space="preserve"> osob, </w:t>
      </w:r>
      <w:r w:rsidRPr="003C3B1B">
        <w:rPr>
          <w:rFonts w:cs="Calibri"/>
          <w:color w:val="auto"/>
        </w:rPr>
        <w:t xml:space="preserve">řídící pracoviště </w:t>
      </w:r>
      <w:r w:rsidR="003C3B1B">
        <w:rPr>
          <w:rFonts w:cs="Calibri"/>
          <w:color w:val="auto"/>
        </w:rPr>
        <w:t xml:space="preserve">a </w:t>
      </w:r>
      <w:r w:rsidR="009B43D8" w:rsidRPr="003C3B1B">
        <w:rPr>
          <w:rFonts w:cs="Calibri"/>
          <w:color w:val="auto"/>
        </w:rPr>
        <w:t>prostorné hygienické zázemí</w:t>
      </w:r>
      <w:r w:rsidR="003C3B1B">
        <w:rPr>
          <w:rFonts w:cs="Calibri"/>
          <w:color w:val="auto"/>
        </w:rPr>
        <w:t>,</w:t>
      </w:r>
    </w:p>
    <w:p w14:paraId="5567201E" w14:textId="77777777" w:rsidR="009B43D8" w:rsidRPr="00685442" w:rsidRDefault="009B43D8" w:rsidP="00475B94">
      <w:pPr>
        <w:numPr>
          <w:ilvl w:val="0"/>
          <w:numId w:val="22"/>
        </w:numPr>
        <w:tabs>
          <w:tab w:val="left" w:pos="709"/>
        </w:tabs>
        <w:ind w:left="709" w:hanging="283"/>
        <w:rPr>
          <w:rFonts w:cs="Calibri"/>
          <w:color w:val="auto"/>
        </w:rPr>
      </w:pPr>
      <w:r w:rsidRPr="00685442">
        <w:rPr>
          <w:rFonts w:cs="Calibri"/>
          <w:color w:val="auto"/>
        </w:rPr>
        <w:t>společné šatny žáků, kde byly na podzim 2007 umístěny uzamykatelné kovové šatní skříně, aby byl dosažen vyšší standard a bylo zamezeno krádežím šatstva.</w:t>
      </w:r>
    </w:p>
    <w:p w14:paraId="70480134" w14:textId="77777777" w:rsidR="000D43F7" w:rsidRPr="00685442" w:rsidRDefault="000D43F7" w:rsidP="000D43F7">
      <w:pPr>
        <w:rPr>
          <w:rFonts w:cs="Calibri"/>
          <w:color w:val="auto"/>
        </w:rPr>
      </w:pPr>
    </w:p>
    <w:p w14:paraId="15630DB9" w14:textId="77777777" w:rsidR="000D43F7" w:rsidRPr="00685442" w:rsidRDefault="000D43F7" w:rsidP="000D43F7">
      <w:pPr>
        <w:rPr>
          <w:rFonts w:cs="Calibri"/>
          <w:color w:val="auto"/>
        </w:rPr>
      </w:pPr>
      <w:r w:rsidRPr="00685442">
        <w:rPr>
          <w:rFonts w:cs="Calibri"/>
          <w:color w:val="auto"/>
        </w:rPr>
        <w:t>V dalších prostorách objektu</w:t>
      </w:r>
      <w:r w:rsidR="00582A4F" w:rsidRPr="00685442">
        <w:rPr>
          <w:rFonts w:cs="Calibri"/>
          <w:color w:val="auto"/>
        </w:rPr>
        <w:t xml:space="preserve"> nebo jeho těsné blízkosti</w:t>
      </w:r>
      <w:r w:rsidR="001A05A0">
        <w:rPr>
          <w:rFonts w:cs="Calibri"/>
          <w:color w:val="auto"/>
        </w:rPr>
        <w:t xml:space="preserve"> škola</w:t>
      </w:r>
      <w:r w:rsidR="00582A4F" w:rsidRPr="00685442">
        <w:rPr>
          <w:rFonts w:cs="Calibri"/>
          <w:color w:val="auto"/>
        </w:rPr>
        <w:t xml:space="preserve"> užívá:</w:t>
      </w:r>
    </w:p>
    <w:p w14:paraId="14121FFE" w14:textId="77777777" w:rsidR="000D43F7" w:rsidRPr="00685442" w:rsidRDefault="00582A4F" w:rsidP="00475B94">
      <w:pPr>
        <w:numPr>
          <w:ilvl w:val="0"/>
          <w:numId w:val="21"/>
        </w:numPr>
        <w:rPr>
          <w:rFonts w:cs="Calibri"/>
          <w:color w:val="auto"/>
        </w:rPr>
      </w:pPr>
      <w:r w:rsidRPr="00685442">
        <w:rPr>
          <w:rFonts w:cs="Calibri"/>
          <w:color w:val="auto"/>
        </w:rPr>
        <w:t>2 tělocvičny za hodinový nájem,</w:t>
      </w:r>
    </w:p>
    <w:p w14:paraId="16620614" w14:textId="77777777" w:rsidR="000D43F7" w:rsidRPr="00685442" w:rsidRDefault="00582A4F" w:rsidP="00475B94">
      <w:pPr>
        <w:numPr>
          <w:ilvl w:val="0"/>
          <w:numId w:val="21"/>
        </w:numPr>
        <w:rPr>
          <w:rFonts w:cs="Calibri"/>
          <w:color w:val="auto"/>
        </w:rPr>
      </w:pPr>
      <w:r w:rsidRPr="00685442">
        <w:rPr>
          <w:rFonts w:cs="Calibri"/>
          <w:color w:val="auto"/>
        </w:rPr>
        <w:t>posilovnu za smluvních podmínek,</w:t>
      </w:r>
    </w:p>
    <w:p w14:paraId="498FE696" w14:textId="77777777" w:rsidR="000D43F7" w:rsidRPr="00685442" w:rsidRDefault="00582A4F" w:rsidP="00475B94">
      <w:pPr>
        <w:numPr>
          <w:ilvl w:val="0"/>
          <w:numId w:val="21"/>
        </w:numPr>
        <w:rPr>
          <w:rFonts w:cs="Calibri"/>
          <w:color w:val="auto"/>
        </w:rPr>
      </w:pPr>
      <w:r w:rsidRPr="00685442">
        <w:rPr>
          <w:rFonts w:cs="Calibri"/>
          <w:color w:val="auto"/>
        </w:rPr>
        <w:t>v</w:t>
      </w:r>
      <w:r w:rsidR="000D43F7" w:rsidRPr="00685442">
        <w:rPr>
          <w:rFonts w:cs="Calibri"/>
          <w:color w:val="auto"/>
        </w:rPr>
        <w:t>nější hřiště v areálu objektu</w:t>
      </w:r>
      <w:r w:rsidRPr="00685442">
        <w:rPr>
          <w:rFonts w:cs="Calibri"/>
          <w:color w:val="auto"/>
        </w:rPr>
        <w:t>,</w:t>
      </w:r>
    </w:p>
    <w:p w14:paraId="308DE09C" w14:textId="77777777" w:rsidR="00582A4F" w:rsidRPr="00685442" w:rsidRDefault="00582A4F" w:rsidP="00475B94">
      <w:pPr>
        <w:numPr>
          <w:ilvl w:val="0"/>
          <w:numId w:val="21"/>
        </w:numPr>
        <w:rPr>
          <w:rFonts w:cs="Calibri"/>
          <w:color w:val="auto"/>
        </w:rPr>
      </w:pPr>
      <w:r w:rsidRPr="00685442">
        <w:rPr>
          <w:rFonts w:cs="Calibri"/>
          <w:color w:val="auto"/>
        </w:rPr>
        <w:t xml:space="preserve">školní jídelnu na </w:t>
      </w:r>
      <w:r w:rsidRPr="00685442">
        <w:rPr>
          <w:rFonts w:cs="Calibri"/>
          <w:i/>
          <w:color w:val="auto"/>
        </w:rPr>
        <w:t>Základní škole Mutěnická</w:t>
      </w:r>
      <w:r w:rsidRPr="00685442">
        <w:rPr>
          <w:rFonts w:cs="Calibri"/>
          <w:color w:val="auto"/>
        </w:rPr>
        <w:t>,</w:t>
      </w:r>
    </w:p>
    <w:p w14:paraId="4DEE8B86" w14:textId="2C7E7BD9" w:rsidR="00A37FA2" w:rsidRPr="001A05A0" w:rsidRDefault="00582A4F" w:rsidP="00A37FA2">
      <w:pPr>
        <w:numPr>
          <w:ilvl w:val="0"/>
          <w:numId w:val="21"/>
        </w:numPr>
        <w:rPr>
          <w:rFonts w:cs="Calibri"/>
          <w:color w:val="auto"/>
        </w:rPr>
      </w:pPr>
      <w:r w:rsidRPr="00685442">
        <w:rPr>
          <w:rFonts w:cs="Calibri"/>
          <w:color w:val="auto"/>
        </w:rPr>
        <w:t>kantýnu</w:t>
      </w:r>
      <w:r w:rsidR="00B538BE" w:rsidRPr="00685442">
        <w:rPr>
          <w:rFonts w:cs="Calibri"/>
          <w:i/>
          <w:color w:val="auto"/>
        </w:rPr>
        <w:t xml:space="preserve"> </w:t>
      </w:r>
      <w:r w:rsidRPr="00685442">
        <w:rPr>
          <w:rFonts w:cs="Calibri"/>
          <w:color w:val="auto"/>
        </w:rPr>
        <w:t>v přízemí objektu</w:t>
      </w:r>
      <w:r w:rsidR="00B538BE" w:rsidRPr="00685442">
        <w:rPr>
          <w:rFonts w:cs="Calibri"/>
          <w:color w:val="auto"/>
        </w:rPr>
        <w:t xml:space="preserve"> s možností vydávání obědů</w:t>
      </w:r>
      <w:r w:rsidRPr="00685442">
        <w:rPr>
          <w:rFonts w:cs="Calibri"/>
          <w:color w:val="auto"/>
        </w:rPr>
        <w:t>.</w:t>
      </w:r>
    </w:p>
    <w:p w14:paraId="536B7F20" w14:textId="77777777" w:rsidR="001A05A0" w:rsidRDefault="001A05A0" w:rsidP="00582A4F">
      <w:pPr>
        <w:tabs>
          <w:tab w:val="left" w:pos="709"/>
        </w:tabs>
        <w:rPr>
          <w:rFonts w:cs="Calibri"/>
          <w:color w:val="auto"/>
        </w:rPr>
      </w:pPr>
    </w:p>
    <w:p w14:paraId="5DF8DA98" w14:textId="77777777" w:rsidR="00582A4F" w:rsidRPr="00685442" w:rsidRDefault="001A05A0" w:rsidP="00582A4F">
      <w:pPr>
        <w:tabs>
          <w:tab w:val="left" w:pos="709"/>
        </w:tabs>
        <w:rPr>
          <w:rFonts w:cs="Calibri"/>
          <w:color w:val="auto"/>
        </w:rPr>
      </w:pPr>
      <w:r>
        <w:rPr>
          <w:rFonts w:cs="Calibri"/>
          <w:color w:val="auto"/>
        </w:rPr>
        <w:t>Vy</w:t>
      </w:r>
      <w:r w:rsidR="00582A4F" w:rsidRPr="00685442">
        <w:rPr>
          <w:rFonts w:cs="Calibri"/>
          <w:color w:val="auto"/>
        </w:rPr>
        <w:t>baven</w:t>
      </w:r>
      <w:r>
        <w:rPr>
          <w:rFonts w:cs="Calibri"/>
          <w:color w:val="auto"/>
        </w:rPr>
        <w:t xml:space="preserve">í pracoviště ICT technologiemi je </w:t>
      </w:r>
      <w:r w:rsidR="00582A4F" w:rsidRPr="00685442">
        <w:rPr>
          <w:rFonts w:cs="Calibri"/>
          <w:color w:val="auto"/>
        </w:rPr>
        <w:t>následovn</w:t>
      </w:r>
      <w:r>
        <w:rPr>
          <w:rFonts w:cs="Calibri"/>
          <w:color w:val="auto"/>
        </w:rPr>
        <w:t>é</w:t>
      </w:r>
      <w:r w:rsidR="00582A4F" w:rsidRPr="00685442">
        <w:rPr>
          <w:rFonts w:cs="Calibri"/>
          <w:color w:val="auto"/>
        </w:rPr>
        <w:t>:</w:t>
      </w:r>
    </w:p>
    <w:p w14:paraId="2EE6EF9B" w14:textId="77777777" w:rsidR="00582A4F" w:rsidRPr="00685442" w:rsidRDefault="00632CFB" w:rsidP="00475B94">
      <w:pPr>
        <w:numPr>
          <w:ilvl w:val="0"/>
          <w:numId w:val="23"/>
        </w:numPr>
        <w:tabs>
          <w:tab w:val="left" w:pos="709"/>
        </w:tabs>
        <w:rPr>
          <w:rFonts w:cs="Calibri"/>
          <w:color w:val="auto"/>
        </w:rPr>
      </w:pPr>
      <w:r w:rsidRPr="00685442">
        <w:rPr>
          <w:rFonts w:cs="Calibri"/>
          <w:color w:val="auto"/>
        </w:rPr>
        <w:t>prostory využívané školou</w:t>
      </w:r>
      <w:r w:rsidR="00582A4F" w:rsidRPr="00685442">
        <w:rPr>
          <w:rFonts w:cs="Calibri"/>
          <w:color w:val="auto"/>
        </w:rPr>
        <w:t xml:space="preserve"> jsou plně zasíťovány a umožňují bezdrátové připojení k internetu,</w:t>
      </w:r>
    </w:p>
    <w:p w14:paraId="6C82E6D8" w14:textId="77777777" w:rsidR="00582A4F" w:rsidRPr="00685442" w:rsidRDefault="00632CFB" w:rsidP="00475B94">
      <w:pPr>
        <w:numPr>
          <w:ilvl w:val="0"/>
          <w:numId w:val="23"/>
        </w:numPr>
        <w:tabs>
          <w:tab w:val="left" w:pos="709"/>
        </w:tabs>
        <w:ind w:left="709" w:hanging="255"/>
        <w:rPr>
          <w:rFonts w:cs="Calibri"/>
          <w:color w:val="auto"/>
        </w:rPr>
      </w:pPr>
      <w:r w:rsidRPr="00685442">
        <w:rPr>
          <w:rFonts w:cs="Calibri"/>
          <w:color w:val="auto"/>
        </w:rPr>
        <w:t xml:space="preserve">ICT učebna </w:t>
      </w:r>
      <w:r w:rsidR="00582A4F" w:rsidRPr="00685442">
        <w:rPr>
          <w:rFonts w:cs="Calibri"/>
          <w:color w:val="auto"/>
        </w:rPr>
        <w:t xml:space="preserve">je vybavena počítači, dataprojektorem a </w:t>
      </w:r>
      <w:r w:rsidR="00B538BE" w:rsidRPr="00685442">
        <w:rPr>
          <w:rFonts w:cs="Calibri"/>
          <w:color w:val="auto"/>
        </w:rPr>
        <w:t xml:space="preserve">je </w:t>
      </w:r>
      <w:r w:rsidR="00582A4F" w:rsidRPr="00685442">
        <w:rPr>
          <w:rFonts w:cs="Calibri"/>
          <w:color w:val="auto"/>
        </w:rPr>
        <w:t>připojena na internet,</w:t>
      </w:r>
    </w:p>
    <w:p w14:paraId="74DEEEFE" w14:textId="77777777" w:rsidR="00582A4F" w:rsidRPr="00685442" w:rsidRDefault="00582A4F" w:rsidP="00475B94">
      <w:pPr>
        <w:numPr>
          <w:ilvl w:val="0"/>
          <w:numId w:val="23"/>
        </w:numPr>
        <w:tabs>
          <w:tab w:val="left" w:pos="709"/>
        </w:tabs>
        <w:rPr>
          <w:rFonts w:cs="Calibri"/>
          <w:color w:val="auto"/>
        </w:rPr>
      </w:pPr>
      <w:r w:rsidRPr="00685442">
        <w:rPr>
          <w:rFonts w:cs="Calibri"/>
          <w:color w:val="auto"/>
        </w:rPr>
        <w:t xml:space="preserve">každý </w:t>
      </w:r>
      <w:r w:rsidR="00632CFB" w:rsidRPr="00685442">
        <w:rPr>
          <w:rFonts w:cs="Calibri"/>
          <w:color w:val="auto"/>
        </w:rPr>
        <w:t xml:space="preserve">interní </w:t>
      </w:r>
      <w:r w:rsidRPr="00685442">
        <w:rPr>
          <w:rFonts w:cs="Calibri"/>
          <w:color w:val="auto"/>
        </w:rPr>
        <w:t>zaměstnanec SŠ KNIH má školou přidělen vlastní počítač,</w:t>
      </w:r>
    </w:p>
    <w:p w14:paraId="2783704C" w14:textId="77777777" w:rsidR="00582A4F" w:rsidRPr="00685442" w:rsidRDefault="00582A4F" w:rsidP="00475B94">
      <w:pPr>
        <w:numPr>
          <w:ilvl w:val="0"/>
          <w:numId w:val="23"/>
        </w:numPr>
        <w:tabs>
          <w:tab w:val="left" w:pos="709"/>
        </w:tabs>
        <w:ind w:left="709" w:hanging="255"/>
        <w:rPr>
          <w:rFonts w:cs="Calibri"/>
          <w:color w:val="auto"/>
        </w:rPr>
      </w:pPr>
      <w:r w:rsidRPr="00685442">
        <w:rPr>
          <w:rFonts w:cs="Calibri"/>
          <w:color w:val="auto"/>
        </w:rPr>
        <w:t>v kmenových učebnách je instalován počítač připojený na internet a dataprojektor,</w:t>
      </w:r>
      <w:r w:rsidR="00632CFB" w:rsidRPr="00685442">
        <w:rPr>
          <w:rFonts w:cs="Calibri"/>
          <w:color w:val="auto"/>
        </w:rPr>
        <w:t xml:space="preserve"> v každé je nainstalována interaktivní</w:t>
      </w:r>
      <w:r w:rsidR="002F71BF" w:rsidRPr="00685442">
        <w:rPr>
          <w:rFonts w:cs="Calibri"/>
          <w:color w:val="auto"/>
        </w:rPr>
        <w:t xml:space="preserve"> tabul</w:t>
      </w:r>
      <w:r w:rsidR="00632CFB" w:rsidRPr="00685442">
        <w:rPr>
          <w:rFonts w:cs="Calibri"/>
          <w:color w:val="auto"/>
        </w:rPr>
        <w:t>e</w:t>
      </w:r>
      <w:r w:rsidR="002F71BF" w:rsidRPr="00685442">
        <w:rPr>
          <w:rFonts w:cs="Calibri"/>
          <w:color w:val="auto"/>
        </w:rPr>
        <w:t>,</w:t>
      </w:r>
    </w:p>
    <w:p w14:paraId="7877EE58" w14:textId="77777777" w:rsidR="002F71BF" w:rsidRPr="00685442" w:rsidRDefault="002F71BF" w:rsidP="00475B94">
      <w:pPr>
        <w:numPr>
          <w:ilvl w:val="0"/>
          <w:numId w:val="23"/>
        </w:numPr>
        <w:tabs>
          <w:tab w:val="left" w:pos="709"/>
        </w:tabs>
        <w:ind w:left="709" w:hanging="283"/>
        <w:rPr>
          <w:rFonts w:cs="Calibri"/>
          <w:color w:val="auto"/>
        </w:rPr>
      </w:pPr>
      <w:r w:rsidRPr="00685442">
        <w:rPr>
          <w:rFonts w:cs="Calibri"/>
          <w:color w:val="auto"/>
        </w:rPr>
        <w:t>učitelé</w:t>
      </w:r>
      <w:r w:rsidR="00632CFB" w:rsidRPr="00685442">
        <w:rPr>
          <w:rFonts w:cs="Calibri"/>
          <w:color w:val="auto"/>
        </w:rPr>
        <w:t xml:space="preserve"> mají k dispozici kopírku</w:t>
      </w:r>
      <w:r w:rsidRPr="00685442">
        <w:rPr>
          <w:rFonts w:cs="Calibri"/>
          <w:color w:val="auto"/>
        </w:rPr>
        <w:t>,</w:t>
      </w:r>
    </w:p>
    <w:p w14:paraId="2BFFA4E6" w14:textId="77777777" w:rsidR="003C3B1B" w:rsidRDefault="003C3B1B" w:rsidP="00475B94">
      <w:pPr>
        <w:numPr>
          <w:ilvl w:val="0"/>
          <w:numId w:val="23"/>
        </w:numPr>
        <w:tabs>
          <w:tab w:val="left" w:pos="709"/>
        </w:tabs>
        <w:ind w:left="709" w:hanging="283"/>
        <w:rPr>
          <w:rFonts w:cs="Calibri"/>
          <w:color w:val="auto"/>
        </w:rPr>
      </w:pPr>
      <w:r w:rsidRPr="003C3B1B">
        <w:rPr>
          <w:rFonts w:cs="Calibri"/>
          <w:color w:val="auto"/>
        </w:rPr>
        <w:t xml:space="preserve">žáci mají po celý den dostupné připojení na </w:t>
      </w:r>
      <w:r w:rsidR="00632CFB" w:rsidRPr="003C3B1B">
        <w:rPr>
          <w:rFonts w:cs="Calibri"/>
          <w:color w:val="auto"/>
        </w:rPr>
        <w:t xml:space="preserve">internet </w:t>
      </w:r>
    </w:p>
    <w:p w14:paraId="0965DA02" w14:textId="77777777" w:rsidR="002F71BF" w:rsidRDefault="00DE44F2" w:rsidP="00475B94">
      <w:pPr>
        <w:numPr>
          <w:ilvl w:val="0"/>
          <w:numId w:val="23"/>
        </w:numPr>
        <w:tabs>
          <w:tab w:val="left" w:pos="709"/>
        </w:tabs>
        <w:ind w:left="709" w:hanging="283"/>
        <w:rPr>
          <w:rFonts w:cs="Calibri"/>
          <w:color w:val="auto"/>
        </w:rPr>
      </w:pPr>
      <w:r w:rsidRPr="003C3B1B">
        <w:rPr>
          <w:rFonts w:cs="Calibri"/>
          <w:color w:val="auto"/>
        </w:rPr>
        <w:t xml:space="preserve">v ředitelně, kabinetu odborných předmětů a sborovně </w:t>
      </w:r>
      <w:r w:rsidR="002F71BF" w:rsidRPr="003C3B1B">
        <w:rPr>
          <w:rFonts w:cs="Calibri"/>
          <w:color w:val="auto"/>
        </w:rPr>
        <w:t>se na</w:t>
      </w:r>
      <w:r w:rsidR="00104400">
        <w:rPr>
          <w:rFonts w:cs="Calibri"/>
          <w:color w:val="auto"/>
        </w:rPr>
        <w:t xml:space="preserve">lézají </w:t>
      </w:r>
      <w:r w:rsidR="0058630D">
        <w:rPr>
          <w:rFonts w:cs="Calibri"/>
          <w:color w:val="auto"/>
        </w:rPr>
        <w:t>tiskárny</w:t>
      </w:r>
      <w:r w:rsidR="00104400">
        <w:rPr>
          <w:rFonts w:cs="Calibri"/>
          <w:color w:val="auto"/>
        </w:rPr>
        <w:t>,</w:t>
      </w:r>
    </w:p>
    <w:p w14:paraId="23693906" w14:textId="77777777" w:rsidR="00104400" w:rsidRPr="003C3B1B" w:rsidRDefault="00104400" w:rsidP="00475B94">
      <w:pPr>
        <w:numPr>
          <w:ilvl w:val="0"/>
          <w:numId w:val="23"/>
        </w:numPr>
        <w:tabs>
          <w:tab w:val="left" w:pos="709"/>
        </w:tabs>
        <w:ind w:left="709" w:hanging="283"/>
        <w:rPr>
          <w:rFonts w:cs="Calibri"/>
          <w:color w:val="auto"/>
        </w:rPr>
      </w:pPr>
      <w:r>
        <w:rPr>
          <w:rFonts w:cs="Calibri"/>
          <w:color w:val="auto"/>
        </w:rPr>
        <w:t>personál a žáci a jejich zákonní zástupci mají přístup na školní internetový portál (</w:t>
      </w:r>
      <w:proofErr w:type="spellStart"/>
      <w:r>
        <w:rPr>
          <w:rFonts w:cs="Calibri"/>
          <w:color w:val="auto"/>
        </w:rPr>
        <w:t>Edookit</w:t>
      </w:r>
      <w:proofErr w:type="spellEnd"/>
      <w:r>
        <w:rPr>
          <w:rFonts w:cs="Calibri"/>
          <w:color w:val="auto"/>
        </w:rPr>
        <w:t>).</w:t>
      </w:r>
    </w:p>
    <w:p w14:paraId="16BD5ACC" w14:textId="77777777" w:rsidR="00ED0675" w:rsidRPr="00685442" w:rsidRDefault="00ED0675" w:rsidP="00ED0675">
      <w:pPr>
        <w:tabs>
          <w:tab w:val="left" w:pos="709"/>
        </w:tabs>
        <w:rPr>
          <w:rFonts w:cs="Calibri"/>
          <w:color w:val="auto"/>
        </w:rPr>
      </w:pPr>
    </w:p>
    <w:p w14:paraId="7950FFC0" w14:textId="6958A87E" w:rsidR="00BF033B" w:rsidRDefault="00E40E71" w:rsidP="00E40E71">
      <w:pPr>
        <w:tabs>
          <w:tab w:val="left" w:pos="709"/>
        </w:tabs>
        <w:rPr>
          <w:rFonts w:cs="Calibri"/>
          <w:color w:val="auto"/>
        </w:rPr>
      </w:pPr>
      <w:r w:rsidRPr="00685442">
        <w:rPr>
          <w:rFonts w:cs="Calibri"/>
          <w:color w:val="auto"/>
        </w:rPr>
        <w:t>Odborná praxe se koná zejména</w:t>
      </w:r>
      <w:r w:rsidR="00014FB8">
        <w:rPr>
          <w:rFonts w:cs="Calibri"/>
          <w:color w:val="auto"/>
        </w:rPr>
        <w:t xml:space="preserve"> na</w:t>
      </w:r>
      <w:r w:rsidRPr="00685442">
        <w:rPr>
          <w:rFonts w:cs="Calibri"/>
          <w:color w:val="auto"/>
        </w:rPr>
        <w:t xml:space="preserve"> brněnských</w:t>
      </w:r>
      <w:r w:rsidR="00ED0675" w:rsidRPr="00685442">
        <w:rPr>
          <w:rFonts w:cs="Calibri"/>
          <w:color w:val="auto"/>
        </w:rPr>
        <w:t xml:space="preserve"> smluvních odborných pracovištích</w:t>
      </w:r>
      <w:r w:rsidRPr="00685442">
        <w:rPr>
          <w:rFonts w:cs="Calibri"/>
          <w:color w:val="auto"/>
        </w:rPr>
        <w:t>, tj. ve vybraných knihkupectvích, nakladatelstvích a knihovnách.</w:t>
      </w:r>
    </w:p>
    <w:p w14:paraId="0944DAC5" w14:textId="77777777" w:rsidR="00BF033B" w:rsidRDefault="00BF033B">
      <w:pPr>
        <w:jc w:val="left"/>
        <w:rPr>
          <w:rFonts w:cs="Calibri"/>
          <w:color w:val="auto"/>
        </w:rPr>
      </w:pPr>
      <w:r>
        <w:rPr>
          <w:rFonts w:cs="Calibri"/>
          <w:color w:val="auto"/>
        </w:rPr>
        <w:br w:type="page"/>
      </w:r>
    </w:p>
    <w:p w14:paraId="76524780" w14:textId="474996F2" w:rsidR="00E54FB6" w:rsidRPr="00685442" w:rsidRDefault="002A512B" w:rsidP="00BF033B">
      <w:pPr>
        <w:pStyle w:val="Nadpis1"/>
      </w:pPr>
      <w:bookmarkStart w:id="72" w:name="_Toc498466842"/>
      <w:bookmarkStart w:id="73" w:name="_Toc143500844"/>
      <w:bookmarkStart w:id="74" w:name="_Toc144052278"/>
      <w:r w:rsidRPr="00685442">
        <w:lastRenderedPageBreak/>
        <w:t>PERSONÁLNÍ PODMÍNKY</w:t>
      </w:r>
      <w:bookmarkEnd w:id="72"/>
      <w:bookmarkEnd w:id="73"/>
      <w:bookmarkEnd w:id="74"/>
    </w:p>
    <w:p w14:paraId="4D8DE76B" w14:textId="77777777" w:rsidR="00E54FB6" w:rsidRPr="00685442" w:rsidRDefault="00E54FB6" w:rsidP="004F2DC8">
      <w:pPr>
        <w:rPr>
          <w:rFonts w:cs="Calibri"/>
          <w:b/>
          <w:color w:val="auto"/>
        </w:rPr>
      </w:pPr>
    </w:p>
    <w:p w14:paraId="57F3DFB1" w14:textId="77777777" w:rsidR="00DD7360" w:rsidRPr="00685442" w:rsidRDefault="00DD7360" w:rsidP="00DD7360">
      <w:pPr>
        <w:rPr>
          <w:rFonts w:cs="Calibri"/>
          <w:color w:val="auto"/>
        </w:rPr>
      </w:pPr>
      <w:r w:rsidRPr="00685442">
        <w:rPr>
          <w:rFonts w:cs="Calibri"/>
          <w:color w:val="auto"/>
        </w:rPr>
        <w:t xml:space="preserve">Pedagogický tým školy je tvořen </w:t>
      </w:r>
      <w:r w:rsidR="00674BFF">
        <w:rPr>
          <w:rFonts w:cs="Calibri"/>
          <w:color w:val="auto"/>
        </w:rPr>
        <w:t>primárně</w:t>
      </w:r>
      <w:r w:rsidRPr="00685442">
        <w:rPr>
          <w:rFonts w:cs="Calibri"/>
          <w:color w:val="auto"/>
        </w:rPr>
        <w:t xml:space="preserve"> interními zaměstnanci. Vedení školy je tvořeno ředitelem školy a jeho zástupcem. Další pedagogicko-provozní funkce (výchovný poradce a metodik prevence, koordinátor tvorby ŠVP) jsou rovnoměrně rozděleny mezi zaměstnance školy. </w:t>
      </w:r>
    </w:p>
    <w:p w14:paraId="41D971C0" w14:textId="77777777" w:rsidR="00DD7360" w:rsidRPr="00685442" w:rsidRDefault="00DD7360" w:rsidP="00DD7360">
      <w:pPr>
        <w:rPr>
          <w:rFonts w:cs="Calibri"/>
          <w:color w:val="auto"/>
        </w:rPr>
      </w:pPr>
    </w:p>
    <w:p w14:paraId="4DEDB488" w14:textId="77777777" w:rsidR="00DD7360" w:rsidRPr="00685442" w:rsidRDefault="00DD7360" w:rsidP="00DD7360">
      <w:pPr>
        <w:rPr>
          <w:rFonts w:cs="Calibri"/>
          <w:color w:val="auto"/>
        </w:rPr>
      </w:pPr>
      <w:r w:rsidRPr="00685442">
        <w:rPr>
          <w:rFonts w:cs="Calibri"/>
          <w:color w:val="auto"/>
        </w:rPr>
        <w:t>Popis náplně práce pro jednotlivé pedagogicko-provozní funkce je stanoven v </w:t>
      </w:r>
      <w:r w:rsidRPr="00685442">
        <w:rPr>
          <w:rFonts w:cs="Calibri"/>
          <w:i/>
          <w:color w:val="auto"/>
        </w:rPr>
        <w:t>Organizačním řádu SŠ KNIH</w:t>
      </w:r>
      <w:r w:rsidRPr="00685442">
        <w:rPr>
          <w:rFonts w:cs="Calibri"/>
          <w:color w:val="auto"/>
        </w:rPr>
        <w:t xml:space="preserve">, vydaném ředitelem školy, a dále rozveden v systému </w:t>
      </w:r>
      <w:r w:rsidRPr="00685442">
        <w:rPr>
          <w:rFonts w:cs="Calibri"/>
          <w:i/>
          <w:color w:val="auto"/>
        </w:rPr>
        <w:t>Směrnic SŠ KNIH</w:t>
      </w:r>
      <w:r w:rsidRPr="00685442">
        <w:rPr>
          <w:rFonts w:cs="Calibri"/>
          <w:color w:val="auto"/>
        </w:rPr>
        <w:t xml:space="preserve"> tak, aby výchovná a</w:t>
      </w:r>
      <w:r w:rsidR="00104400">
        <w:rPr>
          <w:rFonts w:cs="Calibri"/>
          <w:color w:val="auto"/>
        </w:rPr>
        <w:t> </w:t>
      </w:r>
      <w:r w:rsidRPr="00685442">
        <w:rPr>
          <w:rFonts w:cs="Calibri"/>
          <w:color w:val="auto"/>
        </w:rPr>
        <w:t>vzdělávací činnost pedagogických pracovníků byla efektivní a v souladu s cíli vzdělávání stanovenými zákonem a RVP.</w:t>
      </w:r>
    </w:p>
    <w:p w14:paraId="3333A0D2" w14:textId="77777777" w:rsidR="00DD7360" w:rsidRPr="00685442" w:rsidRDefault="00DD7360" w:rsidP="00DD7360">
      <w:pPr>
        <w:rPr>
          <w:rFonts w:cs="Calibri"/>
          <w:color w:val="auto"/>
        </w:rPr>
      </w:pPr>
    </w:p>
    <w:p w14:paraId="5EAD62D7" w14:textId="77777777" w:rsidR="00DD7360" w:rsidRPr="00685442" w:rsidRDefault="00DD7360" w:rsidP="00DD7360">
      <w:pPr>
        <w:rPr>
          <w:rFonts w:cs="Calibri"/>
          <w:color w:val="auto"/>
        </w:rPr>
      </w:pPr>
      <w:r w:rsidRPr="00685442">
        <w:rPr>
          <w:rFonts w:cs="Calibri"/>
          <w:color w:val="auto"/>
        </w:rPr>
        <w:t xml:space="preserve">Vedle </w:t>
      </w:r>
      <w:r w:rsidR="00104400">
        <w:rPr>
          <w:rFonts w:cs="Calibri"/>
          <w:color w:val="auto"/>
        </w:rPr>
        <w:t xml:space="preserve">interních </w:t>
      </w:r>
      <w:r w:rsidRPr="00685442">
        <w:rPr>
          <w:rFonts w:cs="Calibri"/>
          <w:color w:val="auto"/>
        </w:rPr>
        <w:t>zaměstnanců působí ve škole externí</w:t>
      </w:r>
      <w:r w:rsidR="00104400">
        <w:rPr>
          <w:rFonts w:cs="Calibri"/>
          <w:color w:val="auto"/>
        </w:rPr>
        <w:t xml:space="preserve"> pedagogové, </w:t>
      </w:r>
      <w:r w:rsidRPr="00685442">
        <w:rPr>
          <w:rFonts w:cs="Calibri"/>
          <w:color w:val="auto"/>
        </w:rPr>
        <w:t xml:space="preserve">kteří </w:t>
      </w:r>
      <w:r w:rsidR="00104400">
        <w:rPr>
          <w:rFonts w:cs="Calibri"/>
          <w:color w:val="auto"/>
        </w:rPr>
        <w:t xml:space="preserve">vyučují </w:t>
      </w:r>
      <w:r w:rsidRPr="00685442">
        <w:rPr>
          <w:rFonts w:cs="Calibri"/>
          <w:color w:val="auto"/>
        </w:rPr>
        <w:t xml:space="preserve">odborné předměty nebo plně kvalifikovanými učiteli kooperujícího zřizovatele Střední školy KNIH, </w:t>
      </w:r>
      <w:r w:rsidRPr="00685442">
        <w:rPr>
          <w:rFonts w:cs="Calibri"/>
          <w:i/>
          <w:color w:val="auto"/>
        </w:rPr>
        <w:t>Gymnázia Globe</w:t>
      </w:r>
      <w:r w:rsidRPr="001C0B26">
        <w:rPr>
          <w:rFonts w:cs="Calibri"/>
          <w:i/>
          <w:color w:val="auto"/>
        </w:rPr>
        <w:t>, s.r.o.</w:t>
      </w:r>
    </w:p>
    <w:p w14:paraId="3CB5C80B" w14:textId="77777777" w:rsidR="00DD7360" w:rsidRPr="00685442" w:rsidRDefault="00DD7360" w:rsidP="00DD7360">
      <w:pPr>
        <w:rPr>
          <w:rFonts w:cs="Calibri"/>
          <w:color w:val="auto"/>
        </w:rPr>
      </w:pPr>
    </w:p>
    <w:p w14:paraId="24C82417" w14:textId="77777777" w:rsidR="00DD7360" w:rsidRPr="00685442" w:rsidRDefault="00DD7360" w:rsidP="00DD7360">
      <w:pPr>
        <w:rPr>
          <w:rFonts w:cs="Calibri"/>
          <w:color w:val="auto"/>
        </w:rPr>
      </w:pPr>
      <w:r w:rsidRPr="00685442">
        <w:rPr>
          <w:rFonts w:cs="Calibri"/>
          <w:color w:val="auto"/>
        </w:rPr>
        <w:t>U vysoce specializovaných odborných předmětů, kde často není možné zajistit aprobovaného učitele s požadovanou odbornou praxí, jsou externě angažováni pracovníci z praxe. Jmenný seznam učitelů s uvedením předmětů, kterým vyučují, je každoročně přístupný na webových stránkách školy.</w:t>
      </w:r>
    </w:p>
    <w:p w14:paraId="2D1D54E2" w14:textId="77777777" w:rsidR="00DD7360" w:rsidRPr="00685442" w:rsidRDefault="00DD7360" w:rsidP="00DD7360">
      <w:pPr>
        <w:rPr>
          <w:rFonts w:cs="Calibri"/>
          <w:color w:val="auto"/>
        </w:rPr>
      </w:pPr>
    </w:p>
    <w:p w14:paraId="594E235D" w14:textId="77777777" w:rsidR="00DD7360" w:rsidRPr="00685442" w:rsidRDefault="00DD7360" w:rsidP="00DD7360">
      <w:pPr>
        <w:rPr>
          <w:rFonts w:cs="Calibri"/>
          <w:color w:val="auto"/>
        </w:rPr>
      </w:pPr>
      <w:r w:rsidRPr="00685442">
        <w:rPr>
          <w:rFonts w:cs="Calibri"/>
          <w:color w:val="auto"/>
        </w:rPr>
        <w:t>Pedagogičtí pracovníci školy se dále vzdělávají – jejich další vzdělávání je podporováno a</w:t>
      </w:r>
      <w:r w:rsidR="00104400">
        <w:rPr>
          <w:rFonts w:cs="Calibri"/>
          <w:color w:val="auto"/>
        </w:rPr>
        <w:t> </w:t>
      </w:r>
      <w:r w:rsidRPr="00685442">
        <w:rPr>
          <w:rFonts w:cs="Calibri"/>
          <w:color w:val="auto"/>
        </w:rPr>
        <w:t>koordinováno v každoročně obnovovaném plánu dalšího vzdělávání pedagogických pracovníků</w:t>
      </w:r>
      <w:r w:rsidR="00104400">
        <w:rPr>
          <w:rFonts w:cs="Calibri"/>
          <w:color w:val="auto"/>
        </w:rPr>
        <w:t>. Je podporováno zejména z projektů s podporou EU, které jsou administrovány zakladatelem.</w:t>
      </w:r>
    </w:p>
    <w:p w14:paraId="25AF88A5" w14:textId="77777777" w:rsidR="006C0789" w:rsidRPr="00685442" w:rsidRDefault="006C0789" w:rsidP="00BF033B">
      <w:pPr>
        <w:pStyle w:val="Nadpis1"/>
      </w:pPr>
      <w:r w:rsidRPr="00685442">
        <w:br w:type="column"/>
      </w:r>
      <w:bookmarkStart w:id="75" w:name="_Toc302761085"/>
      <w:bookmarkStart w:id="76" w:name="_Toc303320648"/>
      <w:bookmarkStart w:id="77" w:name="_Toc303320823"/>
      <w:bookmarkStart w:id="78" w:name="_Toc498466843"/>
      <w:bookmarkStart w:id="79" w:name="_Toc143500845"/>
      <w:bookmarkStart w:id="80" w:name="_Toc144052279"/>
      <w:r w:rsidR="0028555C" w:rsidRPr="00685442">
        <w:lastRenderedPageBreak/>
        <w:t>UČEBNÍ PLÁN</w:t>
      </w:r>
      <w:bookmarkEnd w:id="75"/>
      <w:bookmarkEnd w:id="76"/>
      <w:bookmarkEnd w:id="77"/>
      <w:bookmarkEnd w:id="78"/>
      <w:bookmarkEnd w:id="79"/>
      <w:bookmarkEnd w:id="80"/>
    </w:p>
    <w:p w14:paraId="2D64ECCD" w14:textId="77777777" w:rsidR="00E607C4" w:rsidRPr="00270AB9" w:rsidRDefault="000E5ED0" w:rsidP="00270AB9">
      <w:pPr>
        <w:pStyle w:val="Nadpis2"/>
        <w:spacing w:after="0" w:afterAutospacing="0"/>
      </w:pPr>
      <w:bookmarkStart w:id="81" w:name="_Toc143500846"/>
      <w:bookmarkStart w:id="82" w:name="_Toc144052280"/>
      <w:r w:rsidRPr="00270AB9">
        <w:t>UČEBNÍ PLÁN, PŘEHLED VYUŽITÍ TÝDNŮ, POZNÁMKY K UČEBNÍMU PLÁNU</w:t>
      </w:r>
      <w:bookmarkEnd w:id="81"/>
      <w:bookmarkEnd w:id="82"/>
    </w:p>
    <w:p w14:paraId="13DD446D" w14:textId="77777777" w:rsidR="000E5ED0" w:rsidRPr="00AE6C10" w:rsidRDefault="000E5ED0" w:rsidP="006C0789">
      <w:pPr>
        <w:tabs>
          <w:tab w:val="left" w:pos="540"/>
          <w:tab w:val="left" w:pos="4500"/>
        </w:tabs>
        <w:rPr>
          <w:rFonts w:cs="Calibri"/>
          <w:color w:val="auto"/>
          <w:sz w:val="16"/>
          <w:szCs w:val="16"/>
        </w:rPr>
      </w:pPr>
    </w:p>
    <w:tbl>
      <w:tblPr>
        <w:tblW w:w="9052" w:type="dxa"/>
        <w:tblInd w:w="55" w:type="dxa"/>
        <w:tblCellMar>
          <w:left w:w="70" w:type="dxa"/>
          <w:right w:w="70" w:type="dxa"/>
        </w:tblCellMar>
        <w:tblLook w:val="0000" w:firstRow="0" w:lastRow="0" w:firstColumn="0" w:lastColumn="0" w:noHBand="0" w:noVBand="0"/>
      </w:tblPr>
      <w:tblGrid>
        <w:gridCol w:w="3909"/>
        <w:gridCol w:w="5143"/>
      </w:tblGrid>
      <w:tr w:rsidR="00297319" w:rsidRPr="00685442" w14:paraId="3744E866" w14:textId="77777777" w:rsidTr="00014FB8">
        <w:trPr>
          <w:trHeight w:val="270"/>
        </w:trPr>
        <w:tc>
          <w:tcPr>
            <w:tcW w:w="39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A96B5CF" w14:textId="77777777" w:rsidR="00297319" w:rsidRPr="00685442" w:rsidRDefault="00297319" w:rsidP="00AE6C10">
            <w:pPr>
              <w:spacing w:before="40" w:after="40"/>
              <w:rPr>
                <w:rFonts w:cs="Calibri"/>
                <w:bCs/>
                <w:color w:val="auto"/>
              </w:rPr>
            </w:pPr>
            <w:r w:rsidRPr="00685442">
              <w:rPr>
                <w:rFonts w:cs="Calibri"/>
                <w:bCs/>
                <w:color w:val="auto"/>
              </w:rPr>
              <w:t xml:space="preserve">Kód a název </w:t>
            </w:r>
            <w:r w:rsidR="000E5ED0" w:rsidRPr="00685442">
              <w:rPr>
                <w:rFonts w:cs="Calibri"/>
                <w:bCs/>
                <w:color w:val="auto"/>
              </w:rPr>
              <w:t>RVP</w:t>
            </w:r>
            <w:r w:rsidRPr="00685442">
              <w:rPr>
                <w:rFonts w:cs="Calibri"/>
                <w:bCs/>
                <w:color w:val="auto"/>
              </w:rPr>
              <w:t>:</w:t>
            </w:r>
          </w:p>
        </w:tc>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9801E" w14:textId="77777777" w:rsidR="00297319" w:rsidRPr="00685442" w:rsidRDefault="00297319" w:rsidP="00AE6C10">
            <w:pPr>
              <w:spacing w:before="20" w:after="20"/>
              <w:rPr>
                <w:rFonts w:cs="Calibri"/>
                <w:bCs/>
                <w:color w:val="auto"/>
              </w:rPr>
            </w:pPr>
            <w:r w:rsidRPr="00685442">
              <w:rPr>
                <w:rFonts w:cs="Calibri"/>
                <w:bCs/>
                <w:color w:val="auto"/>
              </w:rPr>
              <w:t>66-43-M/01 Knihkupecké a nakladatelské činnosti</w:t>
            </w:r>
          </w:p>
        </w:tc>
      </w:tr>
      <w:tr w:rsidR="00297319" w:rsidRPr="00685442" w14:paraId="64ED99AB" w14:textId="77777777" w:rsidTr="00014FB8">
        <w:trPr>
          <w:trHeight w:val="270"/>
        </w:trPr>
        <w:tc>
          <w:tcPr>
            <w:tcW w:w="39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994614D" w14:textId="77777777" w:rsidR="00297319" w:rsidRPr="00685442" w:rsidRDefault="00297319" w:rsidP="00AE6C10">
            <w:pPr>
              <w:spacing w:before="40" w:after="40"/>
              <w:rPr>
                <w:rFonts w:cs="Calibri"/>
                <w:bCs/>
                <w:color w:val="auto"/>
              </w:rPr>
            </w:pPr>
            <w:r w:rsidRPr="00685442">
              <w:rPr>
                <w:rFonts w:cs="Calibri"/>
                <w:bCs/>
                <w:color w:val="auto"/>
              </w:rPr>
              <w:t xml:space="preserve">Název </w:t>
            </w:r>
            <w:r w:rsidR="000E5ED0" w:rsidRPr="00685442">
              <w:rPr>
                <w:rFonts w:cs="Calibri"/>
                <w:bCs/>
                <w:color w:val="auto"/>
              </w:rPr>
              <w:t>ŠVP</w:t>
            </w:r>
            <w:r w:rsidRPr="00685442">
              <w:rPr>
                <w:rFonts w:cs="Calibri"/>
                <w:bCs/>
                <w:color w:val="auto"/>
              </w:rPr>
              <w:t>:</w:t>
            </w:r>
          </w:p>
        </w:tc>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5B56A" w14:textId="77777777" w:rsidR="00297319" w:rsidRPr="00685442" w:rsidRDefault="00297319" w:rsidP="00AE6C10">
            <w:pPr>
              <w:spacing w:before="20" w:after="20"/>
              <w:rPr>
                <w:rFonts w:cs="Calibri"/>
                <w:bCs/>
                <w:color w:val="auto"/>
              </w:rPr>
            </w:pPr>
            <w:r w:rsidRPr="00685442">
              <w:rPr>
                <w:rFonts w:cs="Calibri"/>
                <w:bCs/>
                <w:color w:val="auto"/>
              </w:rPr>
              <w:t>Poznávat, obdivovat a šířit knihu</w:t>
            </w:r>
            <w:r w:rsidR="007A7D03" w:rsidRPr="00685442">
              <w:rPr>
                <w:rFonts w:cs="Calibri"/>
                <w:bCs/>
                <w:color w:val="auto"/>
              </w:rPr>
              <w:t xml:space="preserve">, verze </w:t>
            </w:r>
            <w:r w:rsidR="00CD6BA6">
              <w:rPr>
                <w:rFonts w:cs="Calibri"/>
                <w:bCs/>
                <w:color w:val="auto"/>
              </w:rPr>
              <w:t>5</w:t>
            </w:r>
            <w:r w:rsidR="007D3DB4">
              <w:rPr>
                <w:rFonts w:cs="Calibri"/>
                <w:bCs/>
                <w:color w:val="auto"/>
              </w:rPr>
              <w:t>-20</w:t>
            </w:r>
            <w:r w:rsidR="00CD6BA6">
              <w:rPr>
                <w:rFonts w:cs="Calibri"/>
                <w:bCs/>
                <w:color w:val="auto"/>
              </w:rPr>
              <w:t>23</w:t>
            </w:r>
            <w:r w:rsidR="007D3DB4">
              <w:rPr>
                <w:rFonts w:cs="Calibri"/>
                <w:bCs/>
                <w:color w:val="auto"/>
              </w:rPr>
              <w:t>/202</w:t>
            </w:r>
            <w:r w:rsidR="00CD6BA6">
              <w:rPr>
                <w:rFonts w:cs="Calibri"/>
                <w:bCs/>
                <w:color w:val="auto"/>
              </w:rPr>
              <w:t>4</w:t>
            </w:r>
            <w:r w:rsidR="007D3DB4">
              <w:rPr>
                <w:rFonts w:cs="Calibri"/>
                <w:bCs/>
                <w:color w:val="auto"/>
              </w:rPr>
              <w:t>-DE</w:t>
            </w:r>
          </w:p>
        </w:tc>
      </w:tr>
      <w:tr w:rsidR="00297319" w:rsidRPr="00685442" w14:paraId="220E0CE0" w14:textId="77777777" w:rsidTr="00014FB8">
        <w:trPr>
          <w:trHeight w:val="270"/>
        </w:trPr>
        <w:tc>
          <w:tcPr>
            <w:tcW w:w="39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A2D2032" w14:textId="77777777" w:rsidR="00297319" w:rsidRPr="00685442" w:rsidRDefault="00297319" w:rsidP="00AE6C10">
            <w:pPr>
              <w:spacing w:before="40" w:after="40"/>
              <w:rPr>
                <w:rFonts w:cs="Calibri"/>
                <w:bCs/>
                <w:color w:val="auto"/>
              </w:rPr>
            </w:pPr>
            <w:r w:rsidRPr="00685442">
              <w:rPr>
                <w:rFonts w:cs="Calibri"/>
                <w:bCs/>
                <w:color w:val="auto"/>
              </w:rPr>
              <w:t>Délka a forma vzdělávání:</w:t>
            </w:r>
          </w:p>
        </w:tc>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E74C" w14:textId="77777777" w:rsidR="00297319" w:rsidRPr="00685442" w:rsidRDefault="00297319" w:rsidP="00AE6C10">
            <w:pPr>
              <w:spacing w:before="20" w:after="20"/>
              <w:rPr>
                <w:rFonts w:cs="Calibri"/>
                <w:bCs/>
                <w:color w:val="auto"/>
              </w:rPr>
            </w:pPr>
            <w:r w:rsidRPr="00685442">
              <w:rPr>
                <w:rFonts w:cs="Calibri"/>
                <w:bCs/>
                <w:color w:val="auto"/>
              </w:rPr>
              <w:t>4 roky, denní forma vzdělávání</w:t>
            </w:r>
          </w:p>
        </w:tc>
      </w:tr>
      <w:tr w:rsidR="00297319" w:rsidRPr="00685442" w14:paraId="0F4B7A67" w14:textId="77777777" w:rsidTr="00014FB8">
        <w:trPr>
          <w:trHeight w:val="270"/>
        </w:trPr>
        <w:tc>
          <w:tcPr>
            <w:tcW w:w="39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1010C50C" w14:textId="77777777" w:rsidR="00297319" w:rsidRPr="004F1FA6" w:rsidRDefault="00297319" w:rsidP="00AE6C10">
            <w:pPr>
              <w:spacing w:before="40" w:after="40"/>
              <w:rPr>
                <w:rFonts w:cs="Calibri"/>
                <w:bCs/>
                <w:color w:val="auto"/>
              </w:rPr>
            </w:pPr>
            <w:r w:rsidRPr="004F1FA6">
              <w:rPr>
                <w:rFonts w:cs="Calibri"/>
                <w:bCs/>
                <w:color w:val="auto"/>
              </w:rPr>
              <w:t>Datum platnosti ŠVP:</w:t>
            </w:r>
          </w:p>
        </w:tc>
        <w:tc>
          <w:tcPr>
            <w:tcW w:w="5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40CC9" w14:textId="77777777" w:rsidR="00297319" w:rsidRPr="004F1FA6" w:rsidRDefault="004E149B" w:rsidP="00AE6C10">
            <w:pPr>
              <w:spacing w:before="20" w:after="20"/>
              <w:rPr>
                <w:rFonts w:cs="Calibri"/>
                <w:bCs/>
                <w:color w:val="auto"/>
              </w:rPr>
            </w:pPr>
            <w:r w:rsidRPr="004F1FA6">
              <w:rPr>
                <w:rFonts w:cs="Calibri"/>
                <w:bCs/>
                <w:color w:val="auto"/>
              </w:rPr>
              <w:t>o</w:t>
            </w:r>
            <w:r w:rsidR="008D30B1" w:rsidRPr="004F1FA6">
              <w:rPr>
                <w:rFonts w:cs="Calibri"/>
                <w:bCs/>
                <w:color w:val="auto"/>
              </w:rPr>
              <w:t>d</w:t>
            </w:r>
            <w:r w:rsidRPr="004F1FA6">
              <w:rPr>
                <w:rFonts w:cs="Calibri"/>
                <w:bCs/>
                <w:color w:val="auto"/>
              </w:rPr>
              <w:t xml:space="preserve"> </w:t>
            </w:r>
            <w:r w:rsidR="007D3DB4" w:rsidRPr="004F1FA6">
              <w:rPr>
                <w:rFonts w:cs="Calibri"/>
                <w:bCs/>
                <w:color w:val="auto"/>
              </w:rPr>
              <w:t>01.09.20</w:t>
            </w:r>
            <w:r w:rsidR="00CD6BA6" w:rsidRPr="004F1FA6">
              <w:rPr>
                <w:rFonts w:cs="Calibri"/>
                <w:bCs/>
                <w:color w:val="auto"/>
              </w:rPr>
              <w:t>23</w:t>
            </w:r>
          </w:p>
        </w:tc>
      </w:tr>
    </w:tbl>
    <w:p w14:paraId="5DA36CCD" w14:textId="77777777" w:rsidR="00297319" w:rsidRPr="00AE6C10" w:rsidRDefault="00297319">
      <w:pPr>
        <w:rPr>
          <w:rFonts w:cs="Calibri"/>
          <w:color w:val="auto"/>
          <w:sz w:val="16"/>
          <w:szCs w:val="16"/>
        </w:rPr>
      </w:pPr>
    </w:p>
    <w:tbl>
      <w:tblPr>
        <w:tblW w:w="0" w:type="auto"/>
        <w:tblInd w:w="60" w:type="dxa"/>
        <w:tblCellMar>
          <w:left w:w="70" w:type="dxa"/>
          <w:right w:w="70" w:type="dxa"/>
        </w:tblCellMar>
        <w:tblLook w:val="04A0" w:firstRow="1" w:lastRow="0" w:firstColumn="1" w:lastColumn="0" w:noHBand="0" w:noVBand="1"/>
      </w:tblPr>
      <w:tblGrid>
        <w:gridCol w:w="3896"/>
        <w:gridCol w:w="910"/>
        <w:gridCol w:w="1128"/>
        <w:gridCol w:w="885"/>
        <w:gridCol w:w="951"/>
        <w:gridCol w:w="1220"/>
      </w:tblGrid>
      <w:tr w:rsidR="00070FCA" w:rsidRPr="00685442" w14:paraId="121404CE" w14:textId="77777777" w:rsidTr="00014FB8">
        <w:trPr>
          <w:trHeight w:val="467"/>
        </w:trPr>
        <w:tc>
          <w:tcPr>
            <w:tcW w:w="3899"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14:paraId="6191D4D4" w14:textId="77777777" w:rsidR="00070FCA" w:rsidRPr="00685442" w:rsidRDefault="00070FCA" w:rsidP="00BC4894">
            <w:pPr>
              <w:rPr>
                <w:rFonts w:cs="Calibri"/>
                <w:color w:val="auto"/>
              </w:rPr>
            </w:pPr>
            <w:r w:rsidRPr="00685442">
              <w:rPr>
                <w:rFonts w:cs="Calibri"/>
                <w:bCs/>
                <w:color w:val="auto"/>
              </w:rPr>
              <w:t>Názvy vyučovacích předmětů</w:t>
            </w:r>
          </w:p>
        </w:tc>
        <w:tc>
          <w:tcPr>
            <w:tcW w:w="3875" w:type="dxa"/>
            <w:gridSpan w:val="4"/>
            <w:tcBorders>
              <w:top w:val="single" w:sz="8" w:space="0" w:color="auto"/>
              <w:left w:val="nil"/>
              <w:bottom w:val="single" w:sz="8" w:space="0" w:color="auto"/>
              <w:right w:val="single" w:sz="8" w:space="0" w:color="000000"/>
            </w:tcBorders>
            <w:shd w:val="clear" w:color="000000" w:fill="DBE5F1"/>
            <w:noWrap/>
            <w:vAlign w:val="bottom"/>
            <w:hideMark/>
          </w:tcPr>
          <w:p w14:paraId="329EB97C" w14:textId="77777777" w:rsidR="00070FCA" w:rsidRPr="00685442" w:rsidRDefault="00070FCA" w:rsidP="00BC4894">
            <w:pPr>
              <w:jc w:val="center"/>
              <w:rPr>
                <w:rFonts w:cs="Calibri"/>
                <w:color w:val="auto"/>
              </w:rPr>
            </w:pPr>
            <w:r w:rsidRPr="00685442">
              <w:rPr>
                <w:rFonts w:cs="Calibri"/>
                <w:bCs/>
                <w:color w:val="auto"/>
              </w:rPr>
              <w:t xml:space="preserve">Počet týdenních vyučovacích hodin v ročnících </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DBE5F1"/>
            <w:vAlign w:val="bottom"/>
            <w:hideMark/>
          </w:tcPr>
          <w:p w14:paraId="0E3E962D" w14:textId="77777777" w:rsidR="00070FCA" w:rsidRPr="00685442" w:rsidRDefault="00070FCA" w:rsidP="00BC4894">
            <w:pPr>
              <w:jc w:val="center"/>
              <w:rPr>
                <w:rFonts w:cs="Calibri"/>
                <w:color w:val="auto"/>
              </w:rPr>
            </w:pPr>
            <w:r w:rsidRPr="00685442">
              <w:rPr>
                <w:rFonts w:cs="Calibri"/>
                <w:bCs/>
                <w:color w:val="auto"/>
              </w:rPr>
              <w:t>Počet vyučovacích hodin týdně</w:t>
            </w:r>
          </w:p>
        </w:tc>
      </w:tr>
      <w:tr w:rsidR="00070FCA" w:rsidRPr="00685442" w14:paraId="38808314" w14:textId="77777777" w:rsidTr="00014FB8">
        <w:trPr>
          <w:trHeight w:val="299"/>
        </w:trPr>
        <w:tc>
          <w:tcPr>
            <w:tcW w:w="3899" w:type="dxa"/>
            <w:tcBorders>
              <w:top w:val="nil"/>
              <w:left w:val="single" w:sz="8" w:space="0" w:color="auto"/>
              <w:bottom w:val="single" w:sz="8" w:space="0" w:color="auto"/>
              <w:right w:val="single" w:sz="8" w:space="0" w:color="auto"/>
            </w:tcBorders>
            <w:shd w:val="clear" w:color="000000" w:fill="DBE5F1"/>
            <w:noWrap/>
            <w:vAlign w:val="bottom"/>
            <w:hideMark/>
          </w:tcPr>
          <w:p w14:paraId="25091F1D" w14:textId="77777777" w:rsidR="00070FCA" w:rsidRPr="00685442" w:rsidRDefault="00070FCA" w:rsidP="00BC4894">
            <w:pPr>
              <w:rPr>
                <w:rFonts w:cs="Calibri"/>
                <w:color w:val="auto"/>
              </w:rPr>
            </w:pPr>
            <w:r w:rsidRPr="00685442">
              <w:rPr>
                <w:rFonts w:cs="Calibri"/>
                <w:bCs/>
                <w:color w:val="auto"/>
              </w:rPr>
              <w:t>Povinné předměty</w:t>
            </w:r>
          </w:p>
        </w:tc>
        <w:tc>
          <w:tcPr>
            <w:tcW w:w="910" w:type="dxa"/>
            <w:tcBorders>
              <w:top w:val="nil"/>
              <w:left w:val="nil"/>
              <w:bottom w:val="single" w:sz="8" w:space="0" w:color="auto"/>
              <w:right w:val="single" w:sz="8" w:space="0" w:color="auto"/>
            </w:tcBorders>
            <w:shd w:val="clear" w:color="000000" w:fill="DBE5F1"/>
            <w:noWrap/>
            <w:vAlign w:val="bottom"/>
            <w:hideMark/>
          </w:tcPr>
          <w:p w14:paraId="69FB71ED" w14:textId="77777777" w:rsidR="00070FCA" w:rsidRPr="00685442" w:rsidRDefault="00070FCA" w:rsidP="00BC4894">
            <w:pPr>
              <w:jc w:val="center"/>
              <w:rPr>
                <w:rFonts w:cs="Calibri"/>
                <w:color w:val="auto"/>
              </w:rPr>
            </w:pPr>
            <w:r w:rsidRPr="00685442">
              <w:rPr>
                <w:rFonts w:cs="Calibri"/>
                <w:bCs/>
                <w:color w:val="auto"/>
              </w:rPr>
              <w:t>1.</w:t>
            </w:r>
          </w:p>
        </w:tc>
        <w:tc>
          <w:tcPr>
            <w:tcW w:w="1129" w:type="dxa"/>
            <w:tcBorders>
              <w:top w:val="nil"/>
              <w:left w:val="nil"/>
              <w:bottom w:val="single" w:sz="8" w:space="0" w:color="auto"/>
              <w:right w:val="single" w:sz="8" w:space="0" w:color="auto"/>
            </w:tcBorders>
            <w:shd w:val="clear" w:color="000000" w:fill="DBE5F1"/>
            <w:noWrap/>
            <w:vAlign w:val="bottom"/>
            <w:hideMark/>
          </w:tcPr>
          <w:p w14:paraId="6E4E7B7E" w14:textId="77777777" w:rsidR="00070FCA" w:rsidRPr="00685442" w:rsidRDefault="00070FCA" w:rsidP="00BC4894">
            <w:pPr>
              <w:jc w:val="center"/>
              <w:rPr>
                <w:rFonts w:cs="Calibri"/>
                <w:color w:val="auto"/>
              </w:rPr>
            </w:pPr>
            <w:r w:rsidRPr="00685442">
              <w:rPr>
                <w:rFonts w:cs="Calibri"/>
                <w:bCs/>
                <w:color w:val="auto"/>
              </w:rPr>
              <w:t>2.</w:t>
            </w:r>
          </w:p>
        </w:tc>
        <w:tc>
          <w:tcPr>
            <w:tcW w:w="885" w:type="dxa"/>
            <w:tcBorders>
              <w:top w:val="nil"/>
              <w:left w:val="nil"/>
              <w:bottom w:val="single" w:sz="8" w:space="0" w:color="auto"/>
              <w:right w:val="single" w:sz="8" w:space="0" w:color="auto"/>
            </w:tcBorders>
            <w:shd w:val="clear" w:color="000000" w:fill="DBE5F1"/>
            <w:noWrap/>
            <w:vAlign w:val="bottom"/>
            <w:hideMark/>
          </w:tcPr>
          <w:p w14:paraId="53E48E47" w14:textId="77777777" w:rsidR="00070FCA" w:rsidRPr="00685442" w:rsidRDefault="00070FCA" w:rsidP="00BC4894">
            <w:pPr>
              <w:jc w:val="center"/>
              <w:rPr>
                <w:rFonts w:cs="Calibri"/>
                <w:color w:val="auto"/>
              </w:rPr>
            </w:pPr>
            <w:r w:rsidRPr="00685442">
              <w:rPr>
                <w:rFonts w:cs="Calibri"/>
                <w:bCs/>
                <w:color w:val="auto"/>
              </w:rPr>
              <w:t>3.</w:t>
            </w:r>
          </w:p>
        </w:tc>
        <w:tc>
          <w:tcPr>
            <w:tcW w:w="951" w:type="dxa"/>
            <w:tcBorders>
              <w:top w:val="nil"/>
              <w:left w:val="nil"/>
              <w:bottom w:val="single" w:sz="8" w:space="0" w:color="auto"/>
              <w:right w:val="single" w:sz="8" w:space="0" w:color="auto"/>
            </w:tcBorders>
            <w:shd w:val="clear" w:color="000000" w:fill="DBE5F1"/>
            <w:noWrap/>
            <w:vAlign w:val="bottom"/>
            <w:hideMark/>
          </w:tcPr>
          <w:p w14:paraId="02331D3A" w14:textId="77777777" w:rsidR="00070FCA" w:rsidRPr="00685442" w:rsidRDefault="00070FCA" w:rsidP="00BC4894">
            <w:pPr>
              <w:jc w:val="center"/>
              <w:rPr>
                <w:rFonts w:cs="Calibri"/>
                <w:color w:val="auto"/>
              </w:rPr>
            </w:pPr>
            <w:r w:rsidRPr="00685442">
              <w:rPr>
                <w:rFonts w:cs="Calibri"/>
                <w:bCs/>
                <w:color w:val="auto"/>
              </w:rPr>
              <w:t>4.</w:t>
            </w: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7DF4EEF7" w14:textId="77777777" w:rsidR="00070FCA" w:rsidRPr="00685442" w:rsidRDefault="00070FCA" w:rsidP="00BC4894">
            <w:pPr>
              <w:rPr>
                <w:rFonts w:cs="Calibri"/>
                <w:color w:val="auto"/>
              </w:rPr>
            </w:pPr>
          </w:p>
        </w:tc>
      </w:tr>
      <w:tr w:rsidR="00DF7447" w:rsidRPr="006C2389" w14:paraId="3FF5C70C"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35315EB9" w14:textId="53A96BF2" w:rsidR="00DF7447" w:rsidRPr="006C2389" w:rsidRDefault="00DF7447" w:rsidP="00BC4894">
            <w:pPr>
              <w:rPr>
                <w:rFonts w:cs="Calibri"/>
                <w:color w:val="auto"/>
              </w:rPr>
            </w:pPr>
            <w:r w:rsidRPr="006C2389">
              <w:rPr>
                <w:rFonts w:cs="Calibri"/>
                <w:color w:val="auto"/>
              </w:rPr>
              <w:t>Český jazyk a literatura</w:t>
            </w:r>
            <w:r w:rsidR="00014FB8">
              <w:rPr>
                <w:rFonts w:cs="Calibri"/>
                <w:color w:val="auto"/>
              </w:rPr>
              <w:t xml:space="preserve"> – S, P</w:t>
            </w:r>
          </w:p>
        </w:tc>
        <w:tc>
          <w:tcPr>
            <w:tcW w:w="910" w:type="dxa"/>
            <w:tcBorders>
              <w:top w:val="nil"/>
              <w:left w:val="nil"/>
              <w:bottom w:val="single" w:sz="8" w:space="0" w:color="auto"/>
              <w:right w:val="single" w:sz="8" w:space="0" w:color="auto"/>
            </w:tcBorders>
            <w:shd w:val="clear" w:color="auto" w:fill="auto"/>
            <w:noWrap/>
            <w:vAlign w:val="bottom"/>
            <w:hideMark/>
          </w:tcPr>
          <w:p w14:paraId="420BAB7C"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1129" w:type="dxa"/>
            <w:tcBorders>
              <w:top w:val="nil"/>
              <w:left w:val="nil"/>
              <w:bottom w:val="single" w:sz="8" w:space="0" w:color="auto"/>
              <w:right w:val="single" w:sz="8" w:space="0" w:color="auto"/>
            </w:tcBorders>
            <w:shd w:val="clear" w:color="auto" w:fill="auto"/>
            <w:noWrap/>
            <w:vAlign w:val="bottom"/>
            <w:hideMark/>
          </w:tcPr>
          <w:p w14:paraId="54BE8A70"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885" w:type="dxa"/>
            <w:tcBorders>
              <w:top w:val="nil"/>
              <w:left w:val="nil"/>
              <w:bottom w:val="single" w:sz="8" w:space="0" w:color="auto"/>
              <w:right w:val="single" w:sz="8" w:space="0" w:color="auto"/>
            </w:tcBorders>
            <w:shd w:val="clear" w:color="auto" w:fill="auto"/>
            <w:noWrap/>
            <w:vAlign w:val="center"/>
            <w:hideMark/>
          </w:tcPr>
          <w:p w14:paraId="2CD1D516"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951" w:type="dxa"/>
            <w:tcBorders>
              <w:top w:val="nil"/>
              <w:left w:val="nil"/>
              <w:bottom w:val="single" w:sz="8" w:space="0" w:color="auto"/>
              <w:right w:val="single" w:sz="8" w:space="0" w:color="auto"/>
            </w:tcBorders>
            <w:shd w:val="clear" w:color="auto" w:fill="auto"/>
            <w:noWrap/>
            <w:vAlign w:val="bottom"/>
            <w:hideMark/>
          </w:tcPr>
          <w:p w14:paraId="08E88423"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1216" w:type="dxa"/>
            <w:tcBorders>
              <w:top w:val="nil"/>
              <w:left w:val="nil"/>
              <w:bottom w:val="single" w:sz="8" w:space="0" w:color="auto"/>
              <w:right w:val="single" w:sz="8" w:space="0" w:color="auto"/>
            </w:tcBorders>
            <w:shd w:val="clear" w:color="000000" w:fill="DBE5F1"/>
            <w:vAlign w:val="center"/>
            <w:hideMark/>
          </w:tcPr>
          <w:p w14:paraId="5B21EFB5" w14:textId="77777777" w:rsidR="00DF7447" w:rsidRPr="006C2389" w:rsidRDefault="00DF7447" w:rsidP="00AE6C10">
            <w:pPr>
              <w:spacing w:before="20" w:after="20"/>
              <w:jc w:val="center"/>
              <w:rPr>
                <w:rFonts w:cs="Calibri"/>
                <w:color w:val="auto"/>
              </w:rPr>
            </w:pPr>
            <w:r w:rsidRPr="006C2389">
              <w:rPr>
                <w:rFonts w:cs="Calibri"/>
                <w:color w:val="auto"/>
              </w:rPr>
              <w:t>12</w:t>
            </w:r>
          </w:p>
        </w:tc>
      </w:tr>
      <w:tr w:rsidR="00DF7447" w:rsidRPr="006C2389" w14:paraId="52FE2B53"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tcPr>
          <w:p w14:paraId="52E1FE76" w14:textId="7BAE3F10" w:rsidR="00DF7447" w:rsidRPr="006C2389" w:rsidRDefault="00DF7447" w:rsidP="001E4FA5">
            <w:pPr>
              <w:rPr>
                <w:rFonts w:cs="Calibri"/>
                <w:color w:val="auto"/>
              </w:rPr>
            </w:pPr>
            <w:r w:rsidRPr="006C2389">
              <w:rPr>
                <w:rFonts w:cs="Calibri"/>
                <w:color w:val="auto"/>
              </w:rPr>
              <w:t>Seminář z českého jazyka a literatury</w:t>
            </w:r>
            <w:r w:rsidR="00014FB8">
              <w:rPr>
                <w:rFonts w:cs="Calibri"/>
                <w:color w:val="auto"/>
              </w:rPr>
              <w:t>– S, P</w:t>
            </w:r>
          </w:p>
        </w:tc>
        <w:tc>
          <w:tcPr>
            <w:tcW w:w="910" w:type="dxa"/>
            <w:tcBorders>
              <w:top w:val="nil"/>
              <w:left w:val="nil"/>
              <w:bottom w:val="single" w:sz="8" w:space="0" w:color="auto"/>
              <w:right w:val="single" w:sz="8" w:space="0" w:color="auto"/>
            </w:tcBorders>
            <w:shd w:val="clear" w:color="auto" w:fill="auto"/>
            <w:noWrap/>
            <w:vAlign w:val="bottom"/>
          </w:tcPr>
          <w:p w14:paraId="42EBCC4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tcPr>
          <w:p w14:paraId="6B09CB90"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tcPr>
          <w:p w14:paraId="71D33D7C"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tcPr>
          <w:p w14:paraId="4FEAA6B9"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tcPr>
          <w:p w14:paraId="780AD79A" w14:textId="77777777" w:rsidR="00DF7447" w:rsidRPr="006C2389" w:rsidRDefault="00DF7447" w:rsidP="00AE6C10">
            <w:pPr>
              <w:spacing w:before="20" w:after="20"/>
              <w:jc w:val="center"/>
              <w:rPr>
                <w:rFonts w:cs="Calibri"/>
                <w:color w:val="auto"/>
              </w:rPr>
            </w:pPr>
            <w:r w:rsidRPr="006C2389">
              <w:rPr>
                <w:rFonts w:cs="Calibri"/>
                <w:color w:val="auto"/>
              </w:rPr>
              <w:t>8</w:t>
            </w:r>
          </w:p>
        </w:tc>
      </w:tr>
      <w:tr w:rsidR="00DF7447" w:rsidRPr="006C2389" w14:paraId="5B79012E"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7BD0FD12" w14:textId="128574B1" w:rsidR="00DF7447" w:rsidRPr="006C2389" w:rsidRDefault="00DF7447" w:rsidP="00BC4894">
            <w:pPr>
              <w:rPr>
                <w:rFonts w:cs="Calibri"/>
                <w:color w:val="auto"/>
              </w:rPr>
            </w:pPr>
            <w:r w:rsidRPr="006C2389">
              <w:rPr>
                <w:rFonts w:cs="Calibri"/>
                <w:color w:val="auto"/>
              </w:rPr>
              <w:t>Anglický jazyk</w:t>
            </w:r>
            <w:r w:rsidR="00014FB8">
              <w:rPr>
                <w:rFonts w:cs="Calibri"/>
                <w:color w:val="auto"/>
              </w:rPr>
              <w:t>– S, P</w:t>
            </w:r>
          </w:p>
        </w:tc>
        <w:tc>
          <w:tcPr>
            <w:tcW w:w="910" w:type="dxa"/>
            <w:tcBorders>
              <w:top w:val="nil"/>
              <w:left w:val="nil"/>
              <w:bottom w:val="single" w:sz="8" w:space="0" w:color="auto"/>
              <w:right w:val="single" w:sz="8" w:space="0" w:color="auto"/>
            </w:tcBorders>
            <w:shd w:val="clear" w:color="auto" w:fill="auto"/>
            <w:noWrap/>
            <w:vAlign w:val="bottom"/>
            <w:hideMark/>
          </w:tcPr>
          <w:p w14:paraId="1B89874A" w14:textId="77777777" w:rsidR="00DF7447" w:rsidRPr="006C2389" w:rsidRDefault="00DF7447" w:rsidP="00AE6C10">
            <w:pPr>
              <w:spacing w:before="20" w:after="20"/>
              <w:jc w:val="center"/>
              <w:rPr>
                <w:rFonts w:cs="Calibri"/>
                <w:color w:val="auto"/>
              </w:rPr>
            </w:pPr>
            <w:r w:rsidRPr="006C2389">
              <w:rPr>
                <w:rFonts w:cs="Calibri"/>
                <w:color w:val="auto"/>
              </w:rPr>
              <w:t>5</w:t>
            </w:r>
          </w:p>
        </w:tc>
        <w:tc>
          <w:tcPr>
            <w:tcW w:w="1129" w:type="dxa"/>
            <w:tcBorders>
              <w:top w:val="nil"/>
              <w:left w:val="nil"/>
              <w:bottom w:val="single" w:sz="8" w:space="0" w:color="auto"/>
              <w:right w:val="single" w:sz="8" w:space="0" w:color="auto"/>
            </w:tcBorders>
            <w:shd w:val="clear" w:color="auto" w:fill="auto"/>
            <w:noWrap/>
            <w:vAlign w:val="bottom"/>
            <w:hideMark/>
          </w:tcPr>
          <w:p w14:paraId="0617DD28"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885" w:type="dxa"/>
            <w:tcBorders>
              <w:top w:val="nil"/>
              <w:left w:val="nil"/>
              <w:bottom w:val="single" w:sz="8" w:space="0" w:color="auto"/>
              <w:right w:val="single" w:sz="8" w:space="0" w:color="auto"/>
            </w:tcBorders>
            <w:shd w:val="clear" w:color="auto" w:fill="auto"/>
            <w:noWrap/>
            <w:vAlign w:val="center"/>
            <w:hideMark/>
          </w:tcPr>
          <w:p w14:paraId="5C8BEEA4"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951" w:type="dxa"/>
            <w:tcBorders>
              <w:top w:val="nil"/>
              <w:left w:val="nil"/>
              <w:bottom w:val="single" w:sz="8" w:space="0" w:color="auto"/>
              <w:right w:val="single" w:sz="8" w:space="0" w:color="auto"/>
            </w:tcBorders>
            <w:shd w:val="clear" w:color="auto" w:fill="auto"/>
            <w:noWrap/>
            <w:vAlign w:val="bottom"/>
            <w:hideMark/>
          </w:tcPr>
          <w:p w14:paraId="7F4F02BC"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1216" w:type="dxa"/>
            <w:tcBorders>
              <w:top w:val="nil"/>
              <w:left w:val="nil"/>
              <w:bottom w:val="single" w:sz="8" w:space="0" w:color="auto"/>
              <w:right w:val="single" w:sz="8" w:space="0" w:color="auto"/>
            </w:tcBorders>
            <w:shd w:val="clear" w:color="000000" w:fill="DBE5F1"/>
            <w:vAlign w:val="center"/>
            <w:hideMark/>
          </w:tcPr>
          <w:p w14:paraId="1528DB7D" w14:textId="77777777" w:rsidR="00DF7447" w:rsidRPr="006C2389" w:rsidRDefault="00DF7447" w:rsidP="00AE6C10">
            <w:pPr>
              <w:spacing w:before="20" w:after="20"/>
              <w:jc w:val="center"/>
              <w:rPr>
                <w:rFonts w:cs="Calibri"/>
                <w:color w:val="auto"/>
              </w:rPr>
            </w:pPr>
            <w:r w:rsidRPr="006C2389">
              <w:rPr>
                <w:rFonts w:cs="Calibri"/>
                <w:color w:val="auto"/>
              </w:rPr>
              <w:t>14</w:t>
            </w:r>
          </w:p>
        </w:tc>
      </w:tr>
      <w:tr w:rsidR="00DF7447" w:rsidRPr="006C2389" w14:paraId="6467C6A4"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4C2F3972" w14:textId="589298E3" w:rsidR="00DF7447" w:rsidRPr="006C2389" w:rsidRDefault="00DF7447" w:rsidP="00B06C28">
            <w:pPr>
              <w:rPr>
                <w:rFonts w:cs="Calibri"/>
                <w:color w:val="auto"/>
              </w:rPr>
            </w:pPr>
            <w:r w:rsidRPr="006C2389">
              <w:rPr>
                <w:rFonts w:cs="Calibri"/>
                <w:color w:val="auto"/>
              </w:rPr>
              <w:t>Konverzace v anglickém jazyce</w:t>
            </w:r>
            <w:r w:rsidR="00014FB8">
              <w:rPr>
                <w:rFonts w:cs="Calibri"/>
                <w:color w:val="auto"/>
              </w:rPr>
              <w:t>– S, P</w:t>
            </w:r>
          </w:p>
        </w:tc>
        <w:tc>
          <w:tcPr>
            <w:tcW w:w="910" w:type="dxa"/>
            <w:tcBorders>
              <w:top w:val="nil"/>
              <w:left w:val="nil"/>
              <w:bottom w:val="single" w:sz="8" w:space="0" w:color="auto"/>
              <w:right w:val="single" w:sz="8" w:space="0" w:color="auto"/>
            </w:tcBorders>
            <w:shd w:val="clear" w:color="auto" w:fill="auto"/>
            <w:noWrap/>
            <w:vAlign w:val="bottom"/>
            <w:hideMark/>
          </w:tcPr>
          <w:p w14:paraId="4ABBAE4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1D1A51F5"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15C6EE43"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0BAF340B"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5B6C4A35"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5E8BA1D2"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7C3C774A" w14:textId="77777777" w:rsidR="00DF7447" w:rsidRPr="006C2389" w:rsidRDefault="00DF7447" w:rsidP="00BC4894">
            <w:pPr>
              <w:rPr>
                <w:rFonts w:cs="Calibri"/>
                <w:color w:val="auto"/>
              </w:rPr>
            </w:pPr>
            <w:r w:rsidRPr="006C2389">
              <w:rPr>
                <w:rFonts w:cs="Calibri"/>
                <w:color w:val="auto"/>
              </w:rPr>
              <w:t xml:space="preserve">Základy společenských věd </w:t>
            </w:r>
          </w:p>
        </w:tc>
        <w:tc>
          <w:tcPr>
            <w:tcW w:w="910" w:type="dxa"/>
            <w:tcBorders>
              <w:top w:val="nil"/>
              <w:left w:val="nil"/>
              <w:bottom w:val="single" w:sz="8" w:space="0" w:color="auto"/>
              <w:right w:val="single" w:sz="8" w:space="0" w:color="auto"/>
            </w:tcBorders>
            <w:shd w:val="clear" w:color="auto" w:fill="auto"/>
            <w:noWrap/>
            <w:vAlign w:val="bottom"/>
            <w:hideMark/>
          </w:tcPr>
          <w:p w14:paraId="36B9396F"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1129" w:type="dxa"/>
            <w:tcBorders>
              <w:top w:val="nil"/>
              <w:left w:val="nil"/>
              <w:bottom w:val="single" w:sz="8" w:space="0" w:color="auto"/>
              <w:right w:val="single" w:sz="8" w:space="0" w:color="auto"/>
            </w:tcBorders>
            <w:shd w:val="clear" w:color="auto" w:fill="auto"/>
            <w:noWrap/>
            <w:vAlign w:val="bottom"/>
            <w:hideMark/>
          </w:tcPr>
          <w:p w14:paraId="7ADD325C"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885" w:type="dxa"/>
            <w:tcBorders>
              <w:top w:val="nil"/>
              <w:left w:val="nil"/>
              <w:bottom w:val="single" w:sz="8" w:space="0" w:color="auto"/>
              <w:right w:val="single" w:sz="8" w:space="0" w:color="auto"/>
            </w:tcBorders>
            <w:shd w:val="clear" w:color="auto" w:fill="auto"/>
            <w:noWrap/>
            <w:vAlign w:val="center"/>
            <w:hideMark/>
          </w:tcPr>
          <w:p w14:paraId="12E1E7DD"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7F88C73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3D50C468" w14:textId="77777777" w:rsidR="00DF7447" w:rsidRPr="006C2389" w:rsidRDefault="00DF7447" w:rsidP="00AE6C10">
            <w:pPr>
              <w:spacing w:before="20" w:after="20"/>
              <w:jc w:val="center"/>
              <w:rPr>
                <w:rFonts w:cs="Calibri"/>
                <w:color w:val="auto"/>
              </w:rPr>
            </w:pPr>
            <w:r w:rsidRPr="006C2389">
              <w:rPr>
                <w:rFonts w:cs="Calibri"/>
                <w:color w:val="auto"/>
              </w:rPr>
              <w:t>6</w:t>
            </w:r>
          </w:p>
        </w:tc>
      </w:tr>
      <w:tr w:rsidR="00DF7447" w:rsidRPr="006C2389" w14:paraId="57FFBD91"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DCBDF8A" w14:textId="77777777" w:rsidR="00DF7447" w:rsidRPr="006C2389" w:rsidRDefault="00DF7447" w:rsidP="00BC4894">
            <w:pPr>
              <w:rPr>
                <w:rFonts w:cs="Calibri"/>
                <w:color w:val="auto"/>
              </w:rPr>
            </w:pPr>
            <w:r w:rsidRPr="006C2389">
              <w:rPr>
                <w:rFonts w:cs="Calibri"/>
                <w:color w:val="auto"/>
              </w:rPr>
              <w:t xml:space="preserve">Seminář ze společenských věd </w:t>
            </w:r>
          </w:p>
        </w:tc>
        <w:tc>
          <w:tcPr>
            <w:tcW w:w="910" w:type="dxa"/>
            <w:tcBorders>
              <w:top w:val="nil"/>
              <w:left w:val="nil"/>
              <w:bottom w:val="single" w:sz="8" w:space="0" w:color="auto"/>
              <w:right w:val="single" w:sz="8" w:space="0" w:color="auto"/>
            </w:tcBorders>
            <w:shd w:val="clear" w:color="auto" w:fill="auto"/>
            <w:noWrap/>
            <w:vAlign w:val="bottom"/>
            <w:hideMark/>
          </w:tcPr>
          <w:p w14:paraId="014B7A58"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47A120D7"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0B75ABA8"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3C46F8EA"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09C7FB48"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1E3D0BC0"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0918374D" w14:textId="77777777" w:rsidR="00DF7447" w:rsidRPr="006C2389" w:rsidRDefault="00DF7447" w:rsidP="00BC4894">
            <w:pPr>
              <w:rPr>
                <w:rFonts w:cs="Calibri"/>
                <w:color w:val="auto"/>
              </w:rPr>
            </w:pPr>
            <w:r w:rsidRPr="006C2389">
              <w:rPr>
                <w:rFonts w:cs="Calibri"/>
                <w:color w:val="auto"/>
              </w:rPr>
              <w:t>Dějepis</w:t>
            </w:r>
          </w:p>
        </w:tc>
        <w:tc>
          <w:tcPr>
            <w:tcW w:w="910" w:type="dxa"/>
            <w:tcBorders>
              <w:top w:val="nil"/>
              <w:left w:val="nil"/>
              <w:bottom w:val="single" w:sz="8" w:space="0" w:color="auto"/>
              <w:right w:val="single" w:sz="8" w:space="0" w:color="auto"/>
            </w:tcBorders>
            <w:shd w:val="clear" w:color="auto" w:fill="auto"/>
            <w:noWrap/>
            <w:vAlign w:val="bottom"/>
            <w:hideMark/>
          </w:tcPr>
          <w:p w14:paraId="010E2D5D"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17EEF898"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45C38E5A"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7A38DB5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72436315"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597AE382"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6F8869D" w14:textId="77777777" w:rsidR="00DF7447" w:rsidRPr="006C2389" w:rsidRDefault="00DF7447" w:rsidP="00BC4894">
            <w:pPr>
              <w:rPr>
                <w:rFonts w:cs="Calibri"/>
                <w:color w:val="auto"/>
              </w:rPr>
            </w:pPr>
            <w:r w:rsidRPr="006C2389">
              <w:rPr>
                <w:rFonts w:cs="Calibri"/>
                <w:color w:val="auto"/>
              </w:rPr>
              <w:t xml:space="preserve">Moderní svět a společnost </w:t>
            </w:r>
          </w:p>
        </w:tc>
        <w:tc>
          <w:tcPr>
            <w:tcW w:w="910" w:type="dxa"/>
            <w:tcBorders>
              <w:top w:val="nil"/>
              <w:left w:val="nil"/>
              <w:bottom w:val="single" w:sz="8" w:space="0" w:color="auto"/>
              <w:right w:val="single" w:sz="8" w:space="0" w:color="auto"/>
            </w:tcBorders>
            <w:shd w:val="clear" w:color="auto" w:fill="auto"/>
            <w:noWrap/>
            <w:vAlign w:val="bottom"/>
            <w:hideMark/>
          </w:tcPr>
          <w:p w14:paraId="275101EA"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69C32F6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7FFF0BA9"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766F52E5"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27CC08D0"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0CF9AFE6"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5A76EB29" w14:textId="77777777" w:rsidR="00DF7447" w:rsidRPr="006C2389" w:rsidRDefault="00DF7447" w:rsidP="00BC4894">
            <w:pPr>
              <w:rPr>
                <w:rFonts w:cs="Calibri"/>
                <w:color w:val="auto"/>
              </w:rPr>
            </w:pPr>
            <w:r w:rsidRPr="006C2389">
              <w:rPr>
                <w:rFonts w:cs="Calibri"/>
                <w:color w:val="auto"/>
              </w:rPr>
              <w:t>Základy přírodních věd</w:t>
            </w:r>
          </w:p>
        </w:tc>
        <w:tc>
          <w:tcPr>
            <w:tcW w:w="910" w:type="dxa"/>
            <w:tcBorders>
              <w:top w:val="nil"/>
              <w:left w:val="nil"/>
              <w:bottom w:val="single" w:sz="8" w:space="0" w:color="auto"/>
              <w:right w:val="single" w:sz="8" w:space="0" w:color="auto"/>
            </w:tcBorders>
            <w:shd w:val="clear" w:color="auto" w:fill="auto"/>
            <w:noWrap/>
            <w:vAlign w:val="bottom"/>
            <w:hideMark/>
          </w:tcPr>
          <w:p w14:paraId="1F28642E"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6B97FBD8"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40A58415"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28C8E1C9"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3D8AB2C9"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2253F626"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61DDCD17" w14:textId="77777777" w:rsidR="00DF7447" w:rsidRPr="006C2389" w:rsidRDefault="00DF7447" w:rsidP="00BC4894">
            <w:pPr>
              <w:rPr>
                <w:rFonts w:cs="Calibri"/>
                <w:color w:val="auto"/>
              </w:rPr>
            </w:pPr>
            <w:r w:rsidRPr="006C2389">
              <w:rPr>
                <w:rFonts w:cs="Calibri"/>
                <w:color w:val="auto"/>
              </w:rPr>
              <w:t>Zeměpis</w:t>
            </w:r>
          </w:p>
        </w:tc>
        <w:tc>
          <w:tcPr>
            <w:tcW w:w="910" w:type="dxa"/>
            <w:tcBorders>
              <w:top w:val="nil"/>
              <w:left w:val="nil"/>
              <w:bottom w:val="single" w:sz="8" w:space="0" w:color="auto"/>
              <w:right w:val="single" w:sz="8" w:space="0" w:color="auto"/>
            </w:tcBorders>
            <w:shd w:val="clear" w:color="auto" w:fill="auto"/>
            <w:noWrap/>
            <w:vAlign w:val="bottom"/>
            <w:hideMark/>
          </w:tcPr>
          <w:p w14:paraId="1511D096"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1129" w:type="dxa"/>
            <w:tcBorders>
              <w:top w:val="nil"/>
              <w:left w:val="nil"/>
              <w:bottom w:val="single" w:sz="8" w:space="0" w:color="auto"/>
              <w:right w:val="single" w:sz="8" w:space="0" w:color="auto"/>
            </w:tcBorders>
            <w:shd w:val="clear" w:color="auto" w:fill="auto"/>
            <w:noWrap/>
            <w:vAlign w:val="bottom"/>
            <w:hideMark/>
          </w:tcPr>
          <w:p w14:paraId="677BCD2D"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885" w:type="dxa"/>
            <w:tcBorders>
              <w:top w:val="nil"/>
              <w:left w:val="nil"/>
              <w:bottom w:val="single" w:sz="8" w:space="0" w:color="auto"/>
              <w:right w:val="single" w:sz="8" w:space="0" w:color="auto"/>
            </w:tcBorders>
            <w:shd w:val="clear" w:color="auto" w:fill="auto"/>
            <w:noWrap/>
            <w:vAlign w:val="center"/>
            <w:hideMark/>
          </w:tcPr>
          <w:p w14:paraId="137B2A8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771AC465"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58ED4A9B"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3CC91886"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0A16E17B" w14:textId="77777777" w:rsidR="00DF7447" w:rsidRPr="006C2389" w:rsidRDefault="00DF7447" w:rsidP="00BC4894">
            <w:pPr>
              <w:rPr>
                <w:rFonts w:cs="Calibri"/>
                <w:color w:val="auto"/>
              </w:rPr>
            </w:pPr>
            <w:r w:rsidRPr="006C2389">
              <w:rPr>
                <w:rFonts w:cs="Calibri"/>
                <w:color w:val="auto"/>
              </w:rPr>
              <w:t>Matematika</w:t>
            </w:r>
          </w:p>
        </w:tc>
        <w:tc>
          <w:tcPr>
            <w:tcW w:w="910" w:type="dxa"/>
            <w:tcBorders>
              <w:top w:val="nil"/>
              <w:left w:val="nil"/>
              <w:bottom w:val="single" w:sz="8" w:space="0" w:color="auto"/>
              <w:right w:val="single" w:sz="8" w:space="0" w:color="auto"/>
            </w:tcBorders>
            <w:shd w:val="clear" w:color="auto" w:fill="auto"/>
            <w:noWrap/>
            <w:vAlign w:val="bottom"/>
            <w:hideMark/>
          </w:tcPr>
          <w:p w14:paraId="2AD4DEB6" w14:textId="77777777" w:rsidR="00DF7447" w:rsidRPr="006C2389" w:rsidRDefault="00DF7447" w:rsidP="00AE6C10">
            <w:pPr>
              <w:spacing w:before="20" w:after="20"/>
              <w:jc w:val="center"/>
              <w:rPr>
                <w:rFonts w:cs="Calibri"/>
                <w:color w:val="auto"/>
              </w:rPr>
            </w:pPr>
            <w:r w:rsidRPr="006C2389">
              <w:rPr>
                <w:rFonts w:cs="Calibri"/>
                <w:color w:val="auto"/>
              </w:rPr>
              <w:t>4</w:t>
            </w:r>
          </w:p>
        </w:tc>
        <w:tc>
          <w:tcPr>
            <w:tcW w:w="1129" w:type="dxa"/>
            <w:tcBorders>
              <w:top w:val="nil"/>
              <w:left w:val="nil"/>
              <w:bottom w:val="single" w:sz="8" w:space="0" w:color="auto"/>
              <w:right w:val="single" w:sz="8" w:space="0" w:color="auto"/>
            </w:tcBorders>
            <w:shd w:val="clear" w:color="auto" w:fill="auto"/>
            <w:noWrap/>
            <w:vAlign w:val="bottom"/>
            <w:hideMark/>
          </w:tcPr>
          <w:p w14:paraId="4370BA58" w14:textId="77777777" w:rsidR="00DF7447" w:rsidRPr="006C2389" w:rsidRDefault="00DF7447" w:rsidP="00AE6C10">
            <w:pPr>
              <w:spacing w:before="20" w:after="20"/>
              <w:jc w:val="center"/>
              <w:rPr>
                <w:rFonts w:cs="Calibri"/>
                <w:color w:val="auto"/>
              </w:rPr>
            </w:pPr>
            <w:r w:rsidRPr="006C2389">
              <w:rPr>
                <w:rFonts w:cs="Calibri"/>
                <w:color w:val="auto"/>
              </w:rPr>
              <w:t>4</w:t>
            </w:r>
          </w:p>
        </w:tc>
        <w:tc>
          <w:tcPr>
            <w:tcW w:w="885" w:type="dxa"/>
            <w:tcBorders>
              <w:top w:val="nil"/>
              <w:left w:val="nil"/>
              <w:bottom w:val="single" w:sz="8" w:space="0" w:color="auto"/>
              <w:right w:val="single" w:sz="8" w:space="0" w:color="auto"/>
            </w:tcBorders>
            <w:shd w:val="clear" w:color="auto" w:fill="auto"/>
            <w:noWrap/>
            <w:vAlign w:val="center"/>
            <w:hideMark/>
          </w:tcPr>
          <w:p w14:paraId="56A98DB8"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951" w:type="dxa"/>
            <w:tcBorders>
              <w:top w:val="nil"/>
              <w:left w:val="nil"/>
              <w:bottom w:val="single" w:sz="8" w:space="0" w:color="auto"/>
              <w:right w:val="single" w:sz="8" w:space="0" w:color="auto"/>
            </w:tcBorders>
            <w:shd w:val="clear" w:color="auto" w:fill="auto"/>
            <w:noWrap/>
            <w:vAlign w:val="bottom"/>
            <w:hideMark/>
          </w:tcPr>
          <w:p w14:paraId="41AEBE2F"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1216" w:type="dxa"/>
            <w:tcBorders>
              <w:top w:val="nil"/>
              <w:left w:val="nil"/>
              <w:bottom w:val="single" w:sz="8" w:space="0" w:color="auto"/>
              <w:right w:val="single" w:sz="8" w:space="0" w:color="auto"/>
            </w:tcBorders>
            <w:shd w:val="clear" w:color="000000" w:fill="DBE5F1"/>
            <w:vAlign w:val="center"/>
            <w:hideMark/>
          </w:tcPr>
          <w:p w14:paraId="67C2F1F4" w14:textId="77777777" w:rsidR="00DF7447" w:rsidRPr="006C2389" w:rsidRDefault="00DF7447" w:rsidP="00AE6C10">
            <w:pPr>
              <w:spacing w:before="20" w:after="20"/>
              <w:jc w:val="center"/>
              <w:rPr>
                <w:rFonts w:cs="Calibri"/>
                <w:color w:val="auto"/>
              </w:rPr>
            </w:pPr>
            <w:r w:rsidRPr="006C2389">
              <w:rPr>
                <w:rFonts w:cs="Calibri"/>
                <w:color w:val="auto"/>
              </w:rPr>
              <w:t>14</w:t>
            </w:r>
          </w:p>
        </w:tc>
      </w:tr>
      <w:tr w:rsidR="00DF7447" w:rsidRPr="006C2389" w14:paraId="0ADF0CAE"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09BEA254" w14:textId="77777777" w:rsidR="00DF7447" w:rsidRPr="006C2389" w:rsidRDefault="00DF7447" w:rsidP="00BC4894">
            <w:pPr>
              <w:rPr>
                <w:rFonts w:cs="Calibri"/>
                <w:color w:val="auto"/>
              </w:rPr>
            </w:pPr>
            <w:r w:rsidRPr="006C2389">
              <w:rPr>
                <w:rFonts w:cs="Calibri"/>
                <w:color w:val="auto"/>
              </w:rPr>
              <w:t>Umění a výtvarná komunikace</w:t>
            </w:r>
          </w:p>
        </w:tc>
        <w:tc>
          <w:tcPr>
            <w:tcW w:w="910" w:type="dxa"/>
            <w:tcBorders>
              <w:top w:val="nil"/>
              <w:left w:val="nil"/>
              <w:bottom w:val="single" w:sz="8" w:space="0" w:color="auto"/>
              <w:right w:val="single" w:sz="8" w:space="0" w:color="auto"/>
            </w:tcBorders>
            <w:shd w:val="clear" w:color="auto" w:fill="auto"/>
            <w:noWrap/>
            <w:vAlign w:val="bottom"/>
            <w:hideMark/>
          </w:tcPr>
          <w:p w14:paraId="7166153A"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7449526B"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3BEBD8E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61ED878F"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70767122"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4298719C"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9F63545" w14:textId="77777777" w:rsidR="00DF7447" w:rsidRPr="006C2389" w:rsidRDefault="00DF7447" w:rsidP="00BC4894">
            <w:pPr>
              <w:rPr>
                <w:rFonts w:cs="Calibri"/>
                <w:color w:val="auto"/>
              </w:rPr>
            </w:pPr>
            <w:r w:rsidRPr="006C2389">
              <w:rPr>
                <w:rFonts w:cs="Calibri"/>
                <w:color w:val="auto"/>
              </w:rPr>
              <w:t>Dějiny hudební kultury</w:t>
            </w:r>
          </w:p>
        </w:tc>
        <w:tc>
          <w:tcPr>
            <w:tcW w:w="910" w:type="dxa"/>
            <w:tcBorders>
              <w:top w:val="nil"/>
              <w:left w:val="nil"/>
              <w:bottom w:val="single" w:sz="8" w:space="0" w:color="auto"/>
              <w:right w:val="single" w:sz="8" w:space="0" w:color="auto"/>
            </w:tcBorders>
            <w:shd w:val="clear" w:color="auto" w:fill="auto"/>
            <w:noWrap/>
            <w:vAlign w:val="bottom"/>
            <w:hideMark/>
          </w:tcPr>
          <w:p w14:paraId="65666B89"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25384DF3"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885" w:type="dxa"/>
            <w:tcBorders>
              <w:top w:val="nil"/>
              <w:left w:val="nil"/>
              <w:bottom w:val="single" w:sz="8" w:space="0" w:color="auto"/>
              <w:right w:val="single" w:sz="8" w:space="0" w:color="auto"/>
            </w:tcBorders>
            <w:shd w:val="clear" w:color="auto" w:fill="auto"/>
            <w:noWrap/>
            <w:vAlign w:val="center"/>
            <w:hideMark/>
          </w:tcPr>
          <w:p w14:paraId="7C131B52"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040C13E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5E6422D0" w14:textId="77777777" w:rsidR="00DF7447" w:rsidRPr="006C2389" w:rsidRDefault="00DF7447" w:rsidP="00AE6C10">
            <w:pPr>
              <w:spacing w:before="20" w:after="20"/>
              <w:jc w:val="center"/>
              <w:rPr>
                <w:rFonts w:cs="Calibri"/>
                <w:color w:val="auto"/>
              </w:rPr>
            </w:pPr>
            <w:r w:rsidRPr="006C2389">
              <w:rPr>
                <w:rFonts w:cs="Calibri"/>
                <w:color w:val="auto"/>
              </w:rPr>
              <w:t>1</w:t>
            </w:r>
          </w:p>
        </w:tc>
      </w:tr>
      <w:tr w:rsidR="00DF7447" w:rsidRPr="006C2389" w14:paraId="4B8E3E5F"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6D4B44A9" w14:textId="77777777" w:rsidR="00DF7447" w:rsidRPr="006C2389" w:rsidRDefault="00DF7447" w:rsidP="00BC4894">
            <w:pPr>
              <w:rPr>
                <w:rFonts w:cs="Calibri"/>
                <w:color w:val="auto"/>
              </w:rPr>
            </w:pPr>
            <w:r w:rsidRPr="006C2389">
              <w:rPr>
                <w:rFonts w:cs="Calibri"/>
                <w:color w:val="auto"/>
              </w:rPr>
              <w:t>Tělesná výchova</w:t>
            </w:r>
          </w:p>
        </w:tc>
        <w:tc>
          <w:tcPr>
            <w:tcW w:w="910" w:type="dxa"/>
            <w:tcBorders>
              <w:top w:val="nil"/>
              <w:left w:val="nil"/>
              <w:bottom w:val="single" w:sz="8" w:space="0" w:color="auto"/>
              <w:right w:val="single" w:sz="8" w:space="0" w:color="auto"/>
            </w:tcBorders>
            <w:shd w:val="clear" w:color="auto" w:fill="auto"/>
            <w:noWrap/>
            <w:vAlign w:val="bottom"/>
            <w:hideMark/>
          </w:tcPr>
          <w:p w14:paraId="7B96032C"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4504B1E2"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60291187"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22924D7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61B3D8BA" w14:textId="77777777" w:rsidR="00DF7447" w:rsidRPr="006C2389" w:rsidRDefault="00DF7447" w:rsidP="00AE6C10">
            <w:pPr>
              <w:spacing w:before="20" w:after="20"/>
              <w:jc w:val="center"/>
              <w:rPr>
                <w:rFonts w:cs="Calibri"/>
                <w:color w:val="auto"/>
              </w:rPr>
            </w:pPr>
            <w:r w:rsidRPr="006C2389">
              <w:rPr>
                <w:rFonts w:cs="Calibri"/>
                <w:color w:val="auto"/>
              </w:rPr>
              <w:t>8</w:t>
            </w:r>
          </w:p>
        </w:tc>
      </w:tr>
      <w:tr w:rsidR="00DF7447" w:rsidRPr="006C2389" w14:paraId="2CF17DB8"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AFBA472" w14:textId="77777777" w:rsidR="00DF7447" w:rsidRPr="006C2389" w:rsidRDefault="00DF7447" w:rsidP="00BC4894">
            <w:pPr>
              <w:rPr>
                <w:rFonts w:cs="Calibri"/>
                <w:color w:val="auto"/>
              </w:rPr>
            </w:pPr>
            <w:r w:rsidRPr="006C2389">
              <w:rPr>
                <w:rFonts w:cs="Calibri"/>
                <w:color w:val="auto"/>
              </w:rPr>
              <w:t>Informatika</w:t>
            </w:r>
          </w:p>
        </w:tc>
        <w:tc>
          <w:tcPr>
            <w:tcW w:w="910" w:type="dxa"/>
            <w:tcBorders>
              <w:top w:val="nil"/>
              <w:left w:val="nil"/>
              <w:bottom w:val="single" w:sz="8" w:space="0" w:color="auto"/>
              <w:right w:val="single" w:sz="8" w:space="0" w:color="auto"/>
            </w:tcBorders>
            <w:shd w:val="clear" w:color="auto" w:fill="auto"/>
            <w:noWrap/>
            <w:vAlign w:val="bottom"/>
            <w:hideMark/>
          </w:tcPr>
          <w:p w14:paraId="12E06C67"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46AB6DBB"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399D6F42"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67C2060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196E0639"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44F49E44"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4770BA7C" w14:textId="77777777" w:rsidR="00DF7447" w:rsidRPr="006C2389" w:rsidRDefault="00DF7447" w:rsidP="00BC4894">
            <w:pPr>
              <w:rPr>
                <w:rFonts w:cs="Calibri"/>
                <w:color w:val="auto"/>
              </w:rPr>
            </w:pPr>
            <w:r w:rsidRPr="006C2389">
              <w:rPr>
                <w:rFonts w:cs="Calibri"/>
                <w:color w:val="auto"/>
              </w:rPr>
              <w:t>Ekonomika – P</w:t>
            </w:r>
          </w:p>
        </w:tc>
        <w:tc>
          <w:tcPr>
            <w:tcW w:w="910" w:type="dxa"/>
            <w:tcBorders>
              <w:top w:val="nil"/>
              <w:left w:val="nil"/>
              <w:bottom w:val="single" w:sz="8" w:space="0" w:color="auto"/>
              <w:right w:val="single" w:sz="8" w:space="0" w:color="auto"/>
            </w:tcBorders>
            <w:shd w:val="clear" w:color="auto" w:fill="auto"/>
            <w:noWrap/>
            <w:vAlign w:val="bottom"/>
            <w:hideMark/>
          </w:tcPr>
          <w:p w14:paraId="4AAEFB31"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35E75FF7"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bottom"/>
            <w:hideMark/>
          </w:tcPr>
          <w:p w14:paraId="0859666B" w14:textId="77777777" w:rsidR="00DF7447" w:rsidRPr="006C2389" w:rsidRDefault="00DF7447" w:rsidP="00AE6C10">
            <w:pPr>
              <w:spacing w:before="20" w:after="20"/>
              <w:jc w:val="center"/>
              <w:rPr>
                <w:rFonts w:cs="Calibri"/>
                <w:color w:val="auto"/>
              </w:rPr>
            </w:pPr>
          </w:p>
        </w:tc>
        <w:tc>
          <w:tcPr>
            <w:tcW w:w="951" w:type="dxa"/>
            <w:tcBorders>
              <w:top w:val="nil"/>
              <w:left w:val="nil"/>
              <w:bottom w:val="single" w:sz="8" w:space="0" w:color="auto"/>
              <w:right w:val="single" w:sz="8" w:space="0" w:color="auto"/>
            </w:tcBorders>
            <w:shd w:val="clear" w:color="auto" w:fill="auto"/>
            <w:noWrap/>
            <w:vAlign w:val="bottom"/>
            <w:hideMark/>
          </w:tcPr>
          <w:p w14:paraId="68BAC89F" w14:textId="77777777" w:rsidR="00DF7447" w:rsidRPr="006C2389" w:rsidRDefault="00DF7447" w:rsidP="00AE6C10">
            <w:pPr>
              <w:spacing w:before="20" w:after="20"/>
              <w:jc w:val="center"/>
              <w:rPr>
                <w:rFonts w:cs="Calibri"/>
                <w:color w:val="auto"/>
              </w:rPr>
            </w:pPr>
            <w:r w:rsidRPr="006C2389">
              <w:rPr>
                <w:rFonts w:cs="Calibri"/>
                <w:color w:val="auto"/>
              </w:rPr>
              <w:t> 2</w:t>
            </w:r>
          </w:p>
        </w:tc>
        <w:tc>
          <w:tcPr>
            <w:tcW w:w="1216" w:type="dxa"/>
            <w:tcBorders>
              <w:top w:val="nil"/>
              <w:left w:val="nil"/>
              <w:bottom w:val="single" w:sz="8" w:space="0" w:color="auto"/>
              <w:right w:val="single" w:sz="8" w:space="0" w:color="auto"/>
            </w:tcBorders>
            <w:shd w:val="clear" w:color="000000" w:fill="DBE5F1"/>
            <w:vAlign w:val="center"/>
            <w:hideMark/>
          </w:tcPr>
          <w:p w14:paraId="60AF6CFA"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4997EB67"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776882AC" w14:textId="77777777" w:rsidR="00DF7447" w:rsidRPr="006C2389" w:rsidRDefault="00DF7447" w:rsidP="00BC4894">
            <w:pPr>
              <w:rPr>
                <w:rFonts w:cs="Calibri"/>
                <w:color w:val="auto"/>
              </w:rPr>
            </w:pPr>
            <w:r w:rsidRPr="006C2389">
              <w:rPr>
                <w:rFonts w:cs="Calibri"/>
                <w:color w:val="auto"/>
              </w:rPr>
              <w:t>Účetnictví – P</w:t>
            </w:r>
          </w:p>
        </w:tc>
        <w:tc>
          <w:tcPr>
            <w:tcW w:w="910" w:type="dxa"/>
            <w:tcBorders>
              <w:top w:val="nil"/>
              <w:left w:val="nil"/>
              <w:bottom w:val="single" w:sz="8" w:space="0" w:color="auto"/>
              <w:right w:val="single" w:sz="8" w:space="0" w:color="auto"/>
            </w:tcBorders>
            <w:shd w:val="clear" w:color="auto" w:fill="auto"/>
            <w:noWrap/>
            <w:vAlign w:val="bottom"/>
            <w:hideMark/>
          </w:tcPr>
          <w:p w14:paraId="7F69F6DE"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1F30A28E"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27D8D776"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951" w:type="dxa"/>
            <w:tcBorders>
              <w:top w:val="nil"/>
              <w:left w:val="nil"/>
              <w:bottom w:val="single" w:sz="8" w:space="0" w:color="auto"/>
              <w:right w:val="single" w:sz="8" w:space="0" w:color="auto"/>
            </w:tcBorders>
            <w:shd w:val="clear" w:color="auto" w:fill="auto"/>
            <w:noWrap/>
            <w:vAlign w:val="bottom"/>
            <w:hideMark/>
          </w:tcPr>
          <w:p w14:paraId="44CE9459"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441DE2F0" w14:textId="77777777" w:rsidR="00DF7447" w:rsidRPr="006C2389" w:rsidRDefault="00DF7447" w:rsidP="00AE6C10">
            <w:pPr>
              <w:spacing w:before="20" w:after="20"/>
              <w:jc w:val="center"/>
              <w:rPr>
                <w:rFonts w:cs="Calibri"/>
                <w:color w:val="auto"/>
              </w:rPr>
            </w:pPr>
            <w:r w:rsidRPr="006C2389">
              <w:rPr>
                <w:rFonts w:cs="Calibri"/>
                <w:color w:val="auto"/>
              </w:rPr>
              <w:t>3</w:t>
            </w:r>
          </w:p>
        </w:tc>
      </w:tr>
      <w:tr w:rsidR="00DF7447" w:rsidRPr="006C2389" w14:paraId="620865CD"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642E9C91" w14:textId="77777777" w:rsidR="00DF7447" w:rsidRPr="006C2389" w:rsidRDefault="00DF7447" w:rsidP="00BC4894">
            <w:pPr>
              <w:rPr>
                <w:rFonts w:cs="Calibri"/>
                <w:color w:val="auto"/>
              </w:rPr>
            </w:pPr>
            <w:r w:rsidRPr="006C2389">
              <w:rPr>
                <w:rFonts w:cs="Calibri"/>
                <w:color w:val="auto"/>
              </w:rPr>
              <w:t>Provoz knihkupectví – P</w:t>
            </w:r>
          </w:p>
        </w:tc>
        <w:tc>
          <w:tcPr>
            <w:tcW w:w="910" w:type="dxa"/>
            <w:tcBorders>
              <w:top w:val="nil"/>
              <w:left w:val="nil"/>
              <w:bottom w:val="single" w:sz="8" w:space="0" w:color="auto"/>
              <w:right w:val="single" w:sz="8" w:space="0" w:color="auto"/>
            </w:tcBorders>
            <w:shd w:val="clear" w:color="auto" w:fill="auto"/>
            <w:noWrap/>
            <w:vAlign w:val="bottom"/>
            <w:hideMark/>
          </w:tcPr>
          <w:p w14:paraId="6B3951D2"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1104DBC1"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026F355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7F5DDCE2"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4EEFD698"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579EC96F"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tcPr>
          <w:p w14:paraId="7736487B" w14:textId="77777777" w:rsidR="00DF7447" w:rsidRPr="006C2389" w:rsidRDefault="00DF7447" w:rsidP="001E4FA5">
            <w:pPr>
              <w:rPr>
                <w:rFonts w:cs="Calibri"/>
                <w:color w:val="auto"/>
              </w:rPr>
            </w:pPr>
            <w:r w:rsidRPr="006C2389">
              <w:rPr>
                <w:rFonts w:cs="Calibri"/>
                <w:color w:val="auto"/>
              </w:rPr>
              <w:t>Knihovnictví – P</w:t>
            </w:r>
          </w:p>
        </w:tc>
        <w:tc>
          <w:tcPr>
            <w:tcW w:w="910" w:type="dxa"/>
            <w:tcBorders>
              <w:top w:val="nil"/>
              <w:left w:val="nil"/>
              <w:bottom w:val="single" w:sz="8" w:space="0" w:color="auto"/>
              <w:right w:val="single" w:sz="8" w:space="0" w:color="auto"/>
            </w:tcBorders>
            <w:shd w:val="clear" w:color="auto" w:fill="auto"/>
            <w:noWrap/>
            <w:vAlign w:val="bottom"/>
          </w:tcPr>
          <w:p w14:paraId="78877CCF"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tcPr>
          <w:p w14:paraId="00CC0139"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tcPr>
          <w:p w14:paraId="2D578A1A"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tcPr>
          <w:p w14:paraId="1259C93D"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tcPr>
          <w:p w14:paraId="1989D436"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298F3105"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01A29729" w14:textId="77777777" w:rsidR="00DF7447" w:rsidRPr="006C2389" w:rsidRDefault="00DF7447" w:rsidP="00BC4894">
            <w:pPr>
              <w:rPr>
                <w:rFonts w:cs="Calibri"/>
                <w:color w:val="auto"/>
              </w:rPr>
            </w:pPr>
            <w:r w:rsidRPr="006C2389">
              <w:rPr>
                <w:rFonts w:cs="Calibri"/>
                <w:color w:val="auto"/>
              </w:rPr>
              <w:t>Marketing a management – P</w:t>
            </w:r>
          </w:p>
        </w:tc>
        <w:tc>
          <w:tcPr>
            <w:tcW w:w="910" w:type="dxa"/>
            <w:tcBorders>
              <w:top w:val="nil"/>
              <w:left w:val="nil"/>
              <w:bottom w:val="single" w:sz="8" w:space="0" w:color="auto"/>
              <w:right w:val="single" w:sz="8" w:space="0" w:color="auto"/>
            </w:tcBorders>
            <w:shd w:val="clear" w:color="auto" w:fill="auto"/>
            <w:noWrap/>
            <w:vAlign w:val="bottom"/>
            <w:hideMark/>
          </w:tcPr>
          <w:p w14:paraId="558DA402"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35D9CFB3"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0001C559"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5EFC871A"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18D7CAE3"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52AB90DC"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75585C63" w14:textId="77777777" w:rsidR="00DF7447" w:rsidRPr="006C2389" w:rsidRDefault="00DF7447" w:rsidP="00BC4894">
            <w:pPr>
              <w:rPr>
                <w:rFonts w:cs="Calibri"/>
                <w:color w:val="auto"/>
              </w:rPr>
            </w:pPr>
            <w:r w:rsidRPr="006C2389">
              <w:rPr>
                <w:rFonts w:cs="Calibri"/>
                <w:color w:val="auto"/>
              </w:rPr>
              <w:t xml:space="preserve">Cvičení z marketingu a managementu – P </w:t>
            </w:r>
          </w:p>
        </w:tc>
        <w:tc>
          <w:tcPr>
            <w:tcW w:w="910" w:type="dxa"/>
            <w:tcBorders>
              <w:top w:val="nil"/>
              <w:left w:val="nil"/>
              <w:bottom w:val="single" w:sz="8" w:space="0" w:color="auto"/>
              <w:right w:val="single" w:sz="8" w:space="0" w:color="auto"/>
            </w:tcBorders>
            <w:shd w:val="clear" w:color="auto" w:fill="auto"/>
            <w:noWrap/>
            <w:vAlign w:val="bottom"/>
            <w:hideMark/>
          </w:tcPr>
          <w:p w14:paraId="59DD3E6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17B083D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69BE70F9"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4A00DE31"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1E58E08F"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210F9482"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1AE129A2" w14:textId="77777777" w:rsidR="00DF7447" w:rsidRPr="006C2389" w:rsidRDefault="00DF7447" w:rsidP="00BC4894">
            <w:pPr>
              <w:rPr>
                <w:rFonts w:cs="Calibri"/>
                <w:color w:val="auto"/>
              </w:rPr>
            </w:pPr>
            <w:r w:rsidRPr="006C2389">
              <w:rPr>
                <w:rFonts w:cs="Calibri"/>
                <w:color w:val="auto"/>
              </w:rPr>
              <w:t>Propagace a reklama – P</w:t>
            </w:r>
          </w:p>
        </w:tc>
        <w:tc>
          <w:tcPr>
            <w:tcW w:w="910" w:type="dxa"/>
            <w:tcBorders>
              <w:top w:val="nil"/>
              <w:left w:val="nil"/>
              <w:bottom w:val="single" w:sz="8" w:space="0" w:color="auto"/>
              <w:right w:val="single" w:sz="8" w:space="0" w:color="auto"/>
            </w:tcBorders>
            <w:shd w:val="clear" w:color="auto" w:fill="auto"/>
            <w:noWrap/>
            <w:vAlign w:val="bottom"/>
            <w:hideMark/>
          </w:tcPr>
          <w:p w14:paraId="4B06D9E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60E3747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10F921B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408EA9A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3C0EDBB5"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1E19B0A7"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6DC10C53" w14:textId="77777777" w:rsidR="00DF7447" w:rsidRPr="006C2389" w:rsidRDefault="00DF7447" w:rsidP="001C125A">
            <w:pPr>
              <w:rPr>
                <w:rFonts w:cs="Calibri"/>
                <w:color w:val="auto"/>
              </w:rPr>
            </w:pPr>
            <w:r w:rsidRPr="006C2389">
              <w:rPr>
                <w:rFonts w:cs="Calibri"/>
                <w:color w:val="auto"/>
              </w:rPr>
              <w:t>Nakladatelské činnosti</w:t>
            </w:r>
            <w:r w:rsidR="00F501A9">
              <w:rPr>
                <w:rFonts w:cs="Calibri"/>
                <w:color w:val="auto"/>
              </w:rPr>
              <w:t> </w:t>
            </w:r>
            <w:r w:rsidRPr="006C2389">
              <w:rPr>
                <w:rFonts w:cs="Calibri"/>
                <w:color w:val="auto"/>
              </w:rPr>
              <w:t>– P</w:t>
            </w:r>
          </w:p>
        </w:tc>
        <w:tc>
          <w:tcPr>
            <w:tcW w:w="910" w:type="dxa"/>
            <w:tcBorders>
              <w:top w:val="nil"/>
              <w:left w:val="nil"/>
              <w:bottom w:val="single" w:sz="8" w:space="0" w:color="auto"/>
              <w:right w:val="single" w:sz="8" w:space="0" w:color="auto"/>
            </w:tcBorders>
            <w:shd w:val="clear" w:color="auto" w:fill="auto"/>
            <w:noWrap/>
            <w:vAlign w:val="bottom"/>
            <w:hideMark/>
          </w:tcPr>
          <w:p w14:paraId="2202C8D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5FDF76CF"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1ADDBE77"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47E097D9" w14:textId="77777777" w:rsidR="00DF7447" w:rsidRPr="006C2389" w:rsidRDefault="00DF7447" w:rsidP="00AE6C10">
            <w:pPr>
              <w:spacing w:before="20" w:after="20"/>
              <w:jc w:val="center"/>
              <w:rPr>
                <w:rFonts w:cs="Calibri"/>
                <w:color w:val="auto"/>
              </w:rPr>
            </w:pPr>
          </w:p>
        </w:tc>
        <w:tc>
          <w:tcPr>
            <w:tcW w:w="1216" w:type="dxa"/>
            <w:tcBorders>
              <w:top w:val="nil"/>
              <w:left w:val="nil"/>
              <w:bottom w:val="single" w:sz="8" w:space="0" w:color="auto"/>
              <w:right w:val="single" w:sz="8" w:space="0" w:color="auto"/>
            </w:tcBorders>
            <w:shd w:val="clear" w:color="000000" w:fill="DBE5F1"/>
            <w:vAlign w:val="center"/>
            <w:hideMark/>
          </w:tcPr>
          <w:p w14:paraId="0E2E37A7"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28C5ED0E"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5A9AA5DF" w14:textId="77777777" w:rsidR="00DF7447" w:rsidRPr="006C2389" w:rsidRDefault="00DF7447" w:rsidP="00F501A9">
            <w:pPr>
              <w:rPr>
                <w:rFonts w:cs="Calibri"/>
                <w:color w:val="auto"/>
              </w:rPr>
            </w:pPr>
            <w:r w:rsidRPr="006C2389">
              <w:rPr>
                <w:rFonts w:cs="Calibri"/>
                <w:color w:val="auto"/>
              </w:rPr>
              <w:t xml:space="preserve">Cvičení </w:t>
            </w:r>
            <w:r w:rsidR="00DB2880" w:rsidRPr="006C2389">
              <w:rPr>
                <w:rFonts w:cs="Calibri"/>
                <w:color w:val="auto"/>
              </w:rPr>
              <w:t>z</w:t>
            </w:r>
            <w:r w:rsidR="00F501A9">
              <w:rPr>
                <w:rFonts w:cs="Calibri"/>
                <w:color w:val="auto"/>
              </w:rPr>
              <w:t> </w:t>
            </w:r>
            <w:r w:rsidRPr="006C2389">
              <w:rPr>
                <w:rFonts w:cs="Calibri"/>
                <w:color w:val="auto"/>
              </w:rPr>
              <w:t>nakladatelsk</w:t>
            </w:r>
            <w:r w:rsidR="00F501A9">
              <w:rPr>
                <w:rFonts w:cs="Calibri"/>
                <w:color w:val="auto"/>
              </w:rPr>
              <w:t xml:space="preserve">ých </w:t>
            </w:r>
            <w:r w:rsidRPr="006C2389">
              <w:rPr>
                <w:rFonts w:cs="Calibri"/>
                <w:color w:val="auto"/>
              </w:rPr>
              <w:t>činnost</w:t>
            </w:r>
            <w:r w:rsidR="00F501A9">
              <w:rPr>
                <w:rFonts w:cs="Calibri"/>
                <w:color w:val="auto"/>
              </w:rPr>
              <w:t xml:space="preserve">í </w:t>
            </w:r>
            <w:r w:rsidRPr="006C2389">
              <w:rPr>
                <w:rFonts w:cs="Calibri"/>
                <w:color w:val="auto"/>
              </w:rPr>
              <w:t xml:space="preserve">– P </w:t>
            </w:r>
          </w:p>
        </w:tc>
        <w:tc>
          <w:tcPr>
            <w:tcW w:w="910" w:type="dxa"/>
            <w:tcBorders>
              <w:top w:val="nil"/>
              <w:left w:val="nil"/>
              <w:bottom w:val="single" w:sz="8" w:space="0" w:color="auto"/>
              <w:right w:val="single" w:sz="8" w:space="0" w:color="auto"/>
            </w:tcBorders>
            <w:shd w:val="clear" w:color="auto" w:fill="auto"/>
            <w:noWrap/>
            <w:vAlign w:val="bottom"/>
            <w:hideMark/>
          </w:tcPr>
          <w:p w14:paraId="79DA467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45CEE128"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2CA09AC4" w14:textId="77777777" w:rsidR="00DF7447" w:rsidRPr="006C2389" w:rsidRDefault="00DF7447" w:rsidP="00AE6C10">
            <w:pPr>
              <w:spacing w:before="20" w:after="20"/>
              <w:jc w:val="center"/>
              <w:rPr>
                <w:rFonts w:cs="Calibri"/>
                <w:color w:val="auto"/>
              </w:rPr>
            </w:pPr>
          </w:p>
        </w:tc>
        <w:tc>
          <w:tcPr>
            <w:tcW w:w="951" w:type="dxa"/>
            <w:tcBorders>
              <w:top w:val="nil"/>
              <w:left w:val="nil"/>
              <w:bottom w:val="single" w:sz="8" w:space="0" w:color="auto"/>
              <w:right w:val="single" w:sz="8" w:space="0" w:color="auto"/>
            </w:tcBorders>
            <w:shd w:val="clear" w:color="auto" w:fill="auto"/>
            <w:noWrap/>
            <w:vAlign w:val="bottom"/>
            <w:hideMark/>
          </w:tcPr>
          <w:p w14:paraId="285E25E0"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3EDFBF98"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DF7447" w:rsidRPr="006C2389" w14:paraId="3822C43F"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4C240CD3" w14:textId="77777777" w:rsidR="00DF7447" w:rsidRPr="006C2389" w:rsidRDefault="00DF7447" w:rsidP="00BC4894">
            <w:pPr>
              <w:rPr>
                <w:rFonts w:cs="Calibri"/>
                <w:color w:val="auto"/>
              </w:rPr>
            </w:pPr>
            <w:r w:rsidRPr="006C2389">
              <w:rPr>
                <w:rFonts w:cs="Calibri"/>
                <w:color w:val="auto"/>
              </w:rPr>
              <w:t>Dějiny knižní kultury – P</w:t>
            </w:r>
          </w:p>
        </w:tc>
        <w:tc>
          <w:tcPr>
            <w:tcW w:w="910" w:type="dxa"/>
            <w:tcBorders>
              <w:top w:val="nil"/>
              <w:left w:val="nil"/>
              <w:bottom w:val="single" w:sz="8" w:space="0" w:color="auto"/>
              <w:right w:val="single" w:sz="8" w:space="0" w:color="auto"/>
            </w:tcBorders>
            <w:shd w:val="clear" w:color="auto" w:fill="auto"/>
            <w:noWrap/>
            <w:vAlign w:val="bottom"/>
            <w:hideMark/>
          </w:tcPr>
          <w:p w14:paraId="1E0CD338"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6D0FD9A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141D61AA"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46387E9D"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216" w:type="dxa"/>
            <w:tcBorders>
              <w:top w:val="nil"/>
              <w:left w:val="nil"/>
              <w:bottom w:val="single" w:sz="8" w:space="0" w:color="auto"/>
              <w:right w:val="single" w:sz="8" w:space="0" w:color="auto"/>
            </w:tcBorders>
            <w:shd w:val="clear" w:color="000000" w:fill="DBE5F1"/>
            <w:vAlign w:val="center"/>
            <w:hideMark/>
          </w:tcPr>
          <w:p w14:paraId="005E2E4C"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768D4365"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8CF65ED" w14:textId="77777777" w:rsidR="00DF7447" w:rsidRPr="006C2389" w:rsidRDefault="00DF7447" w:rsidP="00BC4894">
            <w:pPr>
              <w:rPr>
                <w:rFonts w:cs="Calibri"/>
                <w:color w:val="auto"/>
              </w:rPr>
            </w:pPr>
            <w:r w:rsidRPr="006C2389">
              <w:rPr>
                <w:rFonts w:cs="Calibri"/>
                <w:color w:val="auto"/>
              </w:rPr>
              <w:t>Bibliografie a informatika – P</w:t>
            </w:r>
          </w:p>
        </w:tc>
        <w:tc>
          <w:tcPr>
            <w:tcW w:w="910" w:type="dxa"/>
            <w:tcBorders>
              <w:top w:val="nil"/>
              <w:left w:val="nil"/>
              <w:bottom w:val="single" w:sz="8" w:space="0" w:color="auto"/>
              <w:right w:val="single" w:sz="8" w:space="0" w:color="auto"/>
            </w:tcBorders>
            <w:shd w:val="clear" w:color="auto" w:fill="auto"/>
            <w:noWrap/>
            <w:vAlign w:val="bottom"/>
            <w:hideMark/>
          </w:tcPr>
          <w:p w14:paraId="37861070"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2D315C46"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center"/>
            <w:hideMark/>
          </w:tcPr>
          <w:p w14:paraId="59ADBD20"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793D4A57" w14:textId="77777777" w:rsidR="00DF7447" w:rsidRPr="006C2389" w:rsidRDefault="00DF7447" w:rsidP="00AE6C10">
            <w:pPr>
              <w:spacing w:before="20" w:after="20"/>
              <w:jc w:val="center"/>
              <w:rPr>
                <w:rFonts w:cs="Calibri"/>
                <w:color w:val="auto"/>
              </w:rPr>
            </w:pPr>
            <w:r w:rsidRPr="006C2389">
              <w:rPr>
                <w:rFonts w:cs="Calibri"/>
                <w:color w:val="auto"/>
              </w:rPr>
              <w:t>1</w:t>
            </w:r>
          </w:p>
        </w:tc>
        <w:tc>
          <w:tcPr>
            <w:tcW w:w="1216" w:type="dxa"/>
            <w:tcBorders>
              <w:top w:val="nil"/>
              <w:left w:val="nil"/>
              <w:bottom w:val="single" w:sz="8" w:space="0" w:color="auto"/>
              <w:right w:val="single" w:sz="8" w:space="0" w:color="auto"/>
            </w:tcBorders>
            <w:shd w:val="clear" w:color="000000" w:fill="DBE5F1"/>
            <w:vAlign w:val="center"/>
            <w:hideMark/>
          </w:tcPr>
          <w:p w14:paraId="3F59E404" w14:textId="77777777" w:rsidR="00DF7447" w:rsidRPr="006C2389" w:rsidRDefault="00DF7447" w:rsidP="00AE6C10">
            <w:pPr>
              <w:spacing w:before="20" w:after="20"/>
              <w:jc w:val="center"/>
              <w:rPr>
                <w:rFonts w:cs="Calibri"/>
                <w:color w:val="auto"/>
              </w:rPr>
            </w:pPr>
            <w:r w:rsidRPr="006C2389">
              <w:rPr>
                <w:rFonts w:cs="Calibri"/>
                <w:color w:val="auto"/>
              </w:rPr>
              <w:t>3</w:t>
            </w:r>
          </w:p>
        </w:tc>
      </w:tr>
      <w:tr w:rsidR="00DF7447" w:rsidRPr="006C2389" w14:paraId="2D3D31C7"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245F60A5" w14:textId="77777777" w:rsidR="00DF7447" w:rsidRPr="006C2389" w:rsidRDefault="00DF7447" w:rsidP="00BC4894">
            <w:pPr>
              <w:rPr>
                <w:rFonts w:cs="Calibri"/>
                <w:color w:val="auto"/>
              </w:rPr>
            </w:pPr>
            <w:r w:rsidRPr="006C2389">
              <w:rPr>
                <w:rFonts w:cs="Calibri"/>
                <w:color w:val="auto"/>
              </w:rPr>
              <w:t>Seminář z odborných předmětů – P</w:t>
            </w:r>
          </w:p>
        </w:tc>
        <w:tc>
          <w:tcPr>
            <w:tcW w:w="910" w:type="dxa"/>
            <w:tcBorders>
              <w:top w:val="nil"/>
              <w:left w:val="nil"/>
              <w:bottom w:val="single" w:sz="8" w:space="0" w:color="auto"/>
              <w:right w:val="single" w:sz="8" w:space="0" w:color="auto"/>
            </w:tcBorders>
            <w:shd w:val="clear" w:color="auto" w:fill="auto"/>
            <w:noWrap/>
            <w:vAlign w:val="bottom"/>
            <w:hideMark/>
          </w:tcPr>
          <w:p w14:paraId="7A0B6398"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21F8AD4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885" w:type="dxa"/>
            <w:tcBorders>
              <w:top w:val="nil"/>
              <w:left w:val="nil"/>
              <w:bottom w:val="single" w:sz="8" w:space="0" w:color="auto"/>
              <w:right w:val="single" w:sz="8" w:space="0" w:color="auto"/>
            </w:tcBorders>
            <w:shd w:val="clear" w:color="auto" w:fill="auto"/>
            <w:noWrap/>
            <w:vAlign w:val="bottom"/>
            <w:hideMark/>
          </w:tcPr>
          <w:p w14:paraId="5C1BC4AC"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951" w:type="dxa"/>
            <w:tcBorders>
              <w:top w:val="nil"/>
              <w:left w:val="nil"/>
              <w:bottom w:val="single" w:sz="8" w:space="0" w:color="auto"/>
              <w:right w:val="single" w:sz="8" w:space="0" w:color="auto"/>
            </w:tcBorders>
            <w:shd w:val="clear" w:color="auto" w:fill="auto"/>
            <w:noWrap/>
            <w:vAlign w:val="bottom"/>
            <w:hideMark/>
          </w:tcPr>
          <w:p w14:paraId="3054D274" w14:textId="77777777" w:rsidR="00DF7447" w:rsidRPr="006C2389" w:rsidRDefault="00DF7447" w:rsidP="00AE6C10">
            <w:pPr>
              <w:spacing w:before="20" w:after="20"/>
              <w:jc w:val="center"/>
              <w:rPr>
                <w:rFonts w:cs="Calibri"/>
                <w:color w:val="auto"/>
              </w:rPr>
            </w:pPr>
            <w:r w:rsidRPr="006C2389">
              <w:rPr>
                <w:rFonts w:cs="Calibri"/>
                <w:color w:val="auto"/>
              </w:rPr>
              <w:t>3</w:t>
            </w:r>
          </w:p>
        </w:tc>
        <w:tc>
          <w:tcPr>
            <w:tcW w:w="1216" w:type="dxa"/>
            <w:tcBorders>
              <w:top w:val="nil"/>
              <w:left w:val="nil"/>
              <w:bottom w:val="single" w:sz="8" w:space="0" w:color="auto"/>
              <w:right w:val="single" w:sz="8" w:space="0" w:color="auto"/>
            </w:tcBorders>
            <w:shd w:val="clear" w:color="000000" w:fill="DBE5F1"/>
            <w:vAlign w:val="center"/>
            <w:hideMark/>
          </w:tcPr>
          <w:p w14:paraId="411A690F" w14:textId="77777777" w:rsidR="00DF7447" w:rsidRPr="006C2389" w:rsidRDefault="00DF7447" w:rsidP="00AE6C10">
            <w:pPr>
              <w:spacing w:before="20" w:after="20"/>
              <w:jc w:val="center"/>
              <w:rPr>
                <w:rFonts w:cs="Calibri"/>
                <w:color w:val="auto"/>
              </w:rPr>
            </w:pPr>
            <w:r w:rsidRPr="006C2389">
              <w:rPr>
                <w:rFonts w:cs="Calibri"/>
                <w:color w:val="auto"/>
              </w:rPr>
              <w:t>5</w:t>
            </w:r>
          </w:p>
        </w:tc>
      </w:tr>
      <w:tr w:rsidR="00DF7447" w:rsidRPr="006C2389" w14:paraId="7DF55150"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1FAB6428" w14:textId="77777777" w:rsidR="00DF7447" w:rsidRPr="006C2389" w:rsidRDefault="00DF7447" w:rsidP="00BC4894">
            <w:pPr>
              <w:rPr>
                <w:rFonts w:cs="Calibri"/>
                <w:color w:val="auto"/>
              </w:rPr>
            </w:pPr>
            <w:r w:rsidRPr="006C2389">
              <w:rPr>
                <w:rFonts w:cs="Calibri"/>
                <w:color w:val="auto"/>
              </w:rPr>
              <w:t>Administrativa provozu – P</w:t>
            </w:r>
          </w:p>
        </w:tc>
        <w:tc>
          <w:tcPr>
            <w:tcW w:w="910" w:type="dxa"/>
            <w:tcBorders>
              <w:top w:val="nil"/>
              <w:left w:val="nil"/>
              <w:bottom w:val="single" w:sz="8" w:space="0" w:color="auto"/>
              <w:right w:val="single" w:sz="8" w:space="0" w:color="auto"/>
            </w:tcBorders>
            <w:shd w:val="clear" w:color="auto" w:fill="auto"/>
            <w:noWrap/>
            <w:vAlign w:val="bottom"/>
            <w:hideMark/>
          </w:tcPr>
          <w:p w14:paraId="0D2E033D"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1129" w:type="dxa"/>
            <w:tcBorders>
              <w:top w:val="nil"/>
              <w:left w:val="nil"/>
              <w:bottom w:val="single" w:sz="8" w:space="0" w:color="auto"/>
              <w:right w:val="single" w:sz="8" w:space="0" w:color="auto"/>
            </w:tcBorders>
            <w:shd w:val="clear" w:color="auto" w:fill="auto"/>
            <w:noWrap/>
            <w:vAlign w:val="bottom"/>
            <w:hideMark/>
          </w:tcPr>
          <w:p w14:paraId="393EF12F"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3EB7707D"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1E635224"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6352E3AD" w14:textId="77777777" w:rsidR="00DF7447" w:rsidRPr="006C2389" w:rsidRDefault="00DF7447" w:rsidP="00AE6C10">
            <w:pPr>
              <w:spacing w:before="20" w:after="20"/>
              <w:jc w:val="center"/>
              <w:rPr>
                <w:rFonts w:cs="Calibri"/>
                <w:color w:val="auto"/>
              </w:rPr>
            </w:pPr>
            <w:r w:rsidRPr="006C2389">
              <w:rPr>
                <w:rFonts w:cs="Calibri"/>
                <w:color w:val="auto"/>
              </w:rPr>
              <w:t>4</w:t>
            </w:r>
          </w:p>
        </w:tc>
      </w:tr>
      <w:tr w:rsidR="00DF7447" w:rsidRPr="006C2389" w14:paraId="372286B3" w14:textId="77777777" w:rsidTr="00014FB8">
        <w:trPr>
          <w:trHeight w:val="272"/>
        </w:trPr>
        <w:tc>
          <w:tcPr>
            <w:tcW w:w="3899" w:type="dxa"/>
            <w:tcBorders>
              <w:top w:val="nil"/>
              <w:left w:val="single" w:sz="8" w:space="0" w:color="auto"/>
              <w:bottom w:val="single" w:sz="8" w:space="0" w:color="auto"/>
              <w:right w:val="single" w:sz="8" w:space="0" w:color="auto"/>
            </w:tcBorders>
            <w:shd w:val="clear" w:color="auto" w:fill="auto"/>
            <w:noWrap/>
            <w:vAlign w:val="bottom"/>
            <w:hideMark/>
          </w:tcPr>
          <w:p w14:paraId="473D78BA" w14:textId="77777777" w:rsidR="00DF7447" w:rsidRPr="006C2389" w:rsidRDefault="00DF7447" w:rsidP="00BC4894">
            <w:pPr>
              <w:rPr>
                <w:rFonts w:cs="Calibri"/>
                <w:color w:val="auto"/>
              </w:rPr>
            </w:pPr>
            <w:r w:rsidRPr="006C2389">
              <w:rPr>
                <w:rFonts w:cs="Calibri"/>
                <w:color w:val="auto"/>
              </w:rPr>
              <w:t>Mediální a literární tvorba</w:t>
            </w:r>
          </w:p>
        </w:tc>
        <w:tc>
          <w:tcPr>
            <w:tcW w:w="910" w:type="dxa"/>
            <w:tcBorders>
              <w:top w:val="nil"/>
              <w:left w:val="nil"/>
              <w:bottom w:val="single" w:sz="8" w:space="0" w:color="auto"/>
              <w:right w:val="single" w:sz="8" w:space="0" w:color="auto"/>
            </w:tcBorders>
            <w:shd w:val="clear" w:color="auto" w:fill="auto"/>
            <w:noWrap/>
            <w:vAlign w:val="bottom"/>
            <w:hideMark/>
          </w:tcPr>
          <w:p w14:paraId="1C4D4B6B"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129" w:type="dxa"/>
            <w:tcBorders>
              <w:top w:val="nil"/>
              <w:left w:val="nil"/>
              <w:bottom w:val="single" w:sz="8" w:space="0" w:color="auto"/>
              <w:right w:val="single" w:sz="8" w:space="0" w:color="auto"/>
            </w:tcBorders>
            <w:shd w:val="clear" w:color="auto" w:fill="auto"/>
            <w:noWrap/>
            <w:vAlign w:val="bottom"/>
            <w:hideMark/>
          </w:tcPr>
          <w:p w14:paraId="5C530529" w14:textId="77777777" w:rsidR="00DF7447" w:rsidRPr="006C2389" w:rsidRDefault="00DF7447" w:rsidP="00AE6C10">
            <w:pPr>
              <w:spacing w:before="20" w:after="20"/>
              <w:jc w:val="center"/>
              <w:rPr>
                <w:rFonts w:cs="Calibri"/>
                <w:color w:val="auto"/>
              </w:rPr>
            </w:pPr>
            <w:r w:rsidRPr="006C2389">
              <w:rPr>
                <w:rFonts w:cs="Calibri"/>
                <w:color w:val="auto"/>
              </w:rPr>
              <w:t>2</w:t>
            </w:r>
          </w:p>
        </w:tc>
        <w:tc>
          <w:tcPr>
            <w:tcW w:w="885" w:type="dxa"/>
            <w:tcBorders>
              <w:top w:val="nil"/>
              <w:left w:val="nil"/>
              <w:bottom w:val="single" w:sz="8" w:space="0" w:color="auto"/>
              <w:right w:val="single" w:sz="8" w:space="0" w:color="auto"/>
            </w:tcBorders>
            <w:shd w:val="clear" w:color="auto" w:fill="auto"/>
            <w:noWrap/>
            <w:vAlign w:val="center"/>
            <w:hideMark/>
          </w:tcPr>
          <w:p w14:paraId="77F9E60F"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951" w:type="dxa"/>
            <w:tcBorders>
              <w:top w:val="nil"/>
              <w:left w:val="nil"/>
              <w:bottom w:val="single" w:sz="8" w:space="0" w:color="auto"/>
              <w:right w:val="single" w:sz="8" w:space="0" w:color="auto"/>
            </w:tcBorders>
            <w:shd w:val="clear" w:color="auto" w:fill="auto"/>
            <w:noWrap/>
            <w:vAlign w:val="bottom"/>
            <w:hideMark/>
          </w:tcPr>
          <w:p w14:paraId="48FBCA6E" w14:textId="77777777" w:rsidR="00DF7447" w:rsidRPr="006C2389" w:rsidRDefault="00DF7447" w:rsidP="00AE6C10">
            <w:pPr>
              <w:spacing w:before="20" w:after="20"/>
              <w:jc w:val="center"/>
              <w:rPr>
                <w:rFonts w:cs="Calibri"/>
                <w:color w:val="auto"/>
              </w:rPr>
            </w:pPr>
            <w:r w:rsidRPr="006C2389">
              <w:rPr>
                <w:rFonts w:cs="Calibri"/>
                <w:color w:val="auto"/>
              </w:rPr>
              <w:t> </w:t>
            </w:r>
          </w:p>
        </w:tc>
        <w:tc>
          <w:tcPr>
            <w:tcW w:w="1216" w:type="dxa"/>
            <w:tcBorders>
              <w:top w:val="nil"/>
              <w:left w:val="nil"/>
              <w:bottom w:val="single" w:sz="8" w:space="0" w:color="auto"/>
              <w:right w:val="single" w:sz="8" w:space="0" w:color="auto"/>
            </w:tcBorders>
            <w:shd w:val="clear" w:color="000000" w:fill="DBE5F1"/>
            <w:vAlign w:val="center"/>
            <w:hideMark/>
          </w:tcPr>
          <w:p w14:paraId="7E91B6E6" w14:textId="77777777" w:rsidR="00DF7447" w:rsidRPr="006C2389" w:rsidRDefault="00DF7447" w:rsidP="00AE6C10">
            <w:pPr>
              <w:spacing w:before="20" w:after="20"/>
              <w:jc w:val="center"/>
              <w:rPr>
                <w:rFonts w:cs="Calibri"/>
                <w:color w:val="auto"/>
              </w:rPr>
            </w:pPr>
            <w:r w:rsidRPr="006C2389">
              <w:rPr>
                <w:rFonts w:cs="Calibri"/>
                <w:color w:val="auto"/>
              </w:rPr>
              <w:t>2</w:t>
            </w:r>
          </w:p>
        </w:tc>
      </w:tr>
      <w:tr w:rsidR="004E2C41" w:rsidRPr="006C2389" w14:paraId="05D80F17" w14:textId="77777777" w:rsidTr="00014FB8">
        <w:trPr>
          <w:trHeight w:val="272"/>
        </w:trPr>
        <w:tc>
          <w:tcPr>
            <w:tcW w:w="3899" w:type="dxa"/>
            <w:tcBorders>
              <w:top w:val="nil"/>
              <w:left w:val="single" w:sz="8" w:space="0" w:color="auto"/>
              <w:bottom w:val="single" w:sz="4" w:space="0" w:color="auto"/>
              <w:right w:val="single" w:sz="8" w:space="0" w:color="auto"/>
            </w:tcBorders>
            <w:shd w:val="clear" w:color="000000" w:fill="DBE5F1"/>
            <w:noWrap/>
            <w:vAlign w:val="bottom"/>
            <w:hideMark/>
          </w:tcPr>
          <w:p w14:paraId="42963F4B" w14:textId="77777777" w:rsidR="004E2C41" w:rsidRPr="006C2389" w:rsidRDefault="004E2C41" w:rsidP="00BC4894">
            <w:pPr>
              <w:rPr>
                <w:rFonts w:cs="Calibri"/>
                <w:color w:val="auto"/>
              </w:rPr>
            </w:pPr>
            <w:r w:rsidRPr="006C2389">
              <w:rPr>
                <w:rFonts w:cs="Calibri"/>
                <w:bCs/>
                <w:color w:val="auto"/>
              </w:rPr>
              <w:t>Celkem</w:t>
            </w:r>
          </w:p>
        </w:tc>
        <w:tc>
          <w:tcPr>
            <w:tcW w:w="910" w:type="dxa"/>
            <w:tcBorders>
              <w:top w:val="nil"/>
              <w:left w:val="nil"/>
              <w:bottom w:val="single" w:sz="4" w:space="0" w:color="auto"/>
              <w:right w:val="single" w:sz="8" w:space="0" w:color="auto"/>
            </w:tcBorders>
            <w:shd w:val="clear" w:color="000000" w:fill="DBE5F1"/>
            <w:noWrap/>
            <w:vAlign w:val="bottom"/>
            <w:hideMark/>
          </w:tcPr>
          <w:p w14:paraId="1906F7EA" w14:textId="77777777" w:rsidR="004E2C41" w:rsidRPr="006C2389" w:rsidRDefault="004E2C41" w:rsidP="00AE6C10">
            <w:pPr>
              <w:spacing w:before="20" w:after="20"/>
              <w:jc w:val="center"/>
              <w:rPr>
                <w:rFonts w:cs="Calibri"/>
                <w:color w:val="auto"/>
              </w:rPr>
            </w:pPr>
            <w:r w:rsidRPr="006C2389">
              <w:rPr>
                <w:rFonts w:cs="Calibri"/>
                <w:bCs/>
                <w:color w:val="auto"/>
              </w:rPr>
              <w:t>32</w:t>
            </w:r>
          </w:p>
        </w:tc>
        <w:tc>
          <w:tcPr>
            <w:tcW w:w="1129" w:type="dxa"/>
            <w:tcBorders>
              <w:top w:val="nil"/>
              <w:left w:val="nil"/>
              <w:bottom w:val="single" w:sz="4" w:space="0" w:color="auto"/>
              <w:right w:val="single" w:sz="8" w:space="0" w:color="auto"/>
            </w:tcBorders>
            <w:shd w:val="clear" w:color="000000" w:fill="DBE5F1"/>
            <w:noWrap/>
            <w:vAlign w:val="bottom"/>
            <w:hideMark/>
          </w:tcPr>
          <w:p w14:paraId="3B61936A" w14:textId="77777777" w:rsidR="004E2C41" w:rsidRPr="006C2389" w:rsidRDefault="004E2C41" w:rsidP="00AE6C10">
            <w:pPr>
              <w:spacing w:before="20" w:after="20"/>
              <w:jc w:val="center"/>
              <w:rPr>
                <w:rFonts w:cs="Calibri"/>
                <w:color w:val="auto"/>
              </w:rPr>
            </w:pPr>
            <w:r w:rsidRPr="006C2389">
              <w:rPr>
                <w:rFonts w:cs="Calibri"/>
                <w:bCs/>
                <w:color w:val="auto"/>
              </w:rPr>
              <w:t>33</w:t>
            </w:r>
          </w:p>
        </w:tc>
        <w:tc>
          <w:tcPr>
            <w:tcW w:w="885" w:type="dxa"/>
            <w:tcBorders>
              <w:top w:val="nil"/>
              <w:left w:val="nil"/>
              <w:bottom w:val="single" w:sz="4" w:space="0" w:color="auto"/>
              <w:right w:val="single" w:sz="8" w:space="0" w:color="auto"/>
            </w:tcBorders>
            <w:shd w:val="clear" w:color="000000" w:fill="DBE5F1"/>
            <w:noWrap/>
            <w:vAlign w:val="bottom"/>
            <w:hideMark/>
          </w:tcPr>
          <w:p w14:paraId="29612752" w14:textId="77777777" w:rsidR="004E2C41" w:rsidRPr="006C2389" w:rsidRDefault="000953FF" w:rsidP="00AE6C10">
            <w:pPr>
              <w:spacing w:before="20" w:after="20"/>
              <w:jc w:val="center"/>
              <w:rPr>
                <w:rFonts w:cs="Calibri"/>
                <w:color w:val="auto"/>
              </w:rPr>
            </w:pPr>
            <w:r w:rsidRPr="006C2389">
              <w:rPr>
                <w:rFonts w:cs="Calibri"/>
                <w:bCs/>
                <w:color w:val="auto"/>
              </w:rPr>
              <w:t>32</w:t>
            </w:r>
          </w:p>
        </w:tc>
        <w:tc>
          <w:tcPr>
            <w:tcW w:w="951" w:type="dxa"/>
            <w:tcBorders>
              <w:top w:val="nil"/>
              <w:left w:val="nil"/>
              <w:bottom w:val="single" w:sz="4" w:space="0" w:color="auto"/>
              <w:right w:val="single" w:sz="8" w:space="0" w:color="auto"/>
            </w:tcBorders>
            <w:shd w:val="clear" w:color="000000" w:fill="DBE5F1"/>
            <w:noWrap/>
            <w:vAlign w:val="bottom"/>
            <w:hideMark/>
          </w:tcPr>
          <w:p w14:paraId="0F2E3827" w14:textId="77777777" w:rsidR="004E2C41" w:rsidRPr="006C2389" w:rsidRDefault="000953FF" w:rsidP="00AE6C10">
            <w:pPr>
              <w:spacing w:before="20" w:after="20"/>
              <w:jc w:val="center"/>
              <w:rPr>
                <w:rFonts w:cs="Calibri"/>
                <w:color w:val="auto"/>
              </w:rPr>
            </w:pPr>
            <w:r w:rsidRPr="006C2389">
              <w:rPr>
                <w:rFonts w:cs="Calibri"/>
                <w:color w:val="auto"/>
              </w:rPr>
              <w:t>31</w:t>
            </w:r>
          </w:p>
        </w:tc>
        <w:tc>
          <w:tcPr>
            <w:tcW w:w="1216" w:type="dxa"/>
            <w:tcBorders>
              <w:top w:val="nil"/>
              <w:left w:val="nil"/>
              <w:bottom w:val="single" w:sz="4" w:space="0" w:color="auto"/>
              <w:right w:val="single" w:sz="8" w:space="0" w:color="auto"/>
            </w:tcBorders>
            <w:shd w:val="clear" w:color="000000" w:fill="DBE5F1"/>
            <w:hideMark/>
          </w:tcPr>
          <w:p w14:paraId="7B2CEEF4" w14:textId="77777777" w:rsidR="004E2C41" w:rsidRPr="006C2389" w:rsidRDefault="00DF7447" w:rsidP="00AE6C10">
            <w:pPr>
              <w:spacing w:before="20" w:after="20"/>
              <w:jc w:val="center"/>
              <w:rPr>
                <w:rFonts w:cs="Calibri"/>
                <w:color w:val="auto"/>
              </w:rPr>
            </w:pPr>
            <w:r w:rsidRPr="006C2389">
              <w:rPr>
                <w:rFonts w:cs="Calibri"/>
                <w:color w:val="auto"/>
              </w:rPr>
              <w:fldChar w:fldCharType="begin"/>
            </w:r>
            <w:r w:rsidRPr="006C2389">
              <w:rPr>
                <w:rFonts w:cs="Calibri"/>
                <w:color w:val="auto"/>
              </w:rPr>
              <w:instrText xml:space="preserve"> =SUM(ABOVE) </w:instrText>
            </w:r>
            <w:r w:rsidRPr="006C2389">
              <w:rPr>
                <w:rFonts w:cs="Calibri"/>
                <w:color w:val="auto"/>
              </w:rPr>
              <w:fldChar w:fldCharType="separate"/>
            </w:r>
            <w:r w:rsidRPr="006C2389">
              <w:rPr>
                <w:rFonts w:cs="Calibri"/>
                <w:noProof/>
                <w:color w:val="auto"/>
              </w:rPr>
              <w:t>128</w:t>
            </w:r>
            <w:r w:rsidRPr="006C2389">
              <w:rPr>
                <w:rFonts w:cs="Calibri"/>
                <w:color w:val="auto"/>
              </w:rPr>
              <w:fldChar w:fldCharType="end"/>
            </w:r>
          </w:p>
        </w:tc>
      </w:tr>
      <w:tr w:rsidR="00CD6BA6" w:rsidRPr="006C2389" w14:paraId="3E9672D2" w14:textId="77777777" w:rsidTr="00014FB8">
        <w:trPr>
          <w:trHeight w:val="272"/>
        </w:trPr>
        <w:tc>
          <w:tcPr>
            <w:tcW w:w="3899" w:type="dxa"/>
            <w:tcBorders>
              <w:top w:val="single" w:sz="4" w:space="0" w:color="auto"/>
              <w:left w:val="single" w:sz="4" w:space="0" w:color="auto"/>
              <w:bottom w:val="single" w:sz="4" w:space="0" w:color="auto"/>
              <w:right w:val="single" w:sz="8" w:space="0" w:color="auto"/>
            </w:tcBorders>
            <w:shd w:val="clear" w:color="auto" w:fill="FDE9D9"/>
            <w:noWrap/>
            <w:vAlign w:val="bottom"/>
          </w:tcPr>
          <w:p w14:paraId="4CC78FFD" w14:textId="77777777" w:rsidR="00CD6BA6" w:rsidRPr="006C2389" w:rsidRDefault="00CD6BA6" w:rsidP="00BC4894">
            <w:pPr>
              <w:rPr>
                <w:rFonts w:cs="Calibri"/>
                <w:bCs/>
                <w:color w:val="auto"/>
              </w:rPr>
            </w:pPr>
            <w:r w:rsidRPr="006C2389">
              <w:rPr>
                <w:rFonts w:cs="Calibri"/>
                <w:bCs/>
                <w:color w:val="auto"/>
              </w:rPr>
              <w:t>Odborná praxe</w:t>
            </w:r>
          </w:p>
        </w:tc>
        <w:tc>
          <w:tcPr>
            <w:tcW w:w="910" w:type="dxa"/>
            <w:tcBorders>
              <w:top w:val="single" w:sz="4" w:space="0" w:color="auto"/>
              <w:left w:val="nil"/>
              <w:bottom w:val="single" w:sz="4" w:space="0" w:color="auto"/>
              <w:right w:val="single" w:sz="8" w:space="0" w:color="auto"/>
            </w:tcBorders>
            <w:shd w:val="clear" w:color="auto" w:fill="FDE9D9"/>
            <w:noWrap/>
            <w:vAlign w:val="bottom"/>
          </w:tcPr>
          <w:p w14:paraId="1EEBC450" w14:textId="77777777" w:rsidR="00CD6BA6" w:rsidRPr="006C2389" w:rsidRDefault="00CD6BA6" w:rsidP="00AE6C10">
            <w:pPr>
              <w:spacing w:before="20" w:after="20"/>
              <w:jc w:val="center"/>
              <w:rPr>
                <w:rFonts w:cs="Calibri"/>
                <w:bCs/>
                <w:color w:val="auto"/>
              </w:rPr>
            </w:pPr>
            <w:r w:rsidRPr="006C2389">
              <w:rPr>
                <w:rFonts w:cs="Calibri"/>
                <w:bCs/>
                <w:color w:val="auto"/>
              </w:rPr>
              <w:t>4 týdny</w:t>
            </w:r>
          </w:p>
        </w:tc>
        <w:tc>
          <w:tcPr>
            <w:tcW w:w="1129" w:type="dxa"/>
            <w:tcBorders>
              <w:top w:val="single" w:sz="4" w:space="0" w:color="auto"/>
              <w:left w:val="nil"/>
              <w:bottom w:val="single" w:sz="4" w:space="0" w:color="auto"/>
              <w:right w:val="single" w:sz="8" w:space="0" w:color="auto"/>
            </w:tcBorders>
            <w:shd w:val="clear" w:color="auto" w:fill="FDE9D9"/>
            <w:noWrap/>
            <w:vAlign w:val="bottom"/>
          </w:tcPr>
          <w:p w14:paraId="55D6FE03" w14:textId="77777777" w:rsidR="00CD6BA6" w:rsidRPr="006C2389" w:rsidRDefault="00CD6BA6" w:rsidP="00AE6C10">
            <w:pPr>
              <w:spacing w:before="20" w:after="20"/>
              <w:jc w:val="center"/>
              <w:rPr>
                <w:rFonts w:cs="Calibri"/>
                <w:bCs/>
                <w:color w:val="auto"/>
              </w:rPr>
            </w:pPr>
            <w:r w:rsidRPr="006C2389">
              <w:rPr>
                <w:rFonts w:cs="Calibri"/>
                <w:bCs/>
                <w:color w:val="auto"/>
              </w:rPr>
              <w:t>3 týdny</w:t>
            </w:r>
          </w:p>
        </w:tc>
        <w:tc>
          <w:tcPr>
            <w:tcW w:w="885" w:type="dxa"/>
            <w:tcBorders>
              <w:top w:val="single" w:sz="4" w:space="0" w:color="auto"/>
              <w:left w:val="nil"/>
              <w:bottom w:val="single" w:sz="4" w:space="0" w:color="auto"/>
              <w:right w:val="single" w:sz="8" w:space="0" w:color="auto"/>
            </w:tcBorders>
            <w:shd w:val="clear" w:color="auto" w:fill="FDE9D9"/>
            <w:noWrap/>
            <w:vAlign w:val="bottom"/>
          </w:tcPr>
          <w:p w14:paraId="33DBA7D6" w14:textId="77777777" w:rsidR="00CD6BA6" w:rsidRPr="006C2389" w:rsidRDefault="00FF17BC" w:rsidP="00AE6C10">
            <w:pPr>
              <w:spacing w:before="20" w:after="20"/>
              <w:jc w:val="center"/>
              <w:rPr>
                <w:rFonts w:cs="Calibri"/>
                <w:bCs/>
                <w:color w:val="auto"/>
              </w:rPr>
            </w:pPr>
            <w:r w:rsidRPr="006C2389">
              <w:rPr>
                <w:rFonts w:cs="Calibri"/>
                <w:bCs/>
                <w:color w:val="auto"/>
              </w:rPr>
              <w:t>2</w:t>
            </w:r>
            <w:r w:rsidR="00CD6BA6" w:rsidRPr="006C2389">
              <w:rPr>
                <w:rFonts w:cs="Calibri"/>
                <w:bCs/>
                <w:color w:val="auto"/>
              </w:rPr>
              <w:t xml:space="preserve"> týdny</w:t>
            </w:r>
          </w:p>
        </w:tc>
        <w:tc>
          <w:tcPr>
            <w:tcW w:w="951" w:type="dxa"/>
            <w:tcBorders>
              <w:top w:val="single" w:sz="4" w:space="0" w:color="auto"/>
              <w:left w:val="nil"/>
              <w:bottom w:val="single" w:sz="4" w:space="0" w:color="auto"/>
              <w:right w:val="single" w:sz="8" w:space="0" w:color="auto"/>
            </w:tcBorders>
            <w:shd w:val="clear" w:color="auto" w:fill="FDE9D9"/>
            <w:noWrap/>
            <w:vAlign w:val="bottom"/>
          </w:tcPr>
          <w:p w14:paraId="0CC2820E" w14:textId="77777777" w:rsidR="00CD6BA6" w:rsidRPr="006C2389" w:rsidRDefault="00FF17BC" w:rsidP="00AE6C10">
            <w:pPr>
              <w:spacing w:before="20" w:after="20"/>
              <w:jc w:val="center"/>
              <w:rPr>
                <w:rFonts w:cs="Calibri"/>
                <w:color w:val="auto"/>
              </w:rPr>
            </w:pPr>
            <w:r w:rsidRPr="006C2389">
              <w:rPr>
                <w:rFonts w:cs="Calibri"/>
                <w:bCs/>
                <w:color w:val="auto"/>
              </w:rPr>
              <w:t>2</w:t>
            </w:r>
            <w:r w:rsidR="00CD6BA6" w:rsidRPr="006C2389">
              <w:rPr>
                <w:rFonts w:cs="Calibri"/>
                <w:bCs/>
                <w:color w:val="auto"/>
              </w:rPr>
              <w:t xml:space="preserve"> týdny</w:t>
            </w:r>
          </w:p>
        </w:tc>
        <w:tc>
          <w:tcPr>
            <w:tcW w:w="1216" w:type="dxa"/>
            <w:tcBorders>
              <w:top w:val="single" w:sz="4" w:space="0" w:color="auto"/>
              <w:left w:val="nil"/>
              <w:bottom w:val="single" w:sz="4" w:space="0" w:color="auto"/>
              <w:right w:val="single" w:sz="4" w:space="0" w:color="auto"/>
            </w:tcBorders>
            <w:shd w:val="clear" w:color="auto" w:fill="FDE9D9"/>
          </w:tcPr>
          <w:p w14:paraId="1D04073D" w14:textId="77777777" w:rsidR="00CD6BA6" w:rsidRPr="006C2389" w:rsidRDefault="00CD6BA6" w:rsidP="00AE6C10">
            <w:pPr>
              <w:spacing w:before="20" w:after="20"/>
              <w:jc w:val="center"/>
              <w:rPr>
                <w:rFonts w:cs="Calibri"/>
                <w:color w:val="auto"/>
              </w:rPr>
            </w:pPr>
            <w:r w:rsidRPr="006C2389">
              <w:rPr>
                <w:rFonts w:cs="Calibri"/>
                <w:color w:val="auto"/>
              </w:rPr>
              <w:t>11 týdnů</w:t>
            </w:r>
          </w:p>
        </w:tc>
      </w:tr>
    </w:tbl>
    <w:p w14:paraId="2CBFBCF4" w14:textId="77777777" w:rsidR="00070FCA" w:rsidRPr="00685442" w:rsidRDefault="00070FCA" w:rsidP="006C0789">
      <w:pPr>
        <w:shd w:val="clear" w:color="auto" w:fill="FFFFFF"/>
        <w:tabs>
          <w:tab w:val="left" w:pos="540"/>
          <w:tab w:val="left" w:pos="4500"/>
        </w:tabs>
        <w:rPr>
          <w:rFonts w:cs="Calibri"/>
          <w:color w:val="auto"/>
        </w:rPr>
      </w:pPr>
    </w:p>
    <w:tbl>
      <w:tblPr>
        <w:tblW w:w="8016" w:type="dxa"/>
        <w:jc w:val="center"/>
        <w:tblCellMar>
          <w:left w:w="70" w:type="dxa"/>
          <w:right w:w="70" w:type="dxa"/>
        </w:tblCellMar>
        <w:tblLook w:val="04A0" w:firstRow="1" w:lastRow="0" w:firstColumn="1" w:lastColumn="0" w:noHBand="0" w:noVBand="1"/>
      </w:tblPr>
      <w:tblGrid>
        <w:gridCol w:w="3651"/>
        <w:gridCol w:w="1095"/>
        <w:gridCol w:w="1160"/>
        <w:gridCol w:w="1046"/>
        <w:gridCol w:w="1064"/>
      </w:tblGrid>
      <w:tr w:rsidR="00DB2880" w:rsidRPr="00685442" w14:paraId="2670792B" w14:textId="77777777" w:rsidTr="00AE6C10">
        <w:trPr>
          <w:trHeight w:val="315"/>
          <w:jc w:val="center"/>
        </w:trPr>
        <w:tc>
          <w:tcPr>
            <w:tcW w:w="3651" w:type="dxa"/>
            <w:tcBorders>
              <w:top w:val="single" w:sz="8" w:space="0" w:color="auto"/>
              <w:left w:val="single" w:sz="8" w:space="0" w:color="auto"/>
              <w:bottom w:val="single" w:sz="4" w:space="0" w:color="auto"/>
              <w:right w:val="single" w:sz="8" w:space="0" w:color="000000"/>
            </w:tcBorders>
            <w:shd w:val="clear" w:color="000000" w:fill="DBE5F1"/>
            <w:noWrap/>
            <w:vAlign w:val="bottom"/>
          </w:tcPr>
          <w:p w14:paraId="52C0AE3D" w14:textId="77777777" w:rsidR="00070FCA" w:rsidRPr="00A301A8" w:rsidRDefault="00070FCA" w:rsidP="00AE6C10">
            <w:pPr>
              <w:ind w:left="167"/>
              <w:jc w:val="left"/>
              <w:rPr>
                <w:rFonts w:cs="Calibri"/>
                <w:b/>
                <w:color w:val="auto"/>
              </w:rPr>
            </w:pPr>
            <w:r w:rsidRPr="00A301A8">
              <w:rPr>
                <w:rFonts w:cs="Calibri"/>
                <w:b/>
                <w:color w:val="auto"/>
              </w:rPr>
              <w:t>Přehled využití týdnů</w:t>
            </w:r>
            <w:r w:rsidR="00FF17BC" w:rsidRPr="00A301A8">
              <w:rPr>
                <w:rFonts w:cs="Calibri"/>
                <w:b/>
                <w:color w:val="auto"/>
              </w:rPr>
              <w:t xml:space="preserve"> </w:t>
            </w:r>
            <w:r w:rsidRPr="00A301A8">
              <w:rPr>
                <w:rFonts w:cs="Calibri"/>
                <w:b/>
                <w:color w:val="auto"/>
              </w:rPr>
              <w:t>v ročnících</w:t>
            </w:r>
          </w:p>
        </w:tc>
        <w:tc>
          <w:tcPr>
            <w:tcW w:w="1095" w:type="dxa"/>
            <w:tcBorders>
              <w:top w:val="single" w:sz="8" w:space="0" w:color="auto"/>
              <w:left w:val="nil"/>
              <w:bottom w:val="single" w:sz="4" w:space="0" w:color="auto"/>
              <w:right w:val="single" w:sz="8" w:space="0" w:color="auto"/>
            </w:tcBorders>
            <w:shd w:val="clear" w:color="000000" w:fill="DBE5F1"/>
            <w:noWrap/>
            <w:vAlign w:val="center"/>
          </w:tcPr>
          <w:p w14:paraId="44E92C95" w14:textId="77777777" w:rsidR="00070FCA" w:rsidRPr="00685442" w:rsidRDefault="00070FCA" w:rsidP="00A301A8">
            <w:pPr>
              <w:spacing w:before="40" w:after="40"/>
              <w:jc w:val="center"/>
              <w:rPr>
                <w:rFonts w:cs="Calibri"/>
                <w:color w:val="auto"/>
              </w:rPr>
            </w:pPr>
            <w:r w:rsidRPr="00685442">
              <w:rPr>
                <w:rFonts w:cs="Calibri"/>
                <w:color w:val="auto"/>
              </w:rPr>
              <w:t>1.</w:t>
            </w:r>
          </w:p>
        </w:tc>
        <w:tc>
          <w:tcPr>
            <w:tcW w:w="1160" w:type="dxa"/>
            <w:tcBorders>
              <w:top w:val="single" w:sz="8" w:space="0" w:color="auto"/>
              <w:left w:val="nil"/>
              <w:bottom w:val="single" w:sz="4" w:space="0" w:color="auto"/>
              <w:right w:val="single" w:sz="8" w:space="0" w:color="auto"/>
            </w:tcBorders>
            <w:shd w:val="clear" w:color="000000" w:fill="DBE5F1"/>
            <w:noWrap/>
            <w:vAlign w:val="center"/>
          </w:tcPr>
          <w:p w14:paraId="4060227A" w14:textId="77777777" w:rsidR="00070FCA" w:rsidRPr="00685442" w:rsidRDefault="00070FCA" w:rsidP="00BC4894">
            <w:pPr>
              <w:jc w:val="center"/>
              <w:rPr>
                <w:rFonts w:cs="Calibri"/>
                <w:color w:val="auto"/>
              </w:rPr>
            </w:pPr>
            <w:r w:rsidRPr="00685442">
              <w:rPr>
                <w:rFonts w:cs="Calibri"/>
                <w:color w:val="auto"/>
              </w:rPr>
              <w:t>2.</w:t>
            </w:r>
          </w:p>
        </w:tc>
        <w:tc>
          <w:tcPr>
            <w:tcW w:w="1046" w:type="dxa"/>
            <w:tcBorders>
              <w:top w:val="single" w:sz="8" w:space="0" w:color="auto"/>
              <w:left w:val="nil"/>
              <w:bottom w:val="single" w:sz="4" w:space="0" w:color="auto"/>
              <w:right w:val="nil"/>
            </w:tcBorders>
            <w:shd w:val="clear" w:color="000000" w:fill="DBE5F1"/>
            <w:noWrap/>
            <w:vAlign w:val="center"/>
          </w:tcPr>
          <w:p w14:paraId="43176DB3" w14:textId="77777777" w:rsidR="00070FCA" w:rsidRPr="00685442" w:rsidRDefault="00070FCA" w:rsidP="00BC4894">
            <w:pPr>
              <w:jc w:val="center"/>
              <w:rPr>
                <w:rFonts w:cs="Calibri"/>
                <w:color w:val="auto"/>
              </w:rPr>
            </w:pPr>
            <w:r w:rsidRPr="00685442">
              <w:rPr>
                <w:rFonts w:cs="Calibri"/>
                <w:color w:val="auto"/>
              </w:rPr>
              <w:t>3.</w:t>
            </w:r>
          </w:p>
        </w:tc>
        <w:tc>
          <w:tcPr>
            <w:tcW w:w="1061" w:type="dxa"/>
            <w:tcBorders>
              <w:top w:val="single" w:sz="8" w:space="0" w:color="auto"/>
              <w:left w:val="single" w:sz="8" w:space="0" w:color="auto"/>
              <w:bottom w:val="single" w:sz="4" w:space="0" w:color="auto"/>
              <w:right w:val="single" w:sz="8" w:space="0" w:color="auto"/>
            </w:tcBorders>
            <w:shd w:val="clear" w:color="000000" w:fill="DBE5F1"/>
            <w:noWrap/>
            <w:vAlign w:val="center"/>
          </w:tcPr>
          <w:p w14:paraId="74D83B86" w14:textId="77777777" w:rsidR="00070FCA" w:rsidRPr="00685442" w:rsidRDefault="00070FCA" w:rsidP="00BC4894">
            <w:pPr>
              <w:jc w:val="center"/>
              <w:rPr>
                <w:rFonts w:cs="Calibri"/>
                <w:color w:val="auto"/>
              </w:rPr>
            </w:pPr>
            <w:r w:rsidRPr="00685442">
              <w:rPr>
                <w:rFonts w:cs="Calibri"/>
                <w:color w:val="auto"/>
              </w:rPr>
              <w:t>4.</w:t>
            </w:r>
          </w:p>
        </w:tc>
      </w:tr>
      <w:tr w:rsidR="00DB2880" w:rsidRPr="00685442" w14:paraId="33CA333B" w14:textId="77777777" w:rsidTr="00AE6C10">
        <w:trPr>
          <w:trHeight w:val="300"/>
          <w:jc w:val="center"/>
        </w:trPr>
        <w:tc>
          <w:tcPr>
            <w:tcW w:w="3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53944" w14:textId="77777777" w:rsidR="00070FCA" w:rsidRPr="00685442" w:rsidRDefault="00070FCA" w:rsidP="00AE6C10">
            <w:pPr>
              <w:ind w:left="167"/>
              <w:rPr>
                <w:rFonts w:cs="Calibri"/>
                <w:color w:val="auto"/>
              </w:rPr>
            </w:pPr>
            <w:r w:rsidRPr="00685442">
              <w:rPr>
                <w:rFonts w:cs="Calibri"/>
                <w:color w:val="auto"/>
              </w:rPr>
              <w:t>Vyučování dle rozpisu učiva</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2CCF4" w14:textId="77777777" w:rsidR="00070FCA" w:rsidRPr="00685442" w:rsidRDefault="00070FCA" w:rsidP="00A301A8">
            <w:pPr>
              <w:spacing w:before="40" w:after="40"/>
              <w:jc w:val="center"/>
              <w:rPr>
                <w:rFonts w:cs="Calibri"/>
                <w:color w:val="auto"/>
              </w:rPr>
            </w:pPr>
            <w:r w:rsidRPr="00685442">
              <w:rPr>
                <w:rFonts w:cs="Calibri"/>
                <w:color w:val="auto"/>
              </w:rPr>
              <w:t>32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9204" w14:textId="77777777" w:rsidR="00070FCA" w:rsidRPr="00685442" w:rsidRDefault="00FF17BC" w:rsidP="00BC4894">
            <w:pPr>
              <w:jc w:val="center"/>
              <w:rPr>
                <w:rFonts w:cs="Calibri"/>
                <w:color w:val="auto"/>
              </w:rPr>
            </w:pPr>
            <w:r>
              <w:rPr>
                <w:rFonts w:cs="Calibri"/>
                <w:color w:val="auto"/>
              </w:rPr>
              <w:t>33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79A71" w14:textId="77777777" w:rsidR="00070FCA" w:rsidRPr="00685442" w:rsidRDefault="00070FCA" w:rsidP="00BC4894">
            <w:pPr>
              <w:jc w:val="center"/>
              <w:rPr>
                <w:rFonts w:cs="Calibri"/>
                <w:color w:val="auto"/>
              </w:rPr>
            </w:pPr>
            <w:r w:rsidRPr="00685442">
              <w:rPr>
                <w:rFonts w:cs="Calibri"/>
                <w:color w:val="auto"/>
              </w:rPr>
              <w:t>32</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CA59D" w14:textId="77777777" w:rsidR="00070FCA" w:rsidRPr="00685442" w:rsidRDefault="00FF17BC" w:rsidP="00BC4894">
            <w:pPr>
              <w:jc w:val="center"/>
              <w:rPr>
                <w:rFonts w:cs="Calibri"/>
                <w:color w:val="auto"/>
              </w:rPr>
            </w:pPr>
            <w:r>
              <w:rPr>
                <w:rFonts w:cs="Calibri"/>
                <w:color w:val="auto"/>
              </w:rPr>
              <w:t>31</w:t>
            </w:r>
          </w:p>
        </w:tc>
      </w:tr>
      <w:tr w:rsidR="00DB2880" w:rsidRPr="00685442" w14:paraId="025407F4" w14:textId="77777777" w:rsidTr="00AE6C10">
        <w:trPr>
          <w:trHeight w:val="300"/>
          <w:jc w:val="center"/>
        </w:trPr>
        <w:tc>
          <w:tcPr>
            <w:tcW w:w="3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C24F0" w14:textId="77777777" w:rsidR="00070FCA" w:rsidRPr="00685442" w:rsidRDefault="00070FCA" w:rsidP="00AE6C10">
            <w:pPr>
              <w:ind w:left="167"/>
              <w:rPr>
                <w:rFonts w:cs="Calibri"/>
                <w:color w:val="auto"/>
              </w:rPr>
            </w:pPr>
            <w:r w:rsidRPr="00685442">
              <w:rPr>
                <w:rFonts w:cs="Calibri"/>
                <w:color w:val="auto"/>
              </w:rPr>
              <w:t>Odborná praxe – P</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0878" w14:textId="77777777" w:rsidR="00070FCA" w:rsidRPr="00685442" w:rsidRDefault="00070FCA" w:rsidP="00A301A8">
            <w:pPr>
              <w:spacing w:before="40" w:after="40"/>
              <w:jc w:val="center"/>
              <w:rPr>
                <w:rFonts w:cs="Calibri"/>
                <w:color w:val="auto"/>
              </w:rPr>
            </w:pPr>
            <w:r w:rsidRPr="00685442">
              <w:rPr>
                <w:rFonts w:cs="Calibri"/>
                <w:color w:val="auto"/>
              </w:rPr>
              <w:t>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BB20C" w14:textId="77777777" w:rsidR="00070FCA" w:rsidRPr="00685442" w:rsidRDefault="00FF17BC" w:rsidP="00BC4894">
            <w:pPr>
              <w:jc w:val="center"/>
              <w:rPr>
                <w:rFonts w:cs="Calibri"/>
                <w:color w:val="auto"/>
              </w:rPr>
            </w:pPr>
            <w:r>
              <w:rPr>
                <w:rFonts w:cs="Calibri"/>
                <w:color w:val="auto"/>
              </w:rPr>
              <w:t>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A30A7" w14:textId="77777777" w:rsidR="00070FCA" w:rsidRPr="00685442" w:rsidRDefault="00FF17BC" w:rsidP="00BC4894">
            <w:pPr>
              <w:jc w:val="center"/>
              <w:rPr>
                <w:rFonts w:cs="Calibri"/>
                <w:color w:val="auto"/>
              </w:rPr>
            </w:pPr>
            <w:r>
              <w:rPr>
                <w:rFonts w:cs="Calibri"/>
                <w:color w:val="auto"/>
              </w:rPr>
              <w:t>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95CA5" w14:textId="77777777" w:rsidR="00070FCA" w:rsidRPr="00685442" w:rsidRDefault="00070FCA" w:rsidP="00BC4894">
            <w:pPr>
              <w:jc w:val="center"/>
              <w:rPr>
                <w:rFonts w:cs="Calibri"/>
                <w:color w:val="auto"/>
              </w:rPr>
            </w:pPr>
            <w:r w:rsidRPr="00685442">
              <w:rPr>
                <w:rFonts w:cs="Calibri"/>
                <w:color w:val="auto"/>
              </w:rPr>
              <w:t>2</w:t>
            </w:r>
          </w:p>
        </w:tc>
      </w:tr>
      <w:tr w:rsidR="00DB2880" w:rsidRPr="00685442" w14:paraId="4867D211" w14:textId="77777777" w:rsidTr="00AE6C10">
        <w:trPr>
          <w:trHeight w:val="300"/>
          <w:jc w:val="center"/>
        </w:trPr>
        <w:tc>
          <w:tcPr>
            <w:tcW w:w="3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1BF3B" w14:textId="77777777" w:rsidR="00070FCA" w:rsidRPr="00685442" w:rsidRDefault="00070FCA" w:rsidP="00AE6C10">
            <w:pPr>
              <w:ind w:left="167"/>
              <w:rPr>
                <w:rFonts w:cs="Calibri"/>
                <w:color w:val="auto"/>
              </w:rPr>
            </w:pPr>
            <w:r w:rsidRPr="00685442">
              <w:rPr>
                <w:rFonts w:cs="Calibri"/>
                <w:color w:val="auto"/>
              </w:rPr>
              <w:t>Maturitní zkouška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21EFD" w14:textId="77777777" w:rsidR="00070FCA" w:rsidRPr="00685442" w:rsidRDefault="00070FCA" w:rsidP="00A301A8">
            <w:pPr>
              <w:spacing w:before="40" w:after="40"/>
              <w:jc w:val="center"/>
              <w:rPr>
                <w:rFonts w:cs="Calibri"/>
                <w:color w:val="auto"/>
              </w:rPr>
            </w:pPr>
            <w:r w:rsidRPr="00685442">
              <w:rPr>
                <w:rFonts w:cs="Calibri"/>
                <w:color w:val="auto"/>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BB7B0" w14:textId="77777777" w:rsidR="00070FCA" w:rsidRPr="00685442" w:rsidRDefault="00070FCA" w:rsidP="00BC4894">
            <w:pPr>
              <w:jc w:val="center"/>
              <w:rPr>
                <w:rFonts w:cs="Calibri"/>
                <w:color w:val="auto"/>
              </w:rPr>
            </w:pPr>
            <w:r w:rsidRPr="00685442">
              <w:rPr>
                <w:rFonts w:cs="Calibri"/>
                <w:color w:val="auto"/>
              </w:rPr>
              <w:t> </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2A45E" w14:textId="77777777" w:rsidR="00070FCA" w:rsidRPr="00685442" w:rsidRDefault="00070FCA" w:rsidP="00BC4894">
            <w:pPr>
              <w:jc w:val="center"/>
              <w:rPr>
                <w:rFonts w:cs="Calibri"/>
                <w:color w:val="auto"/>
              </w:rPr>
            </w:pPr>
            <w:r w:rsidRPr="00685442">
              <w:rPr>
                <w:rFonts w:cs="Calibri"/>
                <w:color w:val="auto"/>
              </w:rPr>
              <w:t> </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88449" w14:textId="77777777" w:rsidR="00070FCA" w:rsidRPr="00685442" w:rsidRDefault="00070FCA" w:rsidP="00BC4894">
            <w:pPr>
              <w:jc w:val="center"/>
              <w:rPr>
                <w:rFonts w:cs="Calibri"/>
                <w:color w:val="auto"/>
              </w:rPr>
            </w:pPr>
            <w:r w:rsidRPr="00685442">
              <w:rPr>
                <w:rFonts w:cs="Calibri"/>
                <w:color w:val="auto"/>
              </w:rPr>
              <w:t>4</w:t>
            </w:r>
          </w:p>
        </w:tc>
      </w:tr>
      <w:tr w:rsidR="00DB2880" w:rsidRPr="00685442" w14:paraId="30BCC7DA" w14:textId="77777777" w:rsidTr="00AE6C10">
        <w:trPr>
          <w:trHeight w:val="315"/>
          <w:jc w:val="center"/>
        </w:trPr>
        <w:tc>
          <w:tcPr>
            <w:tcW w:w="3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29F15" w14:textId="77777777" w:rsidR="00070FCA" w:rsidRPr="00685442" w:rsidRDefault="00070FCA" w:rsidP="00AE6C10">
            <w:pPr>
              <w:ind w:left="167"/>
              <w:rPr>
                <w:rFonts w:cs="Calibri"/>
                <w:color w:val="auto"/>
              </w:rPr>
            </w:pPr>
            <w:r w:rsidRPr="00685442">
              <w:rPr>
                <w:rFonts w:cs="Calibri"/>
                <w:color w:val="auto"/>
              </w:rPr>
              <w:t>Časová rezerva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DB85A" w14:textId="77777777" w:rsidR="00070FCA" w:rsidRPr="00685442" w:rsidRDefault="00070FCA" w:rsidP="00A301A8">
            <w:pPr>
              <w:spacing w:before="40" w:after="40"/>
              <w:jc w:val="center"/>
              <w:rPr>
                <w:rFonts w:cs="Calibri"/>
                <w:color w:val="auto"/>
              </w:rPr>
            </w:pPr>
            <w:r w:rsidRPr="00685442">
              <w:rPr>
                <w:rFonts w:cs="Calibri"/>
                <w:color w:val="auto"/>
              </w:rPr>
              <w:t>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638B9" w14:textId="77777777" w:rsidR="00070FCA" w:rsidRPr="00685442" w:rsidRDefault="00070FCA" w:rsidP="00BC4894">
            <w:pPr>
              <w:jc w:val="center"/>
              <w:rPr>
                <w:rFonts w:cs="Calibri"/>
                <w:color w:val="auto"/>
              </w:rPr>
            </w:pPr>
            <w:r w:rsidRPr="00685442">
              <w:rPr>
                <w:rFonts w:cs="Calibri"/>
                <w:color w:val="auto"/>
              </w:rPr>
              <w:t>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FDDA" w14:textId="77777777" w:rsidR="00070FCA" w:rsidRPr="00685442" w:rsidRDefault="00070FCA" w:rsidP="00BC4894">
            <w:pPr>
              <w:jc w:val="center"/>
              <w:rPr>
                <w:rFonts w:cs="Calibri"/>
                <w:color w:val="auto"/>
              </w:rPr>
            </w:pPr>
            <w:r w:rsidRPr="00685442">
              <w:rPr>
                <w:rFonts w:cs="Calibri"/>
                <w:color w:val="auto"/>
              </w:rPr>
              <w:t>4</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97C92" w14:textId="77777777" w:rsidR="00070FCA" w:rsidRPr="00685442" w:rsidRDefault="00070FCA" w:rsidP="00BC4894">
            <w:pPr>
              <w:jc w:val="center"/>
              <w:rPr>
                <w:rFonts w:cs="Calibri"/>
                <w:color w:val="auto"/>
              </w:rPr>
            </w:pPr>
            <w:r w:rsidRPr="00685442">
              <w:rPr>
                <w:rFonts w:cs="Calibri"/>
                <w:color w:val="auto"/>
              </w:rPr>
              <w:t xml:space="preserve">1 </w:t>
            </w:r>
          </w:p>
        </w:tc>
      </w:tr>
      <w:tr w:rsidR="00DB2880" w:rsidRPr="00685442" w14:paraId="2ECC063A" w14:textId="77777777" w:rsidTr="00AE6C10">
        <w:trPr>
          <w:trHeight w:val="315"/>
          <w:jc w:val="center"/>
        </w:trPr>
        <w:tc>
          <w:tcPr>
            <w:tcW w:w="3651" w:type="dxa"/>
            <w:tcBorders>
              <w:top w:val="single" w:sz="4" w:space="0" w:color="auto"/>
              <w:left w:val="single" w:sz="8" w:space="0" w:color="auto"/>
              <w:bottom w:val="single" w:sz="8" w:space="0" w:color="auto"/>
              <w:right w:val="single" w:sz="8" w:space="0" w:color="auto"/>
            </w:tcBorders>
            <w:shd w:val="clear" w:color="000000" w:fill="DBE5F1"/>
            <w:noWrap/>
            <w:vAlign w:val="bottom"/>
          </w:tcPr>
          <w:p w14:paraId="554BD5BA" w14:textId="77777777" w:rsidR="00070FCA" w:rsidRPr="00685442" w:rsidRDefault="00070FCA" w:rsidP="00AE6C10">
            <w:pPr>
              <w:ind w:left="167"/>
              <w:rPr>
                <w:rFonts w:cs="Calibri"/>
                <w:color w:val="auto"/>
              </w:rPr>
            </w:pPr>
            <w:r w:rsidRPr="00685442">
              <w:rPr>
                <w:rFonts w:cs="Calibri"/>
                <w:color w:val="auto"/>
              </w:rPr>
              <w:t>Celkem týdnů </w:t>
            </w:r>
          </w:p>
        </w:tc>
        <w:tc>
          <w:tcPr>
            <w:tcW w:w="1095" w:type="dxa"/>
            <w:tcBorders>
              <w:top w:val="single" w:sz="4" w:space="0" w:color="auto"/>
              <w:left w:val="nil"/>
              <w:bottom w:val="single" w:sz="8" w:space="0" w:color="auto"/>
              <w:right w:val="single" w:sz="8" w:space="0" w:color="auto"/>
            </w:tcBorders>
            <w:shd w:val="clear" w:color="auto" w:fill="DBE5F1"/>
            <w:noWrap/>
            <w:vAlign w:val="bottom"/>
          </w:tcPr>
          <w:p w14:paraId="5953311D" w14:textId="77777777" w:rsidR="00070FCA" w:rsidRPr="00685442" w:rsidRDefault="00070FCA" w:rsidP="00A301A8">
            <w:pPr>
              <w:spacing w:before="40" w:after="40"/>
              <w:jc w:val="center"/>
              <w:rPr>
                <w:rFonts w:cs="Calibri"/>
                <w:color w:val="auto"/>
              </w:rPr>
            </w:pPr>
            <w:r w:rsidRPr="00685442">
              <w:rPr>
                <w:rFonts w:cs="Calibri"/>
                <w:color w:val="auto"/>
              </w:rPr>
              <w:t>40</w:t>
            </w:r>
          </w:p>
        </w:tc>
        <w:tc>
          <w:tcPr>
            <w:tcW w:w="1160" w:type="dxa"/>
            <w:tcBorders>
              <w:top w:val="single" w:sz="4" w:space="0" w:color="auto"/>
              <w:left w:val="nil"/>
              <w:bottom w:val="single" w:sz="8" w:space="0" w:color="auto"/>
              <w:right w:val="single" w:sz="8" w:space="0" w:color="auto"/>
            </w:tcBorders>
            <w:shd w:val="clear" w:color="auto" w:fill="DBE5F1"/>
            <w:noWrap/>
            <w:vAlign w:val="bottom"/>
          </w:tcPr>
          <w:p w14:paraId="678FF8A1" w14:textId="77777777" w:rsidR="00070FCA" w:rsidRPr="00685442" w:rsidRDefault="00070FCA" w:rsidP="00BC4894">
            <w:pPr>
              <w:jc w:val="center"/>
              <w:rPr>
                <w:rFonts w:cs="Calibri"/>
                <w:color w:val="auto"/>
              </w:rPr>
            </w:pPr>
            <w:r w:rsidRPr="00685442">
              <w:rPr>
                <w:rFonts w:cs="Calibri"/>
                <w:color w:val="auto"/>
              </w:rPr>
              <w:t>40</w:t>
            </w:r>
          </w:p>
        </w:tc>
        <w:tc>
          <w:tcPr>
            <w:tcW w:w="1046" w:type="dxa"/>
            <w:tcBorders>
              <w:top w:val="single" w:sz="4" w:space="0" w:color="auto"/>
              <w:left w:val="nil"/>
              <w:bottom w:val="single" w:sz="8" w:space="0" w:color="auto"/>
              <w:right w:val="single" w:sz="8" w:space="0" w:color="auto"/>
            </w:tcBorders>
            <w:shd w:val="clear" w:color="auto" w:fill="DBE5F1"/>
            <w:noWrap/>
            <w:vAlign w:val="bottom"/>
          </w:tcPr>
          <w:p w14:paraId="19422330" w14:textId="77777777" w:rsidR="00070FCA" w:rsidRPr="00685442" w:rsidRDefault="00070FCA" w:rsidP="00BC4894">
            <w:pPr>
              <w:jc w:val="center"/>
              <w:rPr>
                <w:rFonts w:cs="Calibri"/>
                <w:color w:val="auto"/>
              </w:rPr>
            </w:pPr>
            <w:r w:rsidRPr="00685442">
              <w:rPr>
                <w:rFonts w:cs="Calibri"/>
                <w:color w:val="auto"/>
              </w:rPr>
              <w:t>40</w:t>
            </w:r>
          </w:p>
        </w:tc>
        <w:tc>
          <w:tcPr>
            <w:tcW w:w="1064" w:type="dxa"/>
            <w:tcBorders>
              <w:top w:val="single" w:sz="4" w:space="0" w:color="auto"/>
              <w:left w:val="nil"/>
              <w:bottom w:val="single" w:sz="8" w:space="0" w:color="auto"/>
              <w:right w:val="single" w:sz="8" w:space="0" w:color="auto"/>
            </w:tcBorders>
            <w:shd w:val="clear" w:color="auto" w:fill="DBE5F1"/>
            <w:noWrap/>
            <w:vAlign w:val="bottom"/>
          </w:tcPr>
          <w:p w14:paraId="194CB518" w14:textId="77777777" w:rsidR="00070FCA" w:rsidRPr="00685442" w:rsidRDefault="00070FCA" w:rsidP="00BC4894">
            <w:pPr>
              <w:jc w:val="center"/>
              <w:rPr>
                <w:rFonts w:cs="Calibri"/>
                <w:color w:val="auto"/>
              </w:rPr>
            </w:pPr>
            <w:r w:rsidRPr="00685442">
              <w:rPr>
                <w:rFonts w:cs="Calibri"/>
                <w:color w:val="auto"/>
              </w:rPr>
              <w:t>37</w:t>
            </w:r>
          </w:p>
        </w:tc>
      </w:tr>
    </w:tbl>
    <w:p w14:paraId="6417B4DD" w14:textId="77777777" w:rsidR="00036DEE" w:rsidRDefault="00036DEE" w:rsidP="006C0789">
      <w:pPr>
        <w:shd w:val="clear" w:color="auto" w:fill="FFFFFF"/>
        <w:tabs>
          <w:tab w:val="left" w:pos="540"/>
          <w:tab w:val="left" w:pos="4500"/>
        </w:tabs>
        <w:rPr>
          <w:rFonts w:cs="Calibri"/>
          <w:color w:val="auto"/>
        </w:rPr>
      </w:pPr>
    </w:p>
    <w:p w14:paraId="7C825B4C" w14:textId="77777777" w:rsidR="00721D2E" w:rsidRPr="00685442" w:rsidRDefault="00721D2E" w:rsidP="006C0789">
      <w:pPr>
        <w:shd w:val="clear" w:color="auto" w:fill="FFFFFF"/>
        <w:tabs>
          <w:tab w:val="left" w:pos="540"/>
          <w:tab w:val="left" w:pos="4500"/>
        </w:tabs>
        <w:rPr>
          <w:rFonts w:cs="Calibri"/>
          <w:color w:val="auto"/>
        </w:rPr>
      </w:pPr>
    </w:p>
    <w:p w14:paraId="2FF56AB9" w14:textId="77777777" w:rsidR="00036DEE" w:rsidRPr="00685442" w:rsidRDefault="00036DEE" w:rsidP="006C0789">
      <w:pPr>
        <w:shd w:val="clear" w:color="auto" w:fill="FFFFFF"/>
        <w:tabs>
          <w:tab w:val="left" w:pos="540"/>
          <w:tab w:val="left" w:pos="4500"/>
        </w:tabs>
        <w:rPr>
          <w:rFonts w:cs="Calibri"/>
          <w:color w:val="auto"/>
        </w:rPr>
      </w:pPr>
      <w:r w:rsidRPr="00685442">
        <w:rPr>
          <w:rFonts w:cs="Calibri"/>
          <w:b/>
          <w:color w:val="auto"/>
        </w:rPr>
        <w:t>Poznámky k učebnímu plánu:</w:t>
      </w:r>
    </w:p>
    <w:p w14:paraId="750BF546" w14:textId="77777777" w:rsidR="00036DEE" w:rsidRPr="00685442" w:rsidRDefault="00036DEE" w:rsidP="006C0789">
      <w:pPr>
        <w:shd w:val="clear" w:color="auto" w:fill="FFFFFF"/>
        <w:tabs>
          <w:tab w:val="left" w:pos="540"/>
          <w:tab w:val="left" w:pos="4500"/>
        </w:tabs>
        <w:rPr>
          <w:rFonts w:cs="Calibri"/>
          <w:color w:val="auto"/>
        </w:rPr>
      </w:pPr>
    </w:p>
    <w:p w14:paraId="66CD75DD" w14:textId="5877BCF9" w:rsidR="00036DEE" w:rsidRPr="00685442" w:rsidRDefault="00036DEE" w:rsidP="00A301A8">
      <w:pPr>
        <w:numPr>
          <w:ilvl w:val="3"/>
          <w:numId w:val="17"/>
        </w:numPr>
        <w:shd w:val="clear" w:color="auto" w:fill="FFFFFF"/>
        <w:tabs>
          <w:tab w:val="left" w:pos="426"/>
          <w:tab w:val="left" w:pos="4500"/>
        </w:tabs>
        <w:spacing w:before="40" w:after="40"/>
        <w:ind w:left="426" w:hanging="426"/>
        <w:rPr>
          <w:rFonts w:cs="Calibri"/>
          <w:color w:val="auto"/>
        </w:rPr>
      </w:pPr>
      <w:r w:rsidRPr="00685442">
        <w:rPr>
          <w:rFonts w:cs="Calibri"/>
          <w:color w:val="auto"/>
        </w:rPr>
        <w:t xml:space="preserve">Za 1 týden </w:t>
      </w:r>
      <w:r w:rsidR="009A7B24" w:rsidRPr="00685442">
        <w:rPr>
          <w:rFonts w:cs="Calibri"/>
          <w:color w:val="auto"/>
        </w:rPr>
        <w:t>je považována výuka v rozsahu 30</w:t>
      </w:r>
      <w:r w:rsidR="00561BF0">
        <w:rPr>
          <w:rFonts w:cs="Calibri"/>
          <w:color w:val="auto"/>
        </w:rPr>
        <w:t xml:space="preserve"> </w:t>
      </w:r>
      <w:r w:rsidR="006C2389">
        <w:rPr>
          <w:rFonts w:cs="Calibri"/>
          <w:color w:val="auto"/>
        </w:rPr>
        <w:t>-</w:t>
      </w:r>
      <w:r w:rsidR="009A7B24" w:rsidRPr="00685442">
        <w:rPr>
          <w:rFonts w:cs="Calibri"/>
          <w:color w:val="auto"/>
        </w:rPr>
        <w:t xml:space="preserve"> 3</w:t>
      </w:r>
      <w:r w:rsidR="003C4892" w:rsidRPr="00685442">
        <w:rPr>
          <w:rFonts w:cs="Calibri"/>
          <w:color w:val="auto"/>
        </w:rPr>
        <w:t>3</w:t>
      </w:r>
      <w:r w:rsidRPr="00685442">
        <w:rPr>
          <w:rFonts w:cs="Calibri"/>
          <w:color w:val="auto"/>
        </w:rPr>
        <w:t xml:space="preserve"> vyučovacích hodin.</w:t>
      </w:r>
    </w:p>
    <w:p w14:paraId="732F8DCD" w14:textId="77777777" w:rsidR="004E149B" w:rsidRPr="00685442" w:rsidRDefault="004E149B" w:rsidP="00A301A8">
      <w:pPr>
        <w:numPr>
          <w:ilvl w:val="3"/>
          <w:numId w:val="17"/>
        </w:numPr>
        <w:shd w:val="clear" w:color="auto" w:fill="FFFFFF"/>
        <w:tabs>
          <w:tab w:val="left" w:pos="426"/>
          <w:tab w:val="left" w:pos="4500"/>
        </w:tabs>
        <w:spacing w:before="40" w:after="40"/>
        <w:ind w:left="426" w:hanging="426"/>
        <w:rPr>
          <w:rFonts w:cs="Calibri"/>
          <w:color w:val="auto"/>
        </w:rPr>
      </w:pPr>
      <w:r w:rsidRPr="00685442">
        <w:rPr>
          <w:rFonts w:cs="Calibri"/>
          <w:color w:val="auto"/>
        </w:rPr>
        <w:t xml:space="preserve">Odborná praxe probíhá v 1. – 3. ročníku v měsíci září – červnu dle rozhodnutí ředitele školy. Nevykonaná odborná praxe (např. z důvodu nemoci) může být podle potřeby odborných pracovišť a možností žáků rozložena na dobu </w:t>
      </w:r>
      <w:r w:rsidR="00DB2880">
        <w:rPr>
          <w:rFonts w:cs="Calibri"/>
          <w:color w:val="auto"/>
        </w:rPr>
        <w:t xml:space="preserve">školních, zejména </w:t>
      </w:r>
      <w:r w:rsidRPr="00685442">
        <w:rPr>
          <w:rFonts w:cs="Calibri"/>
          <w:color w:val="auto"/>
        </w:rPr>
        <w:t>letních prázdnin.</w:t>
      </w:r>
    </w:p>
    <w:p w14:paraId="025FEE9B" w14:textId="77777777" w:rsidR="004E149B" w:rsidRPr="00685442" w:rsidRDefault="004E149B" w:rsidP="00A301A8">
      <w:pPr>
        <w:numPr>
          <w:ilvl w:val="3"/>
          <w:numId w:val="17"/>
        </w:numPr>
        <w:shd w:val="clear" w:color="auto" w:fill="FFFFFF"/>
        <w:tabs>
          <w:tab w:val="left" w:pos="426"/>
          <w:tab w:val="left" w:pos="4500"/>
        </w:tabs>
        <w:spacing w:before="40" w:after="40"/>
        <w:ind w:left="426" w:hanging="426"/>
        <w:rPr>
          <w:rFonts w:cs="Calibri"/>
          <w:color w:val="auto"/>
        </w:rPr>
      </w:pPr>
      <w:r w:rsidRPr="00685442">
        <w:rPr>
          <w:rFonts w:cs="Calibri"/>
          <w:color w:val="auto"/>
        </w:rPr>
        <w:t>Odborná praxe pro 4. ročník probíhá v měsíci září – květen dle rozhodnutí ředitele školy. Odborná praxe je na vysvědčení zařazena jako samostatný klasifikovaný předmět.</w:t>
      </w:r>
    </w:p>
    <w:p w14:paraId="355170F9" w14:textId="77777777" w:rsidR="004E149B" w:rsidRPr="00685442" w:rsidRDefault="004E149B" w:rsidP="00A301A8">
      <w:pPr>
        <w:numPr>
          <w:ilvl w:val="3"/>
          <w:numId w:val="17"/>
        </w:numPr>
        <w:shd w:val="clear" w:color="auto" w:fill="FFFFFF"/>
        <w:tabs>
          <w:tab w:val="left" w:pos="426"/>
          <w:tab w:val="left" w:pos="4500"/>
        </w:tabs>
        <w:spacing w:before="40" w:after="40"/>
        <w:ind w:left="426" w:hanging="426"/>
        <w:rPr>
          <w:rFonts w:cs="Calibri"/>
          <w:color w:val="auto"/>
        </w:rPr>
      </w:pPr>
      <w:r w:rsidRPr="00685442">
        <w:rPr>
          <w:rFonts w:cs="Calibri"/>
          <w:color w:val="auto"/>
        </w:rPr>
        <w:t xml:space="preserve">Rozsah týdnů vyčleněných na </w:t>
      </w:r>
      <w:r w:rsidR="00DB2880">
        <w:rPr>
          <w:rFonts w:cs="Calibri"/>
          <w:color w:val="auto"/>
        </w:rPr>
        <w:t xml:space="preserve">přípravu na </w:t>
      </w:r>
      <w:r w:rsidRPr="00685442">
        <w:rPr>
          <w:rFonts w:cs="Calibri"/>
          <w:color w:val="auto"/>
        </w:rPr>
        <w:t>maturitní zkoušku je založen na této kalkulaci: 1 týden – příprava na maturitní zkoušku, 1 týden – praktická maturitní zkouška, 1 týden – ústní maturitní zkoušky, 1</w:t>
      </w:r>
      <w:r w:rsidR="00B74E78">
        <w:rPr>
          <w:rFonts w:cs="Calibri"/>
          <w:color w:val="auto"/>
        </w:rPr>
        <w:t> </w:t>
      </w:r>
      <w:r w:rsidRPr="00685442">
        <w:rPr>
          <w:rFonts w:cs="Calibri"/>
          <w:color w:val="auto"/>
        </w:rPr>
        <w:t>týden – písemné maturitní zkoušky společné části.</w:t>
      </w:r>
    </w:p>
    <w:p w14:paraId="1067D0F0" w14:textId="77777777" w:rsidR="00F117BF" w:rsidRDefault="00070FCA" w:rsidP="00A301A8">
      <w:pPr>
        <w:numPr>
          <w:ilvl w:val="3"/>
          <w:numId w:val="17"/>
        </w:numPr>
        <w:shd w:val="clear" w:color="auto" w:fill="FFFFFF"/>
        <w:tabs>
          <w:tab w:val="left" w:pos="426"/>
          <w:tab w:val="left" w:pos="4500"/>
        </w:tabs>
        <w:spacing w:before="40" w:after="40"/>
        <w:ind w:left="426" w:hanging="426"/>
        <w:rPr>
          <w:rFonts w:cs="Calibri"/>
          <w:color w:val="auto"/>
        </w:rPr>
      </w:pPr>
      <w:r w:rsidRPr="00685442">
        <w:rPr>
          <w:rFonts w:cs="Calibri"/>
          <w:color w:val="auto"/>
        </w:rPr>
        <w:t xml:space="preserve">Zkratkou </w:t>
      </w:r>
      <w:r w:rsidRPr="00DB2880">
        <w:rPr>
          <w:rFonts w:cs="Calibri"/>
          <w:b/>
          <w:i/>
          <w:color w:val="auto"/>
        </w:rPr>
        <w:t>„P“</w:t>
      </w:r>
      <w:r w:rsidRPr="00685442">
        <w:rPr>
          <w:rFonts w:cs="Calibri"/>
          <w:color w:val="auto"/>
        </w:rPr>
        <w:t xml:space="preserve"> jsou označeny předměty, ve kterých škola připravuje žáky k profilové části maturitní zkoušky. Jedná se o odborné předměty.</w:t>
      </w:r>
    </w:p>
    <w:p w14:paraId="20E29238" w14:textId="77777777" w:rsidR="00BF033B" w:rsidRDefault="00014FB8" w:rsidP="00BF033B">
      <w:pPr>
        <w:numPr>
          <w:ilvl w:val="3"/>
          <w:numId w:val="17"/>
        </w:numPr>
        <w:shd w:val="clear" w:color="auto" w:fill="FFFFFF"/>
        <w:tabs>
          <w:tab w:val="left" w:pos="426"/>
          <w:tab w:val="left" w:pos="4500"/>
        </w:tabs>
        <w:spacing w:before="40" w:after="40"/>
        <w:ind w:left="426" w:hanging="426"/>
        <w:jc w:val="left"/>
        <w:rPr>
          <w:rFonts w:cs="Calibri"/>
          <w:color w:val="auto"/>
          <w:sz w:val="24"/>
          <w:szCs w:val="24"/>
        </w:rPr>
      </w:pPr>
      <w:r w:rsidRPr="00BF033B">
        <w:rPr>
          <w:rFonts w:cs="Calibri"/>
          <w:color w:val="auto"/>
          <w:sz w:val="24"/>
          <w:szCs w:val="24"/>
        </w:rPr>
        <w:t xml:space="preserve">Zkratkou </w:t>
      </w:r>
      <w:r w:rsidRPr="00BF033B">
        <w:rPr>
          <w:rFonts w:cs="Calibri"/>
          <w:b/>
          <w:i/>
          <w:color w:val="auto"/>
          <w:sz w:val="24"/>
          <w:szCs w:val="24"/>
        </w:rPr>
        <w:t>„S, P“</w:t>
      </w:r>
      <w:r w:rsidRPr="00BF033B">
        <w:rPr>
          <w:rFonts w:cs="Calibri"/>
          <w:color w:val="auto"/>
          <w:sz w:val="24"/>
          <w:szCs w:val="24"/>
        </w:rPr>
        <w:t xml:space="preserve"> jsou  označeny předměty, ve kterých škola připravuje žáky ke společné a profilové části maturitní zkoušky.</w:t>
      </w:r>
    </w:p>
    <w:p w14:paraId="1C947CEF" w14:textId="77777777" w:rsidR="00BF033B" w:rsidRDefault="00BF033B">
      <w:pPr>
        <w:jc w:val="left"/>
        <w:rPr>
          <w:rFonts w:cs="Calibri"/>
          <w:color w:val="auto"/>
          <w:sz w:val="24"/>
          <w:szCs w:val="24"/>
        </w:rPr>
      </w:pPr>
      <w:r>
        <w:rPr>
          <w:rFonts w:cs="Calibri"/>
          <w:color w:val="auto"/>
          <w:sz w:val="24"/>
          <w:szCs w:val="24"/>
        </w:rPr>
        <w:br w:type="page"/>
      </w:r>
    </w:p>
    <w:p w14:paraId="79C72E72" w14:textId="12C0CA82" w:rsidR="00E607C4" w:rsidRPr="00BF033B" w:rsidRDefault="006C0789" w:rsidP="00BF033B">
      <w:pPr>
        <w:pStyle w:val="Nadpis2"/>
      </w:pPr>
      <w:bookmarkStart w:id="83" w:name="_Toc143500847"/>
      <w:bookmarkStart w:id="84" w:name="_Toc144052281"/>
      <w:r w:rsidRPr="00BF033B">
        <w:lastRenderedPageBreak/>
        <w:t>PŘEHLED ROZPRACOVÁNÍ RVP DO ŠVP</w:t>
      </w:r>
      <w:bookmarkEnd w:id="83"/>
      <w:bookmarkEnd w:id="84"/>
    </w:p>
    <w:tbl>
      <w:tblPr>
        <w:tblW w:w="9052" w:type="dxa"/>
        <w:tblInd w:w="55" w:type="dxa"/>
        <w:tblCellMar>
          <w:left w:w="70" w:type="dxa"/>
          <w:right w:w="70" w:type="dxa"/>
        </w:tblCellMar>
        <w:tblLook w:val="0000" w:firstRow="0" w:lastRow="0" w:firstColumn="0" w:lastColumn="0" w:noHBand="0" w:noVBand="0"/>
      </w:tblPr>
      <w:tblGrid>
        <w:gridCol w:w="2283"/>
        <w:gridCol w:w="6769"/>
      </w:tblGrid>
      <w:tr w:rsidR="00E16066" w:rsidRPr="0039338E" w14:paraId="04B2E23C" w14:textId="77777777" w:rsidTr="00997D97">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991B23F" w14:textId="77777777" w:rsidR="000E5ED0" w:rsidRPr="0039338E" w:rsidRDefault="000E5ED0" w:rsidP="006C2389">
            <w:pPr>
              <w:spacing w:before="40" w:after="40"/>
              <w:rPr>
                <w:rFonts w:cs="Calibri"/>
                <w:bCs/>
                <w:color w:val="auto"/>
              </w:rPr>
            </w:pPr>
            <w:r w:rsidRPr="0039338E">
              <w:rPr>
                <w:rFonts w:cs="Calibri"/>
                <w:bCs/>
                <w:color w:val="auto"/>
              </w:rPr>
              <w:t>Kód a název RVP:</w:t>
            </w:r>
          </w:p>
        </w:tc>
        <w:tc>
          <w:tcPr>
            <w:tcW w:w="6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FFBE" w14:textId="77777777" w:rsidR="000E5ED0" w:rsidRPr="0039338E" w:rsidRDefault="000E5ED0" w:rsidP="006C2389">
            <w:pPr>
              <w:spacing w:before="40" w:after="40"/>
              <w:rPr>
                <w:rFonts w:cs="Calibri"/>
                <w:bCs/>
                <w:color w:val="auto"/>
              </w:rPr>
            </w:pPr>
            <w:r w:rsidRPr="0039338E">
              <w:rPr>
                <w:rFonts w:cs="Calibri"/>
                <w:bCs/>
                <w:color w:val="auto"/>
              </w:rPr>
              <w:t>66-43-M/01 Knihkupecké a nakladatelské činnosti</w:t>
            </w:r>
          </w:p>
        </w:tc>
      </w:tr>
      <w:tr w:rsidR="000E5ED0" w:rsidRPr="0039338E" w14:paraId="5ECD9BCA" w14:textId="77777777" w:rsidTr="00997D97">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D9DD2D7" w14:textId="77777777" w:rsidR="000E5ED0" w:rsidRPr="0039338E" w:rsidRDefault="000E5ED0" w:rsidP="006C2389">
            <w:pPr>
              <w:spacing w:before="40" w:after="40"/>
              <w:rPr>
                <w:rFonts w:cs="Calibri"/>
                <w:bCs/>
                <w:color w:val="auto"/>
              </w:rPr>
            </w:pPr>
            <w:r w:rsidRPr="0039338E">
              <w:rPr>
                <w:rFonts w:cs="Calibri"/>
                <w:bCs/>
                <w:color w:val="auto"/>
              </w:rPr>
              <w:t>Název ŠVP:</w:t>
            </w:r>
          </w:p>
        </w:tc>
        <w:tc>
          <w:tcPr>
            <w:tcW w:w="6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E610B" w14:textId="77777777" w:rsidR="000E5ED0" w:rsidRPr="0039338E" w:rsidRDefault="000E5ED0" w:rsidP="006C2389">
            <w:pPr>
              <w:spacing w:before="40" w:after="40"/>
              <w:rPr>
                <w:rFonts w:cs="Calibri"/>
                <w:bCs/>
                <w:color w:val="auto"/>
              </w:rPr>
            </w:pPr>
            <w:r w:rsidRPr="0039338E">
              <w:rPr>
                <w:rFonts w:cs="Calibri"/>
                <w:bCs/>
                <w:color w:val="auto"/>
              </w:rPr>
              <w:t>Poznávat, obdivovat a šířit knihu</w:t>
            </w:r>
            <w:r w:rsidR="003C4892" w:rsidRPr="0039338E">
              <w:rPr>
                <w:rFonts w:cs="Calibri"/>
                <w:bCs/>
                <w:color w:val="auto"/>
              </w:rPr>
              <w:t xml:space="preserve">, verze </w:t>
            </w:r>
            <w:r w:rsidR="00CD6BA6" w:rsidRPr="0039338E">
              <w:rPr>
                <w:rFonts w:cs="Calibri"/>
                <w:bCs/>
                <w:color w:val="auto"/>
              </w:rPr>
              <w:t>5</w:t>
            </w:r>
            <w:r w:rsidR="007D3DB4" w:rsidRPr="0039338E">
              <w:rPr>
                <w:rFonts w:cs="Calibri"/>
                <w:bCs/>
                <w:color w:val="auto"/>
              </w:rPr>
              <w:t>-20</w:t>
            </w:r>
            <w:r w:rsidR="00CD6BA6" w:rsidRPr="0039338E">
              <w:rPr>
                <w:rFonts w:cs="Calibri"/>
                <w:bCs/>
                <w:color w:val="auto"/>
              </w:rPr>
              <w:t>23</w:t>
            </w:r>
            <w:r w:rsidR="007D3DB4" w:rsidRPr="0039338E">
              <w:rPr>
                <w:rFonts w:cs="Calibri"/>
                <w:bCs/>
                <w:color w:val="auto"/>
              </w:rPr>
              <w:t>/202</w:t>
            </w:r>
            <w:r w:rsidR="00CD6BA6" w:rsidRPr="0039338E">
              <w:rPr>
                <w:rFonts w:cs="Calibri"/>
                <w:bCs/>
                <w:color w:val="auto"/>
              </w:rPr>
              <w:t>4</w:t>
            </w:r>
            <w:r w:rsidR="007D3DB4" w:rsidRPr="0039338E">
              <w:rPr>
                <w:rFonts w:cs="Calibri"/>
                <w:bCs/>
                <w:color w:val="auto"/>
              </w:rPr>
              <w:t>-DE</w:t>
            </w:r>
          </w:p>
        </w:tc>
      </w:tr>
    </w:tbl>
    <w:p w14:paraId="10DE8873" w14:textId="77777777" w:rsidR="004D0298" w:rsidRPr="0039338E" w:rsidRDefault="004D0298" w:rsidP="00A301A8">
      <w:pPr>
        <w:spacing w:before="20" w:after="20"/>
        <w:rPr>
          <w:rFonts w:cs="Calibri"/>
          <w:color w:val="auto"/>
        </w:rPr>
      </w:pPr>
    </w:p>
    <w:tbl>
      <w:tblPr>
        <w:tblW w:w="9087" w:type="dxa"/>
        <w:tblInd w:w="55" w:type="dxa"/>
        <w:tblLayout w:type="fixed"/>
        <w:tblCellMar>
          <w:left w:w="70" w:type="dxa"/>
          <w:right w:w="70" w:type="dxa"/>
        </w:tblCellMar>
        <w:tblLook w:val="0000" w:firstRow="0" w:lastRow="0" w:firstColumn="0" w:lastColumn="0" w:noHBand="0" w:noVBand="0"/>
      </w:tblPr>
      <w:tblGrid>
        <w:gridCol w:w="2283"/>
        <w:gridCol w:w="1843"/>
        <w:gridCol w:w="3686"/>
        <w:gridCol w:w="1275"/>
      </w:tblGrid>
      <w:tr w:rsidR="00E16066" w:rsidRPr="0039338E" w14:paraId="33C7551B" w14:textId="77777777" w:rsidTr="0039338E">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4425651D" w14:textId="77777777" w:rsidR="003427A1" w:rsidRPr="0039338E" w:rsidRDefault="003427A1" w:rsidP="00997D97">
            <w:pPr>
              <w:spacing w:before="20" w:after="20"/>
              <w:jc w:val="left"/>
              <w:rPr>
                <w:rFonts w:cs="Calibri"/>
                <w:bCs/>
                <w:color w:val="auto"/>
              </w:rPr>
            </w:pPr>
            <w:r w:rsidRPr="0039338E">
              <w:rPr>
                <w:rFonts w:cs="Calibri"/>
                <w:bCs/>
                <w:color w:val="auto"/>
              </w:rPr>
              <w:t>Vzdělávací oblasti a</w:t>
            </w:r>
            <w:r w:rsidR="00A301A8" w:rsidRPr="0039338E">
              <w:rPr>
                <w:rFonts w:cs="Calibri"/>
                <w:bCs/>
                <w:color w:val="auto"/>
              </w:rPr>
              <w:t> </w:t>
            </w:r>
            <w:r w:rsidRPr="0039338E">
              <w:rPr>
                <w:rFonts w:cs="Calibri"/>
                <w:bCs/>
                <w:color w:val="auto"/>
              </w:rPr>
              <w:t>obsahové okruhy RVP</w:t>
            </w: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tcPr>
          <w:p w14:paraId="69A4F25C" w14:textId="77777777" w:rsidR="003427A1" w:rsidRPr="0039338E" w:rsidRDefault="003427A1" w:rsidP="00997D97">
            <w:pPr>
              <w:spacing w:before="20" w:after="20"/>
              <w:jc w:val="center"/>
              <w:rPr>
                <w:rFonts w:cs="Calibri"/>
                <w:bCs/>
                <w:color w:val="auto"/>
              </w:rPr>
            </w:pPr>
            <w:r w:rsidRPr="0039338E">
              <w:rPr>
                <w:rFonts w:cs="Calibri"/>
                <w:bCs/>
                <w:color w:val="auto"/>
              </w:rPr>
              <w:t>Minim</w:t>
            </w:r>
            <w:r w:rsidR="00997D97" w:rsidRPr="0039338E">
              <w:rPr>
                <w:rFonts w:cs="Calibri"/>
                <w:bCs/>
                <w:color w:val="auto"/>
              </w:rPr>
              <w:t>ální</w:t>
            </w:r>
            <w:r w:rsidRPr="0039338E">
              <w:rPr>
                <w:rFonts w:cs="Calibri"/>
                <w:bCs/>
                <w:color w:val="auto"/>
              </w:rPr>
              <w:t xml:space="preserve"> počet týdenních vyučovacích hodin celkem</w:t>
            </w:r>
          </w:p>
        </w:tc>
        <w:tc>
          <w:tcPr>
            <w:tcW w:w="3686"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77F291AE" w14:textId="77777777" w:rsidR="003427A1" w:rsidRPr="0039338E" w:rsidRDefault="003427A1" w:rsidP="00997D97">
            <w:pPr>
              <w:spacing w:before="20" w:after="20"/>
              <w:rPr>
                <w:rFonts w:cs="Calibri"/>
                <w:bCs/>
                <w:color w:val="auto"/>
              </w:rPr>
            </w:pPr>
            <w:r w:rsidRPr="0039338E">
              <w:rPr>
                <w:rFonts w:cs="Calibri"/>
                <w:bCs/>
                <w:color w:val="auto"/>
              </w:rPr>
              <w:t>Vyučovací předmět ŠVP</w:t>
            </w:r>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tcPr>
          <w:p w14:paraId="2FCBAD62" w14:textId="77777777" w:rsidR="003427A1" w:rsidRPr="0039338E" w:rsidRDefault="003427A1" w:rsidP="00997D97">
            <w:pPr>
              <w:spacing w:before="20" w:after="20"/>
              <w:jc w:val="center"/>
              <w:rPr>
                <w:rFonts w:cs="Calibri"/>
                <w:bCs/>
                <w:color w:val="auto"/>
              </w:rPr>
            </w:pPr>
            <w:r w:rsidRPr="0039338E">
              <w:rPr>
                <w:rFonts w:cs="Calibri"/>
                <w:bCs/>
                <w:color w:val="auto"/>
              </w:rPr>
              <w:t>Počet týdenních vyučovacích hodin celkem</w:t>
            </w:r>
          </w:p>
        </w:tc>
      </w:tr>
      <w:tr w:rsidR="00997D97" w:rsidRPr="0039338E" w14:paraId="7DA9CA74"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0118B1BF" w14:textId="77777777" w:rsidR="00997D97" w:rsidRPr="0039338E" w:rsidRDefault="00997D97" w:rsidP="00997D97">
            <w:pPr>
              <w:spacing w:before="20" w:after="20"/>
              <w:jc w:val="left"/>
              <w:rPr>
                <w:rFonts w:cs="Calibri"/>
                <w:bCs/>
                <w:color w:val="auto"/>
              </w:rPr>
            </w:pPr>
            <w:r w:rsidRPr="0039338E">
              <w:rPr>
                <w:rFonts w:cs="Calibri"/>
                <w:bCs/>
                <w:color w:val="auto"/>
              </w:rPr>
              <w:t>Jazykové vzdělávání – český jazyk</w:t>
            </w:r>
          </w:p>
        </w:tc>
        <w:tc>
          <w:tcPr>
            <w:tcW w:w="1843" w:type="dxa"/>
            <w:vMerge w:val="restart"/>
            <w:tcBorders>
              <w:top w:val="single" w:sz="4" w:space="0" w:color="auto"/>
              <w:left w:val="single" w:sz="4" w:space="0" w:color="auto"/>
              <w:right w:val="single" w:sz="4" w:space="0" w:color="auto"/>
            </w:tcBorders>
            <w:shd w:val="clear" w:color="auto" w:fill="auto"/>
          </w:tcPr>
          <w:p w14:paraId="2B67A40F" w14:textId="77777777" w:rsidR="00997D97" w:rsidRPr="0039338E" w:rsidRDefault="00997D97" w:rsidP="00997D97">
            <w:pPr>
              <w:spacing w:before="20" w:after="20"/>
              <w:jc w:val="center"/>
              <w:rPr>
                <w:rFonts w:cs="Calibri"/>
                <w:bCs/>
                <w:color w:val="auto"/>
              </w:rPr>
            </w:pPr>
            <w:r w:rsidRPr="0039338E">
              <w:rPr>
                <w:rFonts w:cs="Calibri"/>
                <w:bCs/>
                <w:color w:val="auto"/>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DABB7" w14:textId="77777777" w:rsidR="00997D97" w:rsidRPr="0039338E" w:rsidRDefault="00997D97" w:rsidP="00997D97">
            <w:pPr>
              <w:spacing w:before="20" w:after="20"/>
              <w:rPr>
                <w:rFonts w:cs="Calibri"/>
                <w:bCs/>
                <w:color w:val="auto"/>
              </w:rPr>
            </w:pPr>
            <w:r w:rsidRPr="0039338E">
              <w:rPr>
                <w:rFonts w:cs="Calibri"/>
                <w:bCs/>
                <w:color w:val="auto"/>
              </w:rPr>
              <w:t xml:space="preserve">Český jazyk a </w:t>
            </w:r>
            <w:r w:rsidRPr="00F10795">
              <w:rPr>
                <w:rFonts w:cs="Calibri"/>
                <w:bCs/>
                <w:color w:val="auto"/>
              </w:rPr>
              <w:t>literatura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21816FC6" w14:textId="77777777" w:rsidR="00997D97" w:rsidRDefault="00997D97" w:rsidP="00997D97">
            <w:pPr>
              <w:spacing w:before="20" w:after="20"/>
              <w:jc w:val="center"/>
              <w:rPr>
                <w:rFonts w:cs="Times New Roman"/>
                <w:color w:val="auto"/>
              </w:rPr>
            </w:pPr>
            <w:r>
              <w:t>12</w:t>
            </w:r>
          </w:p>
        </w:tc>
      </w:tr>
      <w:tr w:rsidR="00997D97" w:rsidRPr="0039338E" w14:paraId="36F71E7F" w14:textId="77777777" w:rsidTr="00A301A8">
        <w:trPr>
          <w:trHeight w:val="270"/>
        </w:trPr>
        <w:tc>
          <w:tcPr>
            <w:tcW w:w="2283" w:type="dxa"/>
            <w:vMerge/>
            <w:tcBorders>
              <w:left w:val="single" w:sz="4" w:space="0" w:color="auto"/>
              <w:bottom w:val="single" w:sz="4" w:space="0" w:color="auto"/>
              <w:right w:val="single" w:sz="4" w:space="0" w:color="auto"/>
            </w:tcBorders>
            <w:shd w:val="clear" w:color="auto" w:fill="auto"/>
            <w:noWrap/>
          </w:tcPr>
          <w:p w14:paraId="75C8C7F0"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bottom w:val="single" w:sz="4" w:space="0" w:color="auto"/>
              <w:right w:val="single" w:sz="4" w:space="0" w:color="auto"/>
            </w:tcBorders>
            <w:shd w:val="clear" w:color="auto" w:fill="auto"/>
          </w:tcPr>
          <w:p w14:paraId="32AB2F82"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A68AA" w14:textId="77777777" w:rsidR="00997D97" w:rsidRPr="0039338E" w:rsidRDefault="00997D97" w:rsidP="00997D97">
            <w:pPr>
              <w:spacing w:before="20" w:after="20"/>
              <w:rPr>
                <w:rFonts w:cs="Calibri"/>
                <w:bCs/>
                <w:color w:val="auto"/>
              </w:rPr>
            </w:pPr>
            <w:r w:rsidRPr="0039338E">
              <w:rPr>
                <w:rFonts w:cs="Calibri"/>
                <w:bCs/>
                <w:color w:val="auto"/>
              </w:rPr>
              <w:t>Seminář z českého jazyka a literatury</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7D9E24CF" w14:textId="77777777" w:rsidR="00997D97" w:rsidRDefault="00997D97" w:rsidP="00997D97">
            <w:pPr>
              <w:spacing w:before="20" w:after="20"/>
              <w:jc w:val="center"/>
            </w:pPr>
            <w:r>
              <w:t>8</w:t>
            </w:r>
          </w:p>
        </w:tc>
      </w:tr>
      <w:tr w:rsidR="00997D97" w:rsidRPr="0039338E" w14:paraId="6392BA5D"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4159CD5F" w14:textId="77777777" w:rsidR="00997D97" w:rsidRPr="0039338E" w:rsidRDefault="00997D97" w:rsidP="00997D97">
            <w:pPr>
              <w:spacing w:before="20" w:after="20"/>
              <w:jc w:val="left"/>
              <w:rPr>
                <w:rFonts w:cs="Calibri"/>
                <w:bCs/>
                <w:color w:val="auto"/>
              </w:rPr>
            </w:pPr>
            <w:r w:rsidRPr="0039338E">
              <w:rPr>
                <w:rFonts w:cs="Calibri"/>
                <w:bCs/>
                <w:color w:val="auto"/>
              </w:rPr>
              <w:t>Jazykové vzdělávání – cizí jazyk</w:t>
            </w:r>
          </w:p>
        </w:tc>
        <w:tc>
          <w:tcPr>
            <w:tcW w:w="1843" w:type="dxa"/>
            <w:vMerge w:val="restart"/>
            <w:tcBorders>
              <w:top w:val="single" w:sz="4" w:space="0" w:color="auto"/>
              <w:left w:val="single" w:sz="4" w:space="0" w:color="auto"/>
              <w:right w:val="single" w:sz="4" w:space="0" w:color="auto"/>
            </w:tcBorders>
            <w:shd w:val="clear" w:color="auto" w:fill="auto"/>
          </w:tcPr>
          <w:p w14:paraId="2D288A2F" w14:textId="77777777" w:rsidR="00997D97" w:rsidRPr="0039338E" w:rsidRDefault="00997D97" w:rsidP="00997D97">
            <w:pPr>
              <w:spacing w:before="20" w:after="20"/>
              <w:jc w:val="center"/>
              <w:rPr>
                <w:rFonts w:cs="Calibri"/>
                <w:bCs/>
                <w:color w:val="auto"/>
              </w:rPr>
            </w:pPr>
            <w:r w:rsidRPr="0039338E">
              <w:rPr>
                <w:rFonts w:cs="Calibri"/>
                <w:bCs/>
                <w:color w:val="auto"/>
              </w:rPr>
              <w:t>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EA4B" w14:textId="77777777" w:rsidR="00997D97" w:rsidRPr="0039338E" w:rsidRDefault="00997D97" w:rsidP="00997D97">
            <w:pPr>
              <w:spacing w:before="20" w:after="20"/>
              <w:rPr>
                <w:rFonts w:cs="Calibri"/>
                <w:bCs/>
                <w:color w:val="auto"/>
              </w:rPr>
            </w:pPr>
            <w:r w:rsidRPr="0039338E">
              <w:rPr>
                <w:rFonts w:cs="Calibri"/>
                <w:bCs/>
                <w:color w:val="auto"/>
              </w:rPr>
              <w:t>Anglický jazyk</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39AE0215" w14:textId="77777777" w:rsidR="00997D97" w:rsidRDefault="00997D97" w:rsidP="00997D97">
            <w:pPr>
              <w:spacing w:before="20" w:after="20"/>
              <w:jc w:val="center"/>
            </w:pPr>
            <w:r>
              <w:t>14</w:t>
            </w:r>
          </w:p>
        </w:tc>
      </w:tr>
      <w:tr w:rsidR="00997D97" w:rsidRPr="0039338E" w14:paraId="38C0EBFA" w14:textId="77777777" w:rsidTr="00A301A8">
        <w:trPr>
          <w:trHeight w:val="270"/>
        </w:trPr>
        <w:tc>
          <w:tcPr>
            <w:tcW w:w="2283" w:type="dxa"/>
            <w:vMerge/>
            <w:tcBorders>
              <w:left w:val="single" w:sz="4" w:space="0" w:color="auto"/>
              <w:right w:val="single" w:sz="4" w:space="0" w:color="auto"/>
            </w:tcBorders>
            <w:shd w:val="clear" w:color="auto" w:fill="auto"/>
            <w:noWrap/>
          </w:tcPr>
          <w:p w14:paraId="0F0480B8"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3ACABAC8"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5D61" w14:textId="77777777" w:rsidR="00997D97" w:rsidRPr="0039338E" w:rsidRDefault="00997D97" w:rsidP="00997D97">
            <w:pPr>
              <w:spacing w:before="20" w:after="20"/>
              <w:rPr>
                <w:rFonts w:cs="Calibri"/>
                <w:bCs/>
                <w:color w:val="auto"/>
              </w:rPr>
            </w:pPr>
            <w:r w:rsidRPr="0039338E">
              <w:rPr>
                <w:rFonts w:cs="Calibri"/>
                <w:color w:val="auto"/>
              </w:rPr>
              <w:t>Konverzace v anglickém jazyce</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6E471A18" w14:textId="77777777" w:rsidR="00997D97" w:rsidRDefault="00997D97" w:rsidP="00997D97">
            <w:pPr>
              <w:spacing w:before="20" w:after="20"/>
              <w:jc w:val="center"/>
            </w:pPr>
            <w:r>
              <w:t>2</w:t>
            </w:r>
          </w:p>
        </w:tc>
      </w:tr>
      <w:tr w:rsidR="00997D97" w:rsidRPr="0039338E" w14:paraId="44C81FDE"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5C29A6F7" w14:textId="77777777" w:rsidR="00997D97" w:rsidRPr="0039338E" w:rsidRDefault="00997D97" w:rsidP="00997D97">
            <w:pPr>
              <w:spacing w:before="20" w:after="20"/>
              <w:jc w:val="left"/>
              <w:rPr>
                <w:rFonts w:cs="Calibri"/>
                <w:bCs/>
                <w:color w:val="auto"/>
              </w:rPr>
            </w:pPr>
            <w:r w:rsidRPr="0039338E">
              <w:rPr>
                <w:rFonts w:cs="Calibri"/>
                <w:bCs/>
                <w:color w:val="auto"/>
              </w:rPr>
              <w:t>Společenskovědní vzdělávání</w:t>
            </w:r>
          </w:p>
        </w:tc>
        <w:tc>
          <w:tcPr>
            <w:tcW w:w="1843" w:type="dxa"/>
            <w:vMerge w:val="restart"/>
            <w:tcBorders>
              <w:top w:val="single" w:sz="4" w:space="0" w:color="auto"/>
              <w:left w:val="single" w:sz="4" w:space="0" w:color="auto"/>
              <w:right w:val="single" w:sz="4" w:space="0" w:color="auto"/>
            </w:tcBorders>
            <w:shd w:val="clear" w:color="auto" w:fill="auto"/>
          </w:tcPr>
          <w:p w14:paraId="44F74711" w14:textId="77777777" w:rsidR="00997D97" w:rsidRPr="0039338E" w:rsidRDefault="00997D97" w:rsidP="00997D97">
            <w:pPr>
              <w:spacing w:before="20" w:after="20"/>
              <w:jc w:val="center"/>
              <w:rPr>
                <w:rFonts w:cs="Calibri"/>
                <w:bCs/>
                <w:color w:val="auto"/>
              </w:rPr>
            </w:pPr>
            <w:r w:rsidRPr="0039338E">
              <w:rPr>
                <w:rFonts w:cs="Calibri"/>
                <w:bCs/>
                <w:color w:val="auto"/>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E423F" w14:textId="77777777" w:rsidR="00997D97" w:rsidRPr="0039338E" w:rsidRDefault="00997D97" w:rsidP="00997D97">
            <w:pPr>
              <w:spacing w:before="20" w:after="20"/>
              <w:rPr>
                <w:rFonts w:cs="Calibri"/>
                <w:bCs/>
                <w:color w:val="auto"/>
              </w:rPr>
            </w:pPr>
            <w:r w:rsidRPr="0039338E">
              <w:rPr>
                <w:rFonts w:cs="Calibri"/>
                <w:bCs/>
                <w:color w:val="auto"/>
              </w:rPr>
              <w:t>Základy společenských věd</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69F05A61" w14:textId="77777777" w:rsidR="00997D97" w:rsidRDefault="00997D97" w:rsidP="00997D97">
            <w:pPr>
              <w:spacing w:before="20" w:after="20"/>
              <w:jc w:val="center"/>
            </w:pPr>
            <w:r>
              <w:t>6</w:t>
            </w:r>
          </w:p>
        </w:tc>
      </w:tr>
      <w:tr w:rsidR="00997D97" w:rsidRPr="0039338E" w14:paraId="1B2FCB0D" w14:textId="77777777" w:rsidTr="00A301A8">
        <w:trPr>
          <w:trHeight w:val="270"/>
        </w:trPr>
        <w:tc>
          <w:tcPr>
            <w:tcW w:w="2283" w:type="dxa"/>
            <w:vMerge/>
            <w:tcBorders>
              <w:left w:val="single" w:sz="4" w:space="0" w:color="auto"/>
              <w:right w:val="single" w:sz="4" w:space="0" w:color="auto"/>
            </w:tcBorders>
            <w:shd w:val="clear" w:color="auto" w:fill="auto"/>
            <w:noWrap/>
          </w:tcPr>
          <w:p w14:paraId="4C7B5F50"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34046DD5"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6231" w14:textId="77777777" w:rsidR="00997D97" w:rsidRPr="0039338E" w:rsidRDefault="00997D97" w:rsidP="00997D97">
            <w:pPr>
              <w:spacing w:before="20" w:after="20"/>
              <w:rPr>
                <w:rFonts w:cs="Calibri"/>
                <w:bCs/>
                <w:color w:val="auto"/>
              </w:rPr>
            </w:pPr>
            <w:r w:rsidRPr="0039338E">
              <w:rPr>
                <w:rFonts w:cs="Calibri"/>
                <w:bCs/>
                <w:color w:val="auto"/>
              </w:rPr>
              <w:t>Seminář ze společenských věd</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0F21B52A" w14:textId="77777777" w:rsidR="00997D97" w:rsidRDefault="00997D97" w:rsidP="00997D97">
            <w:pPr>
              <w:spacing w:before="20" w:after="20"/>
              <w:jc w:val="center"/>
            </w:pPr>
            <w:r>
              <w:t>2</w:t>
            </w:r>
          </w:p>
        </w:tc>
      </w:tr>
      <w:tr w:rsidR="00997D97" w:rsidRPr="0039338E" w14:paraId="5B77FD13" w14:textId="77777777" w:rsidTr="00A301A8">
        <w:trPr>
          <w:trHeight w:val="270"/>
        </w:trPr>
        <w:tc>
          <w:tcPr>
            <w:tcW w:w="2283" w:type="dxa"/>
            <w:vMerge/>
            <w:tcBorders>
              <w:left w:val="single" w:sz="4" w:space="0" w:color="auto"/>
              <w:right w:val="single" w:sz="4" w:space="0" w:color="auto"/>
            </w:tcBorders>
            <w:shd w:val="clear" w:color="auto" w:fill="auto"/>
            <w:noWrap/>
          </w:tcPr>
          <w:p w14:paraId="138D6D72"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33AC58F9"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E28E3" w14:textId="77777777" w:rsidR="00997D97" w:rsidRPr="0039338E" w:rsidRDefault="00997D97" w:rsidP="00997D97">
            <w:pPr>
              <w:spacing w:before="20" w:after="20"/>
              <w:rPr>
                <w:rFonts w:cs="Calibri"/>
                <w:bCs/>
                <w:color w:val="auto"/>
              </w:rPr>
            </w:pPr>
            <w:r w:rsidRPr="0039338E">
              <w:rPr>
                <w:rFonts w:cs="Calibri"/>
                <w:bCs/>
                <w:color w:val="auto"/>
              </w:rPr>
              <w:t>Dějepis</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66D383E6" w14:textId="77777777" w:rsidR="00997D97" w:rsidRDefault="00997D97" w:rsidP="00997D97">
            <w:pPr>
              <w:spacing w:before="20" w:after="20"/>
              <w:jc w:val="center"/>
            </w:pPr>
            <w:r>
              <w:t>4</w:t>
            </w:r>
          </w:p>
        </w:tc>
      </w:tr>
      <w:tr w:rsidR="00997D97" w:rsidRPr="0039338E" w14:paraId="41EE68B0" w14:textId="77777777" w:rsidTr="00A301A8">
        <w:trPr>
          <w:trHeight w:val="187"/>
        </w:trPr>
        <w:tc>
          <w:tcPr>
            <w:tcW w:w="2283" w:type="dxa"/>
            <w:vMerge/>
            <w:tcBorders>
              <w:left w:val="single" w:sz="4" w:space="0" w:color="auto"/>
              <w:right w:val="single" w:sz="4" w:space="0" w:color="auto"/>
            </w:tcBorders>
            <w:shd w:val="clear" w:color="auto" w:fill="auto"/>
            <w:noWrap/>
          </w:tcPr>
          <w:p w14:paraId="253498AC"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6DD1BEFF"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right w:val="single" w:sz="4" w:space="0" w:color="auto"/>
            </w:tcBorders>
            <w:shd w:val="clear" w:color="auto" w:fill="auto"/>
            <w:noWrap/>
            <w:vAlign w:val="center"/>
          </w:tcPr>
          <w:p w14:paraId="2299258A" w14:textId="77777777" w:rsidR="00997D97" w:rsidRPr="0039338E" w:rsidRDefault="00997D97" w:rsidP="00997D97">
            <w:pPr>
              <w:spacing w:before="20" w:after="20"/>
              <w:rPr>
                <w:rFonts w:cs="Calibri"/>
                <w:bCs/>
                <w:color w:val="auto"/>
              </w:rPr>
            </w:pPr>
            <w:r w:rsidRPr="0039338E">
              <w:rPr>
                <w:rFonts w:cs="Calibri"/>
                <w:bCs/>
                <w:color w:val="auto"/>
              </w:rPr>
              <w:t>Moderní svět a společnost</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6841DDFF" w14:textId="77777777" w:rsidR="00997D97" w:rsidRDefault="00997D97" w:rsidP="00997D97">
            <w:pPr>
              <w:spacing w:before="20" w:after="20"/>
              <w:jc w:val="center"/>
            </w:pPr>
            <w:r>
              <w:t>2</w:t>
            </w:r>
          </w:p>
        </w:tc>
      </w:tr>
      <w:tr w:rsidR="00997D97" w:rsidRPr="0039338E" w14:paraId="24BD711C"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7232F4BC" w14:textId="77777777" w:rsidR="00997D97" w:rsidRPr="0039338E" w:rsidRDefault="00997D97" w:rsidP="00997D97">
            <w:pPr>
              <w:spacing w:before="20" w:after="20"/>
              <w:jc w:val="left"/>
              <w:rPr>
                <w:rFonts w:cs="Calibri"/>
                <w:bCs/>
                <w:color w:val="auto"/>
              </w:rPr>
            </w:pPr>
            <w:r w:rsidRPr="0039338E">
              <w:rPr>
                <w:rFonts w:cs="Calibri"/>
                <w:bCs/>
                <w:color w:val="auto"/>
              </w:rPr>
              <w:t>Přírodovědné vzdělávání</w:t>
            </w:r>
          </w:p>
        </w:tc>
        <w:tc>
          <w:tcPr>
            <w:tcW w:w="1843" w:type="dxa"/>
            <w:vMerge w:val="restart"/>
            <w:tcBorders>
              <w:top w:val="single" w:sz="4" w:space="0" w:color="auto"/>
              <w:left w:val="single" w:sz="4" w:space="0" w:color="auto"/>
              <w:right w:val="single" w:sz="4" w:space="0" w:color="auto"/>
            </w:tcBorders>
            <w:shd w:val="clear" w:color="auto" w:fill="auto"/>
          </w:tcPr>
          <w:p w14:paraId="27E3D778" w14:textId="77777777" w:rsidR="00997D97" w:rsidRPr="0039338E" w:rsidRDefault="00997D97" w:rsidP="00997D97">
            <w:pPr>
              <w:spacing w:before="20" w:after="20"/>
              <w:jc w:val="center"/>
              <w:rPr>
                <w:rFonts w:cs="Calibri"/>
                <w:bCs/>
                <w:color w:val="auto"/>
              </w:rPr>
            </w:pPr>
            <w:r w:rsidRPr="0039338E">
              <w:rPr>
                <w:rFonts w:cs="Calibri"/>
                <w:bCs/>
                <w:color w:val="auto"/>
              </w:rPr>
              <w:t>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E424" w14:textId="77777777" w:rsidR="00997D97" w:rsidRPr="0039338E" w:rsidRDefault="00997D97" w:rsidP="00997D97">
            <w:pPr>
              <w:spacing w:before="20" w:after="20"/>
              <w:rPr>
                <w:rFonts w:cs="Calibri"/>
                <w:bCs/>
                <w:color w:val="auto"/>
              </w:rPr>
            </w:pPr>
            <w:r w:rsidRPr="0039338E">
              <w:rPr>
                <w:rFonts w:cs="Calibri"/>
                <w:bCs/>
                <w:color w:val="auto"/>
              </w:rPr>
              <w:t>Základy přírodních věd</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77B63934" w14:textId="77777777" w:rsidR="00997D97" w:rsidRDefault="00997D97" w:rsidP="00997D97">
            <w:pPr>
              <w:spacing w:before="20" w:after="20"/>
              <w:jc w:val="center"/>
            </w:pPr>
            <w:r>
              <w:t>4</w:t>
            </w:r>
          </w:p>
        </w:tc>
      </w:tr>
      <w:tr w:rsidR="00997D97" w:rsidRPr="0039338E" w14:paraId="29EC9D2D" w14:textId="77777777" w:rsidTr="00A301A8">
        <w:trPr>
          <w:trHeight w:val="270"/>
        </w:trPr>
        <w:tc>
          <w:tcPr>
            <w:tcW w:w="2283" w:type="dxa"/>
            <w:vMerge/>
            <w:tcBorders>
              <w:left w:val="single" w:sz="4" w:space="0" w:color="auto"/>
              <w:bottom w:val="single" w:sz="4" w:space="0" w:color="auto"/>
              <w:right w:val="single" w:sz="4" w:space="0" w:color="auto"/>
            </w:tcBorders>
            <w:shd w:val="clear" w:color="auto" w:fill="auto"/>
            <w:noWrap/>
          </w:tcPr>
          <w:p w14:paraId="12A90455"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bottom w:val="single" w:sz="4" w:space="0" w:color="auto"/>
              <w:right w:val="single" w:sz="4" w:space="0" w:color="auto"/>
            </w:tcBorders>
            <w:shd w:val="clear" w:color="auto" w:fill="auto"/>
          </w:tcPr>
          <w:p w14:paraId="7917FD74"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33D68" w14:textId="77777777" w:rsidR="00997D97" w:rsidRPr="0039338E" w:rsidRDefault="00997D97" w:rsidP="00997D97">
            <w:pPr>
              <w:spacing w:before="20" w:after="20"/>
              <w:rPr>
                <w:rFonts w:cs="Calibri"/>
                <w:bCs/>
                <w:color w:val="auto"/>
              </w:rPr>
            </w:pPr>
            <w:r w:rsidRPr="0039338E">
              <w:rPr>
                <w:rFonts w:cs="Calibri"/>
                <w:bCs/>
                <w:color w:val="auto"/>
              </w:rPr>
              <w:t>Zeměpis</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023798C6" w14:textId="77777777" w:rsidR="00997D97" w:rsidRDefault="00997D97" w:rsidP="00997D97">
            <w:pPr>
              <w:spacing w:before="20" w:after="20"/>
              <w:jc w:val="center"/>
            </w:pPr>
            <w:r>
              <w:t>2</w:t>
            </w:r>
          </w:p>
        </w:tc>
      </w:tr>
      <w:tr w:rsidR="00997D97" w:rsidRPr="0039338E" w14:paraId="66D13838" w14:textId="77777777" w:rsidTr="00A301A8">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tcPr>
          <w:p w14:paraId="7556987F" w14:textId="77777777" w:rsidR="00997D97" w:rsidRPr="0039338E" w:rsidRDefault="00997D97" w:rsidP="00997D97">
            <w:pPr>
              <w:spacing w:before="20" w:after="20"/>
              <w:jc w:val="left"/>
              <w:rPr>
                <w:rFonts w:cs="Calibri"/>
                <w:bCs/>
                <w:color w:val="auto"/>
              </w:rPr>
            </w:pPr>
            <w:r w:rsidRPr="0039338E">
              <w:rPr>
                <w:rFonts w:cs="Calibri"/>
                <w:bCs/>
                <w:color w:val="auto"/>
              </w:rPr>
              <w:t>Matematické vzdělávání</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25261E" w14:textId="77777777" w:rsidR="00997D97" w:rsidRPr="0039338E" w:rsidRDefault="00997D97" w:rsidP="00997D97">
            <w:pPr>
              <w:spacing w:before="20" w:after="20"/>
              <w:jc w:val="center"/>
              <w:rPr>
                <w:rFonts w:cs="Calibri"/>
                <w:bCs/>
                <w:color w:val="auto"/>
              </w:rPr>
            </w:pPr>
            <w:r w:rsidRPr="0039338E">
              <w:rPr>
                <w:rFonts w:cs="Calibri"/>
                <w:bCs/>
                <w:color w:val="auto"/>
              </w:rPr>
              <w:t>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4089E" w14:textId="77777777" w:rsidR="00997D97" w:rsidRPr="0039338E" w:rsidRDefault="00997D97" w:rsidP="00997D97">
            <w:pPr>
              <w:spacing w:before="20" w:after="20"/>
              <w:rPr>
                <w:rFonts w:cs="Calibri"/>
                <w:bCs/>
                <w:color w:val="auto"/>
              </w:rPr>
            </w:pPr>
            <w:r w:rsidRPr="0039338E">
              <w:rPr>
                <w:rFonts w:cs="Calibri"/>
                <w:bCs/>
                <w:color w:val="auto"/>
              </w:rPr>
              <w:t>Matematika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293B6653" w14:textId="77777777" w:rsidR="00997D97" w:rsidRDefault="00997D97" w:rsidP="00997D97">
            <w:pPr>
              <w:spacing w:before="20" w:after="20"/>
              <w:jc w:val="center"/>
            </w:pPr>
            <w:r>
              <w:t>14</w:t>
            </w:r>
          </w:p>
        </w:tc>
      </w:tr>
      <w:tr w:rsidR="00997D97" w:rsidRPr="0039338E" w14:paraId="2D0E22D3"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0366B3C9" w14:textId="77777777" w:rsidR="00997D97" w:rsidRPr="0039338E" w:rsidRDefault="00997D97" w:rsidP="00997D97">
            <w:pPr>
              <w:spacing w:before="20" w:after="20"/>
              <w:jc w:val="left"/>
              <w:rPr>
                <w:rFonts w:cs="Calibri"/>
                <w:bCs/>
                <w:color w:val="auto"/>
              </w:rPr>
            </w:pPr>
            <w:r w:rsidRPr="0039338E">
              <w:rPr>
                <w:rFonts w:cs="Calibri"/>
                <w:bCs/>
                <w:color w:val="auto"/>
              </w:rPr>
              <w:t>Estetické vzdělávání</w:t>
            </w:r>
          </w:p>
        </w:tc>
        <w:tc>
          <w:tcPr>
            <w:tcW w:w="1843" w:type="dxa"/>
            <w:vMerge w:val="restart"/>
            <w:tcBorders>
              <w:top w:val="single" w:sz="4" w:space="0" w:color="auto"/>
              <w:left w:val="single" w:sz="4" w:space="0" w:color="auto"/>
              <w:right w:val="single" w:sz="4" w:space="0" w:color="auto"/>
            </w:tcBorders>
            <w:shd w:val="clear" w:color="auto" w:fill="auto"/>
          </w:tcPr>
          <w:p w14:paraId="160BC7AA" w14:textId="77777777" w:rsidR="00997D97" w:rsidRPr="0039338E" w:rsidRDefault="00997D97" w:rsidP="00997D97">
            <w:pPr>
              <w:spacing w:before="20" w:after="20"/>
              <w:jc w:val="center"/>
              <w:rPr>
                <w:rFonts w:cs="Calibri"/>
                <w:bCs/>
                <w:color w:val="auto"/>
              </w:rPr>
            </w:pPr>
            <w:r w:rsidRPr="0039338E">
              <w:rPr>
                <w:rFonts w:cs="Calibri"/>
                <w:bCs/>
                <w:color w:val="auto"/>
              </w:rPr>
              <w:t>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8D96" w14:textId="77777777" w:rsidR="00997D97" w:rsidRPr="0039338E" w:rsidRDefault="00997D97" w:rsidP="00997D97">
            <w:pPr>
              <w:spacing w:before="20" w:after="20"/>
              <w:rPr>
                <w:rFonts w:cs="Calibri"/>
                <w:bCs/>
                <w:color w:val="auto"/>
              </w:rPr>
            </w:pPr>
            <w:r w:rsidRPr="0039338E">
              <w:rPr>
                <w:rFonts w:cs="Calibri"/>
                <w:bCs/>
                <w:color w:val="auto"/>
              </w:rPr>
              <w:t>Umění a výtvarná komunikace</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FFFA29D" w14:textId="77777777" w:rsidR="00997D97" w:rsidRDefault="00997D97" w:rsidP="00997D97">
            <w:pPr>
              <w:spacing w:before="20" w:after="20"/>
              <w:jc w:val="center"/>
            </w:pPr>
            <w:r>
              <w:t>4</w:t>
            </w:r>
          </w:p>
        </w:tc>
      </w:tr>
      <w:tr w:rsidR="00997D97" w:rsidRPr="0039338E" w14:paraId="22CB116A" w14:textId="77777777" w:rsidTr="00A301A8">
        <w:trPr>
          <w:trHeight w:val="270"/>
        </w:trPr>
        <w:tc>
          <w:tcPr>
            <w:tcW w:w="2283" w:type="dxa"/>
            <w:vMerge/>
            <w:tcBorders>
              <w:left w:val="single" w:sz="4" w:space="0" w:color="auto"/>
              <w:bottom w:val="single" w:sz="4" w:space="0" w:color="auto"/>
              <w:right w:val="single" w:sz="4" w:space="0" w:color="auto"/>
            </w:tcBorders>
            <w:shd w:val="clear" w:color="auto" w:fill="auto"/>
            <w:noWrap/>
          </w:tcPr>
          <w:p w14:paraId="125ABE90"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bottom w:val="single" w:sz="4" w:space="0" w:color="auto"/>
              <w:right w:val="single" w:sz="4" w:space="0" w:color="auto"/>
            </w:tcBorders>
            <w:shd w:val="clear" w:color="auto" w:fill="auto"/>
          </w:tcPr>
          <w:p w14:paraId="3E4D5FD9"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D0E3" w14:textId="77777777" w:rsidR="00997D97" w:rsidRPr="0039338E" w:rsidRDefault="00997D97" w:rsidP="00997D97">
            <w:pPr>
              <w:spacing w:before="20" w:after="20"/>
              <w:rPr>
                <w:rFonts w:cs="Calibri"/>
                <w:bCs/>
                <w:color w:val="auto"/>
              </w:rPr>
            </w:pPr>
            <w:r w:rsidRPr="0039338E">
              <w:rPr>
                <w:rFonts w:cs="Calibri"/>
                <w:bCs/>
                <w:color w:val="auto"/>
              </w:rPr>
              <w:t>Dějiny hudební kultury</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EF47221" w14:textId="77777777" w:rsidR="00997D97" w:rsidRDefault="00997D97" w:rsidP="00997D97">
            <w:pPr>
              <w:spacing w:before="20" w:after="20"/>
              <w:jc w:val="center"/>
            </w:pPr>
            <w:r>
              <w:t>1</w:t>
            </w:r>
          </w:p>
        </w:tc>
      </w:tr>
      <w:tr w:rsidR="00997D97" w:rsidRPr="0039338E" w14:paraId="46F975BD" w14:textId="77777777" w:rsidTr="00A301A8">
        <w:trPr>
          <w:trHeight w:val="270"/>
        </w:trPr>
        <w:tc>
          <w:tcPr>
            <w:tcW w:w="2283" w:type="dxa"/>
            <w:tcBorders>
              <w:top w:val="single" w:sz="4" w:space="0" w:color="auto"/>
              <w:left w:val="single" w:sz="4" w:space="0" w:color="auto"/>
              <w:right w:val="single" w:sz="4" w:space="0" w:color="auto"/>
            </w:tcBorders>
            <w:shd w:val="clear" w:color="auto" w:fill="auto"/>
            <w:noWrap/>
          </w:tcPr>
          <w:p w14:paraId="6367D68A" w14:textId="77777777" w:rsidR="00997D97" w:rsidRPr="0039338E" w:rsidRDefault="00997D97" w:rsidP="00997D97">
            <w:pPr>
              <w:spacing w:before="20" w:after="20"/>
              <w:jc w:val="left"/>
              <w:rPr>
                <w:rFonts w:cs="Calibri"/>
                <w:bCs/>
                <w:color w:val="auto"/>
              </w:rPr>
            </w:pPr>
            <w:r w:rsidRPr="0039338E">
              <w:rPr>
                <w:rFonts w:cs="Calibri"/>
                <w:bCs/>
                <w:color w:val="auto"/>
              </w:rPr>
              <w:t>Vzdělávání pro zdraví</w:t>
            </w:r>
          </w:p>
        </w:tc>
        <w:tc>
          <w:tcPr>
            <w:tcW w:w="1843" w:type="dxa"/>
            <w:tcBorders>
              <w:top w:val="single" w:sz="4" w:space="0" w:color="auto"/>
              <w:left w:val="single" w:sz="4" w:space="0" w:color="auto"/>
              <w:right w:val="single" w:sz="4" w:space="0" w:color="auto"/>
            </w:tcBorders>
            <w:shd w:val="clear" w:color="auto" w:fill="auto"/>
          </w:tcPr>
          <w:p w14:paraId="219E4D78" w14:textId="77777777" w:rsidR="00997D97" w:rsidRPr="0039338E" w:rsidRDefault="00997D97" w:rsidP="00997D97">
            <w:pPr>
              <w:spacing w:before="20" w:after="20"/>
              <w:jc w:val="center"/>
              <w:rPr>
                <w:rFonts w:cs="Calibri"/>
                <w:bCs/>
                <w:color w:val="auto"/>
              </w:rPr>
            </w:pPr>
            <w:r w:rsidRPr="0039338E">
              <w:rPr>
                <w:rFonts w:cs="Calibri"/>
                <w:bCs/>
                <w:color w:val="auto"/>
              </w:rPr>
              <w:t>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A632" w14:textId="77777777" w:rsidR="00997D97" w:rsidRPr="0039338E" w:rsidRDefault="00997D97" w:rsidP="00997D97">
            <w:pPr>
              <w:spacing w:before="20" w:after="20"/>
              <w:rPr>
                <w:rFonts w:cs="Calibri"/>
                <w:bCs/>
                <w:color w:val="auto"/>
              </w:rPr>
            </w:pPr>
            <w:r w:rsidRPr="0039338E">
              <w:rPr>
                <w:rFonts w:cs="Calibri"/>
                <w:bCs/>
                <w:color w:val="auto"/>
              </w:rPr>
              <w:t>Tělesná výchova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3A0AAF72" w14:textId="77777777" w:rsidR="00997D97" w:rsidRDefault="00997D97" w:rsidP="00997D97">
            <w:pPr>
              <w:spacing w:before="20" w:after="20"/>
              <w:jc w:val="center"/>
            </w:pPr>
            <w:r>
              <w:t>8</w:t>
            </w:r>
          </w:p>
        </w:tc>
      </w:tr>
      <w:tr w:rsidR="00997D97" w:rsidRPr="0039338E" w14:paraId="79067595" w14:textId="77777777" w:rsidTr="00A301A8">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tcPr>
          <w:p w14:paraId="6B26BEE1" w14:textId="09733675" w:rsidR="00997D97" w:rsidRPr="0039338E" w:rsidRDefault="00014FB8" w:rsidP="00997D97">
            <w:pPr>
              <w:spacing w:before="20" w:after="20"/>
              <w:jc w:val="left"/>
              <w:rPr>
                <w:rFonts w:cs="Calibri"/>
                <w:bCs/>
                <w:color w:val="auto"/>
              </w:rPr>
            </w:pPr>
            <w:r>
              <w:rPr>
                <w:bCs/>
                <w:color w:val="auto"/>
              </w:rPr>
              <w:t>Informatické vzdělávání</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75BB2B" w14:textId="77777777" w:rsidR="00997D97" w:rsidRPr="0039338E" w:rsidRDefault="00997D97" w:rsidP="00997D97">
            <w:pPr>
              <w:spacing w:before="20" w:after="20"/>
              <w:jc w:val="center"/>
              <w:rPr>
                <w:rFonts w:cs="Calibri"/>
                <w:bCs/>
                <w:color w:val="auto"/>
              </w:rPr>
            </w:pPr>
            <w:r w:rsidRPr="0039338E">
              <w:rPr>
                <w:rFonts w:cs="Calibri"/>
                <w:bCs/>
                <w:color w:val="auto"/>
              </w:rPr>
              <w:t>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A3D28" w14:textId="77777777" w:rsidR="00997D97" w:rsidRPr="0039338E" w:rsidRDefault="00997D97" w:rsidP="00997D97">
            <w:pPr>
              <w:spacing w:before="20" w:after="20"/>
              <w:rPr>
                <w:rFonts w:cs="Calibri"/>
                <w:bCs/>
                <w:color w:val="auto"/>
              </w:rPr>
            </w:pPr>
            <w:r w:rsidRPr="0039338E">
              <w:rPr>
                <w:rFonts w:cs="Calibri"/>
                <w:bCs/>
                <w:color w:val="auto"/>
              </w:rPr>
              <w:t>Informatika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23290DE3" w14:textId="77777777" w:rsidR="00997D97" w:rsidRDefault="00997D97" w:rsidP="00997D97">
            <w:pPr>
              <w:spacing w:before="20" w:after="20"/>
              <w:jc w:val="center"/>
            </w:pPr>
            <w:r>
              <w:t>4</w:t>
            </w:r>
          </w:p>
        </w:tc>
      </w:tr>
      <w:tr w:rsidR="00997D97" w:rsidRPr="0039338E" w14:paraId="20D5B452"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07D9D735" w14:textId="77777777" w:rsidR="00997D97" w:rsidRPr="0039338E" w:rsidRDefault="00997D97" w:rsidP="00997D97">
            <w:pPr>
              <w:spacing w:before="20" w:after="20"/>
              <w:jc w:val="left"/>
              <w:rPr>
                <w:rFonts w:cs="Calibri"/>
                <w:bCs/>
                <w:color w:val="auto"/>
              </w:rPr>
            </w:pPr>
            <w:r w:rsidRPr="0039338E">
              <w:rPr>
                <w:rFonts w:cs="Calibri"/>
                <w:bCs/>
                <w:color w:val="auto"/>
              </w:rPr>
              <w:t>Ekonomické vzdělávání</w:t>
            </w:r>
          </w:p>
        </w:tc>
        <w:tc>
          <w:tcPr>
            <w:tcW w:w="1843" w:type="dxa"/>
            <w:vMerge w:val="restart"/>
            <w:tcBorders>
              <w:top w:val="single" w:sz="4" w:space="0" w:color="auto"/>
              <w:left w:val="single" w:sz="4" w:space="0" w:color="auto"/>
              <w:right w:val="single" w:sz="4" w:space="0" w:color="auto"/>
            </w:tcBorders>
            <w:shd w:val="clear" w:color="auto" w:fill="auto"/>
          </w:tcPr>
          <w:p w14:paraId="4B21CC51" w14:textId="77777777" w:rsidR="00997D97" w:rsidRPr="0039338E" w:rsidRDefault="00997D97" w:rsidP="00997D97">
            <w:pPr>
              <w:spacing w:before="20" w:after="20"/>
              <w:jc w:val="center"/>
              <w:rPr>
                <w:rFonts w:cs="Calibri"/>
                <w:bCs/>
                <w:color w:val="auto"/>
              </w:rPr>
            </w:pPr>
            <w:r w:rsidRPr="0039338E">
              <w:rPr>
                <w:rFonts w:cs="Calibri"/>
                <w:bCs/>
                <w:color w:val="auto"/>
              </w:rPr>
              <w:t>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824E0" w14:textId="77777777" w:rsidR="00997D97" w:rsidRPr="0039338E" w:rsidRDefault="00997D97" w:rsidP="00997D97">
            <w:pPr>
              <w:spacing w:before="20" w:after="20"/>
              <w:rPr>
                <w:rFonts w:cs="Calibri"/>
                <w:bCs/>
                <w:color w:val="auto"/>
              </w:rPr>
            </w:pPr>
            <w:r w:rsidRPr="0039338E">
              <w:rPr>
                <w:rFonts w:cs="Calibri"/>
                <w:bCs/>
                <w:color w:val="auto"/>
              </w:rPr>
              <w:t>Ekonomika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4F9BA354" w14:textId="77777777" w:rsidR="00997D97" w:rsidRDefault="00997D97" w:rsidP="00997D97">
            <w:pPr>
              <w:spacing w:before="20" w:after="20"/>
              <w:jc w:val="center"/>
            </w:pPr>
            <w:r>
              <w:t>2</w:t>
            </w:r>
          </w:p>
        </w:tc>
      </w:tr>
      <w:tr w:rsidR="00997D97" w:rsidRPr="0039338E" w14:paraId="7203EF10" w14:textId="77777777" w:rsidTr="00A301A8">
        <w:trPr>
          <w:trHeight w:val="270"/>
        </w:trPr>
        <w:tc>
          <w:tcPr>
            <w:tcW w:w="2283" w:type="dxa"/>
            <w:vMerge/>
            <w:tcBorders>
              <w:left w:val="single" w:sz="4" w:space="0" w:color="auto"/>
              <w:right w:val="single" w:sz="4" w:space="0" w:color="auto"/>
            </w:tcBorders>
            <w:shd w:val="clear" w:color="auto" w:fill="auto"/>
            <w:noWrap/>
          </w:tcPr>
          <w:p w14:paraId="4173695B"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039DB169"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BCB75" w14:textId="77777777" w:rsidR="00997D97" w:rsidRPr="0039338E" w:rsidRDefault="00997D97" w:rsidP="00997D97">
            <w:pPr>
              <w:spacing w:before="20" w:after="20"/>
              <w:rPr>
                <w:rFonts w:cs="Calibri"/>
                <w:bCs/>
                <w:color w:val="auto"/>
              </w:rPr>
            </w:pPr>
            <w:r w:rsidRPr="0039338E">
              <w:rPr>
                <w:rFonts w:cs="Calibri"/>
                <w:bCs/>
                <w:color w:val="auto"/>
              </w:rPr>
              <w:t>Účetnictví</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00A917D5" w14:textId="77777777" w:rsidR="00997D97" w:rsidRDefault="00997D97" w:rsidP="00997D97">
            <w:pPr>
              <w:spacing w:before="20" w:after="20"/>
              <w:jc w:val="center"/>
            </w:pPr>
            <w:r>
              <w:t>3</w:t>
            </w:r>
          </w:p>
        </w:tc>
      </w:tr>
      <w:tr w:rsidR="00997D97" w:rsidRPr="0039338E" w14:paraId="06C97532"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1BF72ADB" w14:textId="77777777" w:rsidR="00997D97" w:rsidRPr="0039338E" w:rsidRDefault="00997D97" w:rsidP="00997D97">
            <w:pPr>
              <w:spacing w:before="20" w:after="20"/>
              <w:jc w:val="left"/>
              <w:rPr>
                <w:rFonts w:cs="Calibri"/>
                <w:bCs/>
                <w:color w:val="auto"/>
              </w:rPr>
            </w:pPr>
            <w:r w:rsidRPr="0039338E">
              <w:rPr>
                <w:rFonts w:cs="Calibri"/>
                <w:bCs/>
                <w:color w:val="auto"/>
              </w:rPr>
              <w:t>Knihkupectví</w:t>
            </w:r>
          </w:p>
        </w:tc>
        <w:tc>
          <w:tcPr>
            <w:tcW w:w="1843" w:type="dxa"/>
            <w:vMerge w:val="restart"/>
            <w:tcBorders>
              <w:top w:val="single" w:sz="4" w:space="0" w:color="auto"/>
              <w:left w:val="single" w:sz="4" w:space="0" w:color="auto"/>
              <w:right w:val="single" w:sz="4" w:space="0" w:color="auto"/>
            </w:tcBorders>
            <w:shd w:val="clear" w:color="auto" w:fill="auto"/>
          </w:tcPr>
          <w:p w14:paraId="7433E41B" w14:textId="77777777" w:rsidR="00997D97" w:rsidRPr="0039338E" w:rsidRDefault="00997D97" w:rsidP="00997D97">
            <w:pPr>
              <w:spacing w:before="20" w:after="20"/>
              <w:jc w:val="center"/>
              <w:rPr>
                <w:rFonts w:cs="Calibri"/>
                <w:bCs/>
                <w:color w:val="auto"/>
              </w:rPr>
            </w:pPr>
            <w:r w:rsidRPr="0039338E">
              <w:rPr>
                <w:rFonts w:cs="Calibri"/>
                <w:bCs/>
                <w:color w:val="auto"/>
              </w:rPr>
              <w:t>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2C3C4" w14:textId="77777777" w:rsidR="00997D97" w:rsidRPr="0039338E" w:rsidRDefault="00997D97" w:rsidP="00997D97">
            <w:pPr>
              <w:spacing w:before="20" w:after="20"/>
              <w:rPr>
                <w:rFonts w:cs="Calibri"/>
                <w:bCs/>
                <w:color w:val="auto"/>
              </w:rPr>
            </w:pPr>
            <w:r w:rsidRPr="0039338E">
              <w:rPr>
                <w:rFonts w:cs="Calibri"/>
                <w:bCs/>
                <w:color w:val="auto"/>
              </w:rPr>
              <w:t>Provoz knihkupectví</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BDCF5AC" w14:textId="77777777" w:rsidR="00997D97" w:rsidRDefault="00997D97" w:rsidP="00997D97">
            <w:pPr>
              <w:spacing w:before="20" w:after="20"/>
              <w:jc w:val="center"/>
            </w:pPr>
            <w:r>
              <w:t>4</w:t>
            </w:r>
          </w:p>
        </w:tc>
      </w:tr>
      <w:tr w:rsidR="00997D97" w:rsidRPr="0039338E" w14:paraId="5EA152F3" w14:textId="77777777" w:rsidTr="00A301A8">
        <w:trPr>
          <w:trHeight w:val="270"/>
        </w:trPr>
        <w:tc>
          <w:tcPr>
            <w:tcW w:w="2283" w:type="dxa"/>
            <w:vMerge/>
            <w:tcBorders>
              <w:left w:val="single" w:sz="4" w:space="0" w:color="auto"/>
              <w:right w:val="single" w:sz="4" w:space="0" w:color="auto"/>
            </w:tcBorders>
            <w:shd w:val="clear" w:color="auto" w:fill="auto"/>
            <w:noWrap/>
          </w:tcPr>
          <w:p w14:paraId="79A1AAFE"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4A29DC71"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AB2CB" w14:textId="77777777" w:rsidR="00997D97" w:rsidRPr="0039338E" w:rsidRDefault="00997D97" w:rsidP="00997D97">
            <w:pPr>
              <w:spacing w:before="20" w:after="20"/>
              <w:rPr>
                <w:rFonts w:cs="Calibri"/>
                <w:bCs/>
                <w:color w:val="auto"/>
              </w:rPr>
            </w:pPr>
            <w:r w:rsidRPr="0039338E">
              <w:rPr>
                <w:rFonts w:cs="Calibri"/>
                <w:bCs/>
                <w:color w:val="auto"/>
              </w:rPr>
              <w:t>Knihovnictví</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26A9E41F" w14:textId="77777777" w:rsidR="00997D97" w:rsidRDefault="00997D97" w:rsidP="00997D97">
            <w:pPr>
              <w:spacing w:before="20" w:after="20"/>
              <w:jc w:val="center"/>
            </w:pPr>
            <w:r>
              <w:t>2</w:t>
            </w:r>
          </w:p>
        </w:tc>
      </w:tr>
      <w:tr w:rsidR="00997D97" w:rsidRPr="0039338E" w14:paraId="64E2E027" w14:textId="77777777" w:rsidTr="00A301A8">
        <w:trPr>
          <w:trHeight w:val="270"/>
        </w:trPr>
        <w:tc>
          <w:tcPr>
            <w:tcW w:w="2283" w:type="dxa"/>
            <w:vMerge/>
            <w:tcBorders>
              <w:left w:val="single" w:sz="4" w:space="0" w:color="auto"/>
              <w:right w:val="single" w:sz="4" w:space="0" w:color="auto"/>
            </w:tcBorders>
            <w:shd w:val="clear" w:color="auto" w:fill="auto"/>
            <w:noWrap/>
          </w:tcPr>
          <w:p w14:paraId="6DF81E60"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62B22A81"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58AC6" w14:textId="77777777" w:rsidR="00997D97" w:rsidRPr="0039338E" w:rsidRDefault="00997D97" w:rsidP="00997D97">
            <w:pPr>
              <w:spacing w:before="20" w:after="20"/>
              <w:rPr>
                <w:rFonts w:cs="Calibri"/>
                <w:bCs/>
                <w:color w:val="auto"/>
              </w:rPr>
            </w:pPr>
            <w:r w:rsidRPr="0039338E">
              <w:rPr>
                <w:rFonts w:cs="Calibri"/>
                <w:bCs/>
                <w:color w:val="auto"/>
              </w:rPr>
              <w:t>Marketing a management</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D79CE0F" w14:textId="77777777" w:rsidR="00997D97" w:rsidRDefault="00997D97" w:rsidP="00997D97">
            <w:pPr>
              <w:spacing w:before="20" w:after="20"/>
              <w:jc w:val="center"/>
            </w:pPr>
            <w:r>
              <w:t>2</w:t>
            </w:r>
          </w:p>
        </w:tc>
      </w:tr>
      <w:tr w:rsidR="00997D97" w:rsidRPr="0039338E" w14:paraId="270F734E" w14:textId="77777777" w:rsidTr="00A301A8">
        <w:trPr>
          <w:trHeight w:val="270"/>
        </w:trPr>
        <w:tc>
          <w:tcPr>
            <w:tcW w:w="2283" w:type="dxa"/>
            <w:vMerge/>
            <w:tcBorders>
              <w:left w:val="single" w:sz="4" w:space="0" w:color="auto"/>
              <w:right w:val="single" w:sz="4" w:space="0" w:color="auto"/>
            </w:tcBorders>
            <w:shd w:val="clear" w:color="auto" w:fill="auto"/>
            <w:noWrap/>
          </w:tcPr>
          <w:p w14:paraId="6EBE15AD"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0D528211"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46F2A" w14:textId="77777777" w:rsidR="00997D97" w:rsidRPr="0039338E" w:rsidRDefault="00997D97" w:rsidP="00997D97">
            <w:pPr>
              <w:spacing w:before="20" w:after="20"/>
              <w:rPr>
                <w:rFonts w:cs="Calibri"/>
                <w:bCs/>
                <w:color w:val="auto"/>
              </w:rPr>
            </w:pPr>
            <w:r w:rsidRPr="0039338E">
              <w:rPr>
                <w:rFonts w:cs="Calibri"/>
                <w:bCs/>
                <w:color w:val="auto"/>
              </w:rPr>
              <w:t>Cvičení z marketingu a managementu</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0F395F73" w14:textId="77777777" w:rsidR="00997D97" w:rsidRDefault="00997D97" w:rsidP="00997D97">
            <w:pPr>
              <w:spacing w:before="20" w:after="20"/>
              <w:jc w:val="center"/>
            </w:pPr>
            <w:r>
              <w:t>2</w:t>
            </w:r>
          </w:p>
        </w:tc>
      </w:tr>
      <w:tr w:rsidR="00997D97" w:rsidRPr="0039338E" w14:paraId="7D5BDF9C" w14:textId="77777777" w:rsidTr="00A301A8">
        <w:trPr>
          <w:trHeight w:val="313"/>
        </w:trPr>
        <w:tc>
          <w:tcPr>
            <w:tcW w:w="2283" w:type="dxa"/>
            <w:vMerge/>
            <w:tcBorders>
              <w:left w:val="single" w:sz="4" w:space="0" w:color="auto"/>
              <w:right w:val="single" w:sz="4" w:space="0" w:color="auto"/>
            </w:tcBorders>
            <w:shd w:val="clear" w:color="auto" w:fill="auto"/>
            <w:noWrap/>
          </w:tcPr>
          <w:p w14:paraId="16C7377A"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73A80960"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A1B6" w14:textId="77777777" w:rsidR="00997D97" w:rsidRPr="0039338E" w:rsidRDefault="00997D97" w:rsidP="00997D97">
            <w:pPr>
              <w:spacing w:before="20" w:after="20"/>
              <w:rPr>
                <w:rFonts w:cs="Calibri"/>
                <w:bCs/>
                <w:color w:val="auto"/>
              </w:rPr>
            </w:pPr>
            <w:r w:rsidRPr="0039338E">
              <w:rPr>
                <w:rFonts w:cs="Calibri"/>
                <w:bCs/>
                <w:color w:val="auto"/>
              </w:rPr>
              <w:t>Propagace a reklama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8548415" w14:textId="77777777" w:rsidR="00997D97" w:rsidRDefault="00997D97" w:rsidP="00997D97">
            <w:pPr>
              <w:spacing w:before="20" w:after="20"/>
              <w:jc w:val="center"/>
            </w:pPr>
            <w:r>
              <w:t>4</w:t>
            </w:r>
          </w:p>
        </w:tc>
      </w:tr>
      <w:tr w:rsidR="00997D97" w:rsidRPr="0039338E" w14:paraId="77498918" w14:textId="77777777" w:rsidTr="00A301A8">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489E5689" w14:textId="77777777" w:rsidR="00997D97" w:rsidRPr="0039338E" w:rsidRDefault="00997D97" w:rsidP="00997D97">
            <w:pPr>
              <w:spacing w:before="20" w:after="20"/>
              <w:jc w:val="left"/>
              <w:rPr>
                <w:rFonts w:cs="Calibri"/>
                <w:bCs/>
                <w:color w:val="auto"/>
              </w:rPr>
            </w:pPr>
            <w:r w:rsidRPr="0039338E">
              <w:rPr>
                <w:rFonts w:cs="Calibri"/>
                <w:bCs/>
                <w:color w:val="auto"/>
              </w:rPr>
              <w:t>Nakladatelství</w:t>
            </w:r>
          </w:p>
        </w:tc>
        <w:tc>
          <w:tcPr>
            <w:tcW w:w="1843" w:type="dxa"/>
            <w:vMerge w:val="restart"/>
            <w:tcBorders>
              <w:top w:val="single" w:sz="4" w:space="0" w:color="auto"/>
              <w:left w:val="single" w:sz="4" w:space="0" w:color="auto"/>
              <w:right w:val="single" w:sz="4" w:space="0" w:color="auto"/>
            </w:tcBorders>
            <w:shd w:val="clear" w:color="auto" w:fill="auto"/>
          </w:tcPr>
          <w:p w14:paraId="7D6AB123" w14:textId="77777777" w:rsidR="00997D97" w:rsidRPr="0039338E" w:rsidRDefault="00997D97" w:rsidP="00997D97">
            <w:pPr>
              <w:spacing w:before="20" w:after="20"/>
              <w:jc w:val="center"/>
              <w:rPr>
                <w:rFonts w:cs="Calibri"/>
                <w:bCs/>
                <w:color w:val="auto"/>
              </w:rPr>
            </w:pPr>
            <w:r w:rsidRPr="0039338E">
              <w:rPr>
                <w:rFonts w:cs="Calibri"/>
                <w:bCs/>
                <w:color w:val="auto"/>
              </w:rPr>
              <w:t>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A9716" w14:textId="77777777" w:rsidR="00997D97" w:rsidRPr="0039338E" w:rsidRDefault="00997D97" w:rsidP="00997D97">
            <w:pPr>
              <w:spacing w:before="20" w:after="20"/>
              <w:rPr>
                <w:rFonts w:cs="Calibri"/>
                <w:bCs/>
                <w:color w:val="auto"/>
              </w:rPr>
            </w:pPr>
            <w:r w:rsidRPr="0039338E">
              <w:rPr>
                <w:rFonts w:cs="Calibri"/>
                <w:bCs/>
                <w:color w:val="auto"/>
              </w:rPr>
              <w:t>Nakladatelské činnosti</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7422D4C5" w14:textId="77777777" w:rsidR="00997D97" w:rsidRDefault="006C2389" w:rsidP="00997D97">
            <w:pPr>
              <w:spacing w:before="20" w:after="20"/>
              <w:jc w:val="center"/>
            </w:pPr>
            <w:r>
              <w:t>2</w:t>
            </w:r>
          </w:p>
        </w:tc>
      </w:tr>
      <w:tr w:rsidR="006C2389" w:rsidRPr="0039338E" w14:paraId="6AF8B140" w14:textId="77777777" w:rsidTr="00A301A8">
        <w:trPr>
          <w:trHeight w:val="270"/>
        </w:trPr>
        <w:tc>
          <w:tcPr>
            <w:tcW w:w="2283" w:type="dxa"/>
            <w:vMerge/>
            <w:tcBorders>
              <w:top w:val="single" w:sz="4" w:space="0" w:color="auto"/>
              <w:left w:val="single" w:sz="4" w:space="0" w:color="auto"/>
              <w:right w:val="single" w:sz="4" w:space="0" w:color="auto"/>
            </w:tcBorders>
            <w:shd w:val="clear" w:color="auto" w:fill="auto"/>
            <w:noWrap/>
          </w:tcPr>
          <w:p w14:paraId="5B1D48F1" w14:textId="77777777" w:rsidR="006C2389" w:rsidRPr="0039338E" w:rsidRDefault="006C2389" w:rsidP="00997D97">
            <w:pPr>
              <w:spacing w:before="20" w:after="20"/>
              <w:jc w:val="left"/>
              <w:rPr>
                <w:rFonts w:cs="Calibri"/>
                <w:bCs/>
                <w:color w:val="auto"/>
              </w:rPr>
            </w:pPr>
          </w:p>
        </w:tc>
        <w:tc>
          <w:tcPr>
            <w:tcW w:w="1843" w:type="dxa"/>
            <w:vMerge/>
            <w:tcBorders>
              <w:top w:val="single" w:sz="4" w:space="0" w:color="auto"/>
              <w:left w:val="single" w:sz="4" w:space="0" w:color="auto"/>
              <w:right w:val="single" w:sz="4" w:space="0" w:color="auto"/>
            </w:tcBorders>
            <w:shd w:val="clear" w:color="auto" w:fill="auto"/>
          </w:tcPr>
          <w:p w14:paraId="0D841CB2" w14:textId="77777777" w:rsidR="006C2389" w:rsidRPr="0039338E" w:rsidRDefault="006C2389"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95A8" w14:textId="77777777" w:rsidR="006C2389" w:rsidRPr="0039338E" w:rsidRDefault="006C2389" w:rsidP="00997D97">
            <w:pPr>
              <w:spacing w:before="20" w:after="20"/>
              <w:rPr>
                <w:rFonts w:cs="Calibri"/>
                <w:bCs/>
                <w:color w:val="auto"/>
              </w:rPr>
            </w:pPr>
            <w:r w:rsidRPr="0039338E">
              <w:rPr>
                <w:rFonts w:cs="Calibri"/>
                <w:bCs/>
                <w:color w:val="auto"/>
              </w:rPr>
              <w:t>Cvičení z nakladatelských činností</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5B732253" w14:textId="77777777" w:rsidR="006C2389" w:rsidRDefault="006C2389" w:rsidP="00997D97">
            <w:pPr>
              <w:spacing w:before="20" w:after="20"/>
              <w:jc w:val="center"/>
            </w:pPr>
            <w:r>
              <w:t>2</w:t>
            </w:r>
          </w:p>
        </w:tc>
      </w:tr>
      <w:tr w:rsidR="00997D97" w:rsidRPr="0039338E" w14:paraId="04A4A18B" w14:textId="77777777" w:rsidTr="00A301A8">
        <w:trPr>
          <w:trHeight w:val="270"/>
        </w:trPr>
        <w:tc>
          <w:tcPr>
            <w:tcW w:w="2283" w:type="dxa"/>
            <w:vMerge/>
            <w:tcBorders>
              <w:left w:val="single" w:sz="4" w:space="0" w:color="auto"/>
              <w:right w:val="single" w:sz="4" w:space="0" w:color="auto"/>
            </w:tcBorders>
            <w:shd w:val="clear" w:color="auto" w:fill="auto"/>
            <w:noWrap/>
          </w:tcPr>
          <w:p w14:paraId="61B4E20E"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73510C06"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73353" w14:textId="77777777" w:rsidR="00997D97" w:rsidRPr="0039338E" w:rsidRDefault="00997D97" w:rsidP="00997D97">
            <w:pPr>
              <w:spacing w:before="20" w:after="20"/>
              <w:rPr>
                <w:rFonts w:cs="Calibri"/>
                <w:bCs/>
                <w:color w:val="auto"/>
              </w:rPr>
            </w:pPr>
            <w:r w:rsidRPr="0039338E">
              <w:rPr>
                <w:rFonts w:cs="Calibri"/>
                <w:bCs/>
                <w:color w:val="auto"/>
              </w:rPr>
              <w:t>Dějiny knižní kultury</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5188B56B" w14:textId="77777777" w:rsidR="00997D97" w:rsidRDefault="00997D97" w:rsidP="00997D97">
            <w:pPr>
              <w:spacing w:before="20" w:after="20"/>
              <w:jc w:val="center"/>
            </w:pPr>
            <w:r>
              <w:t>4</w:t>
            </w:r>
          </w:p>
        </w:tc>
      </w:tr>
      <w:tr w:rsidR="00997D97" w:rsidRPr="0039338E" w14:paraId="5A1F9835" w14:textId="77777777" w:rsidTr="00A301A8">
        <w:trPr>
          <w:trHeight w:val="270"/>
        </w:trPr>
        <w:tc>
          <w:tcPr>
            <w:tcW w:w="2283" w:type="dxa"/>
            <w:vMerge/>
            <w:tcBorders>
              <w:left w:val="single" w:sz="4" w:space="0" w:color="auto"/>
              <w:right w:val="single" w:sz="4" w:space="0" w:color="auto"/>
            </w:tcBorders>
            <w:shd w:val="clear" w:color="auto" w:fill="auto"/>
            <w:noWrap/>
          </w:tcPr>
          <w:p w14:paraId="3AD5F28A"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3CC675F2"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78847" w14:textId="77777777" w:rsidR="00997D97" w:rsidRPr="0039338E" w:rsidRDefault="00997D97" w:rsidP="00997D97">
            <w:pPr>
              <w:spacing w:before="20" w:after="20"/>
              <w:rPr>
                <w:rFonts w:cs="Calibri"/>
                <w:bCs/>
                <w:color w:val="auto"/>
              </w:rPr>
            </w:pPr>
            <w:r w:rsidRPr="0039338E">
              <w:rPr>
                <w:rFonts w:cs="Calibri"/>
                <w:bCs/>
                <w:color w:val="auto"/>
              </w:rPr>
              <w:t>Bibliografie a informatika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4A23CA95" w14:textId="77777777" w:rsidR="00997D97" w:rsidRDefault="00997D97" w:rsidP="00997D97">
            <w:pPr>
              <w:spacing w:before="20" w:after="20"/>
              <w:jc w:val="center"/>
            </w:pPr>
            <w:r>
              <w:t>3</w:t>
            </w:r>
          </w:p>
        </w:tc>
      </w:tr>
      <w:tr w:rsidR="00997D97" w:rsidRPr="0039338E" w14:paraId="68CF1D61" w14:textId="77777777" w:rsidTr="00A301A8">
        <w:trPr>
          <w:trHeight w:val="270"/>
        </w:trPr>
        <w:tc>
          <w:tcPr>
            <w:tcW w:w="2283" w:type="dxa"/>
            <w:vMerge/>
            <w:tcBorders>
              <w:left w:val="single" w:sz="4" w:space="0" w:color="auto"/>
              <w:right w:val="single" w:sz="4" w:space="0" w:color="auto"/>
            </w:tcBorders>
            <w:shd w:val="clear" w:color="auto" w:fill="auto"/>
            <w:noWrap/>
          </w:tcPr>
          <w:p w14:paraId="091F208B"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right w:val="single" w:sz="4" w:space="0" w:color="auto"/>
            </w:tcBorders>
            <w:shd w:val="clear" w:color="auto" w:fill="auto"/>
          </w:tcPr>
          <w:p w14:paraId="0A302E92"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41BF" w14:textId="77777777" w:rsidR="00997D97" w:rsidRPr="0039338E" w:rsidRDefault="00997D97" w:rsidP="00997D97">
            <w:pPr>
              <w:spacing w:before="20" w:after="20"/>
              <w:rPr>
                <w:rFonts w:cs="Calibri"/>
                <w:bCs/>
                <w:color w:val="auto"/>
              </w:rPr>
            </w:pPr>
            <w:r w:rsidRPr="0039338E">
              <w:rPr>
                <w:rFonts w:cs="Calibri"/>
                <w:bCs/>
                <w:color w:val="auto"/>
              </w:rPr>
              <w:t>Seminář z odborných předmětů</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7B222AC1" w14:textId="77777777" w:rsidR="00997D97" w:rsidRDefault="00997D97" w:rsidP="00997D97">
            <w:pPr>
              <w:spacing w:before="20" w:after="20"/>
              <w:jc w:val="center"/>
            </w:pPr>
            <w:r>
              <w:t>5</w:t>
            </w:r>
          </w:p>
        </w:tc>
      </w:tr>
      <w:tr w:rsidR="00997D97" w:rsidRPr="0039338E" w14:paraId="33951882" w14:textId="77777777" w:rsidTr="00997D97">
        <w:trPr>
          <w:trHeight w:val="270"/>
        </w:trPr>
        <w:tc>
          <w:tcPr>
            <w:tcW w:w="2283" w:type="dxa"/>
            <w:vMerge w:val="restart"/>
            <w:tcBorders>
              <w:top w:val="single" w:sz="4" w:space="0" w:color="auto"/>
              <w:left w:val="single" w:sz="4" w:space="0" w:color="auto"/>
              <w:right w:val="single" w:sz="4" w:space="0" w:color="auto"/>
            </w:tcBorders>
            <w:shd w:val="clear" w:color="auto" w:fill="auto"/>
            <w:noWrap/>
          </w:tcPr>
          <w:p w14:paraId="6CA70866" w14:textId="77777777" w:rsidR="00997D97" w:rsidRPr="0039338E" w:rsidRDefault="00997D97" w:rsidP="00997D97">
            <w:pPr>
              <w:spacing w:before="20" w:after="20"/>
              <w:jc w:val="left"/>
              <w:rPr>
                <w:rFonts w:cs="Calibri"/>
                <w:bCs/>
                <w:color w:val="auto"/>
              </w:rPr>
            </w:pPr>
            <w:r w:rsidRPr="0039338E">
              <w:rPr>
                <w:rFonts w:cs="Calibri"/>
                <w:bCs/>
                <w:color w:val="auto"/>
              </w:rPr>
              <w:t>Komunikace</w:t>
            </w:r>
          </w:p>
        </w:tc>
        <w:tc>
          <w:tcPr>
            <w:tcW w:w="1843" w:type="dxa"/>
            <w:vMerge w:val="restart"/>
            <w:tcBorders>
              <w:top w:val="single" w:sz="4" w:space="0" w:color="auto"/>
              <w:left w:val="single" w:sz="4" w:space="0" w:color="auto"/>
              <w:right w:val="single" w:sz="4" w:space="0" w:color="auto"/>
            </w:tcBorders>
            <w:shd w:val="clear" w:color="auto" w:fill="auto"/>
          </w:tcPr>
          <w:p w14:paraId="5EFA1C0D" w14:textId="77777777" w:rsidR="00997D97" w:rsidRPr="0039338E" w:rsidRDefault="00997D97" w:rsidP="00997D97">
            <w:pPr>
              <w:spacing w:before="20" w:after="20"/>
              <w:jc w:val="center"/>
              <w:rPr>
                <w:rFonts w:cs="Calibri"/>
                <w:bCs/>
                <w:color w:val="auto"/>
              </w:rPr>
            </w:pPr>
            <w:r w:rsidRPr="0039338E">
              <w:rPr>
                <w:rFonts w:cs="Calibri"/>
                <w:bCs/>
                <w:color w:val="auto"/>
              </w:rPr>
              <w:t>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30740" w14:textId="77777777" w:rsidR="00997D97" w:rsidRPr="0039338E" w:rsidRDefault="00997D97" w:rsidP="00997D97">
            <w:pPr>
              <w:spacing w:before="20" w:after="20"/>
              <w:rPr>
                <w:rFonts w:cs="Calibri"/>
                <w:bCs/>
                <w:color w:val="auto"/>
              </w:rPr>
            </w:pPr>
            <w:r w:rsidRPr="0039338E">
              <w:rPr>
                <w:rFonts w:cs="Calibri"/>
                <w:bCs/>
                <w:color w:val="auto"/>
              </w:rPr>
              <w:t>Administrativa provozu</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4109E4A3" w14:textId="77777777" w:rsidR="00997D97" w:rsidRDefault="00997D97" w:rsidP="00997D97">
            <w:pPr>
              <w:spacing w:before="20" w:after="20"/>
              <w:jc w:val="center"/>
              <w:rPr>
                <w:color w:val="auto"/>
              </w:rPr>
            </w:pPr>
            <w:r>
              <w:t>4</w:t>
            </w:r>
          </w:p>
        </w:tc>
      </w:tr>
      <w:tr w:rsidR="00997D97" w:rsidRPr="0039338E" w14:paraId="6079D009" w14:textId="77777777" w:rsidTr="00A301A8">
        <w:trPr>
          <w:trHeight w:val="270"/>
        </w:trPr>
        <w:tc>
          <w:tcPr>
            <w:tcW w:w="2283" w:type="dxa"/>
            <w:vMerge/>
            <w:tcBorders>
              <w:left w:val="single" w:sz="4" w:space="0" w:color="auto"/>
              <w:bottom w:val="single" w:sz="4" w:space="0" w:color="auto"/>
              <w:right w:val="single" w:sz="4" w:space="0" w:color="auto"/>
            </w:tcBorders>
            <w:shd w:val="clear" w:color="auto" w:fill="auto"/>
            <w:noWrap/>
            <w:vAlign w:val="center"/>
          </w:tcPr>
          <w:p w14:paraId="79D9FE27" w14:textId="77777777" w:rsidR="00997D97" w:rsidRPr="0039338E" w:rsidRDefault="00997D97" w:rsidP="00997D97">
            <w:pPr>
              <w:spacing w:before="20" w:after="20"/>
              <w:jc w:val="left"/>
              <w:rPr>
                <w:rFonts w:cs="Calibri"/>
                <w:bCs/>
                <w:color w:val="auto"/>
              </w:rPr>
            </w:pPr>
          </w:p>
        </w:tc>
        <w:tc>
          <w:tcPr>
            <w:tcW w:w="1843" w:type="dxa"/>
            <w:vMerge/>
            <w:tcBorders>
              <w:left w:val="single" w:sz="4" w:space="0" w:color="auto"/>
              <w:bottom w:val="single" w:sz="4" w:space="0" w:color="auto"/>
              <w:right w:val="single" w:sz="4" w:space="0" w:color="auto"/>
            </w:tcBorders>
            <w:shd w:val="clear" w:color="auto" w:fill="auto"/>
            <w:vAlign w:val="center"/>
          </w:tcPr>
          <w:p w14:paraId="3AF81096" w14:textId="77777777" w:rsidR="00997D97" w:rsidRPr="0039338E" w:rsidRDefault="00997D97" w:rsidP="00997D97">
            <w:pPr>
              <w:spacing w:before="20" w:after="20"/>
              <w:jc w:val="center"/>
              <w:rPr>
                <w:rFonts w:cs="Calibri"/>
                <w:bCs/>
                <w:color w:val="auto"/>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10C0E" w14:textId="77777777" w:rsidR="00997D97" w:rsidRPr="0039338E" w:rsidRDefault="00997D97" w:rsidP="00997D97">
            <w:pPr>
              <w:spacing w:before="20" w:after="20"/>
              <w:rPr>
                <w:rFonts w:cs="Calibri"/>
                <w:bCs/>
                <w:color w:val="auto"/>
              </w:rPr>
            </w:pPr>
            <w:r w:rsidRPr="0039338E">
              <w:rPr>
                <w:rFonts w:cs="Calibri"/>
                <w:bCs/>
                <w:color w:val="auto"/>
              </w:rPr>
              <w:t>Mediální a literární tvorba</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12584C75" w14:textId="77777777" w:rsidR="00997D97" w:rsidRDefault="00997D97" w:rsidP="00997D97">
            <w:pPr>
              <w:spacing w:before="20" w:after="20"/>
              <w:jc w:val="center"/>
            </w:pPr>
            <w:r>
              <w:t>2</w:t>
            </w:r>
          </w:p>
        </w:tc>
      </w:tr>
      <w:tr w:rsidR="00997D97" w:rsidRPr="0039338E" w14:paraId="360D4809" w14:textId="77777777" w:rsidTr="00A301A8">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D791" w14:textId="77777777" w:rsidR="00997D97" w:rsidRPr="0039338E" w:rsidRDefault="00997D97" w:rsidP="00997D97">
            <w:pPr>
              <w:spacing w:before="20" w:after="20"/>
              <w:jc w:val="left"/>
              <w:rPr>
                <w:rFonts w:cs="Calibri"/>
                <w:bCs/>
                <w:color w:val="auto"/>
              </w:rPr>
            </w:pPr>
            <w:r w:rsidRPr="0039338E">
              <w:rPr>
                <w:rFonts w:cs="Calibri"/>
                <w:bCs/>
                <w:color w:val="auto"/>
              </w:rPr>
              <w:t>Disponibilní hodiny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09789" w14:textId="77777777" w:rsidR="00997D97" w:rsidRPr="0039338E" w:rsidRDefault="00997D97" w:rsidP="00997D97">
            <w:pPr>
              <w:spacing w:before="20" w:after="20"/>
              <w:jc w:val="center"/>
              <w:rPr>
                <w:rFonts w:cs="Calibri"/>
                <w:bCs/>
                <w:color w:val="auto"/>
              </w:rPr>
            </w:pPr>
            <w:r w:rsidRPr="0039338E">
              <w:rPr>
                <w:rFonts w:cs="Calibri"/>
                <w:bCs/>
                <w:color w:val="auto"/>
              </w:rPr>
              <w:t>40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5602" w14:textId="77777777" w:rsidR="00997D97" w:rsidRPr="0039338E" w:rsidRDefault="00997D97" w:rsidP="00997D97">
            <w:pPr>
              <w:spacing w:before="20" w:after="20"/>
              <w:rPr>
                <w:rFonts w:cs="Calibri"/>
                <w:bCs/>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14:paraId="2FFA72A7" w14:textId="77777777" w:rsidR="00997D97" w:rsidRDefault="00997D97" w:rsidP="00997D97">
            <w:pPr>
              <w:spacing w:before="20" w:after="20"/>
              <w:jc w:val="center"/>
            </w:pPr>
          </w:p>
        </w:tc>
      </w:tr>
      <w:tr w:rsidR="00997D97" w:rsidRPr="0039338E" w14:paraId="7B8ED5D4" w14:textId="77777777" w:rsidTr="0039338E">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3691532B" w14:textId="77777777" w:rsidR="00997D97" w:rsidRPr="0039338E" w:rsidRDefault="00997D97" w:rsidP="00997D97">
            <w:pPr>
              <w:spacing w:before="20" w:after="20"/>
              <w:jc w:val="left"/>
              <w:rPr>
                <w:rFonts w:cs="Calibri"/>
                <w:b/>
                <w:bCs/>
                <w:color w:val="auto"/>
              </w:rPr>
            </w:pPr>
            <w:r w:rsidRPr="0039338E">
              <w:rPr>
                <w:rFonts w:cs="Calibri"/>
                <w:b/>
                <w:bCs/>
                <w:color w:val="auto"/>
              </w:rPr>
              <w:t>Celkem</w:t>
            </w:r>
          </w:p>
        </w:tc>
        <w:tc>
          <w:tcPr>
            <w:tcW w:w="1843" w:type="dxa"/>
            <w:tcBorders>
              <w:top w:val="single" w:sz="4" w:space="0" w:color="auto"/>
              <w:left w:val="single" w:sz="4" w:space="0" w:color="auto"/>
              <w:bottom w:val="single" w:sz="4" w:space="0" w:color="auto"/>
              <w:right w:val="single" w:sz="4" w:space="0" w:color="auto"/>
            </w:tcBorders>
            <w:shd w:val="clear" w:color="auto" w:fill="D9E2F3"/>
            <w:vAlign w:val="center"/>
          </w:tcPr>
          <w:p w14:paraId="0030608E" w14:textId="77777777" w:rsidR="00997D97" w:rsidRPr="0039338E" w:rsidRDefault="00997D97" w:rsidP="00997D97">
            <w:pPr>
              <w:spacing w:before="20" w:after="20"/>
              <w:jc w:val="center"/>
              <w:rPr>
                <w:rFonts w:cs="Calibri"/>
                <w:b/>
                <w:bCs/>
                <w:color w:val="auto"/>
              </w:rPr>
            </w:pPr>
            <w:r w:rsidRPr="0039338E">
              <w:rPr>
                <w:rFonts w:cs="Calibri"/>
                <w:b/>
                <w:bCs/>
                <w:color w:val="auto"/>
              </w:rPr>
              <w:t>128</w:t>
            </w:r>
          </w:p>
        </w:tc>
        <w:tc>
          <w:tcPr>
            <w:tcW w:w="3686"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5AF4E972" w14:textId="77777777" w:rsidR="00997D97" w:rsidRPr="0039338E" w:rsidRDefault="00997D97" w:rsidP="00997D97">
            <w:pPr>
              <w:spacing w:before="20" w:after="20"/>
              <w:rPr>
                <w:rFonts w:cs="Calibri"/>
                <w:b/>
                <w:bCs/>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tcPr>
          <w:p w14:paraId="00ACADA9" w14:textId="77777777" w:rsidR="00997D97" w:rsidRPr="0039338E" w:rsidRDefault="006C2389" w:rsidP="00997D97">
            <w:pPr>
              <w:spacing w:before="20" w:after="20"/>
              <w:jc w:val="center"/>
              <w:rPr>
                <w:rFonts w:cs="Calibri"/>
                <w:b/>
                <w:bCs/>
                <w:color w:val="auto"/>
              </w:rPr>
            </w:pPr>
            <w:r w:rsidRPr="0039338E">
              <w:rPr>
                <w:rFonts w:cs="Calibri"/>
                <w:b/>
                <w:bCs/>
                <w:color w:val="auto"/>
              </w:rPr>
              <w:fldChar w:fldCharType="begin"/>
            </w:r>
            <w:r w:rsidRPr="0039338E">
              <w:rPr>
                <w:rFonts w:cs="Calibri"/>
                <w:b/>
                <w:bCs/>
                <w:color w:val="auto"/>
              </w:rPr>
              <w:instrText xml:space="preserve"> =SUM(ABOVE) </w:instrText>
            </w:r>
            <w:r w:rsidRPr="0039338E">
              <w:rPr>
                <w:rFonts w:cs="Calibri"/>
                <w:b/>
                <w:bCs/>
                <w:color w:val="auto"/>
              </w:rPr>
              <w:fldChar w:fldCharType="separate"/>
            </w:r>
            <w:r w:rsidRPr="0039338E">
              <w:rPr>
                <w:rFonts w:cs="Calibri"/>
                <w:b/>
                <w:bCs/>
                <w:noProof/>
                <w:color w:val="auto"/>
              </w:rPr>
              <w:t>128</w:t>
            </w:r>
            <w:r w:rsidRPr="0039338E">
              <w:rPr>
                <w:rFonts w:cs="Calibri"/>
                <w:b/>
                <w:bCs/>
                <w:color w:val="auto"/>
              </w:rPr>
              <w:fldChar w:fldCharType="end"/>
            </w:r>
          </w:p>
        </w:tc>
      </w:tr>
      <w:tr w:rsidR="00997D97" w:rsidRPr="0039338E" w14:paraId="0BFC3438" w14:textId="77777777" w:rsidTr="00997D97">
        <w:trPr>
          <w:trHeight w:val="70"/>
        </w:trPr>
        <w:tc>
          <w:tcPr>
            <w:tcW w:w="2283" w:type="dxa"/>
            <w:tcBorders>
              <w:top w:val="single" w:sz="4" w:space="0" w:color="auto"/>
              <w:left w:val="single" w:sz="4" w:space="0" w:color="auto"/>
              <w:bottom w:val="single" w:sz="4" w:space="0" w:color="auto"/>
              <w:right w:val="single" w:sz="4" w:space="0" w:color="auto"/>
            </w:tcBorders>
            <w:shd w:val="clear" w:color="auto" w:fill="FFFFE1"/>
            <w:noWrap/>
            <w:vAlign w:val="center"/>
          </w:tcPr>
          <w:p w14:paraId="31AE1104" w14:textId="77777777" w:rsidR="00997D97" w:rsidRPr="0039338E" w:rsidRDefault="00997D97" w:rsidP="006C2389">
            <w:pPr>
              <w:spacing w:before="40" w:after="40"/>
              <w:jc w:val="left"/>
              <w:rPr>
                <w:rFonts w:cs="Calibri"/>
                <w:bCs/>
                <w:color w:val="auto"/>
              </w:rPr>
            </w:pPr>
            <w:r w:rsidRPr="0039338E">
              <w:rPr>
                <w:rFonts w:cs="Calibri"/>
                <w:bCs/>
                <w:color w:val="auto"/>
              </w:rPr>
              <w:t>Odborná praxe</w:t>
            </w:r>
          </w:p>
        </w:tc>
        <w:tc>
          <w:tcPr>
            <w:tcW w:w="1843" w:type="dxa"/>
            <w:tcBorders>
              <w:top w:val="single" w:sz="4" w:space="0" w:color="auto"/>
              <w:left w:val="single" w:sz="4" w:space="0" w:color="auto"/>
              <w:bottom w:val="single" w:sz="4" w:space="0" w:color="auto"/>
              <w:right w:val="single" w:sz="4" w:space="0" w:color="auto"/>
            </w:tcBorders>
            <w:shd w:val="clear" w:color="auto" w:fill="FFFFE1"/>
            <w:vAlign w:val="center"/>
          </w:tcPr>
          <w:p w14:paraId="7DCF9426" w14:textId="77777777" w:rsidR="00997D97" w:rsidRPr="0039338E" w:rsidRDefault="00997D97" w:rsidP="006C2389">
            <w:pPr>
              <w:spacing w:before="40" w:after="40"/>
              <w:jc w:val="center"/>
              <w:rPr>
                <w:rFonts w:cs="Calibri"/>
                <w:bCs/>
                <w:color w:val="auto"/>
              </w:rPr>
            </w:pPr>
            <w:r w:rsidRPr="0039338E">
              <w:rPr>
                <w:rFonts w:cs="Calibri"/>
                <w:bCs/>
                <w:color w:val="auto"/>
              </w:rPr>
              <w:t>4 týdny</w:t>
            </w:r>
          </w:p>
        </w:tc>
        <w:tc>
          <w:tcPr>
            <w:tcW w:w="3686" w:type="dxa"/>
            <w:tcBorders>
              <w:top w:val="single" w:sz="4" w:space="0" w:color="auto"/>
              <w:left w:val="single" w:sz="4" w:space="0" w:color="auto"/>
              <w:bottom w:val="single" w:sz="4" w:space="0" w:color="auto"/>
              <w:right w:val="single" w:sz="4" w:space="0" w:color="auto"/>
            </w:tcBorders>
            <w:shd w:val="clear" w:color="auto" w:fill="FFFFE1"/>
            <w:noWrap/>
            <w:vAlign w:val="center"/>
          </w:tcPr>
          <w:p w14:paraId="1F7383DF" w14:textId="77777777" w:rsidR="00997D97" w:rsidRPr="0039338E" w:rsidRDefault="00997D97" w:rsidP="006C2389">
            <w:pPr>
              <w:spacing w:before="40" w:after="40"/>
              <w:rPr>
                <w:rFonts w:cs="Calibri"/>
                <w:bCs/>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FFFFE1"/>
            <w:vAlign w:val="center"/>
          </w:tcPr>
          <w:p w14:paraId="2D96C479" w14:textId="77777777" w:rsidR="00997D97" w:rsidRPr="0039338E" w:rsidRDefault="00997D97" w:rsidP="006C2389">
            <w:pPr>
              <w:spacing w:before="40" w:after="40"/>
              <w:jc w:val="center"/>
              <w:rPr>
                <w:rFonts w:cs="Calibri"/>
                <w:b/>
                <w:bCs/>
                <w:color w:val="auto"/>
              </w:rPr>
            </w:pPr>
            <w:r w:rsidRPr="0039338E">
              <w:rPr>
                <w:rFonts w:cs="Calibri"/>
                <w:b/>
                <w:bCs/>
                <w:color w:val="auto"/>
              </w:rPr>
              <w:t>11 týdnů</w:t>
            </w:r>
          </w:p>
        </w:tc>
      </w:tr>
    </w:tbl>
    <w:p w14:paraId="656C0F26" w14:textId="77777777" w:rsidR="000E5ED0" w:rsidRPr="00685442" w:rsidRDefault="000E5ED0" w:rsidP="006C0789">
      <w:pPr>
        <w:shd w:val="clear" w:color="auto" w:fill="FFFFFF"/>
        <w:tabs>
          <w:tab w:val="left" w:pos="540"/>
          <w:tab w:val="left" w:pos="4500"/>
        </w:tabs>
        <w:rPr>
          <w:rFonts w:cs="Calibri"/>
          <w:b/>
          <w:color w:val="auto"/>
        </w:rPr>
      </w:pPr>
    </w:p>
    <w:p w14:paraId="7D8E1797" w14:textId="77777777" w:rsidR="00E607C4" w:rsidRPr="00685442" w:rsidRDefault="000E5ED0" w:rsidP="004F2DC8">
      <w:pPr>
        <w:shd w:val="clear" w:color="auto" w:fill="FFFFFF"/>
        <w:tabs>
          <w:tab w:val="left" w:pos="540"/>
          <w:tab w:val="left" w:pos="4500"/>
        </w:tabs>
        <w:rPr>
          <w:rFonts w:cs="Calibri"/>
          <w:b/>
          <w:color w:val="auto"/>
        </w:rPr>
      </w:pPr>
      <w:r w:rsidRPr="00685442">
        <w:rPr>
          <w:rFonts w:cs="Calibri"/>
          <w:b/>
          <w:color w:val="auto"/>
        </w:rPr>
        <w:br w:type="page"/>
      </w:r>
      <w:r w:rsidR="006C0789" w:rsidRPr="00685442">
        <w:rPr>
          <w:rFonts w:cs="Calibri"/>
          <w:b/>
          <w:color w:val="auto"/>
        </w:rPr>
        <w:lastRenderedPageBreak/>
        <w:fldChar w:fldCharType="begin"/>
      </w:r>
      <w:r w:rsidR="006C0789" w:rsidRPr="00685442">
        <w:rPr>
          <w:rFonts w:cs="Calibri"/>
          <w:color w:val="auto"/>
        </w:rPr>
        <w:instrText xml:space="preserve"> TC "</w:instrText>
      </w:r>
      <w:bookmarkStart w:id="85" w:name="_Toc264385204"/>
      <w:bookmarkStart w:id="86" w:name="_Toc269730628"/>
      <w:bookmarkStart w:id="87" w:name="_Toc269848766"/>
      <w:bookmarkStart w:id="88" w:name="_Toc280693785"/>
      <w:bookmarkStart w:id="89" w:name="_Toc280804009"/>
      <w:bookmarkStart w:id="90" w:name="_Toc280804194"/>
      <w:bookmarkStart w:id="91" w:name="_Toc301420602"/>
      <w:r w:rsidR="006C0789" w:rsidRPr="00685442">
        <w:rPr>
          <w:rFonts w:cs="Calibri"/>
          <w:b/>
          <w:color w:val="auto"/>
        </w:rPr>
        <w:instrText>PŘEHLED ROZPRACOVÁNÍ RVP DO ŠVP</w:instrText>
      </w:r>
      <w:bookmarkEnd w:id="85"/>
      <w:bookmarkEnd w:id="86"/>
      <w:bookmarkEnd w:id="87"/>
      <w:bookmarkEnd w:id="88"/>
      <w:bookmarkEnd w:id="89"/>
      <w:bookmarkEnd w:id="90"/>
      <w:bookmarkEnd w:id="91"/>
      <w:r w:rsidR="006C0789" w:rsidRPr="00685442">
        <w:rPr>
          <w:rFonts w:cs="Calibri"/>
          <w:color w:val="auto"/>
        </w:rPr>
        <w:instrText xml:space="preserve">" \f C \l "2" </w:instrText>
      </w:r>
      <w:r w:rsidR="006C0789" w:rsidRPr="00685442">
        <w:rPr>
          <w:rFonts w:cs="Calibri"/>
          <w:b/>
          <w:color w:val="auto"/>
        </w:rPr>
        <w:fldChar w:fldCharType="end"/>
      </w:r>
      <w:r w:rsidR="006C0789" w:rsidRPr="00685442">
        <w:rPr>
          <w:rFonts w:cs="Calibri"/>
          <w:b/>
          <w:color w:val="auto"/>
        </w:rPr>
        <w:t>ZAČLEŇOVÁNÍ PRŮŘEZOVÝCH TÉMAT</w:t>
      </w:r>
      <w:r w:rsidR="006C0789" w:rsidRPr="00685442">
        <w:rPr>
          <w:rFonts w:cs="Calibri"/>
          <w:b/>
          <w:color w:val="auto"/>
        </w:rPr>
        <w:fldChar w:fldCharType="begin"/>
      </w:r>
      <w:r w:rsidR="006C0789" w:rsidRPr="00685442">
        <w:rPr>
          <w:rFonts w:cs="Calibri"/>
          <w:color w:val="auto"/>
        </w:rPr>
        <w:instrText xml:space="preserve"> TC "</w:instrText>
      </w:r>
      <w:bookmarkStart w:id="92" w:name="_Toc264385205"/>
      <w:bookmarkStart w:id="93" w:name="_Toc269730629"/>
      <w:bookmarkStart w:id="94" w:name="_Toc269848767"/>
      <w:bookmarkStart w:id="95" w:name="_Toc280693786"/>
      <w:bookmarkStart w:id="96" w:name="_Toc280804010"/>
      <w:bookmarkStart w:id="97" w:name="_Toc280804195"/>
      <w:bookmarkStart w:id="98" w:name="_Toc301420603"/>
      <w:r w:rsidR="006C0789" w:rsidRPr="00685442">
        <w:rPr>
          <w:rFonts w:cs="Calibri"/>
          <w:b/>
          <w:color w:val="auto"/>
        </w:rPr>
        <w:instrText>ZAČLEŇOVÁNÍ PRŮŘEZOVÝCH TÉMAT</w:instrText>
      </w:r>
      <w:bookmarkEnd w:id="92"/>
      <w:bookmarkEnd w:id="93"/>
      <w:bookmarkEnd w:id="94"/>
      <w:bookmarkEnd w:id="95"/>
      <w:bookmarkEnd w:id="96"/>
      <w:bookmarkEnd w:id="97"/>
      <w:bookmarkEnd w:id="98"/>
      <w:r w:rsidR="006C0789" w:rsidRPr="00685442">
        <w:rPr>
          <w:rFonts w:cs="Calibri"/>
          <w:color w:val="auto"/>
        </w:rPr>
        <w:instrText xml:space="preserve">" \f C \l "2" </w:instrText>
      </w:r>
      <w:r w:rsidR="006C0789" w:rsidRPr="00685442">
        <w:rPr>
          <w:rFonts w:cs="Calibri"/>
          <w:b/>
          <w:color w:val="auto"/>
        </w:rPr>
        <w:fldChar w:fldCharType="end"/>
      </w:r>
    </w:p>
    <w:p w14:paraId="4F2C068C" w14:textId="77777777" w:rsidR="006C0789" w:rsidRPr="00685442" w:rsidRDefault="006C0789" w:rsidP="006C0789">
      <w:pPr>
        <w:shd w:val="clear" w:color="auto" w:fill="FFFFFF"/>
        <w:tabs>
          <w:tab w:val="left" w:pos="540"/>
          <w:tab w:val="left" w:pos="4500"/>
        </w:tabs>
        <w:rPr>
          <w:rFonts w:cs="Calibri"/>
          <w:b/>
          <w:color w:val="auto"/>
        </w:rPr>
      </w:pPr>
    </w:p>
    <w:p w14:paraId="67040B17" w14:textId="77777777" w:rsidR="006C0789" w:rsidRPr="00685442" w:rsidRDefault="006C0789" w:rsidP="006C0789">
      <w:pPr>
        <w:rPr>
          <w:rFonts w:cs="Calibri"/>
          <w:color w:val="auto"/>
        </w:rPr>
      </w:pPr>
      <w:r w:rsidRPr="00685442">
        <w:rPr>
          <w:rFonts w:cs="Calibri"/>
          <w:color w:val="auto"/>
        </w:rPr>
        <w:t>Školním vzdělávacím programem se prolínají čtyři průřezová témata:</w:t>
      </w:r>
    </w:p>
    <w:p w14:paraId="212A5038" w14:textId="77777777" w:rsidR="006C0789" w:rsidRPr="00685442" w:rsidRDefault="006C0789" w:rsidP="00475B94">
      <w:pPr>
        <w:numPr>
          <w:ilvl w:val="0"/>
          <w:numId w:val="24"/>
        </w:numPr>
        <w:rPr>
          <w:rFonts w:cs="Calibri"/>
          <w:color w:val="auto"/>
        </w:rPr>
      </w:pPr>
      <w:r w:rsidRPr="00685442">
        <w:rPr>
          <w:rFonts w:cs="Calibri"/>
          <w:color w:val="auto"/>
        </w:rPr>
        <w:t>Občan v demokratické společnosti</w:t>
      </w:r>
    </w:p>
    <w:p w14:paraId="6F54262B" w14:textId="77777777" w:rsidR="006C0789" w:rsidRPr="00685442" w:rsidRDefault="006C0789" w:rsidP="00475B94">
      <w:pPr>
        <w:numPr>
          <w:ilvl w:val="0"/>
          <w:numId w:val="24"/>
        </w:numPr>
        <w:rPr>
          <w:rFonts w:cs="Calibri"/>
          <w:color w:val="auto"/>
        </w:rPr>
      </w:pPr>
      <w:r w:rsidRPr="00685442">
        <w:rPr>
          <w:rFonts w:cs="Calibri"/>
          <w:color w:val="auto"/>
        </w:rPr>
        <w:t>Člověk a životní prostředí</w:t>
      </w:r>
    </w:p>
    <w:p w14:paraId="0A4937CF" w14:textId="77777777" w:rsidR="006C0789" w:rsidRPr="00685442" w:rsidRDefault="006C0789" w:rsidP="00475B94">
      <w:pPr>
        <w:numPr>
          <w:ilvl w:val="0"/>
          <w:numId w:val="24"/>
        </w:numPr>
        <w:rPr>
          <w:rFonts w:cs="Calibri"/>
          <w:color w:val="auto"/>
        </w:rPr>
      </w:pPr>
      <w:r w:rsidRPr="00685442">
        <w:rPr>
          <w:rFonts w:cs="Calibri"/>
          <w:color w:val="auto"/>
        </w:rPr>
        <w:t>Člověk a svět práce</w:t>
      </w:r>
    </w:p>
    <w:p w14:paraId="35EEC12A" w14:textId="29D1ADDE" w:rsidR="006C0789" w:rsidRPr="00685442" w:rsidRDefault="00014FB8" w:rsidP="00475B94">
      <w:pPr>
        <w:numPr>
          <w:ilvl w:val="0"/>
          <w:numId w:val="24"/>
        </w:numPr>
        <w:rPr>
          <w:rFonts w:cs="Calibri"/>
          <w:color w:val="auto"/>
        </w:rPr>
      </w:pPr>
      <w:r>
        <w:rPr>
          <w:rFonts w:cs="Calibri"/>
          <w:color w:val="auto"/>
        </w:rPr>
        <w:t>Člověk a digitální svět</w:t>
      </w:r>
    </w:p>
    <w:p w14:paraId="23752E3E" w14:textId="77777777" w:rsidR="006C0789" w:rsidRPr="00685442" w:rsidRDefault="006C0789" w:rsidP="006C0789">
      <w:pPr>
        <w:rPr>
          <w:rFonts w:cs="Calibri"/>
          <w:color w:val="auto"/>
        </w:rPr>
      </w:pPr>
    </w:p>
    <w:p w14:paraId="617BCD06" w14:textId="5ADB496E" w:rsidR="006C0789" w:rsidRPr="00685442" w:rsidRDefault="008F71C4" w:rsidP="006C0789">
      <w:pPr>
        <w:rPr>
          <w:rFonts w:cs="Calibri"/>
          <w:color w:val="auto"/>
        </w:rPr>
      </w:pPr>
      <w:r w:rsidRPr="00685442">
        <w:rPr>
          <w:rFonts w:cs="Calibri"/>
          <w:color w:val="auto"/>
        </w:rPr>
        <w:t>Z</w:t>
      </w:r>
      <w:r w:rsidR="006C0789" w:rsidRPr="00685442">
        <w:rPr>
          <w:rFonts w:cs="Calibri"/>
          <w:color w:val="auto"/>
        </w:rPr>
        <w:t>ačlenění průřezových témat do školního vzdělávacího programu se</w:t>
      </w:r>
      <w:r w:rsidRPr="00685442">
        <w:rPr>
          <w:rFonts w:cs="Calibri"/>
          <w:color w:val="auto"/>
        </w:rPr>
        <w:t xml:space="preserve"> řídí následujícími pravidly:</w:t>
      </w:r>
    </w:p>
    <w:p w14:paraId="0BC86354" w14:textId="39FE4E63" w:rsidR="006C0789" w:rsidRPr="00014FB8" w:rsidRDefault="006C0789" w:rsidP="00014FB8">
      <w:pPr>
        <w:ind w:left="720"/>
        <w:rPr>
          <w:rFonts w:cs="Calibri"/>
          <w:color w:val="auto"/>
        </w:rPr>
      </w:pPr>
      <w:r w:rsidRPr="00014FB8">
        <w:rPr>
          <w:rFonts w:cs="Calibri"/>
          <w:color w:val="auto"/>
        </w:rPr>
        <w:t xml:space="preserve">Do průběhu vzdělávání </w:t>
      </w:r>
      <w:r w:rsidR="008F71C4" w:rsidRPr="00014FB8">
        <w:rPr>
          <w:rFonts w:cs="Calibri"/>
          <w:color w:val="auto"/>
        </w:rPr>
        <w:t xml:space="preserve">jsou </w:t>
      </w:r>
      <w:r w:rsidRPr="00014FB8">
        <w:rPr>
          <w:rFonts w:cs="Calibri"/>
          <w:color w:val="auto"/>
        </w:rPr>
        <w:t>zač</w:t>
      </w:r>
      <w:r w:rsidR="008F71C4" w:rsidRPr="00014FB8">
        <w:rPr>
          <w:rFonts w:cs="Calibri"/>
          <w:color w:val="auto"/>
        </w:rPr>
        <w:t>leněna všechna průřezová témata</w:t>
      </w:r>
      <w:r w:rsidR="00014FB8" w:rsidRPr="00014FB8">
        <w:rPr>
          <w:rFonts w:cs="Calibri"/>
          <w:color w:val="auto"/>
        </w:rPr>
        <w:t xml:space="preserve">, která </w:t>
      </w:r>
      <w:r w:rsidR="008F71C4" w:rsidRPr="00014FB8">
        <w:rPr>
          <w:rFonts w:cs="Calibri"/>
          <w:color w:val="auto"/>
        </w:rPr>
        <w:t>prostupují celým vzděláváním a promítají se v řadě činností ve výuce i</w:t>
      </w:r>
      <w:r w:rsidR="00721D2E" w:rsidRPr="00014FB8">
        <w:rPr>
          <w:rFonts w:cs="Calibri"/>
          <w:color w:val="auto"/>
        </w:rPr>
        <w:t> </w:t>
      </w:r>
      <w:r w:rsidR="008F71C4" w:rsidRPr="00014FB8">
        <w:rPr>
          <w:rFonts w:cs="Calibri"/>
          <w:color w:val="auto"/>
        </w:rPr>
        <w:t>dalších aktivitách školy.</w:t>
      </w:r>
      <w:r w:rsidR="00014FB8" w:rsidRPr="00014FB8">
        <w:rPr>
          <w:rFonts w:cs="Calibri"/>
          <w:color w:val="auto"/>
        </w:rPr>
        <w:t xml:space="preserve"> </w:t>
      </w:r>
      <w:r w:rsidR="0000035C" w:rsidRPr="00014FB8">
        <w:rPr>
          <w:rFonts w:cs="Calibri"/>
          <w:color w:val="auto"/>
        </w:rPr>
        <w:t xml:space="preserve">Průřezová témata jsou začleněna </w:t>
      </w:r>
      <w:r w:rsidRPr="00014FB8">
        <w:rPr>
          <w:rFonts w:cs="Calibri"/>
          <w:color w:val="auto"/>
        </w:rPr>
        <w:t>přímo do uč</w:t>
      </w:r>
      <w:r w:rsidR="0000035C" w:rsidRPr="00014FB8">
        <w:rPr>
          <w:rFonts w:cs="Calibri"/>
          <w:color w:val="auto"/>
        </w:rPr>
        <w:t xml:space="preserve">ebních osnov </w:t>
      </w:r>
      <w:r w:rsidRPr="00014FB8">
        <w:rPr>
          <w:rFonts w:cs="Calibri"/>
          <w:color w:val="auto"/>
        </w:rPr>
        <w:t>jednotlivých vyučovacích předmětů.</w:t>
      </w:r>
    </w:p>
    <w:p w14:paraId="21973FF2" w14:textId="77777777" w:rsidR="006C0789" w:rsidRPr="00685442" w:rsidRDefault="006C0789" w:rsidP="006C0789">
      <w:pPr>
        <w:shd w:val="clear" w:color="auto" w:fill="FFFFFF"/>
        <w:tabs>
          <w:tab w:val="left" w:pos="540"/>
          <w:tab w:val="left" w:pos="4500"/>
        </w:tabs>
        <w:rPr>
          <w:rFonts w:cs="Calibri"/>
          <w:b/>
          <w:color w:val="auto"/>
        </w:rPr>
      </w:pPr>
    </w:p>
    <w:p w14:paraId="427CE3C2" w14:textId="77777777" w:rsidR="00E607C4" w:rsidRPr="00685442" w:rsidRDefault="006C0789" w:rsidP="004F2DC8">
      <w:pPr>
        <w:shd w:val="clear" w:color="auto" w:fill="FFFFFF"/>
        <w:tabs>
          <w:tab w:val="left" w:pos="540"/>
          <w:tab w:val="left" w:pos="567"/>
        </w:tabs>
        <w:rPr>
          <w:rFonts w:cs="Calibri"/>
          <w:b/>
          <w:color w:val="auto"/>
        </w:rPr>
      </w:pPr>
      <w:r w:rsidRPr="00685442">
        <w:rPr>
          <w:rFonts w:cs="Calibri"/>
          <w:b/>
          <w:color w:val="auto"/>
        </w:rPr>
        <w:t>PODMÍNKY PRO ZAČLENĚNÍ PRŮŘEZOVÝCH TÉMAT ORGANIZOVANÉ ŠKOLOU</w:t>
      </w:r>
      <w:r w:rsidRPr="00685442">
        <w:rPr>
          <w:rFonts w:cs="Calibri"/>
          <w:b/>
          <w:color w:val="auto"/>
        </w:rPr>
        <w:fldChar w:fldCharType="begin"/>
      </w:r>
      <w:r w:rsidRPr="00685442">
        <w:rPr>
          <w:rFonts w:cs="Calibri"/>
          <w:color w:val="auto"/>
        </w:rPr>
        <w:instrText xml:space="preserve"> TC "</w:instrText>
      </w:r>
      <w:bookmarkStart w:id="99" w:name="_Toc264385206"/>
      <w:bookmarkStart w:id="100" w:name="_Toc269730630"/>
      <w:bookmarkStart w:id="101" w:name="_Toc269848768"/>
      <w:bookmarkStart w:id="102" w:name="_Toc280693787"/>
      <w:bookmarkStart w:id="103" w:name="_Toc280804011"/>
      <w:bookmarkStart w:id="104" w:name="_Toc280804196"/>
      <w:bookmarkStart w:id="105" w:name="_Toc301420604"/>
      <w:r w:rsidRPr="00685442">
        <w:rPr>
          <w:rFonts w:cs="Calibri"/>
          <w:b/>
          <w:color w:val="auto"/>
        </w:rPr>
        <w:instrText>PODMÍNKY PRO ZAČLENĚNÍ PRŮŘEZOVÝCH TÉMAT ORGANIZOVANÉ ŠKOLOU</w:instrText>
      </w:r>
      <w:bookmarkEnd w:id="99"/>
      <w:bookmarkEnd w:id="100"/>
      <w:bookmarkEnd w:id="101"/>
      <w:bookmarkEnd w:id="102"/>
      <w:bookmarkEnd w:id="103"/>
      <w:bookmarkEnd w:id="104"/>
      <w:bookmarkEnd w:id="105"/>
      <w:r w:rsidRPr="00685442">
        <w:rPr>
          <w:rFonts w:cs="Calibri"/>
          <w:color w:val="auto"/>
        </w:rPr>
        <w:instrText xml:space="preserve">" \f C \l "2" </w:instrText>
      </w:r>
      <w:r w:rsidRPr="00685442">
        <w:rPr>
          <w:rFonts w:cs="Calibri"/>
          <w:b/>
          <w:color w:val="auto"/>
        </w:rPr>
        <w:fldChar w:fldCharType="end"/>
      </w:r>
    </w:p>
    <w:p w14:paraId="4C3A4FD5" w14:textId="77777777" w:rsidR="006C0789" w:rsidRPr="00685442" w:rsidRDefault="006C0789" w:rsidP="006C0789">
      <w:pPr>
        <w:shd w:val="clear" w:color="auto" w:fill="FFFFFF"/>
        <w:tabs>
          <w:tab w:val="left" w:pos="540"/>
          <w:tab w:val="left" w:pos="4500"/>
        </w:tabs>
        <w:ind w:left="540" w:hanging="540"/>
        <w:rPr>
          <w:rFonts w:cs="Calibri"/>
          <w:b/>
          <w:color w:val="auto"/>
        </w:rPr>
      </w:pPr>
    </w:p>
    <w:p w14:paraId="74158DB8" w14:textId="77777777" w:rsidR="008F71C4" w:rsidRPr="00685442" w:rsidRDefault="008F71C4" w:rsidP="006C0789">
      <w:pPr>
        <w:rPr>
          <w:rFonts w:cs="Calibri"/>
          <w:b/>
          <w:color w:val="auto"/>
        </w:rPr>
      </w:pPr>
      <w:r w:rsidRPr="00685442">
        <w:rPr>
          <w:rFonts w:cs="Calibri"/>
          <w:b/>
          <w:color w:val="auto"/>
        </w:rPr>
        <w:t>Občan v demokratické společnosti</w:t>
      </w:r>
    </w:p>
    <w:p w14:paraId="79EAC8E5" w14:textId="77777777" w:rsidR="008F71C4" w:rsidRPr="00685442" w:rsidRDefault="008F71C4" w:rsidP="006C0789">
      <w:pPr>
        <w:rPr>
          <w:rFonts w:cs="Calibri"/>
          <w:b/>
          <w:color w:val="auto"/>
        </w:rPr>
      </w:pPr>
    </w:p>
    <w:p w14:paraId="3F29FF8A" w14:textId="77777777" w:rsidR="008F71C4" w:rsidRPr="00685442" w:rsidRDefault="008F71C4" w:rsidP="006C0789">
      <w:pPr>
        <w:rPr>
          <w:rFonts w:cs="Calibri"/>
          <w:color w:val="auto"/>
        </w:rPr>
      </w:pPr>
      <w:r w:rsidRPr="00685442">
        <w:rPr>
          <w:rFonts w:cs="Calibri"/>
          <w:color w:val="auto"/>
        </w:rPr>
        <w:t>Zařazení tohoto průřezového tématu se v naší škole projevuje vytvářením demokratického prostředí, delegováním úkolů souvisejících s fungováním a rozvojem školy na žáky přiměřeně jejich věku a</w:t>
      </w:r>
      <w:r w:rsidR="00721D2E">
        <w:rPr>
          <w:rFonts w:cs="Calibri"/>
          <w:color w:val="auto"/>
        </w:rPr>
        <w:t> </w:t>
      </w:r>
      <w:r w:rsidRPr="00685442">
        <w:rPr>
          <w:rFonts w:cs="Calibri"/>
          <w:color w:val="auto"/>
        </w:rPr>
        <w:t>rozumové vyspělosti a následným vyžadováním zodpovědnosti za přijaté úkoly.</w:t>
      </w:r>
    </w:p>
    <w:p w14:paraId="493D1ED5" w14:textId="77777777" w:rsidR="008F71C4" w:rsidRPr="00685442" w:rsidRDefault="008F71C4" w:rsidP="006C0789">
      <w:pPr>
        <w:rPr>
          <w:rFonts w:cs="Calibri"/>
          <w:color w:val="auto"/>
        </w:rPr>
      </w:pPr>
    </w:p>
    <w:p w14:paraId="48D4B914" w14:textId="77777777" w:rsidR="008F71C4" w:rsidRPr="00685442" w:rsidRDefault="008F71C4" w:rsidP="006C0789">
      <w:pPr>
        <w:rPr>
          <w:rFonts w:cs="Calibri"/>
          <w:color w:val="auto"/>
        </w:rPr>
      </w:pPr>
      <w:r w:rsidRPr="00685442">
        <w:rPr>
          <w:rFonts w:cs="Calibri"/>
          <w:color w:val="auto"/>
        </w:rPr>
        <w:t>Pravidla vedoucí k výchově k uvědomělému občanství jsou vyjádřena ve školním řádu. Jejich rozvoj umožňuje dále organizace výchovně vzdělávacích exkurzí a vedením školy podporovaná účast žáků na vzdělávacích akcích pro veřejnost, zejména co se týče podpory čtenářství mezi dětmi.</w:t>
      </w:r>
    </w:p>
    <w:p w14:paraId="23CD1D18" w14:textId="77777777" w:rsidR="006C0789" w:rsidRPr="00685442" w:rsidRDefault="006C0789" w:rsidP="006C0789">
      <w:pPr>
        <w:rPr>
          <w:rFonts w:cs="Calibri"/>
          <w:color w:val="auto"/>
        </w:rPr>
      </w:pPr>
    </w:p>
    <w:p w14:paraId="0EE1D99E" w14:textId="77777777" w:rsidR="008F71C4" w:rsidRPr="00685442" w:rsidRDefault="008F71C4" w:rsidP="006C0789">
      <w:pPr>
        <w:rPr>
          <w:rFonts w:cs="Calibri"/>
          <w:b/>
          <w:color w:val="auto"/>
        </w:rPr>
      </w:pPr>
      <w:r w:rsidRPr="00685442">
        <w:rPr>
          <w:rFonts w:cs="Calibri"/>
          <w:b/>
          <w:color w:val="auto"/>
        </w:rPr>
        <w:t>Člověk a životní prostředí</w:t>
      </w:r>
    </w:p>
    <w:p w14:paraId="09664936" w14:textId="77777777" w:rsidR="006C0789" w:rsidRPr="00685442" w:rsidRDefault="006C0789" w:rsidP="006C0789">
      <w:pPr>
        <w:rPr>
          <w:rFonts w:cs="Calibri"/>
          <w:color w:val="auto"/>
        </w:rPr>
      </w:pPr>
    </w:p>
    <w:p w14:paraId="341342AF" w14:textId="41449B7D" w:rsidR="006C0789" w:rsidRPr="00685442" w:rsidRDefault="006C0789" w:rsidP="006C0789">
      <w:pPr>
        <w:rPr>
          <w:rFonts w:cs="Calibri"/>
          <w:color w:val="auto"/>
        </w:rPr>
      </w:pPr>
      <w:r w:rsidRPr="00685442">
        <w:rPr>
          <w:rFonts w:cs="Calibri"/>
          <w:color w:val="auto"/>
        </w:rPr>
        <w:t>Ekologická hlediska jsou uplatňována v běžném provozu školy, který respektuje zásady úspornosti a</w:t>
      </w:r>
      <w:r w:rsidR="00F10795">
        <w:rPr>
          <w:rFonts w:cs="Calibri"/>
          <w:color w:val="auto"/>
        </w:rPr>
        <w:t> </w:t>
      </w:r>
      <w:r w:rsidRPr="00685442">
        <w:rPr>
          <w:rFonts w:cs="Calibri"/>
          <w:color w:val="auto"/>
        </w:rPr>
        <w:t xml:space="preserve">hospodárnosti s veškerými zdroji, což se odráží i v jednání všech pracovníků školy. </w:t>
      </w:r>
      <w:r w:rsidR="00B81225" w:rsidRPr="00685442">
        <w:rPr>
          <w:rFonts w:cs="Calibri"/>
          <w:color w:val="auto"/>
        </w:rPr>
        <w:t>Škola uplatňuje třídění odpadů</w:t>
      </w:r>
      <w:r w:rsidR="0087546A">
        <w:rPr>
          <w:rFonts w:cs="Calibri"/>
          <w:color w:val="auto"/>
        </w:rPr>
        <w:t>. S</w:t>
      </w:r>
      <w:r w:rsidR="00B81225" w:rsidRPr="00685442">
        <w:rPr>
          <w:rFonts w:cs="Calibri"/>
          <w:color w:val="auto"/>
        </w:rPr>
        <w:t xml:space="preserve">e svým zakladatelem </w:t>
      </w:r>
      <w:r w:rsidR="00B81225" w:rsidRPr="00685442">
        <w:rPr>
          <w:rFonts w:cs="Calibri"/>
          <w:i/>
          <w:color w:val="auto"/>
        </w:rPr>
        <w:t>Gymnáziem Globe</w:t>
      </w:r>
      <w:r w:rsidR="00B81225">
        <w:rPr>
          <w:rFonts w:cs="Calibri"/>
          <w:i/>
          <w:color w:val="auto"/>
        </w:rPr>
        <w:t>. s.r.o.,</w:t>
      </w:r>
      <w:r w:rsidR="0087546A">
        <w:rPr>
          <w:rFonts w:cs="Calibri"/>
          <w:i/>
          <w:color w:val="auto"/>
        </w:rPr>
        <w:t xml:space="preserve"> </w:t>
      </w:r>
      <w:r w:rsidR="0087546A" w:rsidRPr="0087546A">
        <w:rPr>
          <w:rFonts w:cs="Calibri"/>
          <w:iCs/>
          <w:color w:val="auto"/>
        </w:rPr>
        <w:t>spolupracuje</w:t>
      </w:r>
      <w:r w:rsidR="0087546A">
        <w:rPr>
          <w:rFonts w:cs="Calibri"/>
          <w:iCs/>
          <w:color w:val="auto"/>
        </w:rPr>
        <w:t xml:space="preserve"> </w:t>
      </w:r>
      <w:r w:rsidR="00B81225" w:rsidRPr="00685442">
        <w:rPr>
          <w:rFonts w:cs="Calibri"/>
          <w:color w:val="auto"/>
        </w:rPr>
        <w:t xml:space="preserve">při pořádání každoročních ekologických konferencí formou přípravy žáků školy, kteří se konference aktivně zúčastňují svými příspěvky. </w:t>
      </w:r>
      <w:r w:rsidR="003E3B26" w:rsidRPr="00685442">
        <w:rPr>
          <w:rFonts w:cs="Calibri"/>
          <w:color w:val="auto"/>
        </w:rPr>
        <w:t>Škola také vede žáky k zamyšlení nad životním stylem lidí (spotřeba věcí, energie, odpady, vliv lidského jednání na prostředí, vliv prostředí na zdraví, ochrana zdraví).</w:t>
      </w:r>
    </w:p>
    <w:p w14:paraId="61F1F18A" w14:textId="77777777" w:rsidR="006C0789" w:rsidRPr="00685442" w:rsidRDefault="006C0789" w:rsidP="006C0789">
      <w:pPr>
        <w:rPr>
          <w:rFonts w:cs="Calibri"/>
          <w:color w:val="auto"/>
        </w:rPr>
      </w:pPr>
    </w:p>
    <w:p w14:paraId="19CC1D4B" w14:textId="77777777" w:rsidR="008F71C4" w:rsidRPr="00685442" w:rsidRDefault="008F71C4" w:rsidP="006C0789">
      <w:pPr>
        <w:rPr>
          <w:rFonts w:cs="Calibri"/>
          <w:b/>
          <w:color w:val="auto"/>
        </w:rPr>
      </w:pPr>
      <w:r w:rsidRPr="00685442">
        <w:rPr>
          <w:rFonts w:cs="Calibri"/>
          <w:b/>
          <w:color w:val="auto"/>
        </w:rPr>
        <w:t>Člověk a svět práce</w:t>
      </w:r>
    </w:p>
    <w:p w14:paraId="468C77C6" w14:textId="77777777" w:rsidR="006C0789" w:rsidRPr="00685442" w:rsidRDefault="006C0789" w:rsidP="006C0789">
      <w:pPr>
        <w:rPr>
          <w:rFonts w:cs="Calibri"/>
          <w:color w:val="auto"/>
        </w:rPr>
      </w:pPr>
    </w:p>
    <w:p w14:paraId="15DBC33F" w14:textId="77777777" w:rsidR="006C0789" w:rsidRPr="00685442" w:rsidRDefault="008F71C4" w:rsidP="00774F6C">
      <w:pPr>
        <w:rPr>
          <w:rFonts w:cs="Calibri"/>
          <w:color w:val="auto"/>
        </w:rPr>
      </w:pPr>
      <w:r w:rsidRPr="00685442">
        <w:rPr>
          <w:rFonts w:cs="Calibri"/>
          <w:color w:val="auto"/>
        </w:rPr>
        <w:t xml:space="preserve">Základní napojení </w:t>
      </w:r>
      <w:r w:rsidRPr="00685442">
        <w:rPr>
          <w:rFonts w:cs="Calibri"/>
          <w:i/>
          <w:color w:val="auto"/>
        </w:rPr>
        <w:t>Střední školy KNIH</w:t>
      </w:r>
      <w:r w:rsidRPr="00685442">
        <w:rPr>
          <w:rFonts w:cs="Calibri"/>
          <w:color w:val="auto"/>
        </w:rPr>
        <w:t xml:space="preserve"> na svět práce představuje její úzká spolupráce s řadou profesních partnerů, kteří žákům umožňují vykonat odbornou praxi a v případě motivovaných absolventů, kteří neuvažují o dalším studiu, rovněž získat zaměstnání. S profesními </w:t>
      </w:r>
      <w:r w:rsidR="0049548A" w:rsidRPr="00685442">
        <w:rPr>
          <w:rFonts w:cs="Calibri"/>
          <w:color w:val="auto"/>
        </w:rPr>
        <w:t xml:space="preserve">a jinými sociálními </w:t>
      </w:r>
      <w:r w:rsidRPr="00685442">
        <w:rPr>
          <w:rFonts w:cs="Calibri"/>
          <w:color w:val="auto"/>
        </w:rPr>
        <w:t xml:space="preserve">partnery škola spolupracovala při vytváření </w:t>
      </w:r>
      <w:r w:rsidR="0049548A" w:rsidRPr="00685442">
        <w:rPr>
          <w:rFonts w:cs="Calibri"/>
          <w:color w:val="auto"/>
        </w:rPr>
        <w:t xml:space="preserve">rámcového vzdělávacího programu 66-43M/01 </w:t>
      </w:r>
      <w:r w:rsidR="0049548A" w:rsidRPr="00685442">
        <w:rPr>
          <w:rFonts w:cs="Calibri"/>
          <w:i/>
          <w:color w:val="auto"/>
        </w:rPr>
        <w:t>Knihkupecké a nakladatelské činnosti</w:t>
      </w:r>
      <w:r w:rsidR="0049548A" w:rsidRPr="00685442">
        <w:rPr>
          <w:rFonts w:cs="Calibri"/>
          <w:color w:val="auto"/>
        </w:rPr>
        <w:t xml:space="preserve"> a dále při sestavování</w:t>
      </w:r>
      <w:r w:rsidR="0049548A" w:rsidRPr="00685442">
        <w:rPr>
          <w:rFonts w:cs="Calibri"/>
          <w:i/>
          <w:color w:val="auto"/>
        </w:rPr>
        <w:t xml:space="preserve"> </w:t>
      </w:r>
      <w:r w:rsidRPr="00685442">
        <w:rPr>
          <w:rFonts w:cs="Calibri"/>
          <w:color w:val="auto"/>
        </w:rPr>
        <w:t>tohoto školního vzdělávacího programu</w:t>
      </w:r>
      <w:r w:rsidR="00774F6C" w:rsidRPr="00685442">
        <w:rPr>
          <w:rFonts w:cs="Calibri"/>
          <w:color w:val="auto"/>
        </w:rPr>
        <w:t>.</w:t>
      </w:r>
    </w:p>
    <w:p w14:paraId="2ADDF2F9" w14:textId="77777777" w:rsidR="00774F6C" w:rsidRPr="00685442" w:rsidRDefault="00774F6C" w:rsidP="00774F6C">
      <w:pPr>
        <w:rPr>
          <w:rFonts w:cs="Calibri"/>
          <w:color w:val="auto"/>
        </w:rPr>
      </w:pPr>
    </w:p>
    <w:p w14:paraId="1FBEFEF2" w14:textId="6A8E9113" w:rsidR="00774F6C" w:rsidRPr="00685442" w:rsidRDefault="008B3A95" w:rsidP="006C0789">
      <w:pPr>
        <w:rPr>
          <w:rFonts w:cs="Calibri"/>
          <w:color w:val="auto"/>
        </w:rPr>
      </w:pPr>
      <w:r>
        <w:rPr>
          <w:rFonts w:cs="Calibri"/>
          <w:b/>
          <w:color w:val="auto"/>
        </w:rPr>
        <w:t>Člověk a digitální svět</w:t>
      </w:r>
    </w:p>
    <w:p w14:paraId="7D473E23" w14:textId="77777777" w:rsidR="00774F6C" w:rsidRPr="00685442" w:rsidRDefault="00774F6C" w:rsidP="006C0789">
      <w:pPr>
        <w:rPr>
          <w:rFonts w:cs="Calibri"/>
          <w:color w:val="auto"/>
        </w:rPr>
      </w:pPr>
    </w:p>
    <w:p w14:paraId="29C931E7" w14:textId="753361C4" w:rsidR="008B3A95" w:rsidRDefault="008B3A95" w:rsidP="008B3A95">
      <w:pPr>
        <w:rPr>
          <w:rFonts w:eastAsia="Arial Unicode MS" w:cs="Times New Roman"/>
          <w:b/>
          <w:bCs/>
          <w:color w:val="auto"/>
          <w:sz w:val="32"/>
          <w:szCs w:val="28"/>
        </w:rPr>
      </w:pPr>
      <w:r w:rsidRPr="008B3A95">
        <w:rPr>
          <w:rFonts w:cs="Calibri"/>
          <w:color w:val="auto"/>
        </w:rPr>
        <w:t>Hlavním cílem průřezového tématu je vybavit žáky digitálními kompetencemi, ty mají podpůrný charakter ve vztahu ke všem složkám školního vzdělávání. Digitální kompetence jsou kompetence, bez kterých není možné u žáků plnohodnotně rozvíjet další klíčové kompetence. Jejich základní charakteristikou je aplikace – využití digitálních technologií při nejrůznějších činnostech, při řešení nejrůznějších problémů ve všech vzdělávacích oblastech.</w:t>
      </w:r>
      <w:bookmarkStart w:id="106" w:name="_Toc303320649"/>
      <w:bookmarkStart w:id="107" w:name="_Toc303320824"/>
      <w:bookmarkStart w:id="108" w:name="_Toc498466844"/>
      <w:bookmarkStart w:id="109" w:name="_Toc143500848"/>
      <w:r>
        <w:rPr>
          <w:rFonts w:eastAsia="Arial Unicode MS"/>
        </w:rPr>
        <w:br w:type="page"/>
      </w:r>
    </w:p>
    <w:p w14:paraId="7F3CAB41" w14:textId="68CA0907" w:rsidR="002C11F4" w:rsidRDefault="00D37263" w:rsidP="00BF033B">
      <w:pPr>
        <w:pStyle w:val="Nadpis1"/>
        <w:rPr>
          <w:rFonts w:eastAsia="Arial Unicode MS"/>
        </w:rPr>
      </w:pPr>
      <w:bookmarkStart w:id="110" w:name="_Toc144052282"/>
      <w:r w:rsidRPr="00685442">
        <w:rPr>
          <w:rFonts w:eastAsia="Arial Unicode MS"/>
        </w:rPr>
        <w:lastRenderedPageBreak/>
        <w:t>UČEBNÍ OSNOVY</w:t>
      </w:r>
      <w:bookmarkEnd w:id="106"/>
      <w:bookmarkEnd w:id="107"/>
      <w:bookmarkEnd w:id="108"/>
      <w:bookmarkEnd w:id="109"/>
      <w:bookmarkEnd w:id="110"/>
    </w:p>
    <w:p w14:paraId="5582DEEA" w14:textId="77777777" w:rsidR="0007356A" w:rsidRDefault="000735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07356A" w:rsidRPr="001E3468" w14:paraId="55210340" w14:textId="77777777" w:rsidTr="0039338E">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18AE8C0E" w14:textId="77777777" w:rsidR="0007356A" w:rsidRPr="00685442" w:rsidRDefault="0007356A" w:rsidP="0007356A">
            <w:pPr>
              <w:tabs>
                <w:tab w:val="left" w:pos="540"/>
                <w:tab w:val="left" w:pos="4500"/>
              </w:tabs>
              <w:jc w:val="left"/>
              <w:rPr>
                <w:rFonts w:eastAsia="Arial Unicode MS" w:cs="Calibri"/>
                <w:b/>
                <w:color w:val="auto"/>
              </w:rPr>
            </w:pP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7B3FAEC7" w14:textId="77777777" w:rsidR="0007356A" w:rsidRPr="00270AB9" w:rsidRDefault="0007356A" w:rsidP="00270AB9">
            <w:pPr>
              <w:pStyle w:val="Nadpis2"/>
              <w:rPr>
                <w:rFonts w:eastAsia="Arial Unicode MS"/>
              </w:rPr>
            </w:pPr>
            <w:bookmarkStart w:id="111" w:name="_Toc143500849"/>
            <w:bookmarkStart w:id="112" w:name="_Toc144052283"/>
            <w:r w:rsidRPr="00270AB9">
              <w:t>JAZYKOVÉ VZDĚLÁVÁNÍ – ČESKÝ JAZYK</w:t>
            </w:r>
            <w:bookmarkEnd w:id="111"/>
            <w:bookmarkEnd w:id="112"/>
          </w:p>
        </w:tc>
      </w:tr>
    </w:tbl>
    <w:p w14:paraId="6E868AEF" w14:textId="77777777" w:rsidR="0007356A" w:rsidRDefault="000735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0F24A1" w:rsidRPr="00685442" w14:paraId="5568C3C1" w14:textId="77777777" w:rsidTr="00E420B5">
        <w:tc>
          <w:tcPr>
            <w:tcW w:w="2210" w:type="dxa"/>
            <w:shd w:val="clear" w:color="auto" w:fill="FDE9D9"/>
            <w:vAlign w:val="center"/>
          </w:tcPr>
          <w:p w14:paraId="3A8CE71D" w14:textId="77777777" w:rsidR="000F24A1" w:rsidRPr="00685442" w:rsidRDefault="000F24A1"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4A8B19C7" w14:textId="77777777" w:rsidR="00E607C4" w:rsidRPr="00270AB9" w:rsidRDefault="000F24A1" w:rsidP="00270AB9">
            <w:pPr>
              <w:pStyle w:val="Nadpis3"/>
            </w:pPr>
            <w:bookmarkStart w:id="113" w:name="_Toc143500850"/>
            <w:bookmarkStart w:id="114" w:name="_Toc144052284"/>
            <w:r w:rsidRPr="00270AB9">
              <w:t>ČESKÝ JAZYK A LITERATURA</w:t>
            </w:r>
            <w:bookmarkEnd w:id="113"/>
            <w:bookmarkEnd w:id="114"/>
          </w:p>
        </w:tc>
      </w:tr>
      <w:tr w:rsidR="003C02B6" w:rsidRPr="00685442" w14:paraId="33F3C711" w14:textId="77777777" w:rsidTr="003534C1">
        <w:tc>
          <w:tcPr>
            <w:tcW w:w="2210" w:type="dxa"/>
            <w:shd w:val="clear" w:color="auto" w:fill="DBE5F1"/>
          </w:tcPr>
          <w:p w14:paraId="2F2AA280" w14:textId="77777777" w:rsidR="003C02B6" w:rsidRPr="00685442" w:rsidRDefault="003C02B6" w:rsidP="002934EA">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11A8C4BF"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1290885D"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DCC1B5F"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2A42DF35"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6279C9F8"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75462780" w14:textId="77777777" w:rsidR="003C02B6" w:rsidRPr="00685442" w:rsidRDefault="003C02B6" w:rsidP="002934EA">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1F6655BC" w14:textId="77777777" w:rsidR="003C02B6" w:rsidRPr="00685442" w:rsidRDefault="003C02B6" w:rsidP="002934EA">
            <w:pPr>
              <w:tabs>
                <w:tab w:val="left" w:pos="540"/>
                <w:tab w:val="left" w:pos="4500"/>
              </w:tabs>
              <w:rPr>
                <w:rFonts w:eastAsia="Arial Unicode MS" w:cs="Calibri"/>
                <w:color w:val="auto"/>
              </w:rPr>
            </w:pPr>
            <w:r w:rsidRPr="00685442">
              <w:rPr>
                <w:rFonts w:eastAsia="Arial Unicode MS" w:cs="Calibri"/>
                <w:color w:val="auto"/>
              </w:rPr>
              <w:t>denní</w:t>
            </w:r>
          </w:p>
        </w:tc>
      </w:tr>
      <w:tr w:rsidR="003C02B6" w:rsidRPr="00685442" w14:paraId="7DBA1D49" w14:textId="77777777" w:rsidTr="003534C1">
        <w:tc>
          <w:tcPr>
            <w:tcW w:w="2210" w:type="dxa"/>
            <w:shd w:val="clear" w:color="auto" w:fill="DBE5F1"/>
          </w:tcPr>
          <w:p w14:paraId="2A28B2BD" w14:textId="77777777" w:rsidR="003C02B6" w:rsidRPr="00685442" w:rsidRDefault="004337D4" w:rsidP="002934EA">
            <w:pPr>
              <w:tabs>
                <w:tab w:val="left" w:pos="540"/>
                <w:tab w:val="left" w:pos="4500"/>
              </w:tabs>
              <w:rPr>
                <w:rFonts w:eastAsia="Arial Unicode MS" w:cs="Calibri"/>
                <w:color w:val="auto"/>
              </w:rPr>
            </w:pPr>
            <w:r w:rsidRPr="00685442">
              <w:rPr>
                <w:rFonts w:eastAsia="Arial Unicode MS" w:cs="Calibri"/>
                <w:color w:val="auto"/>
              </w:rPr>
              <w:t>Hodinová dotace</w:t>
            </w:r>
            <w:r w:rsidR="003C02B6" w:rsidRPr="00685442">
              <w:rPr>
                <w:rFonts w:eastAsia="Arial Unicode MS" w:cs="Calibri"/>
                <w:color w:val="auto"/>
              </w:rPr>
              <w:t>:</w:t>
            </w:r>
          </w:p>
        </w:tc>
        <w:tc>
          <w:tcPr>
            <w:tcW w:w="568" w:type="dxa"/>
            <w:shd w:val="clear" w:color="auto" w:fill="auto"/>
          </w:tcPr>
          <w:p w14:paraId="765DD526"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3</w:t>
            </w:r>
          </w:p>
        </w:tc>
        <w:tc>
          <w:tcPr>
            <w:tcW w:w="621" w:type="dxa"/>
            <w:shd w:val="clear" w:color="auto" w:fill="auto"/>
          </w:tcPr>
          <w:p w14:paraId="08C70081" w14:textId="77777777" w:rsidR="003C02B6" w:rsidRPr="00685442" w:rsidRDefault="00BE00D4" w:rsidP="002934EA">
            <w:pPr>
              <w:tabs>
                <w:tab w:val="left" w:pos="540"/>
                <w:tab w:val="left" w:pos="4500"/>
              </w:tabs>
              <w:jc w:val="center"/>
              <w:rPr>
                <w:rFonts w:eastAsia="Arial Unicode MS" w:cs="Calibri"/>
                <w:color w:val="auto"/>
              </w:rPr>
            </w:pPr>
            <w:r w:rsidRPr="00685442">
              <w:rPr>
                <w:rFonts w:eastAsia="Arial Unicode MS" w:cs="Calibri"/>
                <w:color w:val="auto"/>
              </w:rPr>
              <w:t>3</w:t>
            </w:r>
          </w:p>
        </w:tc>
        <w:tc>
          <w:tcPr>
            <w:tcW w:w="647" w:type="dxa"/>
            <w:shd w:val="clear" w:color="auto" w:fill="auto"/>
          </w:tcPr>
          <w:p w14:paraId="556B0557"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auto"/>
          </w:tcPr>
          <w:p w14:paraId="05B8C874" w14:textId="77777777" w:rsidR="003C02B6" w:rsidRPr="00685442" w:rsidRDefault="003C02B6" w:rsidP="002934EA">
            <w:pPr>
              <w:tabs>
                <w:tab w:val="left" w:pos="540"/>
                <w:tab w:val="left" w:pos="4500"/>
              </w:tabs>
              <w:jc w:val="center"/>
              <w:rPr>
                <w:rFonts w:eastAsia="Arial Unicode MS" w:cs="Calibri"/>
                <w:color w:val="auto"/>
              </w:rPr>
            </w:pPr>
            <w:r w:rsidRPr="00685442">
              <w:rPr>
                <w:rFonts w:eastAsia="Arial Unicode MS" w:cs="Calibri"/>
                <w:color w:val="auto"/>
              </w:rPr>
              <w:t>3</w:t>
            </w:r>
          </w:p>
        </w:tc>
        <w:tc>
          <w:tcPr>
            <w:tcW w:w="1037" w:type="dxa"/>
            <w:shd w:val="clear" w:color="auto" w:fill="auto"/>
          </w:tcPr>
          <w:p w14:paraId="1CEEC88F" w14:textId="77777777" w:rsidR="003C02B6" w:rsidRPr="00685442" w:rsidRDefault="00BE00D4" w:rsidP="002934EA">
            <w:pPr>
              <w:tabs>
                <w:tab w:val="left" w:pos="540"/>
                <w:tab w:val="left" w:pos="4500"/>
              </w:tabs>
              <w:jc w:val="center"/>
              <w:rPr>
                <w:rFonts w:eastAsia="Arial Unicode MS" w:cs="Calibri"/>
                <w:color w:val="auto"/>
              </w:rPr>
            </w:pPr>
            <w:r w:rsidRPr="00685442">
              <w:rPr>
                <w:rFonts w:eastAsia="Arial Unicode MS" w:cs="Calibri"/>
                <w:color w:val="auto"/>
              </w:rPr>
              <w:t>12</w:t>
            </w:r>
          </w:p>
        </w:tc>
        <w:tc>
          <w:tcPr>
            <w:tcW w:w="2105" w:type="dxa"/>
            <w:shd w:val="clear" w:color="auto" w:fill="auto"/>
          </w:tcPr>
          <w:p w14:paraId="0F90D531" w14:textId="77777777" w:rsidR="003C02B6" w:rsidRPr="00685442" w:rsidRDefault="002A512B" w:rsidP="002934EA">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424F77F7" w14:textId="77777777" w:rsidR="003C02B6" w:rsidRPr="00685442" w:rsidRDefault="007D3DB4" w:rsidP="003534C1">
            <w:pPr>
              <w:tabs>
                <w:tab w:val="left" w:pos="540"/>
                <w:tab w:val="left" w:pos="4500"/>
              </w:tabs>
              <w:rPr>
                <w:rFonts w:eastAsia="Arial Unicode MS" w:cs="Calibri"/>
                <w:color w:val="auto"/>
              </w:rPr>
            </w:pPr>
            <w:r>
              <w:rPr>
                <w:rFonts w:eastAsia="Arial Unicode MS" w:cs="Calibri"/>
                <w:color w:val="auto"/>
              </w:rPr>
              <w:t>01.09.20</w:t>
            </w:r>
            <w:r w:rsidR="003534C1">
              <w:rPr>
                <w:rFonts w:eastAsia="Arial Unicode MS" w:cs="Calibri"/>
                <w:color w:val="auto"/>
              </w:rPr>
              <w:t>23</w:t>
            </w:r>
          </w:p>
        </w:tc>
      </w:tr>
    </w:tbl>
    <w:p w14:paraId="68028290" w14:textId="77777777" w:rsidR="003C02B6" w:rsidRPr="00685442" w:rsidRDefault="003C02B6"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43"/>
      </w:tblGrid>
      <w:tr w:rsidR="00695614" w:rsidRPr="00685442" w14:paraId="16226319" w14:textId="77777777" w:rsidTr="005746A0">
        <w:tc>
          <w:tcPr>
            <w:tcW w:w="9210" w:type="dxa"/>
            <w:gridSpan w:val="2"/>
            <w:shd w:val="clear" w:color="auto" w:fill="DBE5F1"/>
          </w:tcPr>
          <w:p w14:paraId="4357B0B2" w14:textId="77777777" w:rsidR="00695614" w:rsidRPr="00685442" w:rsidRDefault="00695614" w:rsidP="005746A0">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695614" w:rsidRPr="00685442" w14:paraId="138C2F9B" w14:textId="77777777" w:rsidTr="005746A0">
        <w:tc>
          <w:tcPr>
            <w:tcW w:w="2235" w:type="dxa"/>
            <w:shd w:val="clear" w:color="auto" w:fill="DBE5F1"/>
          </w:tcPr>
          <w:p w14:paraId="40408608" w14:textId="77777777" w:rsidR="00695614" w:rsidRPr="00685442" w:rsidRDefault="00695614" w:rsidP="006C2389">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0662B37B" w14:textId="77777777" w:rsidR="00695614" w:rsidRPr="00685442" w:rsidRDefault="00695614" w:rsidP="005746A0">
            <w:pPr>
              <w:tabs>
                <w:tab w:val="left" w:pos="6660"/>
              </w:tabs>
              <w:rPr>
                <w:rFonts w:cs="Calibri"/>
                <w:color w:val="auto"/>
              </w:rPr>
            </w:pPr>
            <w:r w:rsidRPr="00685442">
              <w:rPr>
                <w:rFonts w:cs="Calibri"/>
                <w:color w:val="auto"/>
              </w:rPr>
              <w:t>Předmět rozvíjí jazykovou kulturu žáků, aby jim lépe umožnil sebevyjádření, vzájemné dorozumění a snazší uplatnění na trhu práce. Dále vytváří osobní vztah žáků k národní kultuře a současně rozvíjí jejich schopnost citlivě vnímat multikulturalitu.</w:t>
            </w:r>
          </w:p>
        </w:tc>
      </w:tr>
      <w:tr w:rsidR="00695614" w:rsidRPr="00685442" w14:paraId="11E74C29" w14:textId="77777777" w:rsidTr="005746A0">
        <w:tc>
          <w:tcPr>
            <w:tcW w:w="2235" w:type="dxa"/>
            <w:shd w:val="clear" w:color="auto" w:fill="DBE5F1"/>
          </w:tcPr>
          <w:p w14:paraId="040B1073" w14:textId="77777777" w:rsidR="00695614" w:rsidRPr="00685442" w:rsidRDefault="00695614" w:rsidP="006C2389">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3782B5AA" w14:textId="77777777" w:rsidR="00695614" w:rsidRPr="00685442" w:rsidRDefault="00695614" w:rsidP="0039338E">
            <w:pPr>
              <w:numPr>
                <w:ilvl w:val="0"/>
                <w:numId w:val="248"/>
              </w:numPr>
              <w:tabs>
                <w:tab w:val="left" w:pos="540"/>
              </w:tabs>
              <w:rPr>
                <w:rFonts w:eastAsia="Arial Unicode M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Jazykové vzdělávání</w:t>
            </w:r>
            <w:r w:rsidRPr="00685442">
              <w:rPr>
                <w:rFonts w:eastAsia="Arial Unicode MS" w:cs="Calibri"/>
                <w:color w:val="auto"/>
              </w:rPr>
              <w:t xml:space="preserve">. </w:t>
            </w:r>
          </w:p>
          <w:p w14:paraId="2C8002D7" w14:textId="77777777" w:rsidR="00695614" w:rsidRPr="00685442" w:rsidRDefault="00695614" w:rsidP="0039338E">
            <w:pPr>
              <w:numPr>
                <w:ilvl w:val="0"/>
                <w:numId w:val="248"/>
              </w:numPr>
              <w:tabs>
                <w:tab w:val="left" w:pos="540"/>
              </w:tabs>
              <w:rPr>
                <w:rFonts w:eastAsia="Arial Unicode MS" w:cs="Calibri"/>
                <w:color w:val="auto"/>
              </w:rPr>
            </w:pPr>
            <w:r w:rsidRPr="00685442">
              <w:rPr>
                <w:rFonts w:eastAsia="Arial Unicode MS" w:cs="Calibri"/>
                <w:color w:val="auto"/>
              </w:rPr>
              <w:t xml:space="preserve">Výuka předmětu </w:t>
            </w:r>
            <w:r w:rsidRPr="00685442">
              <w:rPr>
                <w:rFonts w:eastAsia="Arial Unicode MS" w:cs="Calibri"/>
                <w:i/>
                <w:color w:val="auto"/>
              </w:rPr>
              <w:t>Český jazyk a literatura</w:t>
            </w:r>
            <w:r w:rsidRPr="00685442">
              <w:rPr>
                <w:rFonts w:eastAsia="Arial Unicode MS" w:cs="Calibri"/>
                <w:color w:val="auto"/>
              </w:rPr>
              <w:t xml:space="preserve"> zabírá v jazykové části širokou tematiku obecné teorie jazyka, slohových útvarů a nejrůznějších znalostí a dovedností spojených s mluveným a psaným projevem. </w:t>
            </w:r>
          </w:p>
          <w:p w14:paraId="45F9C1E7" w14:textId="77777777" w:rsidR="00695614" w:rsidRPr="00685442" w:rsidRDefault="00695614" w:rsidP="0039338E">
            <w:pPr>
              <w:numPr>
                <w:ilvl w:val="0"/>
                <w:numId w:val="248"/>
              </w:numPr>
              <w:tabs>
                <w:tab w:val="left" w:pos="540"/>
              </w:tabs>
              <w:rPr>
                <w:rFonts w:eastAsia="Arial Unicode MS" w:cs="Calibri"/>
                <w:color w:val="auto"/>
              </w:rPr>
            </w:pPr>
            <w:r w:rsidRPr="00685442">
              <w:rPr>
                <w:rFonts w:eastAsia="Arial Unicode MS" w:cs="Calibri"/>
                <w:color w:val="auto"/>
              </w:rPr>
              <w:t>V literární části se zabývá literární teorií, interpretativními textovými dovednostmi a vývojem domácí i světové literatury.</w:t>
            </w:r>
          </w:p>
          <w:p w14:paraId="1990A5EB" w14:textId="77777777" w:rsidR="00695614" w:rsidRPr="00685442" w:rsidRDefault="00695614" w:rsidP="0039338E">
            <w:pPr>
              <w:numPr>
                <w:ilvl w:val="0"/>
                <w:numId w:val="248"/>
              </w:numPr>
              <w:tabs>
                <w:tab w:val="left" w:pos="540"/>
              </w:tabs>
              <w:rPr>
                <w:rFonts w:eastAsia="Arial Unicode MS" w:cs="Calibri"/>
                <w:color w:val="auto"/>
              </w:rPr>
            </w:pPr>
            <w:r w:rsidRPr="00685442">
              <w:rPr>
                <w:rFonts w:eastAsia="Arial Unicode MS" w:cs="Calibri"/>
                <w:color w:val="auto"/>
              </w:rPr>
              <w:t xml:space="preserve">Vzdělávací obsah předmětu je dále naplňován zhlédnutím alespoň jednoho kulturního představení (divadla, besedy s umělcem, výstavy apod.). </w:t>
            </w:r>
          </w:p>
          <w:p w14:paraId="5D39EA88" w14:textId="77777777" w:rsidR="00695614" w:rsidRPr="00685442" w:rsidRDefault="00695614" w:rsidP="0039338E">
            <w:pPr>
              <w:numPr>
                <w:ilvl w:val="0"/>
                <w:numId w:val="248"/>
              </w:numPr>
              <w:tabs>
                <w:tab w:val="left" w:pos="540"/>
              </w:tabs>
              <w:rPr>
                <w:rFonts w:eastAsia="Arial Unicode MS" w:cs="Calibri"/>
                <w:color w:val="auto"/>
              </w:rPr>
            </w:pPr>
            <w:r w:rsidRPr="00685442">
              <w:rPr>
                <w:rFonts w:eastAsia="Arial Unicode MS" w:cs="Calibri"/>
                <w:color w:val="auto"/>
              </w:rPr>
              <w:t xml:space="preserve">Učivo je dále rozvíjeno zejména v předmětu </w:t>
            </w:r>
            <w:r w:rsidRPr="00685442">
              <w:rPr>
                <w:rFonts w:eastAsia="Arial Unicode MS" w:cs="Calibri"/>
                <w:i/>
                <w:color w:val="auto"/>
              </w:rPr>
              <w:t xml:space="preserve">Seminář z českého jazyka a literatury, Dějepis </w:t>
            </w:r>
            <w:r w:rsidRPr="00685442">
              <w:rPr>
                <w:rFonts w:eastAsia="Arial Unicode MS" w:cs="Calibri"/>
                <w:color w:val="auto"/>
              </w:rPr>
              <w:t xml:space="preserve">a </w:t>
            </w:r>
            <w:r w:rsidRPr="00685442">
              <w:rPr>
                <w:rFonts w:eastAsia="Arial Unicode MS" w:cs="Calibri"/>
                <w:i/>
                <w:color w:val="auto"/>
              </w:rPr>
              <w:t>Umění a výtvarná komunikace</w:t>
            </w:r>
            <w:r w:rsidRPr="00685442">
              <w:rPr>
                <w:rFonts w:eastAsia="Arial Unicode MS" w:cs="Calibri"/>
                <w:color w:val="auto"/>
              </w:rPr>
              <w:t>.</w:t>
            </w:r>
          </w:p>
        </w:tc>
      </w:tr>
      <w:tr w:rsidR="00695614" w:rsidRPr="00685442" w14:paraId="284312D1" w14:textId="77777777" w:rsidTr="005746A0">
        <w:tc>
          <w:tcPr>
            <w:tcW w:w="2235" w:type="dxa"/>
            <w:shd w:val="clear" w:color="auto" w:fill="DBE5F1"/>
          </w:tcPr>
          <w:p w14:paraId="716171D2" w14:textId="77777777" w:rsidR="00695614" w:rsidRPr="00685442" w:rsidRDefault="00695614" w:rsidP="006C2389">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2587695" w14:textId="77777777" w:rsidR="00695614" w:rsidRPr="00685442" w:rsidRDefault="00695614" w:rsidP="005746A0">
            <w:pPr>
              <w:tabs>
                <w:tab w:val="left" w:pos="6660"/>
              </w:tabs>
              <w:rPr>
                <w:rFonts w:cs="Calibri"/>
                <w:color w:val="auto"/>
              </w:rPr>
            </w:pPr>
            <w:r w:rsidRPr="00685442">
              <w:rPr>
                <w:rFonts w:cs="Calibri"/>
                <w:color w:val="auto"/>
              </w:rPr>
              <w:t>Žáci jsou vedeni k:</w:t>
            </w:r>
          </w:p>
          <w:p w14:paraId="56C9FE2E" w14:textId="77777777" w:rsidR="00695614" w:rsidRPr="00685442" w:rsidRDefault="00695614" w:rsidP="005746A0">
            <w:pPr>
              <w:numPr>
                <w:ilvl w:val="0"/>
                <w:numId w:val="3"/>
              </w:numPr>
              <w:tabs>
                <w:tab w:val="left" w:pos="6660"/>
              </w:tabs>
              <w:rPr>
                <w:rFonts w:cs="Calibri"/>
                <w:color w:val="auto"/>
              </w:rPr>
            </w:pPr>
            <w:r w:rsidRPr="00685442">
              <w:rPr>
                <w:rFonts w:cs="Calibri"/>
                <w:color w:val="auto"/>
              </w:rPr>
              <w:t>souvislému kultivovanému vyjadřování,</w:t>
            </w:r>
          </w:p>
          <w:p w14:paraId="1E291290" w14:textId="77777777" w:rsidR="00695614" w:rsidRPr="00685442" w:rsidRDefault="00695614" w:rsidP="005746A0">
            <w:pPr>
              <w:numPr>
                <w:ilvl w:val="0"/>
                <w:numId w:val="3"/>
              </w:numPr>
              <w:tabs>
                <w:tab w:val="left" w:pos="6660"/>
              </w:tabs>
              <w:rPr>
                <w:rFonts w:cs="Calibri"/>
                <w:color w:val="auto"/>
              </w:rPr>
            </w:pPr>
            <w:r w:rsidRPr="00685442">
              <w:rPr>
                <w:rFonts w:cs="Calibri"/>
                <w:color w:val="auto"/>
              </w:rPr>
              <w:t>úspěšné komunikaci,</w:t>
            </w:r>
          </w:p>
          <w:p w14:paraId="28B9EEB6" w14:textId="77777777" w:rsidR="00695614" w:rsidRPr="00685442" w:rsidRDefault="00695614" w:rsidP="005746A0">
            <w:pPr>
              <w:numPr>
                <w:ilvl w:val="0"/>
                <w:numId w:val="3"/>
              </w:numPr>
              <w:tabs>
                <w:tab w:val="left" w:pos="6660"/>
              </w:tabs>
              <w:rPr>
                <w:rFonts w:cs="Calibri"/>
                <w:color w:val="auto"/>
              </w:rPr>
            </w:pPr>
            <w:r w:rsidRPr="00685442">
              <w:rPr>
                <w:rFonts w:cs="Calibri"/>
                <w:color w:val="auto"/>
              </w:rPr>
              <w:t>kultivaci emočního prožívání včetně prožívání a vnímání estetických hodnot slovesného umění,</w:t>
            </w:r>
          </w:p>
          <w:p w14:paraId="00079224" w14:textId="77777777" w:rsidR="00695614" w:rsidRPr="00685442" w:rsidRDefault="00695614" w:rsidP="005746A0">
            <w:pPr>
              <w:numPr>
                <w:ilvl w:val="0"/>
                <w:numId w:val="3"/>
              </w:numPr>
              <w:tabs>
                <w:tab w:val="left" w:pos="6660"/>
              </w:tabs>
              <w:rPr>
                <w:rFonts w:cs="Calibri"/>
                <w:color w:val="auto"/>
              </w:rPr>
            </w:pPr>
            <w:r w:rsidRPr="00685442">
              <w:rPr>
                <w:rFonts w:cs="Calibri"/>
                <w:color w:val="auto"/>
              </w:rPr>
              <w:t>utváření kladného vztahu k materiálním a duchovním hodnotám,</w:t>
            </w:r>
          </w:p>
          <w:p w14:paraId="3D7E1046" w14:textId="77777777" w:rsidR="00695614" w:rsidRPr="00685442" w:rsidRDefault="00695614" w:rsidP="005746A0">
            <w:pPr>
              <w:numPr>
                <w:ilvl w:val="0"/>
                <w:numId w:val="3"/>
              </w:numPr>
              <w:tabs>
                <w:tab w:val="left" w:pos="6660"/>
              </w:tabs>
              <w:rPr>
                <w:rFonts w:cs="Calibri"/>
                <w:color w:val="auto"/>
              </w:rPr>
            </w:pPr>
            <w:r w:rsidRPr="00685442">
              <w:rPr>
                <w:rFonts w:cs="Calibri"/>
                <w:color w:val="auto"/>
              </w:rPr>
              <w:t>samostatnosti, odpovědnosti a toleranci.</w:t>
            </w:r>
          </w:p>
        </w:tc>
      </w:tr>
      <w:tr w:rsidR="00695614" w:rsidRPr="00685442" w14:paraId="0519E52D" w14:textId="77777777" w:rsidTr="005746A0">
        <w:tc>
          <w:tcPr>
            <w:tcW w:w="2235" w:type="dxa"/>
            <w:shd w:val="clear" w:color="auto" w:fill="DBE5F1"/>
          </w:tcPr>
          <w:p w14:paraId="3035A4AF" w14:textId="77777777" w:rsidR="00695614" w:rsidRPr="00685442" w:rsidRDefault="00695614" w:rsidP="006C2389">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14FB8F5D" w14:textId="77777777" w:rsidR="00695614" w:rsidRPr="00685442" w:rsidRDefault="00695614" w:rsidP="00475B94">
            <w:pPr>
              <w:pStyle w:val="Odrky"/>
              <w:numPr>
                <w:ilvl w:val="0"/>
                <w:numId w:val="27"/>
              </w:numPr>
              <w:ind w:hanging="340"/>
              <w:rPr>
                <w:rFonts w:ascii="Calibri" w:hAnsi="Calibri" w:cs="Calibri"/>
                <w:sz w:val="22"/>
                <w:szCs w:val="22"/>
              </w:rPr>
            </w:pPr>
            <w:r w:rsidRPr="00685442">
              <w:rPr>
                <w:rFonts w:ascii="Calibri" w:hAnsi="Calibri" w:cs="Calibri"/>
                <w:sz w:val="22"/>
                <w:szCs w:val="22"/>
              </w:rPr>
              <w:t>Učitelé zadávají samostudium některých témat a žáci je samostatně zpracovávají formou referátů, výpisků ap., ke své činnosti využívají slovníky, jazykové příručky</w:t>
            </w:r>
            <w:r w:rsidR="00D842FD">
              <w:rPr>
                <w:rFonts w:ascii="Calibri" w:hAnsi="Calibri" w:cs="Calibri"/>
                <w:sz w:val="22"/>
                <w:szCs w:val="22"/>
              </w:rPr>
              <w:t xml:space="preserve"> (včetně elektronických)</w:t>
            </w:r>
            <w:r w:rsidRPr="00685442">
              <w:rPr>
                <w:rFonts w:ascii="Calibri" w:hAnsi="Calibri" w:cs="Calibri"/>
                <w:sz w:val="22"/>
                <w:szCs w:val="22"/>
              </w:rPr>
              <w:t xml:space="preserve"> apod.</w:t>
            </w:r>
          </w:p>
          <w:p w14:paraId="11B7A8B2" w14:textId="77777777" w:rsidR="00695614" w:rsidRPr="00685442" w:rsidRDefault="00695614" w:rsidP="00475B94">
            <w:pPr>
              <w:pStyle w:val="Odrky"/>
              <w:numPr>
                <w:ilvl w:val="0"/>
                <w:numId w:val="27"/>
              </w:numPr>
              <w:ind w:hanging="340"/>
              <w:rPr>
                <w:rFonts w:ascii="Calibri" w:hAnsi="Calibri" w:cs="Calibri"/>
                <w:sz w:val="22"/>
                <w:szCs w:val="22"/>
              </w:rPr>
            </w:pPr>
            <w:r w:rsidRPr="00685442">
              <w:rPr>
                <w:rFonts w:ascii="Calibri" w:hAnsi="Calibri" w:cs="Calibri"/>
                <w:sz w:val="22"/>
                <w:szCs w:val="22"/>
              </w:rPr>
              <w:t>Učitel zadáváním domácích prací, formulací otázek a problémů vede žáky k tomu, aby si získané informace doplňovali a porovnávali s různými zdroji informací (výklad učitele, odborná literatura, slovníky, internet).</w:t>
            </w:r>
          </w:p>
          <w:p w14:paraId="4DCF7A32" w14:textId="77777777" w:rsidR="00695614" w:rsidRPr="00685442" w:rsidRDefault="00695614" w:rsidP="00475B94">
            <w:pPr>
              <w:pStyle w:val="Odrky"/>
              <w:numPr>
                <w:ilvl w:val="0"/>
                <w:numId w:val="28"/>
              </w:numPr>
              <w:ind w:hanging="340"/>
              <w:rPr>
                <w:rFonts w:ascii="Calibri" w:hAnsi="Calibri" w:cs="Calibri"/>
                <w:sz w:val="22"/>
                <w:szCs w:val="22"/>
              </w:rPr>
            </w:pPr>
            <w:r w:rsidRPr="00685442">
              <w:rPr>
                <w:rFonts w:ascii="Calibri" w:hAnsi="Calibri" w:cs="Calibri"/>
                <w:sz w:val="22"/>
                <w:szCs w:val="22"/>
              </w:rPr>
              <w:t>Učitel vede diskuse, v nichž žák srozumitelně formuluje vlastní názor na literární dílo, autora.</w:t>
            </w:r>
          </w:p>
          <w:p w14:paraId="2B8FBF96" w14:textId="77777777" w:rsidR="00695614" w:rsidRPr="00685442" w:rsidRDefault="00695614" w:rsidP="00475B94">
            <w:pPr>
              <w:pStyle w:val="Odrky"/>
              <w:numPr>
                <w:ilvl w:val="0"/>
                <w:numId w:val="27"/>
              </w:numPr>
              <w:ind w:hanging="340"/>
              <w:rPr>
                <w:rFonts w:ascii="Calibri" w:hAnsi="Calibri" w:cs="Calibri"/>
                <w:sz w:val="22"/>
                <w:szCs w:val="22"/>
              </w:rPr>
            </w:pPr>
            <w:r w:rsidRPr="00685442">
              <w:rPr>
                <w:rFonts w:ascii="Calibri" w:hAnsi="Calibri" w:cs="Calibri"/>
                <w:sz w:val="22"/>
                <w:szCs w:val="22"/>
              </w:rPr>
              <w:t>Učitel žákům vysvětlí a zdůrazní, že u písemné komunikace je důležitá i formální stránka: při písemných pracích žáci zvládají grafickou úpravu.</w:t>
            </w:r>
          </w:p>
          <w:p w14:paraId="44B594CA" w14:textId="77777777" w:rsidR="00695614" w:rsidRPr="00685442" w:rsidRDefault="00695614" w:rsidP="00475B94">
            <w:pPr>
              <w:pStyle w:val="Odrky"/>
              <w:numPr>
                <w:ilvl w:val="0"/>
                <w:numId w:val="27"/>
              </w:numPr>
              <w:ind w:hanging="340"/>
              <w:rPr>
                <w:rFonts w:ascii="Calibri" w:hAnsi="Calibri" w:cs="Calibri"/>
                <w:sz w:val="22"/>
                <w:szCs w:val="22"/>
              </w:rPr>
            </w:pPr>
            <w:r w:rsidRPr="00685442">
              <w:rPr>
                <w:rFonts w:ascii="Calibri" w:hAnsi="Calibri" w:cs="Calibri"/>
                <w:sz w:val="22"/>
                <w:szCs w:val="22"/>
              </w:rPr>
              <w:t>Učitel žákovi pomáhá zprostředkovávat tvorbu autorů různých národů a kultur; žák si uspořádává svůj pohled na multikulturní svět.</w:t>
            </w:r>
          </w:p>
        </w:tc>
      </w:tr>
      <w:tr w:rsidR="00695614" w:rsidRPr="00685442" w14:paraId="72EE58FC" w14:textId="77777777" w:rsidTr="005746A0">
        <w:tc>
          <w:tcPr>
            <w:tcW w:w="2235" w:type="dxa"/>
            <w:shd w:val="clear" w:color="auto" w:fill="DBE5F1"/>
          </w:tcPr>
          <w:p w14:paraId="4D799004" w14:textId="77777777" w:rsidR="00695614" w:rsidRPr="00685442" w:rsidRDefault="00695614" w:rsidP="006C2389">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4B96CAC9" w14:textId="77777777" w:rsidR="00695614" w:rsidRPr="00685442" w:rsidRDefault="00695614" w:rsidP="005746A0">
            <w:pPr>
              <w:tabs>
                <w:tab w:val="left" w:pos="540"/>
                <w:tab w:val="left" w:pos="4500"/>
              </w:tabs>
              <w:rPr>
                <w:rFonts w:eastAsia="Arial Unicode MS" w:cs="Calibri"/>
                <w:color w:val="auto"/>
              </w:rPr>
            </w:pPr>
            <w:r w:rsidRPr="00685442">
              <w:rPr>
                <w:rFonts w:eastAsia="Arial Unicode MS" w:cs="Calibri"/>
                <w:color w:val="auto"/>
              </w:rPr>
              <w:t xml:space="preserve">Žáci jsou hodnoceni na základě schopnosti rozumět textu, interpretovat ho a prezentovat, dále na základě schopnosti zaujmout vlastní odůvodněný názor a obhájit ho v diskusi. Žáci jsou hodnoceni na základě didaktických testů, slohových prací, řečnických cvičení a referátů. </w:t>
            </w:r>
          </w:p>
        </w:tc>
      </w:tr>
    </w:tbl>
    <w:p w14:paraId="3CD89ED4" w14:textId="77777777" w:rsidR="00386F1A" w:rsidRDefault="00386F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851"/>
      </w:tblGrid>
      <w:tr w:rsidR="00695614" w:rsidRPr="00685442" w14:paraId="260D0DA8" w14:textId="77777777" w:rsidTr="005746A0">
        <w:tc>
          <w:tcPr>
            <w:tcW w:w="2235" w:type="dxa"/>
            <w:shd w:val="clear" w:color="auto" w:fill="DBE5F1"/>
          </w:tcPr>
          <w:p w14:paraId="5D51F86A" w14:textId="77777777" w:rsidR="00695614" w:rsidRPr="00685442" w:rsidRDefault="00695614" w:rsidP="006C2389">
            <w:pPr>
              <w:tabs>
                <w:tab w:val="left" w:pos="540"/>
                <w:tab w:val="left" w:pos="4500"/>
              </w:tabs>
              <w:jc w:val="left"/>
              <w:rPr>
                <w:rFonts w:eastAsia="Arial Unicode MS" w:cs="Calibri"/>
                <w:color w:val="auto"/>
              </w:rPr>
            </w:pPr>
            <w:r w:rsidRPr="00685442">
              <w:rPr>
                <w:rFonts w:cs="Calibri"/>
                <w:color w:val="auto"/>
              </w:rPr>
              <w:lastRenderedPageBreak/>
              <w:t>Přínos předmětu k rozvoji klíčových kompetencí</w:t>
            </w:r>
            <w:r w:rsidR="006C2389">
              <w:rPr>
                <w:rFonts w:cs="Calibri"/>
                <w:color w:val="auto"/>
              </w:rPr>
              <w:t>,</w:t>
            </w:r>
            <w:r w:rsidRPr="00685442">
              <w:rPr>
                <w:rFonts w:cs="Calibri"/>
                <w:color w:val="auto"/>
              </w:rPr>
              <w:t xml:space="preserve"> k aplikaci průřezových témat:</w:t>
            </w:r>
          </w:p>
        </w:tc>
        <w:tc>
          <w:tcPr>
            <w:tcW w:w="6975" w:type="dxa"/>
          </w:tcPr>
          <w:p w14:paraId="2CB3ECB3" w14:textId="77777777" w:rsidR="00695614" w:rsidRPr="00685442" w:rsidRDefault="00695614" w:rsidP="005746A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0D8C61FA" w14:textId="77777777" w:rsidR="00695614" w:rsidRPr="00685442" w:rsidRDefault="00695614" w:rsidP="00475B94">
            <w:pPr>
              <w:numPr>
                <w:ilvl w:val="0"/>
                <w:numId w:val="29"/>
              </w:numPr>
              <w:tabs>
                <w:tab w:val="left" w:pos="320"/>
              </w:tabs>
              <w:rPr>
                <w:rFonts w:cs="Calibri"/>
                <w:color w:val="auto"/>
              </w:rPr>
            </w:pPr>
            <w:r w:rsidRPr="00685442">
              <w:rPr>
                <w:rFonts w:cs="Calibri"/>
                <w:color w:val="auto"/>
              </w:rPr>
              <w:t>kompetence k učení:</w:t>
            </w:r>
          </w:p>
          <w:p w14:paraId="5D976A37" w14:textId="77777777" w:rsidR="00695614" w:rsidRPr="00685442" w:rsidRDefault="00695614"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14D2BB3E"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7365E547"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2719D7FF"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25800736"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3BA17796"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3C758E95" w14:textId="77777777" w:rsidR="00695614" w:rsidRPr="00685442" w:rsidRDefault="00695614"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04EBC2D9"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639EB4B4" w14:textId="77777777" w:rsidR="00695614" w:rsidRPr="00685442" w:rsidRDefault="0069561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5A874E3B" w14:textId="77777777" w:rsidR="00695614" w:rsidRPr="00685442" w:rsidRDefault="00695614" w:rsidP="00475B94">
            <w:pPr>
              <w:numPr>
                <w:ilvl w:val="0"/>
                <w:numId w:val="29"/>
              </w:numPr>
              <w:tabs>
                <w:tab w:val="left" w:pos="320"/>
              </w:tabs>
              <w:rPr>
                <w:rFonts w:cs="Calibri"/>
                <w:color w:val="auto"/>
              </w:rPr>
            </w:pPr>
            <w:r w:rsidRPr="00685442">
              <w:rPr>
                <w:rFonts w:cs="Calibri"/>
                <w:color w:val="auto"/>
              </w:rPr>
              <w:t>komunikativní kompetence:</w:t>
            </w:r>
          </w:p>
          <w:p w14:paraId="13D11C68"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583B75A1"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7C1C9600"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6FB36925"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50D5A70D"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zaznamenávat písemně podstatné myšlenky a údaje z textů a projevů jiných lidí (přednášek, diskusí, porad apod.);</w:t>
            </w:r>
          </w:p>
          <w:p w14:paraId="2F768C3E"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71EEFD4A"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dosáhnout jazykové způsobilosti potřebné pro pracovní uplatnění podle potřeb a charakteru příslušné odborné kvalifikace (např. porozumět běžné odborné terminologii a pracovním pokynům v písemné i ústní formě);</w:t>
            </w:r>
          </w:p>
          <w:p w14:paraId="7877E6C2" w14:textId="77777777" w:rsidR="00695614" w:rsidRPr="00685442" w:rsidRDefault="00695614" w:rsidP="00475B94">
            <w:pPr>
              <w:numPr>
                <w:ilvl w:val="0"/>
                <w:numId w:val="29"/>
              </w:numPr>
              <w:tabs>
                <w:tab w:val="left" w:pos="320"/>
              </w:tabs>
              <w:rPr>
                <w:rFonts w:cs="Calibri"/>
                <w:color w:val="auto"/>
              </w:rPr>
            </w:pPr>
            <w:r w:rsidRPr="00685442">
              <w:rPr>
                <w:rFonts w:cs="Calibri"/>
                <w:color w:val="auto"/>
              </w:rPr>
              <w:t>personální a sociální kompetence:</w:t>
            </w:r>
          </w:p>
          <w:p w14:paraId="2ADC8974"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duševní možnosti, odhadovat důsledky svého jednání a chování v různých situacích;</w:t>
            </w:r>
          </w:p>
          <w:p w14:paraId="6991ED0C" w14:textId="77777777" w:rsidR="00695614" w:rsidRPr="00685442" w:rsidRDefault="0069561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1E3FD142" w14:textId="77777777" w:rsidR="00695614" w:rsidRPr="00685442" w:rsidRDefault="00695614" w:rsidP="00475B94">
            <w:pPr>
              <w:numPr>
                <w:ilvl w:val="0"/>
                <w:numId w:val="29"/>
              </w:numPr>
              <w:tabs>
                <w:tab w:val="left" w:pos="320"/>
              </w:tabs>
              <w:rPr>
                <w:rFonts w:cs="Calibri"/>
                <w:color w:val="auto"/>
              </w:rPr>
            </w:pPr>
            <w:r w:rsidRPr="00685442">
              <w:rPr>
                <w:rFonts w:cs="Calibri"/>
                <w:color w:val="auto"/>
              </w:rPr>
              <w:t>občanské kompetence a kulturní povědomí:</w:t>
            </w:r>
          </w:p>
          <w:p w14:paraId="114B9A09" w14:textId="77777777" w:rsidR="00695614" w:rsidRPr="00685442" w:rsidRDefault="0069561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1C610292" w14:textId="77777777" w:rsidR="00695614" w:rsidRPr="00685442" w:rsidRDefault="0069561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50AC5076" w14:textId="77777777" w:rsidR="00695614" w:rsidRDefault="0069561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1063730A" w14:textId="174831D5" w:rsidR="008B3A95" w:rsidRPr="00685442" w:rsidRDefault="008B3A95" w:rsidP="008B3A95">
            <w:pPr>
              <w:numPr>
                <w:ilvl w:val="0"/>
                <w:numId w:val="29"/>
              </w:numPr>
              <w:tabs>
                <w:tab w:val="left" w:pos="320"/>
              </w:tabs>
              <w:rPr>
                <w:rFonts w:cs="Calibri"/>
                <w:color w:val="auto"/>
              </w:rPr>
            </w:pPr>
            <w:r>
              <w:rPr>
                <w:rFonts w:cs="Calibri"/>
                <w:color w:val="auto"/>
              </w:rPr>
              <w:t>digitální kompetence:</w:t>
            </w:r>
          </w:p>
          <w:p w14:paraId="3B270186" w14:textId="276D3D99" w:rsidR="008B3A95" w:rsidRPr="00685442" w:rsidRDefault="008B3A95" w:rsidP="008B3A95">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daty, vyhledávat informace a přebírat obrazové přílohy z volně dostupných zdrojů, zpracovávat je s vyžitím vhodných aplikací;</w:t>
            </w:r>
          </w:p>
          <w:p w14:paraId="3EB867AC" w14:textId="77777777" w:rsidR="00695614" w:rsidRPr="00685442" w:rsidRDefault="00695614" w:rsidP="005746A0">
            <w:pPr>
              <w:tabs>
                <w:tab w:val="left" w:pos="540"/>
                <w:tab w:val="left" w:pos="4500"/>
              </w:tabs>
              <w:rPr>
                <w:rFonts w:cs="Calibri"/>
                <w:b/>
                <w:color w:val="auto"/>
              </w:rPr>
            </w:pPr>
            <w:r w:rsidRPr="00685442">
              <w:rPr>
                <w:rFonts w:cs="Calibri"/>
                <w:b/>
                <w:color w:val="auto"/>
              </w:rPr>
              <w:lastRenderedPageBreak/>
              <w:t>Ve vyučovacím předmětu jsou rozvíjena tato průřezová témata:</w:t>
            </w:r>
          </w:p>
          <w:p w14:paraId="436E0986" w14:textId="77777777" w:rsidR="00695614" w:rsidRPr="00685442" w:rsidRDefault="00695614" w:rsidP="005746A0">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6F7043ED" w14:textId="77777777" w:rsidR="00695614" w:rsidRPr="00685442" w:rsidRDefault="0069561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40EACAAB" w14:textId="77777777" w:rsidR="00695614" w:rsidRPr="00685442" w:rsidRDefault="0069561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schopni odolávat myšlenkové manipulaci;</w:t>
            </w:r>
          </w:p>
          <w:p w14:paraId="0A6DC76F" w14:textId="77777777" w:rsidR="00695614" w:rsidRPr="00685442" w:rsidRDefault="0069561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3088A17A" w14:textId="77777777" w:rsidR="00695614" w:rsidRPr="00685442" w:rsidRDefault="0069561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04A788FC" w14:textId="310BD674" w:rsidR="00695614" w:rsidRPr="00685442" w:rsidRDefault="008B3A95" w:rsidP="005746A0">
            <w:pPr>
              <w:numPr>
                <w:ilvl w:val="0"/>
                <w:numId w:val="11"/>
              </w:numPr>
              <w:tabs>
                <w:tab w:val="left" w:pos="6660"/>
              </w:tabs>
              <w:rPr>
                <w:rFonts w:cs="Calibri"/>
                <w:color w:val="auto"/>
              </w:rPr>
            </w:pPr>
            <w:r>
              <w:rPr>
                <w:rFonts w:cs="Calibri"/>
                <w:color w:val="auto"/>
              </w:rPr>
              <w:t>člověk a digitální svět</w:t>
            </w:r>
            <w:r w:rsidR="00695614" w:rsidRPr="00685442">
              <w:rPr>
                <w:rFonts w:cs="Calibri"/>
                <w:color w:val="auto"/>
              </w:rPr>
              <w:t xml:space="preserve"> – výuka směřuje k tomu, že žáci:</w:t>
            </w:r>
          </w:p>
          <w:p w14:paraId="2A3EDFD9" w14:textId="77777777" w:rsidR="00695614" w:rsidRPr="00685442" w:rsidRDefault="00695614"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491E596E" w14:textId="69A22594" w:rsidR="00695614" w:rsidRPr="00685442" w:rsidRDefault="00695614"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kých, audiovizuálních)</w:t>
            </w:r>
            <w:r w:rsidR="008B3A95" w:rsidRPr="008B3A95">
              <w:rPr>
                <w:rFonts w:ascii="Calibri" w:hAnsi="Calibri" w:cs="Calibri"/>
                <w:sz w:val="22"/>
                <w:szCs w:val="22"/>
              </w:rPr>
              <w:t>;</w:t>
            </w:r>
          </w:p>
          <w:p w14:paraId="2C59A362" w14:textId="2AD6B2F3" w:rsidR="00695614" w:rsidRPr="00685442" w:rsidRDefault="00695614"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8B3A95">
              <w:rPr>
                <w:rFonts w:ascii="Calibri" w:hAnsi="Calibri" w:cs="Calibri"/>
                <w:sz w:val="22"/>
                <w:szCs w:val="22"/>
              </w:rPr>
              <w:t>práce</w:t>
            </w:r>
            <w:r w:rsidRPr="00685442">
              <w:rPr>
                <w:rFonts w:ascii="Calibri" w:hAnsi="Calibri" w:cs="Calibri"/>
                <w:sz w:val="22"/>
                <w:szCs w:val="22"/>
              </w:rPr>
              <w:t xml:space="preserve"> pomocí </w:t>
            </w:r>
            <w:r w:rsidR="008B3A95">
              <w:rPr>
                <w:rFonts w:ascii="Calibri" w:hAnsi="Calibri" w:cs="Calibri"/>
                <w:sz w:val="22"/>
                <w:szCs w:val="22"/>
              </w:rPr>
              <w:t>digitálních</w:t>
            </w:r>
            <w:r w:rsidRPr="00685442">
              <w:rPr>
                <w:rFonts w:ascii="Calibri" w:hAnsi="Calibri" w:cs="Calibri"/>
                <w:sz w:val="22"/>
                <w:szCs w:val="22"/>
              </w:rPr>
              <w:t xml:space="preserve"> technologií;</w:t>
            </w:r>
          </w:p>
          <w:p w14:paraId="05DDB8F4" w14:textId="77777777" w:rsidR="00695614" w:rsidRPr="00685442" w:rsidRDefault="0069561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5DD1B587" w14:textId="77777777" w:rsidR="000F24A1" w:rsidRPr="00685442" w:rsidRDefault="000F24A1"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862"/>
        <w:gridCol w:w="4387"/>
      </w:tblGrid>
      <w:tr w:rsidR="00386F1A" w:rsidRPr="00685442" w14:paraId="6A97C10D" w14:textId="77777777" w:rsidTr="00BF033B">
        <w:tc>
          <w:tcPr>
            <w:tcW w:w="9060" w:type="dxa"/>
            <w:gridSpan w:val="3"/>
            <w:shd w:val="clear" w:color="auto" w:fill="DBE5F1"/>
          </w:tcPr>
          <w:p w14:paraId="512DF188" w14:textId="77777777" w:rsidR="00FA7CBD" w:rsidRPr="00685442" w:rsidRDefault="00FA7CBD" w:rsidP="005746A0">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86F1A" w:rsidRPr="00685442" w14:paraId="4ADF5FB5" w14:textId="77777777" w:rsidTr="00BF033B">
        <w:tc>
          <w:tcPr>
            <w:tcW w:w="811" w:type="dxa"/>
            <w:shd w:val="clear" w:color="auto" w:fill="DBE5F1"/>
          </w:tcPr>
          <w:p w14:paraId="5AD5F6F9" w14:textId="77777777" w:rsidR="00FA7CBD" w:rsidRPr="00685442" w:rsidRDefault="00FA7CBD" w:rsidP="005746A0">
            <w:pPr>
              <w:tabs>
                <w:tab w:val="left" w:pos="540"/>
                <w:tab w:val="left" w:pos="4500"/>
              </w:tabs>
              <w:rPr>
                <w:rFonts w:eastAsia="Arial Unicode MS" w:cs="Calibri"/>
                <w:color w:val="auto"/>
              </w:rPr>
            </w:pPr>
            <w:r w:rsidRPr="00685442">
              <w:rPr>
                <w:rFonts w:eastAsia="Arial Unicode MS" w:cs="Calibri"/>
                <w:color w:val="auto"/>
              </w:rPr>
              <w:t>Ročník</w:t>
            </w:r>
          </w:p>
        </w:tc>
        <w:tc>
          <w:tcPr>
            <w:tcW w:w="3862" w:type="dxa"/>
            <w:shd w:val="clear" w:color="auto" w:fill="DBE5F1"/>
          </w:tcPr>
          <w:p w14:paraId="5D7093D5" w14:textId="77777777" w:rsidR="00FA7CBD" w:rsidRPr="00685442" w:rsidRDefault="00FA7CBD" w:rsidP="005746A0">
            <w:pPr>
              <w:tabs>
                <w:tab w:val="left" w:pos="540"/>
                <w:tab w:val="left" w:pos="4500"/>
              </w:tabs>
              <w:rPr>
                <w:rFonts w:eastAsia="Arial Unicode MS" w:cs="Calibri"/>
                <w:color w:val="auto"/>
              </w:rPr>
            </w:pPr>
            <w:r w:rsidRPr="00685442">
              <w:rPr>
                <w:rFonts w:eastAsia="Arial Unicode MS" w:cs="Calibri"/>
                <w:color w:val="auto"/>
              </w:rPr>
              <w:t>Učivo (část: český jazyk)</w:t>
            </w:r>
          </w:p>
        </w:tc>
        <w:tc>
          <w:tcPr>
            <w:tcW w:w="4387" w:type="dxa"/>
            <w:shd w:val="clear" w:color="auto" w:fill="DBE5F1"/>
          </w:tcPr>
          <w:p w14:paraId="42E4495D" w14:textId="77777777" w:rsidR="00FA7CBD" w:rsidRPr="00685442" w:rsidRDefault="00FA7CBD" w:rsidP="005746A0">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386F1A" w:rsidRPr="00685442" w14:paraId="25F21FA3" w14:textId="77777777" w:rsidTr="00BF033B">
        <w:tc>
          <w:tcPr>
            <w:tcW w:w="811" w:type="dxa"/>
          </w:tcPr>
          <w:p w14:paraId="7667844F" w14:textId="77777777" w:rsidR="00FA7CBD" w:rsidRPr="00685442" w:rsidRDefault="00FA7CBD" w:rsidP="005746A0">
            <w:pPr>
              <w:ind w:hanging="27"/>
              <w:jc w:val="center"/>
              <w:rPr>
                <w:rFonts w:cs="Calibri"/>
                <w:color w:val="auto"/>
              </w:rPr>
            </w:pPr>
            <w:r w:rsidRPr="00685442">
              <w:rPr>
                <w:rFonts w:cs="Calibri"/>
                <w:color w:val="auto"/>
              </w:rPr>
              <w:t>1.</w:t>
            </w:r>
          </w:p>
        </w:tc>
        <w:tc>
          <w:tcPr>
            <w:tcW w:w="3862" w:type="dxa"/>
          </w:tcPr>
          <w:p w14:paraId="7C4BB79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Obecné poučení o jazyku a řeči – jazyk, řeč, jazyková komunikace, myšlení a jazyk, mateřský a národní jazyk a jeho útvary, jazyková rodina, čeština a slovanské jazyky</w:t>
            </w:r>
          </w:p>
        </w:tc>
        <w:tc>
          <w:tcPr>
            <w:tcW w:w="4387" w:type="dxa"/>
          </w:tcPr>
          <w:p w14:paraId="7FCE330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pojmy – jazyk, řeč, jazyková komunikace, objasní vztah myšlení a jazyka, mateřský jazyk, národní jazyk,</w:t>
            </w:r>
          </w:p>
          <w:p w14:paraId="24888F6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objasní vztah češtiny a slovanských jazyků,</w:t>
            </w:r>
          </w:p>
        </w:tc>
      </w:tr>
      <w:tr w:rsidR="00386F1A" w:rsidRPr="00685442" w14:paraId="11225FD9" w14:textId="77777777" w:rsidTr="00BF033B">
        <w:tc>
          <w:tcPr>
            <w:tcW w:w="811" w:type="dxa"/>
          </w:tcPr>
          <w:p w14:paraId="54B4730D" w14:textId="77777777" w:rsidR="00FA7CBD" w:rsidRPr="00685442" w:rsidRDefault="00FA7CBD" w:rsidP="005746A0">
            <w:pPr>
              <w:ind w:hanging="27"/>
              <w:jc w:val="center"/>
              <w:rPr>
                <w:rFonts w:cs="Calibri"/>
                <w:color w:val="auto"/>
              </w:rPr>
            </w:pPr>
            <w:r w:rsidRPr="00685442">
              <w:rPr>
                <w:rFonts w:cs="Calibri"/>
                <w:color w:val="auto"/>
              </w:rPr>
              <w:t>1.</w:t>
            </w:r>
          </w:p>
        </w:tc>
        <w:tc>
          <w:tcPr>
            <w:tcW w:w="3862" w:type="dxa"/>
          </w:tcPr>
          <w:p w14:paraId="29AE9476" w14:textId="0F648763"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Grafická </w:t>
            </w:r>
            <w:r w:rsidR="00B81225" w:rsidRPr="00685442">
              <w:rPr>
                <w:rFonts w:ascii="Calibri" w:hAnsi="Calibri" w:cs="Calibri"/>
                <w:sz w:val="22"/>
              </w:rPr>
              <w:t>stránka jazyka</w:t>
            </w:r>
            <w:r w:rsidRPr="00685442">
              <w:rPr>
                <w:rFonts w:ascii="Calibri" w:hAnsi="Calibri" w:cs="Calibri"/>
                <w:sz w:val="22"/>
              </w:rPr>
              <w:t xml:space="preserve"> – základní principy českého pravopisu a nejčastější </w:t>
            </w:r>
            <w:r w:rsidR="00B81225" w:rsidRPr="00685442">
              <w:rPr>
                <w:rFonts w:ascii="Calibri" w:hAnsi="Calibri" w:cs="Calibri"/>
                <w:sz w:val="22"/>
              </w:rPr>
              <w:t>odchylky od</w:t>
            </w:r>
            <w:r w:rsidRPr="00685442">
              <w:rPr>
                <w:rFonts w:ascii="Calibri" w:hAnsi="Calibri" w:cs="Calibri"/>
                <w:sz w:val="22"/>
              </w:rPr>
              <w:t xml:space="preserve"> </w:t>
            </w:r>
            <w:r w:rsidR="00B81225" w:rsidRPr="00685442">
              <w:rPr>
                <w:rFonts w:ascii="Calibri" w:hAnsi="Calibri" w:cs="Calibri"/>
                <w:sz w:val="22"/>
              </w:rPr>
              <w:t>nich, písmo</w:t>
            </w:r>
            <w:r w:rsidRPr="00685442">
              <w:rPr>
                <w:rFonts w:ascii="Calibri" w:hAnsi="Calibri" w:cs="Calibri"/>
                <w:sz w:val="22"/>
              </w:rPr>
              <w:t>, jeho vznik a druhy,</w:t>
            </w:r>
            <w:r w:rsidR="00561BF0">
              <w:rPr>
                <w:rFonts w:ascii="Calibri" w:hAnsi="Calibri" w:cs="Calibri"/>
                <w:sz w:val="22"/>
              </w:rPr>
              <w:t xml:space="preserve"> </w:t>
            </w:r>
          </w:p>
        </w:tc>
        <w:tc>
          <w:tcPr>
            <w:tcW w:w="4387" w:type="dxa"/>
          </w:tcPr>
          <w:p w14:paraId="29824B6F"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rozpozná </w:t>
            </w:r>
            <w:r w:rsidR="00B81225" w:rsidRPr="00685442">
              <w:rPr>
                <w:rFonts w:ascii="Calibri" w:hAnsi="Calibri" w:cs="Calibri"/>
                <w:sz w:val="22"/>
                <w:szCs w:val="22"/>
              </w:rPr>
              <w:t>latinku a azbuku</w:t>
            </w:r>
            <w:r w:rsidRPr="00685442">
              <w:rPr>
                <w:rFonts w:ascii="Calibri" w:hAnsi="Calibri" w:cs="Calibri"/>
                <w:sz w:val="22"/>
                <w:szCs w:val="22"/>
              </w:rPr>
              <w:t xml:space="preserve">, odliší je od jiných písem, </w:t>
            </w:r>
          </w:p>
          <w:p w14:paraId="0694AFA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dodržuje hlavní zásady pravopisu, s pomocí </w:t>
            </w:r>
            <w:r w:rsidR="00B81225" w:rsidRPr="00685442">
              <w:rPr>
                <w:rFonts w:ascii="Calibri" w:hAnsi="Calibri" w:cs="Calibri"/>
                <w:sz w:val="22"/>
                <w:szCs w:val="22"/>
              </w:rPr>
              <w:t>příruček řeší</w:t>
            </w:r>
            <w:r w:rsidRPr="00685442">
              <w:rPr>
                <w:rFonts w:ascii="Calibri" w:hAnsi="Calibri" w:cs="Calibri"/>
                <w:sz w:val="22"/>
                <w:szCs w:val="22"/>
              </w:rPr>
              <w:t xml:space="preserve"> složitější případy,</w:t>
            </w:r>
          </w:p>
        </w:tc>
      </w:tr>
      <w:tr w:rsidR="00386F1A" w:rsidRPr="00685442" w14:paraId="78101819" w14:textId="77777777" w:rsidTr="00BF033B">
        <w:tc>
          <w:tcPr>
            <w:tcW w:w="811" w:type="dxa"/>
          </w:tcPr>
          <w:p w14:paraId="6EC3CFB0"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6903743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Zvuková stránka jazyka – základy spisovné výslovnosti, zvukové prostředky souvislé řeči </w:t>
            </w:r>
          </w:p>
        </w:tc>
        <w:tc>
          <w:tcPr>
            <w:tcW w:w="4387" w:type="dxa"/>
          </w:tcPr>
          <w:p w14:paraId="448D7350"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rozpozná základní zvukové prostředky, orientuje se v jejich praktickém využití,</w:t>
            </w:r>
          </w:p>
          <w:p w14:paraId="018D930B"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vhodně používá výšku hlasu, tempo řeči, umístění přízvuků, pauz a správně frázuje,</w:t>
            </w:r>
          </w:p>
          <w:p w14:paraId="2F4EAB58"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rozliší znělé hlásky od neznělých, vysvětlí jejich použití a správně je použije v psaném textu,</w:t>
            </w:r>
          </w:p>
        </w:tc>
      </w:tr>
      <w:tr w:rsidR="00386F1A" w:rsidRPr="00685442" w14:paraId="5B50D3B1" w14:textId="77777777" w:rsidTr="00BF033B">
        <w:tc>
          <w:tcPr>
            <w:tcW w:w="811" w:type="dxa"/>
          </w:tcPr>
          <w:p w14:paraId="1C796737"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7879690B" w14:textId="77777777" w:rsidR="00FA7CBD" w:rsidRPr="0086198C" w:rsidRDefault="00FA7CBD" w:rsidP="00475B94">
            <w:pPr>
              <w:pStyle w:val="Odrky"/>
              <w:numPr>
                <w:ilvl w:val="0"/>
                <w:numId w:val="27"/>
              </w:numPr>
              <w:jc w:val="left"/>
              <w:rPr>
                <w:rFonts w:ascii="Calibri" w:hAnsi="Calibri" w:cs="Calibri"/>
                <w:sz w:val="22"/>
              </w:rPr>
            </w:pPr>
            <w:r w:rsidRPr="0086198C">
              <w:rPr>
                <w:rFonts w:ascii="Calibri" w:hAnsi="Calibri" w:cs="Calibri"/>
                <w:sz w:val="22"/>
              </w:rPr>
              <w:t>Text a styl, slohotvorní činitelé objektivní a subjektivní</w:t>
            </w:r>
          </w:p>
        </w:tc>
        <w:tc>
          <w:tcPr>
            <w:tcW w:w="4387" w:type="dxa"/>
          </w:tcPr>
          <w:p w14:paraId="64BFB07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objasní základní pojmy </w:t>
            </w:r>
            <w:r w:rsidR="00B81225" w:rsidRPr="00685442">
              <w:rPr>
                <w:rFonts w:ascii="Calibri" w:hAnsi="Calibri" w:cs="Calibri"/>
                <w:sz w:val="22"/>
                <w:szCs w:val="22"/>
              </w:rPr>
              <w:t>stylistiky a vztah</w:t>
            </w:r>
            <w:r w:rsidRPr="00685442">
              <w:rPr>
                <w:rFonts w:ascii="Calibri" w:hAnsi="Calibri" w:cs="Calibri"/>
                <w:sz w:val="22"/>
                <w:szCs w:val="22"/>
              </w:rPr>
              <w:t xml:space="preserve"> stylistiky k ostatním jazykovědným disciplínám,</w:t>
            </w:r>
          </w:p>
          <w:p w14:paraId="28E10385"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vysvětlí, </w:t>
            </w:r>
            <w:r w:rsidR="00B81225" w:rsidRPr="00685442">
              <w:rPr>
                <w:rFonts w:ascii="Calibri" w:hAnsi="Calibri" w:cs="Calibri"/>
                <w:sz w:val="22"/>
                <w:szCs w:val="22"/>
              </w:rPr>
              <w:t>jak ovlivňují</w:t>
            </w:r>
            <w:r w:rsidRPr="00685442">
              <w:rPr>
                <w:rFonts w:ascii="Calibri" w:hAnsi="Calibri" w:cs="Calibri"/>
                <w:sz w:val="22"/>
                <w:szCs w:val="22"/>
              </w:rPr>
              <w:t xml:space="preserve"> projev slohotvorní činitelé, doloží na příkladech a využije při vlastní tvorbě,</w:t>
            </w:r>
          </w:p>
        </w:tc>
      </w:tr>
      <w:tr w:rsidR="00386F1A" w:rsidRPr="00685442" w14:paraId="5B2DF059" w14:textId="77777777" w:rsidTr="00BF033B">
        <w:tc>
          <w:tcPr>
            <w:tcW w:w="811" w:type="dxa"/>
          </w:tcPr>
          <w:p w14:paraId="46D606FD"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1BD70203"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Míra připravenosti, oficiálnosti, formálnosti, veřejnosti komunikace, mluvenost a psanost</w:t>
            </w:r>
          </w:p>
        </w:tc>
        <w:tc>
          <w:tcPr>
            <w:tcW w:w="4387" w:type="dxa"/>
          </w:tcPr>
          <w:p w14:paraId="2274E85C"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problematiku a na konkrétních příkladech doloží,</w:t>
            </w:r>
          </w:p>
          <w:p w14:paraId="7A02DEE5"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aplikuje znalosti v komunikačních situacích,</w:t>
            </w:r>
          </w:p>
        </w:tc>
      </w:tr>
      <w:tr w:rsidR="00386F1A" w:rsidRPr="00685442" w14:paraId="3AC226BF" w14:textId="77777777" w:rsidTr="00BF033B">
        <w:tc>
          <w:tcPr>
            <w:tcW w:w="811" w:type="dxa"/>
          </w:tcPr>
          <w:p w14:paraId="0C6A7B99"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6C145A52"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Monolog a dialog – výstavba dialogu, vztah otázka-odpověď</w:t>
            </w:r>
          </w:p>
        </w:tc>
        <w:tc>
          <w:tcPr>
            <w:tcW w:w="4387" w:type="dxa"/>
          </w:tcPr>
          <w:p w14:paraId="63D9EF6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objasní základní prvky výstavby monologu a dialogu, </w:t>
            </w:r>
            <w:r w:rsidR="00B81225" w:rsidRPr="00685442">
              <w:rPr>
                <w:rFonts w:ascii="Calibri" w:hAnsi="Calibri" w:cs="Calibri"/>
                <w:sz w:val="22"/>
                <w:szCs w:val="22"/>
              </w:rPr>
              <w:t>porovná je, používá</w:t>
            </w:r>
            <w:r w:rsidRPr="00685442">
              <w:rPr>
                <w:rFonts w:ascii="Calibri" w:hAnsi="Calibri" w:cs="Calibri"/>
                <w:sz w:val="22"/>
                <w:szCs w:val="22"/>
              </w:rPr>
              <w:t xml:space="preserve"> je v různých situacích,</w:t>
            </w:r>
          </w:p>
        </w:tc>
      </w:tr>
      <w:tr w:rsidR="00386F1A" w:rsidRPr="00685442" w14:paraId="2B61B63E" w14:textId="77777777" w:rsidTr="00BF033B">
        <w:tc>
          <w:tcPr>
            <w:tcW w:w="811" w:type="dxa"/>
          </w:tcPr>
          <w:p w14:paraId="45554F8B" w14:textId="77777777" w:rsidR="00FA7CBD" w:rsidRPr="00685442" w:rsidRDefault="00FA7CBD" w:rsidP="005746A0">
            <w:pPr>
              <w:jc w:val="center"/>
              <w:rPr>
                <w:rFonts w:cs="Calibri"/>
                <w:color w:val="auto"/>
              </w:rPr>
            </w:pPr>
            <w:r w:rsidRPr="00685442">
              <w:rPr>
                <w:rFonts w:cs="Calibri"/>
                <w:color w:val="auto"/>
              </w:rPr>
              <w:lastRenderedPageBreak/>
              <w:t>1.</w:t>
            </w:r>
          </w:p>
        </w:tc>
        <w:tc>
          <w:tcPr>
            <w:tcW w:w="3862" w:type="dxa"/>
          </w:tcPr>
          <w:p w14:paraId="74D95F62"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Text (komunikát) a komunikační situace – prostředí, účastníci komunikace, jejich role</w:t>
            </w:r>
          </w:p>
        </w:tc>
        <w:tc>
          <w:tcPr>
            <w:tcW w:w="4387" w:type="dxa"/>
          </w:tcPr>
          <w:p w14:paraId="522D354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identifikuje prostředí a tomu odpovídající prostředky, </w:t>
            </w:r>
          </w:p>
        </w:tc>
      </w:tr>
      <w:tr w:rsidR="00386F1A" w:rsidRPr="00685442" w14:paraId="56372375" w14:textId="77777777" w:rsidTr="00BF033B">
        <w:tc>
          <w:tcPr>
            <w:tcW w:w="811" w:type="dxa"/>
          </w:tcPr>
          <w:p w14:paraId="5E992D02"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35608051" w14:textId="77777777" w:rsidR="00FA7CBD" w:rsidRPr="0086198C" w:rsidRDefault="00FA7CBD" w:rsidP="00475B94">
            <w:pPr>
              <w:pStyle w:val="Odrky"/>
              <w:numPr>
                <w:ilvl w:val="0"/>
                <w:numId w:val="27"/>
              </w:numPr>
              <w:jc w:val="left"/>
              <w:rPr>
                <w:rFonts w:ascii="Calibri" w:hAnsi="Calibri" w:cs="Calibri"/>
                <w:sz w:val="22"/>
              </w:rPr>
            </w:pPr>
            <w:r w:rsidRPr="0086198C">
              <w:rPr>
                <w:rFonts w:ascii="Calibri" w:hAnsi="Calibri" w:cs="Calibri"/>
                <w:sz w:val="22"/>
              </w:rPr>
              <w:t>Funkce komunikátů – sebevyjádření, kontakt</w:t>
            </w:r>
          </w:p>
          <w:p w14:paraId="52276E0E" w14:textId="77777777" w:rsidR="00FA7CBD" w:rsidRPr="0086198C" w:rsidRDefault="00FA7CBD" w:rsidP="00475B94">
            <w:pPr>
              <w:pStyle w:val="Odrky"/>
              <w:numPr>
                <w:ilvl w:val="0"/>
                <w:numId w:val="27"/>
              </w:numPr>
              <w:jc w:val="left"/>
              <w:rPr>
                <w:rFonts w:ascii="Calibri" w:hAnsi="Calibri" w:cs="Calibri"/>
                <w:sz w:val="22"/>
              </w:rPr>
            </w:pPr>
            <w:r w:rsidRPr="0086198C">
              <w:rPr>
                <w:rFonts w:ascii="Calibri" w:hAnsi="Calibri" w:cs="Calibri"/>
                <w:sz w:val="22"/>
              </w:rPr>
              <w:t>Slohová charakteristika výrazových prostředků</w:t>
            </w:r>
          </w:p>
        </w:tc>
        <w:tc>
          <w:tcPr>
            <w:tcW w:w="4387" w:type="dxa"/>
          </w:tcPr>
          <w:p w14:paraId="4DB5E5A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ovládá </w:t>
            </w:r>
            <w:r w:rsidR="00B81225" w:rsidRPr="00685442">
              <w:rPr>
                <w:rFonts w:ascii="Calibri" w:hAnsi="Calibri" w:cs="Calibri"/>
                <w:sz w:val="22"/>
                <w:szCs w:val="22"/>
              </w:rPr>
              <w:t>kontaktní prvky</w:t>
            </w:r>
            <w:r w:rsidRPr="00685442">
              <w:rPr>
                <w:rFonts w:ascii="Calibri" w:hAnsi="Calibri" w:cs="Calibri"/>
                <w:sz w:val="22"/>
                <w:szCs w:val="22"/>
              </w:rPr>
              <w:t xml:space="preserve"> jazyka, rozlišuje je a používá,</w:t>
            </w:r>
          </w:p>
        </w:tc>
      </w:tr>
      <w:tr w:rsidR="00386F1A" w:rsidRPr="00685442" w14:paraId="4FD4FD11" w14:textId="77777777" w:rsidTr="00BF033B">
        <w:tc>
          <w:tcPr>
            <w:tcW w:w="811" w:type="dxa"/>
          </w:tcPr>
          <w:p w14:paraId="1C5834C5"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7EED274E" w14:textId="77777777" w:rsidR="00FA7CBD" w:rsidRPr="0086198C" w:rsidRDefault="00FA7CBD" w:rsidP="00475B94">
            <w:pPr>
              <w:pStyle w:val="Odrky"/>
              <w:numPr>
                <w:ilvl w:val="0"/>
                <w:numId w:val="27"/>
              </w:numPr>
              <w:jc w:val="left"/>
              <w:rPr>
                <w:rFonts w:ascii="Calibri" w:hAnsi="Calibri" w:cs="Calibri"/>
                <w:sz w:val="22"/>
              </w:rPr>
            </w:pPr>
            <w:r w:rsidRPr="0086198C">
              <w:rPr>
                <w:rFonts w:ascii="Calibri" w:hAnsi="Calibri" w:cs="Calibri"/>
                <w:sz w:val="22"/>
              </w:rPr>
              <w:t xml:space="preserve">Funkční styly a jejich </w:t>
            </w:r>
            <w:r w:rsidR="00B81225" w:rsidRPr="0086198C">
              <w:rPr>
                <w:rFonts w:ascii="Calibri" w:hAnsi="Calibri" w:cs="Calibri"/>
                <w:sz w:val="22"/>
              </w:rPr>
              <w:t>realizace v textech</w:t>
            </w:r>
            <w:r w:rsidRPr="0086198C">
              <w:rPr>
                <w:rFonts w:ascii="Calibri" w:hAnsi="Calibri" w:cs="Calibri"/>
                <w:sz w:val="22"/>
              </w:rPr>
              <w:t xml:space="preserve"> – prostě sdělovací styl – zpráva, oznámení, vyplňování tiskopisů, přivítání, gratulace, pozdrav, dopis, SMS, e-mail, vizitka, pozvánka</w:t>
            </w:r>
          </w:p>
        </w:tc>
        <w:tc>
          <w:tcPr>
            <w:tcW w:w="4387" w:type="dxa"/>
          </w:tcPr>
          <w:p w14:paraId="6B09CEF3"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objasní termín funkční styly, vyjmenuje je a charakterizuje, rozpozná je podle charakteristických rysů,</w:t>
            </w:r>
          </w:p>
          <w:p w14:paraId="7255249B" w14:textId="77777777" w:rsidR="00FA7CBD" w:rsidRPr="00685442" w:rsidRDefault="00B81225"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vytvoří základní mluvené žánry prostě sdělovacího stylu a běžně je používá,</w:t>
            </w:r>
          </w:p>
          <w:p w14:paraId="476A308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využije svých znalostí a </w:t>
            </w:r>
            <w:r w:rsidR="00B81225" w:rsidRPr="00685442">
              <w:rPr>
                <w:rFonts w:ascii="Calibri" w:hAnsi="Calibri" w:cs="Calibri"/>
                <w:sz w:val="22"/>
                <w:szCs w:val="22"/>
              </w:rPr>
              <w:t>vytvoří zprávu</w:t>
            </w:r>
            <w:r w:rsidRPr="00685442">
              <w:rPr>
                <w:rFonts w:ascii="Calibri" w:hAnsi="Calibri" w:cs="Calibri"/>
                <w:sz w:val="22"/>
                <w:szCs w:val="22"/>
              </w:rPr>
              <w:t>, dopis, vizitku, pozvánku,</w:t>
            </w:r>
          </w:p>
        </w:tc>
      </w:tr>
      <w:tr w:rsidR="00386F1A" w:rsidRPr="00685442" w14:paraId="2B08282A" w14:textId="77777777" w:rsidTr="00BF033B">
        <w:tc>
          <w:tcPr>
            <w:tcW w:w="811" w:type="dxa"/>
          </w:tcPr>
          <w:p w14:paraId="38FD5456"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699934F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Základní vlastnosti textu, principy jeho výstavby – </w:t>
            </w:r>
            <w:r w:rsidR="00B81225" w:rsidRPr="00685442">
              <w:rPr>
                <w:rFonts w:ascii="Calibri" w:hAnsi="Calibri" w:cs="Calibri"/>
                <w:sz w:val="22"/>
              </w:rPr>
              <w:t>členění textu</w:t>
            </w:r>
            <w:r w:rsidRPr="00685442">
              <w:rPr>
                <w:rFonts w:ascii="Calibri" w:hAnsi="Calibri" w:cs="Calibri"/>
                <w:sz w:val="22"/>
              </w:rPr>
              <w:t xml:space="preserve"> a jeho signály, odstavec a další jednotky</w:t>
            </w:r>
          </w:p>
        </w:tc>
        <w:tc>
          <w:tcPr>
            <w:tcW w:w="4387" w:type="dxa"/>
          </w:tcPr>
          <w:p w14:paraId="3590E941" w14:textId="77777777" w:rsidR="004508C3"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zpracovává text do podoby osnovy, výpisku (citátu), konspektu (výtahu), </w:t>
            </w:r>
          </w:p>
          <w:p w14:paraId="13512514" w14:textId="77777777" w:rsidR="00FA7CBD" w:rsidRPr="00685442" w:rsidRDefault="004508C3" w:rsidP="004508C3">
            <w:pPr>
              <w:pStyle w:val="Odrky"/>
              <w:numPr>
                <w:ilvl w:val="0"/>
                <w:numId w:val="27"/>
              </w:numPr>
              <w:jc w:val="left"/>
              <w:rPr>
                <w:rFonts w:ascii="Calibri" w:hAnsi="Calibri" w:cs="Calibri"/>
                <w:sz w:val="22"/>
                <w:szCs w:val="22"/>
              </w:rPr>
            </w:pPr>
            <w:r w:rsidRPr="004508C3">
              <w:rPr>
                <w:rFonts w:ascii="Calibri" w:hAnsi="Calibri" w:cs="Calibri"/>
                <w:sz w:val="22"/>
                <w:szCs w:val="22"/>
              </w:rPr>
              <w:t>používá citace a bibliografické</w:t>
            </w:r>
            <w:r>
              <w:rPr>
                <w:rFonts w:ascii="Calibri" w:hAnsi="Calibri" w:cs="Calibri"/>
                <w:sz w:val="22"/>
                <w:szCs w:val="22"/>
              </w:rPr>
              <w:t xml:space="preserve"> údaje dle státní normy, dodržuje autorská práva</w:t>
            </w:r>
            <w:r w:rsidR="00FA7CBD" w:rsidRPr="00685442">
              <w:rPr>
                <w:rFonts w:ascii="Calibri" w:hAnsi="Calibri" w:cs="Calibri"/>
                <w:sz w:val="22"/>
                <w:szCs w:val="22"/>
              </w:rPr>
              <w:t>,</w:t>
            </w:r>
          </w:p>
        </w:tc>
      </w:tr>
      <w:tr w:rsidR="00386F1A" w:rsidRPr="00685442" w14:paraId="362C91A9" w14:textId="77777777" w:rsidTr="00BF033B">
        <w:tc>
          <w:tcPr>
            <w:tcW w:w="811" w:type="dxa"/>
          </w:tcPr>
          <w:p w14:paraId="72F99A10" w14:textId="77777777" w:rsidR="00FA7CBD" w:rsidRPr="00685442" w:rsidRDefault="00FA7CBD" w:rsidP="005746A0">
            <w:pPr>
              <w:jc w:val="center"/>
              <w:rPr>
                <w:rFonts w:cs="Calibri"/>
                <w:color w:val="auto"/>
              </w:rPr>
            </w:pPr>
            <w:r w:rsidRPr="00685442">
              <w:rPr>
                <w:rFonts w:cs="Calibri"/>
                <w:color w:val="auto"/>
              </w:rPr>
              <w:t>1.</w:t>
            </w:r>
          </w:p>
        </w:tc>
        <w:tc>
          <w:tcPr>
            <w:tcW w:w="3862" w:type="dxa"/>
          </w:tcPr>
          <w:p w14:paraId="6C984A9A" w14:textId="77777777" w:rsidR="00FA7CBD" w:rsidRPr="00685442" w:rsidRDefault="00FA7CBD" w:rsidP="00DC5848">
            <w:pPr>
              <w:pStyle w:val="Odrky"/>
              <w:numPr>
                <w:ilvl w:val="0"/>
                <w:numId w:val="27"/>
              </w:numPr>
              <w:jc w:val="left"/>
              <w:rPr>
                <w:rFonts w:ascii="Calibri" w:hAnsi="Calibri" w:cs="Calibri"/>
                <w:sz w:val="22"/>
              </w:rPr>
            </w:pPr>
            <w:r w:rsidRPr="00685442">
              <w:rPr>
                <w:rFonts w:ascii="Calibri" w:hAnsi="Calibri" w:cs="Calibri"/>
                <w:sz w:val="22"/>
              </w:rPr>
              <w:t xml:space="preserve">Komunikační strategie – adresnost, volba jazykového útvaru, vyjadřování přímé a nepřímé, </w:t>
            </w:r>
            <w:r w:rsidRPr="00DC5848">
              <w:rPr>
                <w:rFonts w:ascii="Calibri" w:hAnsi="Calibri" w:cs="Calibri"/>
                <w:sz w:val="22"/>
              </w:rPr>
              <w:t xml:space="preserve">jazyková </w:t>
            </w:r>
            <w:r w:rsidR="00DC5848" w:rsidRPr="00DC5848">
              <w:rPr>
                <w:rFonts w:ascii="Calibri" w:hAnsi="Calibri" w:cs="Calibri"/>
                <w:sz w:val="22"/>
              </w:rPr>
              <w:t>kultura</w:t>
            </w:r>
          </w:p>
        </w:tc>
        <w:tc>
          <w:tcPr>
            <w:tcW w:w="4387" w:type="dxa"/>
          </w:tcPr>
          <w:p w14:paraId="2972DA4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uvědomuje si nutnost použití různých prostředků za různých situací a podmínek a aplikuje tyto rozdíly při komunikačních situacích,</w:t>
            </w:r>
          </w:p>
        </w:tc>
      </w:tr>
      <w:tr w:rsidR="00386F1A" w:rsidRPr="00685442" w14:paraId="3808FB68" w14:textId="77777777" w:rsidTr="00BF033B">
        <w:tc>
          <w:tcPr>
            <w:tcW w:w="811" w:type="dxa"/>
          </w:tcPr>
          <w:p w14:paraId="66DCDF40"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426D98CE"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Grafická stránka jazyka – základní principy českého pravopisu a nejčastější </w:t>
            </w:r>
            <w:r w:rsidR="00B81225" w:rsidRPr="00685442">
              <w:rPr>
                <w:rFonts w:ascii="Calibri" w:hAnsi="Calibri" w:cs="Calibri"/>
                <w:sz w:val="22"/>
              </w:rPr>
              <w:t>odchylky od</w:t>
            </w:r>
            <w:r w:rsidRPr="00685442">
              <w:rPr>
                <w:rFonts w:ascii="Calibri" w:hAnsi="Calibri" w:cs="Calibri"/>
                <w:sz w:val="22"/>
              </w:rPr>
              <w:t xml:space="preserve"> nich </w:t>
            </w:r>
          </w:p>
        </w:tc>
        <w:tc>
          <w:tcPr>
            <w:tcW w:w="4387" w:type="dxa"/>
          </w:tcPr>
          <w:p w14:paraId="018BE8A9"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prokáže v písemném projevu znalost zásad českého pravopisu,</w:t>
            </w:r>
          </w:p>
          <w:p w14:paraId="6F695C5B"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efektivně a samostatně využívá různých informačních zdrojů, rozhodne o serióznosti zdroje,</w:t>
            </w:r>
          </w:p>
        </w:tc>
      </w:tr>
      <w:tr w:rsidR="00386F1A" w:rsidRPr="00685442" w14:paraId="762707D6" w14:textId="77777777" w:rsidTr="00BF033B">
        <w:tc>
          <w:tcPr>
            <w:tcW w:w="811" w:type="dxa"/>
          </w:tcPr>
          <w:p w14:paraId="4BA19CD2"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120A0E8A"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Zvuková </w:t>
            </w:r>
            <w:r w:rsidR="00B81225" w:rsidRPr="00685442">
              <w:rPr>
                <w:rFonts w:ascii="Calibri" w:hAnsi="Calibri" w:cs="Calibri"/>
                <w:sz w:val="22"/>
              </w:rPr>
              <w:t>stránka jazyka</w:t>
            </w:r>
            <w:r w:rsidRPr="00685442">
              <w:rPr>
                <w:rFonts w:ascii="Calibri" w:hAnsi="Calibri" w:cs="Calibri"/>
                <w:sz w:val="22"/>
              </w:rPr>
              <w:t xml:space="preserve"> – zásady spisovné výslovnosti </w:t>
            </w:r>
          </w:p>
        </w:tc>
        <w:tc>
          <w:tcPr>
            <w:tcW w:w="4387" w:type="dxa"/>
          </w:tcPr>
          <w:p w14:paraId="26DC8D57"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prokáže praktickou znalost zásad správné </w:t>
            </w:r>
            <w:r w:rsidR="00B81225" w:rsidRPr="00685442">
              <w:rPr>
                <w:rFonts w:ascii="Calibri" w:hAnsi="Calibri" w:cs="Calibri"/>
                <w:sz w:val="22"/>
                <w:szCs w:val="22"/>
              </w:rPr>
              <w:t>výslovnosti na</w:t>
            </w:r>
            <w:r w:rsidRPr="00685442">
              <w:rPr>
                <w:rFonts w:ascii="Calibri" w:hAnsi="Calibri" w:cs="Calibri"/>
                <w:sz w:val="22"/>
                <w:szCs w:val="22"/>
              </w:rPr>
              <w:t xml:space="preserve"> samostatných projevech,</w:t>
            </w:r>
          </w:p>
        </w:tc>
      </w:tr>
      <w:tr w:rsidR="00386F1A" w:rsidRPr="00685442" w14:paraId="4E237C8E" w14:textId="77777777" w:rsidTr="00BF033B">
        <w:tc>
          <w:tcPr>
            <w:tcW w:w="811" w:type="dxa"/>
          </w:tcPr>
          <w:p w14:paraId="526496A6"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77F44C85"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Slovní zásoba, práce s různými typy slovníků, sémantika - významové vztahy mezi slovy, rozšiřování slovní zásoby, způsoby </w:t>
            </w:r>
            <w:r w:rsidR="00997D97" w:rsidRPr="00685442">
              <w:rPr>
                <w:rFonts w:ascii="Calibri" w:hAnsi="Calibri" w:cs="Calibri"/>
                <w:sz w:val="22"/>
              </w:rPr>
              <w:t>tvoření, změny</w:t>
            </w:r>
            <w:r w:rsidRPr="00685442">
              <w:rPr>
                <w:rFonts w:ascii="Calibri" w:hAnsi="Calibri" w:cs="Calibri"/>
                <w:sz w:val="22"/>
              </w:rPr>
              <w:t xml:space="preserve"> ve slovní zásobě</w:t>
            </w:r>
          </w:p>
        </w:tc>
        <w:tc>
          <w:tcPr>
            <w:tcW w:w="4387" w:type="dxa"/>
          </w:tcPr>
          <w:p w14:paraId="722891EF"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vysvětlí základní pojmy – lexikologie, etymologie, </w:t>
            </w:r>
            <w:r w:rsidR="00B81225" w:rsidRPr="00685442">
              <w:rPr>
                <w:rFonts w:ascii="Calibri" w:hAnsi="Calibri" w:cs="Calibri"/>
                <w:sz w:val="22"/>
                <w:szCs w:val="22"/>
              </w:rPr>
              <w:t>sémantika, slovo</w:t>
            </w:r>
            <w:r w:rsidRPr="00685442">
              <w:rPr>
                <w:rFonts w:ascii="Calibri" w:hAnsi="Calibri" w:cs="Calibri"/>
                <w:sz w:val="22"/>
                <w:szCs w:val="22"/>
              </w:rPr>
              <w:t>, sousloví, frazém, synonyma, homonyma, antonyma, jednoznačnost, mnohoznačnost,</w:t>
            </w:r>
            <w:r w:rsidR="003C4892" w:rsidRPr="00685442">
              <w:rPr>
                <w:rFonts w:ascii="Calibri" w:hAnsi="Calibri" w:cs="Calibri"/>
                <w:sz w:val="22"/>
                <w:szCs w:val="22"/>
              </w:rPr>
              <w:t xml:space="preserve"> </w:t>
            </w:r>
            <w:r w:rsidRPr="00685442">
              <w:rPr>
                <w:rFonts w:ascii="Calibri" w:hAnsi="Calibri" w:cs="Calibri"/>
                <w:sz w:val="22"/>
                <w:szCs w:val="22"/>
              </w:rPr>
              <w:t>metafora, metonymie, eufemismus,</w:t>
            </w:r>
          </w:p>
          <w:p w14:paraId="19737556"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jednotlivých vrstvách slovní zásoby,</w:t>
            </w:r>
          </w:p>
          <w:p w14:paraId="7D69334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 písemném i mluveném projevu volí vhodné výrazové prostředky podle jejich rozvrstvení, funkce, situace, kontextu a adresáta,</w:t>
            </w:r>
          </w:p>
          <w:p w14:paraId="47E18FEC"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a zdůvodní význam slov v daném kontextu,</w:t>
            </w:r>
          </w:p>
          <w:p w14:paraId="335B3C4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samostatně pracuje se zdroji (příručky) při hledání ponaučení,</w:t>
            </w:r>
          </w:p>
        </w:tc>
      </w:tr>
      <w:tr w:rsidR="00386F1A" w:rsidRPr="00685442" w14:paraId="760F5793" w14:textId="77777777" w:rsidTr="00BF033B">
        <w:tc>
          <w:tcPr>
            <w:tcW w:w="811" w:type="dxa"/>
          </w:tcPr>
          <w:p w14:paraId="426E1F7D"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15BAD854"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Tvarosloví (morfologie) – slovní druhy a jejich mluvnické kategorie a tvary</w:t>
            </w:r>
          </w:p>
        </w:tc>
        <w:tc>
          <w:tcPr>
            <w:tcW w:w="4387" w:type="dxa"/>
          </w:tcPr>
          <w:p w14:paraId="3C09C0CB"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užívá českou normu skloňování jmen a časování sloves, včetně hlavních výjimek,</w:t>
            </w:r>
          </w:p>
          <w:p w14:paraId="5D360103"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umí najít ponaučení ve vhodných příručkách,</w:t>
            </w:r>
          </w:p>
          <w:p w14:paraId="7BD1C50D"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odliší spisovné a nespisovné tvary</w:t>
            </w:r>
          </w:p>
          <w:p w14:paraId="3981725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celém tvaroslovném systému,</w:t>
            </w:r>
          </w:p>
          <w:p w14:paraId="360B6B29" w14:textId="77777777" w:rsidR="00FA7CBD" w:rsidRPr="00685442" w:rsidRDefault="00B81225"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lastRenderedPageBreak/>
              <w:t>Analyzuje texty</w:t>
            </w:r>
            <w:r w:rsidR="00FA7CBD" w:rsidRPr="00685442">
              <w:rPr>
                <w:rFonts w:ascii="Calibri" w:hAnsi="Calibri" w:cs="Calibri"/>
                <w:sz w:val="22"/>
                <w:szCs w:val="22"/>
              </w:rPr>
              <w:t xml:space="preserve"> dle slovních druhů a</w:t>
            </w:r>
            <w:r w:rsidR="00A44D1C">
              <w:rPr>
                <w:rFonts w:ascii="Calibri" w:hAnsi="Calibri" w:cs="Calibri"/>
                <w:sz w:val="22"/>
                <w:szCs w:val="22"/>
              </w:rPr>
              <w:t> </w:t>
            </w:r>
            <w:r w:rsidR="00FA7CBD" w:rsidRPr="00685442">
              <w:rPr>
                <w:rFonts w:ascii="Calibri" w:hAnsi="Calibri" w:cs="Calibri"/>
                <w:sz w:val="22"/>
                <w:szCs w:val="22"/>
              </w:rPr>
              <w:t>mluvnických kategorií,</w:t>
            </w:r>
          </w:p>
          <w:p w14:paraId="6F1AE6A6"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aplikuje své znalosti a </w:t>
            </w:r>
            <w:r w:rsidR="00B81225" w:rsidRPr="00685442">
              <w:rPr>
                <w:rFonts w:ascii="Calibri" w:hAnsi="Calibri" w:cs="Calibri"/>
                <w:sz w:val="22"/>
                <w:szCs w:val="22"/>
              </w:rPr>
              <w:t>dovednosti při</w:t>
            </w:r>
            <w:r w:rsidRPr="00685442">
              <w:rPr>
                <w:rFonts w:ascii="Calibri" w:hAnsi="Calibri" w:cs="Calibri"/>
                <w:sz w:val="22"/>
                <w:szCs w:val="22"/>
              </w:rPr>
              <w:t xml:space="preserve"> výuce cizích jazyků,</w:t>
            </w:r>
          </w:p>
        </w:tc>
      </w:tr>
      <w:tr w:rsidR="00386F1A" w:rsidRPr="00685442" w14:paraId="5E97D86F" w14:textId="77777777" w:rsidTr="00BF033B">
        <w:tc>
          <w:tcPr>
            <w:tcW w:w="811" w:type="dxa"/>
          </w:tcPr>
          <w:p w14:paraId="459FAA8C" w14:textId="77777777" w:rsidR="00FA7CBD" w:rsidRPr="00685442" w:rsidRDefault="00FA7CBD" w:rsidP="005746A0">
            <w:pPr>
              <w:jc w:val="center"/>
              <w:rPr>
                <w:rFonts w:cs="Calibri"/>
                <w:color w:val="auto"/>
              </w:rPr>
            </w:pPr>
            <w:r w:rsidRPr="00685442">
              <w:rPr>
                <w:rFonts w:cs="Calibri"/>
                <w:color w:val="auto"/>
              </w:rPr>
              <w:lastRenderedPageBreak/>
              <w:t>2.</w:t>
            </w:r>
          </w:p>
        </w:tc>
        <w:tc>
          <w:tcPr>
            <w:tcW w:w="3862" w:type="dxa"/>
          </w:tcPr>
          <w:p w14:paraId="195E9859"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Funkční styl - publicistický a jeho realizace v textech, útvary – psané, mluvené, žánry, reklama</w:t>
            </w:r>
          </w:p>
          <w:p w14:paraId="5D075FDA"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Text (komunikát) a komunikační situace – prostředí, účastníci komunikace, jejich role</w:t>
            </w:r>
          </w:p>
          <w:p w14:paraId="7EF52002"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Funkce komunikátů – sebevyjádření, apel, přesvědčování, argumentace, konta</w:t>
            </w:r>
          </w:p>
          <w:p w14:paraId="1CD9E98F"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Odborný styl – hlavní rysy, referát, popis</w:t>
            </w:r>
          </w:p>
        </w:tc>
        <w:tc>
          <w:tcPr>
            <w:tcW w:w="4387" w:type="dxa"/>
          </w:tcPr>
          <w:p w14:paraId="6EE1DE1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shody a rozdíly mezi psanou a</w:t>
            </w:r>
            <w:r w:rsidR="00A44D1C">
              <w:rPr>
                <w:rFonts w:ascii="Calibri" w:hAnsi="Calibri" w:cs="Calibri"/>
                <w:sz w:val="22"/>
                <w:szCs w:val="22"/>
              </w:rPr>
              <w:t> </w:t>
            </w:r>
            <w:r w:rsidR="00B81225" w:rsidRPr="00685442">
              <w:rPr>
                <w:rFonts w:ascii="Calibri" w:hAnsi="Calibri" w:cs="Calibri"/>
                <w:sz w:val="22"/>
                <w:szCs w:val="22"/>
              </w:rPr>
              <w:t>mluvenou publicistikou</w:t>
            </w:r>
            <w:r w:rsidRPr="00685442">
              <w:rPr>
                <w:rFonts w:ascii="Calibri" w:hAnsi="Calibri" w:cs="Calibri"/>
                <w:sz w:val="22"/>
                <w:szCs w:val="22"/>
              </w:rPr>
              <w:t xml:space="preserve">, </w:t>
            </w:r>
            <w:r w:rsidR="00B81225" w:rsidRPr="00685442">
              <w:rPr>
                <w:rFonts w:ascii="Calibri" w:hAnsi="Calibri" w:cs="Calibri"/>
                <w:sz w:val="22"/>
                <w:szCs w:val="22"/>
              </w:rPr>
              <w:t>zvláštnosti publicistických</w:t>
            </w:r>
            <w:r w:rsidRPr="00685442">
              <w:rPr>
                <w:rFonts w:ascii="Calibri" w:hAnsi="Calibri" w:cs="Calibri"/>
                <w:sz w:val="22"/>
                <w:szCs w:val="22"/>
              </w:rPr>
              <w:t xml:space="preserve"> žánrů,</w:t>
            </w:r>
          </w:p>
          <w:p w14:paraId="6A126C66"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orientuje se ve struktuře novin, </w:t>
            </w:r>
          </w:p>
          <w:p w14:paraId="5FD5870E"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vyhledá hlavní informace v textech psané publicistiky, rozliší estetickou hodnotu publicistických textů,</w:t>
            </w:r>
          </w:p>
          <w:p w14:paraId="1DAB038C"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zhodnotí vliv médií na vlastní jednání,</w:t>
            </w:r>
          </w:p>
          <w:p w14:paraId="44B3D51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napíše novinovou zprávu, fejeton, glosu nebo recenzi,</w:t>
            </w:r>
          </w:p>
          <w:p w14:paraId="4201EAC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samostatně používá různé zdroje informací,</w:t>
            </w:r>
          </w:p>
        </w:tc>
      </w:tr>
      <w:tr w:rsidR="00386F1A" w:rsidRPr="00685442" w14:paraId="766AE514" w14:textId="77777777" w:rsidTr="00BF033B">
        <w:tc>
          <w:tcPr>
            <w:tcW w:w="811" w:type="dxa"/>
          </w:tcPr>
          <w:p w14:paraId="025710DD"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612EAF65" w14:textId="77777777" w:rsidR="00FA7CBD" w:rsidRPr="00685442" w:rsidRDefault="00FA7CBD" w:rsidP="00E56CFB">
            <w:pPr>
              <w:pStyle w:val="Odrky"/>
              <w:numPr>
                <w:ilvl w:val="0"/>
                <w:numId w:val="27"/>
              </w:numPr>
              <w:jc w:val="left"/>
              <w:rPr>
                <w:rFonts w:ascii="Calibri" w:hAnsi="Calibri" w:cs="Calibri"/>
                <w:sz w:val="22"/>
              </w:rPr>
            </w:pPr>
            <w:r w:rsidRPr="00685442">
              <w:rPr>
                <w:rFonts w:ascii="Calibri" w:hAnsi="Calibri" w:cs="Calibri"/>
                <w:sz w:val="22"/>
              </w:rPr>
              <w:t xml:space="preserve">Komunikační strategie – adresnost, volba jazykového útvaru, vyjadřování přímé a nepřímé, jazyková </w:t>
            </w:r>
            <w:r w:rsidR="00E56CFB">
              <w:rPr>
                <w:rFonts w:ascii="Calibri" w:hAnsi="Calibri" w:cs="Calibri"/>
                <w:sz w:val="22"/>
              </w:rPr>
              <w:t>kultura</w:t>
            </w:r>
          </w:p>
        </w:tc>
        <w:tc>
          <w:tcPr>
            <w:tcW w:w="4387" w:type="dxa"/>
          </w:tcPr>
          <w:p w14:paraId="570BAFF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rozpozná a používá jazykové </w:t>
            </w:r>
            <w:r w:rsidR="00B81225" w:rsidRPr="00685442">
              <w:rPr>
                <w:rFonts w:ascii="Calibri" w:hAnsi="Calibri" w:cs="Calibri"/>
                <w:sz w:val="22"/>
                <w:szCs w:val="22"/>
              </w:rPr>
              <w:t>prostředky pro</w:t>
            </w:r>
            <w:r w:rsidRPr="00685442">
              <w:rPr>
                <w:rFonts w:ascii="Calibri" w:hAnsi="Calibri" w:cs="Calibri"/>
                <w:sz w:val="22"/>
                <w:szCs w:val="22"/>
              </w:rPr>
              <w:t xml:space="preserve"> přímé a nepřímé vyjadřování,</w:t>
            </w:r>
          </w:p>
        </w:tc>
      </w:tr>
      <w:tr w:rsidR="00386F1A" w:rsidRPr="00685442" w14:paraId="5D0A7071" w14:textId="77777777" w:rsidTr="00BF033B">
        <w:tc>
          <w:tcPr>
            <w:tcW w:w="811" w:type="dxa"/>
          </w:tcPr>
          <w:p w14:paraId="7DE3399B"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1125ED9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Monolog a dialog – výstavba dialogu, vztah otázka – odpověď, </w:t>
            </w:r>
            <w:r w:rsidR="00B81225" w:rsidRPr="00685442">
              <w:rPr>
                <w:rFonts w:ascii="Calibri" w:hAnsi="Calibri" w:cs="Calibri"/>
                <w:sz w:val="22"/>
              </w:rPr>
              <w:t xml:space="preserve">subjekty </w:t>
            </w:r>
            <w:proofErr w:type="spellStart"/>
            <w:r w:rsidR="00B81225" w:rsidRPr="00685442">
              <w:rPr>
                <w:rFonts w:ascii="Calibri" w:hAnsi="Calibri" w:cs="Calibri"/>
                <w:sz w:val="22"/>
              </w:rPr>
              <w:t>mimotextové</w:t>
            </w:r>
            <w:proofErr w:type="spellEnd"/>
            <w:r w:rsidRPr="00685442">
              <w:rPr>
                <w:rFonts w:ascii="Calibri" w:hAnsi="Calibri" w:cs="Calibri"/>
                <w:sz w:val="22"/>
              </w:rPr>
              <w:t xml:space="preserve"> a </w:t>
            </w:r>
            <w:proofErr w:type="spellStart"/>
            <w:r w:rsidRPr="00685442">
              <w:rPr>
                <w:rFonts w:ascii="Calibri" w:hAnsi="Calibri" w:cs="Calibri"/>
                <w:sz w:val="22"/>
              </w:rPr>
              <w:t>vnitrotextové</w:t>
            </w:r>
            <w:proofErr w:type="spellEnd"/>
            <w:r w:rsidRPr="00685442">
              <w:rPr>
                <w:rFonts w:ascii="Calibri" w:hAnsi="Calibri" w:cs="Calibri"/>
                <w:sz w:val="22"/>
              </w:rPr>
              <w:t xml:space="preserve"> (autor, čtenář, vypravěč, lyrický hrdina, postavy)</w:t>
            </w:r>
          </w:p>
        </w:tc>
        <w:tc>
          <w:tcPr>
            <w:tcW w:w="4387" w:type="dxa"/>
          </w:tcPr>
          <w:p w14:paraId="771789B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rozliší dialog od </w:t>
            </w:r>
            <w:r w:rsidR="00B81225" w:rsidRPr="00685442">
              <w:rPr>
                <w:rFonts w:ascii="Calibri" w:hAnsi="Calibri" w:cs="Calibri"/>
                <w:sz w:val="22"/>
                <w:szCs w:val="22"/>
              </w:rPr>
              <w:t>monologu, vytvoří</w:t>
            </w:r>
            <w:r w:rsidRPr="00685442">
              <w:rPr>
                <w:rFonts w:ascii="Calibri" w:hAnsi="Calibri" w:cs="Calibri"/>
                <w:sz w:val="22"/>
                <w:szCs w:val="22"/>
              </w:rPr>
              <w:t xml:space="preserve"> obě formy ve slohovém projevu písemném i ústním, rozlišuje jednotlivé typy „řeči“ v textu,</w:t>
            </w:r>
          </w:p>
        </w:tc>
      </w:tr>
      <w:tr w:rsidR="00386F1A" w:rsidRPr="00685442" w14:paraId="46815AAC" w14:textId="77777777" w:rsidTr="00BF033B">
        <w:tc>
          <w:tcPr>
            <w:tcW w:w="811" w:type="dxa"/>
          </w:tcPr>
          <w:p w14:paraId="748885C6" w14:textId="77777777" w:rsidR="00FA7CBD" w:rsidRPr="00685442" w:rsidRDefault="00FA7CBD" w:rsidP="005746A0">
            <w:pPr>
              <w:jc w:val="center"/>
              <w:rPr>
                <w:rFonts w:cs="Calibri"/>
                <w:color w:val="auto"/>
              </w:rPr>
            </w:pPr>
            <w:r w:rsidRPr="00685442">
              <w:rPr>
                <w:rFonts w:cs="Calibri"/>
                <w:color w:val="auto"/>
              </w:rPr>
              <w:t>2.</w:t>
            </w:r>
          </w:p>
        </w:tc>
        <w:tc>
          <w:tcPr>
            <w:tcW w:w="3862" w:type="dxa"/>
          </w:tcPr>
          <w:p w14:paraId="3480FE42"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Základní vlastnosti textu, principy jeho výstavby – koherence textu, členění textu a jeho signály</w:t>
            </w:r>
          </w:p>
        </w:tc>
        <w:tc>
          <w:tcPr>
            <w:tcW w:w="4387" w:type="dxa"/>
          </w:tcPr>
          <w:p w14:paraId="53A6F13C"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člení text </w:t>
            </w:r>
            <w:r w:rsidR="00B81225" w:rsidRPr="00685442">
              <w:rPr>
                <w:rFonts w:ascii="Calibri" w:hAnsi="Calibri" w:cs="Calibri"/>
                <w:sz w:val="22"/>
                <w:szCs w:val="22"/>
              </w:rPr>
              <w:t>dle témat</w:t>
            </w:r>
            <w:r w:rsidRPr="00685442">
              <w:rPr>
                <w:rFonts w:ascii="Calibri" w:hAnsi="Calibri" w:cs="Calibri"/>
                <w:sz w:val="22"/>
                <w:szCs w:val="22"/>
              </w:rPr>
              <w:t xml:space="preserve"> po formální stránce s použitím kapitol, odstavců,</w:t>
            </w:r>
          </w:p>
        </w:tc>
      </w:tr>
      <w:tr w:rsidR="00386F1A" w:rsidRPr="00685442" w14:paraId="7BC528B1" w14:textId="77777777" w:rsidTr="00BF033B">
        <w:tc>
          <w:tcPr>
            <w:tcW w:w="811" w:type="dxa"/>
          </w:tcPr>
          <w:p w14:paraId="6B804416"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32C0E466"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Obecné poučení o jazyku a řeči – jazyková kultura</w:t>
            </w:r>
          </w:p>
        </w:tc>
        <w:tc>
          <w:tcPr>
            <w:tcW w:w="4387" w:type="dxa"/>
          </w:tcPr>
          <w:p w14:paraId="2D06DFD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prokáže znalost hlavních českých </w:t>
            </w:r>
            <w:r w:rsidR="00B81225" w:rsidRPr="00685442">
              <w:rPr>
                <w:rFonts w:ascii="Calibri" w:hAnsi="Calibri" w:cs="Calibri"/>
                <w:sz w:val="22"/>
                <w:szCs w:val="22"/>
              </w:rPr>
              <w:t>jazykovědců od</w:t>
            </w:r>
            <w:r w:rsidRPr="00685442">
              <w:rPr>
                <w:rFonts w:ascii="Calibri" w:hAnsi="Calibri" w:cs="Calibri"/>
                <w:sz w:val="22"/>
                <w:szCs w:val="22"/>
              </w:rPr>
              <w:t xml:space="preserve"> 14. století do 19. století a základních vývojových tendencí tohoto období,</w:t>
            </w:r>
          </w:p>
        </w:tc>
      </w:tr>
      <w:tr w:rsidR="00386F1A" w:rsidRPr="00685442" w14:paraId="59E95250" w14:textId="77777777" w:rsidTr="00BF033B">
        <w:tc>
          <w:tcPr>
            <w:tcW w:w="811" w:type="dxa"/>
          </w:tcPr>
          <w:p w14:paraId="55B71159"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6B2177B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Grafická stránka jazyka – základní principy českého pravopisu a nejčastější </w:t>
            </w:r>
            <w:r w:rsidR="00B81225" w:rsidRPr="00685442">
              <w:rPr>
                <w:rFonts w:ascii="Calibri" w:hAnsi="Calibri" w:cs="Calibri"/>
                <w:sz w:val="22"/>
              </w:rPr>
              <w:t>odchylky od</w:t>
            </w:r>
            <w:r w:rsidRPr="00685442">
              <w:rPr>
                <w:rFonts w:ascii="Calibri" w:hAnsi="Calibri" w:cs="Calibri"/>
                <w:sz w:val="22"/>
              </w:rPr>
              <w:t xml:space="preserve"> nich</w:t>
            </w:r>
          </w:p>
          <w:p w14:paraId="7DF9C4DF"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Zvuková </w:t>
            </w:r>
            <w:r w:rsidR="00B81225" w:rsidRPr="00685442">
              <w:rPr>
                <w:rFonts w:ascii="Calibri" w:hAnsi="Calibri" w:cs="Calibri"/>
                <w:sz w:val="22"/>
              </w:rPr>
              <w:t>stránka jazyka</w:t>
            </w:r>
            <w:r w:rsidRPr="00685442">
              <w:rPr>
                <w:rFonts w:ascii="Calibri" w:hAnsi="Calibri" w:cs="Calibri"/>
                <w:sz w:val="22"/>
              </w:rPr>
              <w:t xml:space="preserve"> – zásady spisovné výslovnosti</w:t>
            </w:r>
          </w:p>
        </w:tc>
        <w:tc>
          <w:tcPr>
            <w:tcW w:w="4387" w:type="dxa"/>
          </w:tcPr>
          <w:p w14:paraId="72029DB6"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prokáže v písemném projevu znalost zásad českého pravopisu, hlavně syntaktických prostředků,</w:t>
            </w:r>
          </w:p>
          <w:p w14:paraId="69695550"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efektivně a samostatně využívá různých informačních zdrojů,</w:t>
            </w:r>
          </w:p>
          <w:p w14:paraId="08FAC432" w14:textId="77777777" w:rsidR="00EA09AA" w:rsidRPr="00DC5848" w:rsidRDefault="00FA7CBD" w:rsidP="00C52526">
            <w:pPr>
              <w:pStyle w:val="Odrky"/>
              <w:numPr>
                <w:ilvl w:val="0"/>
                <w:numId w:val="27"/>
              </w:numPr>
              <w:jc w:val="left"/>
              <w:rPr>
                <w:rFonts w:ascii="Calibri" w:hAnsi="Calibri" w:cs="Calibri"/>
                <w:sz w:val="22"/>
                <w:szCs w:val="22"/>
              </w:rPr>
            </w:pPr>
            <w:r w:rsidRPr="00DC5848">
              <w:rPr>
                <w:rFonts w:ascii="Calibri" w:hAnsi="Calibri" w:cs="Calibri"/>
                <w:sz w:val="22"/>
                <w:szCs w:val="22"/>
              </w:rPr>
              <w:t>rozhodne o serióznosti zdroje,</w:t>
            </w:r>
          </w:p>
          <w:p w14:paraId="1745556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prokáže praktickou znalost zásad správné </w:t>
            </w:r>
            <w:r w:rsidR="00B81225" w:rsidRPr="00685442">
              <w:rPr>
                <w:rFonts w:ascii="Calibri" w:hAnsi="Calibri" w:cs="Calibri"/>
                <w:sz w:val="22"/>
                <w:szCs w:val="22"/>
              </w:rPr>
              <w:t>výslovnosti na</w:t>
            </w:r>
            <w:r w:rsidRPr="00685442">
              <w:rPr>
                <w:rFonts w:ascii="Calibri" w:hAnsi="Calibri" w:cs="Calibri"/>
                <w:sz w:val="22"/>
                <w:szCs w:val="22"/>
              </w:rPr>
              <w:t xml:space="preserve"> samostatných projevech,</w:t>
            </w:r>
          </w:p>
        </w:tc>
      </w:tr>
      <w:tr w:rsidR="00386F1A" w:rsidRPr="00685442" w14:paraId="29B74683" w14:textId="77777777" w:rsidTr="00BF033B">
        <w:tc>
          <w:tcPr>
            <w:tcW w:w="811" w:type="dxa"/>
          </w:tcPr>
          <w:p w14:paraId="6707AC5D"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2C6C5BCE"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Slovní zásoba, sémantika – významové vztahy mezi slovy, rozšiřování slovní zásoby, způsoby tvoření, změny ve slovní zásobě</w:t>
            </w:r>
          </w:p>
        </w:tc>
        <w:tc>
          <w:tcPr>
            <w:tcW w:w="4387" w:type="dxa"/>
          </w:tcPr>
          <w:p w14:paraId="540AB68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jednotlivých vrstvách slovní zásoby,</w:t>
            </w:r>
          </w:p>
          <w:p w14:paraId="3A08C723"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 písemném i mluveném projevu volí vhodné výrazové prostředky podle jejich rozvrstvení, funkce, situace, kontextu a</w:t>
            </w:r>
            <w:r w:rsidR="00991935">
              <w:rPr>
                <w:rFonts w:ascii="Calibri" w:hAnsi="Calibri" w:cs="Calibri"/>
                <w:sz w:val="22"/>
                <w:szCs w:val="22"/>
              </w:rPr>
              <w:t> </w:t>
            </w:r>
            <w:r w:rsidRPr="00685442">
              <w:rPr>
                <w:rFonts w:ascii="Calibri" w:hAnsi="Calibri" w:cs="Calibri"/>
                <w:sz w:val="22"/>
                <w:szCs w:val="22"/>
              </w:rPr>
              <w:t>adresáta,</w:t>
            </w:r>
          </w:p>
          <w:p w14:paraId="7DCC53BE"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a zdůvodní význam slov v daném kontextu,</w:t>
            </w:r>
          </w:p>
          <w:p w14:paraId="22B58B8C"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samostatně pracuje se zdroji (příručky) při hledání ponaučení,</w:t>
            </w:r>
          </w:p>
        </w:tc>
      </w:tr>
      <w:tr w:rsidR="00386F1A" w:rsidRPr="00685442" w14:paraId="7789F7C3" w14:textId="77777777" w:rsidTr="00BF033B">
        <w:tc>
          <w:tcPr>
            <w:tcW w:w="811" w:type="dxa"/>
          </w:tcPr>
          <w:p w14:paraId="7718E275" w14:textId="77777777" w:rsidR="00FA7CBD" w:rsidRPr="00685442" w:rsidRDefault="00FA7CBD" w:rsidP="005746A0">
            <w:pPr>
              <w:jc w:val="center"/>
              <w:rPr>
                <w:rFonts w:cs="Calibri"/>
                <w:color w:val="auto"/>
              </w:rPr>
            </w:pPr>
            <w:r w:rsidRPr="00685442">
              <w:rPr>
                <w:rFonts w:cs="Calibri"/>
                <w:color w:val="auto"/>
              </w:rPr>
              <w:lastRenderedPageBreak/>
              <w:t>3.</w:t>
            </w:r>
          </w:p>
        </w:tc>
        <w:tc>
          <w:tcPr>
            <w:tcW w:w="3862" w:type="dxa"/>
          </w:tcPr>
          <w:p w14:paraId="10B49EAA"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Tvarosloví (morfologie)</w:t>
            </w:r>
          </w:p>
        </w:tc>
        <w:tc>
          <w:tcPr>
            <w:tcW w:w="4387" w:type="dxa"/>
          </w:tcPr>
          <w:p w14:paraId="7C37927B"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užívá českou normu skloňování jmen a</w:t>
            </w:r>
            <w:r w:rsidR="00991935">
              <w:rPr>
                <w:rFonts w:ascii="Calibri" w:hAnsi="Calibri" w:cs="Calibri"/>
                <w:sz w:val="22"/>
                <w:szCs w:val="22"/>
              </w:rPr>
              <w:t> </w:t>
            </w:r>
            <w:r w:rsidRPr="00685442">
              <w:rPr>
                <w:rFonts w:ascii="Calibri" w:hAnsi="Calibri" w:cs="Calibri"/>
                <w:sz w:val="22"/>
                <w:szCs w:val="22"/>
              </w:rPr>
              <w:t>časování sloves, včetně výjimek,</w:t>
            </w:r>
          </w:p>
          <w:p w14:paraId="7AFB77C2" w14:textId="77777777" w:rsidR="00FA7CBD" w:rsidRPr="00685442" w:rsidRDefault="007C08EE" w:rsidP="00475B94">
            <w:pPr>
              <w:pStyle w:val="Odrky"/>
              <w:numPr>
                <w:ilvl w:val="0"/>
                <w:numId w:val="27"/>
              </w:numPr>
              <w:jc w:val="left"/>
              <w:rPr>
                <w:rFonts w:ascii="Calibri" w:hAnsi="Calibri" w:cs="Calibri"/>
                <w:sz w:val="22"/>
                <w:szCs w:val="22"/>
              </w:rPr>
            </w:pPr>
            <w:r>
              <w:rPr>
                <w:rFonts w:ascii="Calibri" w:hAnsi="Calibri" w:cs="Calibri"/>
                <w:sz w:val="22"/>
                <w:szCs w:val="22"/>
              </w:rPr>
              <w:t xml:space="preserve">umí najít ponaučení v </w:t>
            </w:r>
            <w:r w:rsidR="00FA7CBD" w:rsidRPr="00685442">
              <w:rPr>
                <w:rFonts w:ascii="Calibri" w:hAnsi="Calibri" w:cs="Calibri"/>
                <w:sz w:val="22"/>
                <w:szCs w:val="22"/>
              </w:rPr>
              <w:t>příručkách,</w:t>
            </w:r>
            <w:r w:rsidR="00D842FD">
              <w:rPr>
                <w:rFonts w:ascii="Calibri" w:hAnsi="Calibri" w:cs="Calibri"/>
                <w:sz w:val="22"/>
                <w:szCs w:val="22"/>
              </w:rPr>
              <w:t xml:space="preserve"> </w:t>
            </w:r>
          </w:p>
          <w:p w14:paraId="1C2E501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odliší spisovné a nespisovné tvary,</w:t>
            </w:r>
          </w:p>
          <w:p w14:paraId="37C2D9D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tvaroslovném systému,</w:t>
            </w:r>
          </w:p>
          <w:p w14:paraId="492B1CDD" w14:textId="77777777" w:rsidR="00FA7CBD" w:rsidRPr="00685442" w:rsidRDefault="00B81225"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Analyzuje texty</w:t>
            </w:r>
            <w:r w:rsidR="00FA7CBD" w:rsidRPr="00685442">
              <w:rPr>
                <w:rFonts w:ascii="Calibri" w:hAnsi="Calibri" w:cs="Calibri"/>
                <w:sz w:val="22"/>
                <w:szCs w:val="22"/>
              </w:rPr>
              <w:t xml:space="preserve"> dle slovních </w:t>
            </w:r>
            <w:r w:rsidRPr="00685442">
              <w:rPr>
                <w:rFonts w:ascii="Calibri" w:hAnsi="Calibri" w:cs="Calibri"/>
                <w:sz w:val="22"/>
                <w:szCs w:val="22"/>
              </w:rPr>
              <w:t>druhů a mluvnických</w:t>
            </w:r>
            <w:r w:rsidR="00FA7CBD" w:rsidRPr="00685442">
              <w:rPr>
                <w:rFonts w:ascii="Calibri" w:hAnsi="Calibri" w:cs="Calibri"/>
                <w:sz w:val="22"/>
                <w:szCs w:val="22"/>
              </w:rPr>
              <w:t xml:space="preserve"> kategorií,</w:t>
            </w:r>
          </w:p>
          <w:p w14:paraId="15FF2061" w14:textId="11A8BDBE" w:rsidR="00FA7CBD" w:rsidRPr="00685442" w:rsidRDefault="00B81225" w:rsidP="00475B94">
            <w:pPr>
              <w:pStyle w:val="Odrky"/>
              <w:numPr>
                <w:ilvl w:val="0"/>
                <w:numId w:val="27"/>
              </w:numPr>
              <w:jc w:val="left"/>
              <w:rPr>
                <w:rFonts w:ascii="Calibri" w:hAnsi="Calibri" w:cs="Calibri"/>
                <w:sz w:val="22"/>
                <w:szCs w:val="22"/>
              </w:rPr>
            </w:pPr>
            <w:r>
              <w:rPr>
                <w:rFonts w:ascii="Calibri" w:hAnsi="Calibri" w:cs="Calibri"/>
                <w:sz w:val="22"/>
                <w:szCs w:val="22"/>
              </w:rPr>
              <w:t>aplikuje</w:t>
            </w:r>
            <w:r w:rsidRPr="00685442">
              <w:rPr>
                <w:rFonts w:ascii="Calibri" w:hAnsi="Calibri" w:cs="Calibri"/>
                <w:sz w:val="22"/>
                <w:szCs w:val="22"/>
              </w:rPr>
              <w:t xml:space="preserve"> své znalosti a dovednosti</w:t>
            </w:r>
            <w:r w:rsidR="00561BF0">
              <w:rPr>
                <w:rFonts w:ascii="Calibri" w:hAnsi="Calibri" w:cs="Calibri"/>
                <w:sz w:val="22"/>
                <w:szCs w:val="22"/>
              </w:rPr>
              <w:t xml:space="preserve"> </w:t>
            </w:r>
            <w:r w:rsidRPr="00685442">
              <w:rPr>
                <w:rFonts w:ascii="Calibri" w:hAnsi="Calibri" w:cs="Calibri"/>
                <w:sz w:val="22"/>
                <w:szCs w:val="22"/>
              </w:rPr>
              <w:t>při výuce cizích jazyků,</w:t>
            </w:r>
          </w:p>
        </w:tc>
      </w:tr>
      <w:tr w:rsidR="00386F1A" w:rsidRPr="00685442" w14:paraId="6068D025" w14:textId="77777777" w:rsidTr="00BF033B">
        <w:tc>
          <w:tcPr>
            <w:tcW w:w="811" w:type="dxa"/>
          </w:tcPr>
          <w:p w14:paraId="02F2DB78"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39DA462A"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Skladba (syntax) – základní principy větné stavby – větné člen, věty, souvětí a jejich vztahy, aktuální členění výpovědi</w:t>
            </w:r>
          </w:p>
        </w:tc>
        <w:tc>
          <w:tcPr>
            <w:tcW w:w="4387" w:type="dxa"/>
          </w:tcPr>
          <w:p w14:paraId="05C27C40"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využívá svých znalostí o větných členech a</w:t>
            </w:r>
            <w:r w:rsidR="00991935">
              <w:rPr>
                <w:rFonts w:ascii="Calibri" w:hAnsi="Calibri" w:cs="Calibri"/>
                <w:sz w:val="22"/>
                <w:szCs w:val="22"/>
              </w:rPr>
              <w:t> </w:t>
            </w:r>
            <w:r w:rsidRPr="00685442">
              <w:rPr>
                <w:rFonts w:ascii="Calibri" w:hAnsi="Calibri" w:cs="Calibri"/>
                <w:sz w:val="22"/>
                <w:szCs w:val="22"/>
              </w:rPr>
              <w:t>vztazích, o aktuálním členění k dorozumívání k logickému strukturování výpovědí,</w:t>
            </w:r>
          </w:p>
          <w:p w14:paraId="1125563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využívá k účinnému dorozumívání k logickému strukturování výpovědí a odlišení záměru mluvčího,</w:t>
            </w:r>
          </w:p>
        </w:tc>
      </w:tr>
      <w:tr w:rsidR="00386F1A" w:rsidRPr="00685442" w14:paraId="5A3E02DB" w14:textId="77777777" w:rsidTr="00BF033B">
        <w:tc>
          <w:tcPr>
            <w:tcW w:w="811" w:type="dxa"/>
          </w:tcPr>
          <w:p w14:paraId="300611AE"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73E10BD0"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Monolog a dialog – </w:t>
            </w:r>
            <w:r w:rsidR="00B81225" w:rsidRPr="00685442">
              <w:rPr>
                <w:rFonts w:ascii="Calibri" w:hAnsi="Calibri" w:cs="Calibri"/>
                <w:sz w:val="22"/>
              </w:rPr>
              <w:t xml:space="preserve">subjekty </w:t>
            </w:r>
            <w:proofErr w:type="spellStart"/>
            <w:r w:rsidR="00B81225" w:rsidRPr="00685442">
              <w:rPr>
                <w:rFonts w:ascii="Calibri" w:hAnsi="Calibri" w:cs="Calibri"/>
                <w:sz w:val="22"/>
              </w:rPr>
              <w:t>mimotextové</w:t>
            </w:r>
            <w:proofErr w:type="spellEnd"/>
            <w:r w:rsidRPr="00685442">
              <w:rPr>
                <w:rFonts w:ascii="Calibri" w:hAnsi="Calibri" w:cs="Calibri"/>
                <w:sz w:val="22"/>
              </w:rPr>
              <w:t xml:space="preserve"> a </w:t>
            </w:r>
            <w:proofErr w:type="spellStart"/>
            <w:r w:rsidRPr="00685442">
              <w:rPr>
                <w:rFonts w:ascii="Calibri" w:hAnsi="Calibri" w:cs="Calibri"/>
                <w:sz w:val="22"/>
              </w:rPr>
              <w:t>vnitrotextové</w:t>
            </w:r>
            <w:proofErr w:type="spellEnd"/>
            <w:r w:rsidRPr="00685442">
              <w:rPr>
                <w:rFonts w:ascii="Calibri" w:hAnsi="Calibri" w:cs="Calibri"/>
                <w:sz w:val="22"/>
              </w:rPr>
              <w:t xml:space="preserve"> (autor, čtenář, vypravěč, lyrický hrdina, postavy), narativní postupy – řeč přímá, nepřímá, nevlastní přímá, polopřímá, autor, čtenář, vypravěč, lyrický hrdina, postavy)</w:t>
            </w:r>
          </w:p>
        </w:tc>
        <w:tc>
          <w:tcPr>
            <w:tcW w:w="4387" w:type="dxa"/>
          </w:tcPr>
          <w:p w14:paraId="1B8F0EF8" w14:textId="77777777" w:rsidR="00FA7CBD" w:rsidRPr="00685442" w:rsidRDefault="00E56CFB" w:rsidP="00475B94">
            <w:pPr>
              <w:pStyle w:val="Odrky"/>
              <w:numPr>
                <w:ilvl w:val="0"/>
                <w:numId w:val="27"/>
              </w:numPr>
              <w:jc w:val="left"/>
              <w:rPr>
                <w:rFonts w:ascii="Calibri" w:hAnsi="Calibri" w:cs="Calibri"/>
                <w:sz w:val="22"/>
                <w:szCs w:val="22"/>
              </w:rPr>
            </w:pPr>
            <w:r>
              <w:rPr>
                <w:rFonts w:ascii="Calibri" w:hAnsi="Calibri" w:cs="Calibri"/>
                <w:sz w:val="22"/>
                <w:szCs w:val="22"/>
              </w:rPr>
              <w:t>v</w:t>
            </w:r>
            <w:r w:rsidR="00FA7CBD" w:rsidRPr="00685442">
              <w:rPr>
                <w:rFonts w:ascii="Calibri" w:hAnsi="Calibri" w:cs="Calibri"/>
                <w:sz w:val="22"/>
                <w:szCs w:val="22"/>
              </w:rPr>
              <w:t> souvislých textech odliší jednotlivé typy řečí, umí je aplikovat ve vlastních příkladech – mluvených i psaných,</w:t>
            </w:r>
          </w:p>
        </w:tc>
      </w:tr>
      <w:tr w:rsidR="00386F1A" w:rsidRPr="00685442" w14:paraId="5D2A0FFD" w14:textId="77777777" w:rsidTr="00BF033B">
        <w:tc>
          <w:tcPr>
            <w:tcW w:w="811" w:type="dxa"/>
          </w:tcPr>
          <w:p w14:paraId="18005F55"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6155F633" w14:textId="77777777" w:rsidR="00FA7CBD" w:rsidRPr="00685442" w:rsidRDefault="00B81225" w:rsidP="00475B94">
            <w:pPr>
              <w:pStyle w:val="Odrky"/>
              <w:numPr>
                <w:ilvl w:val="0"/>
                <w:numId w:val="27"/>
              </w:numPr>
              <w:jc w:val="left"/>
              <w:rPr>
                <w:rFonts w:ascii="Calibri" w:hAnsi="Calibri" w:cs="Calibri"/>
                <w:sz w:val="22"/>
              </w:rPr>
            </w:pPr>
            <w:r w:rsidRPr="00685442">
              <w:rPr>
                <w:rFonts w:ascii="Calibri" w:hAnsi="Calibri" w:cs="Calibri"/>
                <w:sz w:val="22"/>
              </w:rPr>
              <w:t>Funkční styl</w:t>
            </w:r>
            <w:r w:rsidR="00FA7CBD" w:rsidRPr="00685442">
              <w:rPr>
                <w:rFonts w:ascii="Calibri" w:hAnsi="Calibri" w:cs="Calibri"/>
                <w:sz w:val="22"/>
              </w:rPr>
              <w:t xml:space="preserve"> odborný a jeho druhy – odborný, populárně naučný, </w:t>
            </w:r>
            <w:r w:rsidRPr="00685442">
              <w:rPr>
                <w:rFonts w:ascii="Calibri" w:hAnsi="Calibri" w:cs="Calibri"/>
                <w:sz w:val="22"/>
              </w:rPr>
              <w:t>vědecký, jeho</w:t>
            </w:r>
            <w:r w:rsidR="00FA7CBD" w:rsidRPr="00685442">
              <w:rPr>
                <w:rFonts w:ascii="Calibri" w:hAnsi="Calibri" w:cs="Calibri"/>
                <w:sz w:val="22"/>
              </w:rPr>
              <w:t xml:space="preserve"> hlavní žánry – odborný referát, úvaha, výklad, práce s odborným textem</w:t>
            </w:r>
          </w:p>
          <w:p w14:paraId="39D2F6D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Základní vlastnosti textu, principy jeho výstavby – koherence textu, členění textu a jeho signály</w:t>
            </w:r>
          </w:p>
          <w:p w14:paraId="6D53862A"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Slohová charakteristika výrazových prostředků</w:t>
            </w:r>
          </w:p>
        </w:tc>
        <w:tc>
          <w:tcPr>
            <w:tcW w:w="4387" w:type="dxa"/>
          </w:tcPr>
          <w:p w14:paraId="384EFC15" w14:textId="0AB654C3" w:rsidR="00FA7CBD" w:rsidRPr="00685442" w:rsidRDefault="00E56CFB" w:rsidP="00475B94">
            <w:pPr>
              <w:pStyle w:val="Odrky"/>
              <w:numPr>
                <w:ilvl w:val="0"/>
                <w:numId w:val="27"/>
              </w:numPr>
              <w:jc w:val="left"/>
              <w:rPr>
                <w:rFonts w:ascii="Calibri" w:hAnsi="Calibri" w:cs="Calibri"/>
                <w:sz w:val="22"/>
                <w:szCs w:val="22"/>
              </w:rPr>
            </w:pPr>
            <w:r>
              <w:rPr>
                <w:rFonts w:ascii="Calibri" w:hAnsi="Calibri" w:cs="Calibri"/>
                <w:sz w:val="22"/>
                <w:szCs w:val="22"/>
              </w:rPr>
              <w:t>v</w:t>
            </w:r>
            <w:r w:rsidR="00FA7CBD" w:rsidRPr="00685442">
              <w:rPr>
                <w:rFonts w:ascii="Calibri" w:hAnsi="Calibri" w:cs="Calibri"/>
                <w:sz w:val="22"/>
                <w:szCs w:val="22"/>
              </w:rPr>
              <w:t>hodně využívá a kombinuje jednotlivé funkční styly, slohové postupy a útvary,</w:t>
            </w:r>
            <w:r w:rsidR="00561BF0">
              <w:rPr>
                <w:rFonts w:ascii="Calibri" w:hAnsi="Calibri" w:cs="Calibri"/>
                <w:sz w:val="22"/>
                <w:szCs w:val="22"/>
              </w:rPr>
              <w:t xml:space="preserve"> </w:t>
            </w:r>
          </w:p>
          <w:p w14:paraId="4929912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volí adekvátní komunikační strategie,</w:t>
            </w:r>
          </w:p>
          <w:p w14:paraId="5AB2C26F"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interpretuje komunikační </w:t>
            </w:r>
            <w:r w:rsidR="00B81225" w:rsidRPr="00685442">
              <w:rPr>
                <w:rFonts w:ascii="Calibri" w:hAnsi="Calibri" w:cs="Calibri"/>
                <w:sz w:val="22"/>
                <w:szCs w:val="22"/>
              </w:rPr>
              <w:t>účinky textu</w:t>
            </w:r>
            <w:r w:rsidRPr="00685442">
              <w:rPr>
                <w:rFonts w:ascii="Calibri" w:hAnsi="Calibri" w:cs="Calibri"/>
                <w:sz w:val="22"/>
                <w:szCs w:val="22"/>
              </w:rPr>
              <w:t>,</w:t>
            </w:r>
          </w:p>
          <w:p w14:paraId="16DA15C9"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analyzuje text, </w:t>
            </w:r>
            <w:r w:rsidR="00B81225" w:rsidRPr="00685442">
              <w:rPr>
                <w:rFonts w:ascii="Calibri" w:hAnsi="Calibri" w:cs="Calibri"/>
                <w:sz w:val="22"/>
                <w:szCs w:val="22"/>
              </w:rPr>
              <w:t>pořizuje z odborného</w:t>
            </w:r>
            <w:r w:rsidRPr="00685442">
              <w:rPr>
                <w:rFonts w:ascii="Calibri" w:hAnsi="Calibri" w:cs="Calibri"/>
                <w:sz w:val="22"/>
                <w:szCs w:val="22"/>
              </w:rPr>
              <w:t xml:space="preserve"> textu výtah, výpisky, zpracovává osnovy, shrnutí, </w:t>
            </w:r>
          </w:p>
          <w:p w14:paraId="4782845B"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vhodně využívá různé informační zdroje,</w:t>
            </w:r>
          </w:p>
          <w:p w14:paraId="751C63B5"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vytvoří odborný referát, úvahu, výklad,</w:t>
            </w:r>
          </w:p>
        </w:tc>
      </w:tr>
      <w:tr w:rsidR="00386F1A" w:rsidRPr="00685442" w14:paraId="15D08243" w14:textId="77777777" w:rsidTr="00BF033B">
        <w:tc>
          <w:tcPr>
            <w:tcW w:w="811" w:type="dxa"/>
          </w:tcPr>
          <w:p w14:paraId="690FBC25" w14:textId="77777777" w:rsidR="00FA7CBD" w:rsidRPr="00685442" w:rsidRDefault="00FA7CBD" w:rsidP="005746A0">
            <w:pPr>
              <w:jc w:val="center"/>
              <w:rPr>
                <w:rFonts w:cs="Calibri"/>
                <w:color w:val="auto"/>
              </w:rPr>
            </w:pPr>
            <w:r w:rsidRPr="00685442">
              <w:rPr>
                <w:rFonts w:cs="Calibri"/>
                <w:color w:val="auto"/>
              </w:rPr>
              <w:t>3.</w:t>
            </w:r>
          </w:p>
        </w:tc>
        <w:tc>
          <w:tcPr>
            <w:tcW w:w="3862" w:type="dxa"/>
          </w:tcPr>
          <w:p w14:paraId="1BB1C750"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Administrativní funkční styl, normy, ustálená spojení, žádost, zápis, posudek</w:t>
            </w:r>
          </w:p>
        </w:tc>
        <w:tc>
          <w:tcPr>
            <w:tcW w:w="4387" w:type="dxa"/>
          </w:tcPr>
          <w:p w14:paraId="0E3802CF" w14:textId="77777777" w:rsidR="00FA7CBD" w:rsidRPr="00685442" w:rsidRDefault="00FA7CBD" w:rsidP="00475B94">
            <w:pPr>
              <w:pStyle w:val="Odrky"/>
              <w:numPr>
                <w:ilvl w:val="0"/>
                <w:numId w:val="30"/>
              </w:numPr>
              <w:jc w:val="left"/>
              <w:rPr>
                <w:rFonts w:ascii="Calibri" w:hAnsi="Calibri" w:cs="Calibri"/>
                <w:sz w:val="22"/>
                <w:szCs w:val="22"/>
              </w:rPr>
            </w:pPr>
            <w:r w:rsidRPr="00685442">
              <w:rPr>
                <w:rFonts w:ascii="Calibri" w:hAnsi="Calibri" w:cs="Calibri"/>
                <w:sz w:val="22"/>
                <w:szCs w:val="22"/>
              </w:rPr>
              <w:t>zvolí v </w:t>
            </w:r>
            <w:r w:rsidR="00B81225" w:rsidRPr="00685442">
              <w:rPr>
                <w:rFonts w:ascii="Calibri" w:hAnsi="Calibri" w:cs="Calibri"/>
                <w:sz w:val="22"/>
                <w:szCs w:val="22"/>
              </w:rPr>
              <w:t>textu vhodné</w:t>
            </w:r>
            <w:r w:rsidRPr="00685442">
              <w:rPr>
                <w:rFonts w:ascii="Calibri" w:hAnsi="Calibri" w:cs="Calibri"/>
                <w:sz w:val="22"/>
                <w:szCs w:val="22"/>
              </w:rPr>
              <w:t xml:space="preserve"> výrazové a </w:t>
            </w:r>
            <w:r w:rsidR="00B81225" w:rsidRPr="00685442">
              <w:rPr>
                <w:rFonts w:ascii="Calibri" w:hAnsi="Calibri" w:cs="Calibri"/>
                <w:sz w:val="22"/>
                <w:szCs w:val="22"/>
              </w:rPr>
              <w:t>formální prostředky</w:t>
            </w:r>
            <w:r w:rsidRPr="00685442">
              <w:rPr>
                <w:rFonts w:ascii="Calibri" w:hAnsi="Calibri" w:cs="Calibri"/>
                <w:sz w:val="22"/>
                <w:szCs w:val="22"/>
              </w:rPr>
              <w:t xml:space="preserve"> typické pro žánry administrativního stylu, vytvoří strukturovaný životopis, žádost,</w:t>
            </w:r>
          </w:p>
        </w:tc>
      </w:tr>
      <w:tr w:rsidR="00386F1A" w:rsidRPr="00685442" w14:paraId="14776590" w14:textId="77777777" w:rsidTr="00BF033B">
        <w:tc>
          <w:tcPr>
            <w:tcW w:w="811" w:type="dxa"/>
          </w:tcPr>
          <w:p w14:paraId="7B220D9E" w14:textId="77777777" w:rsidR="00FA7CBD" w:rsidRPr="00685442" w:rsidRDefault="00FA7CBD" w:rsidP="005746A0">
            <w:pPr>
              <w:jc w:val="center"/>
              <w:rPr>
                <w:rFonts w:cs="Calibri"/>
                <w:color w:val="auto"/>
              </w:rPr>
            </w:pPr>
            <w:r w:rsidRPr="00685442">
              <w:rPr>
                <w:rFonts w:cs="Calibri"/>
                <w:color w:val="auto"/>
              </w:rPr>
              <w:t>3.</w:t>
            </w:r>
            <w:r w:rsidR="004024F8" w:rsidRPr="00685442">
              <w:rPr>
                <w:rFonts w:cs="Calibri"/>
                <w:color w:val="auto"/>
              </w:rPr>
              <w:t xml:space="preserve"> – 4.</w:t>
            </w:r>
          </w:p>
        </w:tc>
        <w:tc>
          <w:tcPr>
            <w:tcW w:w="3862" w:type="dxa"/>
          </w:tcPr>
          <w:p w14:paraId="647158F6"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Zvuková a grafická </w:t>
            </w:r>
            <w:r w:rsidR="00B81225" w:rsidRPr="00685442">
              <w:rPr>
                <w:rFonts w:ascii="Calibri" w:hAnsi="Calibri" w:cs="Calibri"/>
                <w:sz w:val="22"/>
              </w:rPr>
              <w:t>stránka jazyka</w:t>
            </w:r>
          </w:p>
        </w:tc>
        <w:tc>
          <w:tcPr>
            <w:tcW w:w="4387" w:type="dxa"/>
          </w:tcPr>
          <w:p w14:paraId="6B6ECB3A" w14:textId="77777777" w:rsidR="00FA7CBD" w:rsidRPr="00685442" w:rsidRDefault="00FA7CBD" w:rsidP="00991935">
            <w:pPr>
              <w:pStyle w:val="Odrky"/>
              <w:numPr>
                <w:ilvl w:val="0"/>
                <w:numId w:val="30"/>
              </w:numPr>
              <w:jc w:val="left"/>
              <w:rPr>
                <w:rFonts w:ascii="Calibri" w:hAnsi="Calibri" w:cs="Calibri"/>
                <w:sz w:val="22"/>
                <w:szCs w:val="22"/>
              </w:rPr>
            </w:pPr>
            <w:r w:rsidRPr="00685442">
              <w:rPr>
                <w:rFonts w:ascii="Calibri" w:hAnsi="Calibri" w:cs="Calibri"/>
                <w:sz w:val="22"/>
                <w:szCs w:val="22"/>
              </w:rPr>
              <w:t>prokáže praktickou znalost zásad správné výslovnosti a českého pravopisu v</w:t>
            </w:r>
            <w:r w:rsidR="00991935">
              <w:rPr>
                <w:rFonts w:ascii="Calibri" w:hAnsi="Calibri" w:cs="Calibri"/>
                <w:sz w:val="22"/>
                <w:szCs w:val="22"/>
              </w:rPr>
              <w:t> </w:t>
            </w:r>
            <w:r w:rsidRPr="00685442">
              <w:rPr>
                <w:rFonts w:ascii="Calibri" w:hAnsi="Calibri" w:cs="Calibri"/>
                <w:sz w:val="22"/>
                <w:szCs w:val="22"/>
              </w:rPr>
              <w:t>samostatných projevech efektivně a</w:t>
            </w:r>
            <w:r w:rsidR="00991935">
              <w:rPr>
                <w:rFonts w:ascii="Calibri" w:hAnsi="Calibri" w:cs="Calibri"/>
                <w:sz w:val="22"/>
                <w:szCs w:val="22"/>
              </w:rPr>
              <w:t> </w:t>
            </w:r>
            <w:r w:rsidRPr="00685442">
              <w:rPr>
                <w:rFonts w:ascii="Calibri" w:hAnsi="Calibri" w:cs="Calibri"/>
                <w:sz w:val="22"/>
                <w:szCs w:val="22"/>
              </w:rPr>
              <w:t>samostatně využívá různých informačních zdrojů,</w:t>
            </w:r>
          </w:p>
        </w:tc>
      </w:tr>
      <w:tr w:rsidR="00386F1A" w:rsidRPr="00685442" w14:paraId="385CF601" w14:textId="77777777" w:rsidTr="00BF033B">
        <w:tc>
          <w:tcPr>
            <w:tcW w:w="811" w:type="dxa"/>
          </w:tcPr>
          <w:p w14:paraId="437FF198" w14:textId="77777777" w:rsidR="00FA7CBD" w:rsidRPr="00685442" w:rsidRDefault="00FA7CBD" w:rsidP="005746A0">
            <w:pPr>
              <w:jc w:val="center"/>
              <w:rPr>
                <w:rFonts w:cs="Calibri"/>
                <w:color w:val="auto"/>
              </w:rPr>
            </w:pPr>
            <w:r w:rsidRPr="00685442">
              <w:rPr>
                <w:rFonts w:cs="Calibri"/>
                <w:color w:val="auto"/>
              </w:rPr>
              <w:t>3.</w:t>
            </w:r>
            <w:r w:rsidR="004024F8" w:rsidRPr="00685442">
              <w:rPr>
                <w:rFonts w:cs="Calibri"/>
                <w:color w:val="auto"/>
              </w:rPr>
              <w:t xml:space="preserve"> – 4.</w:t>
            </w:r>
          </w:p>
        </w:tc>
        <w:tc>
          <w:tcPr>
            <w:tcW w:w="3862" w:type="dxa"/>
          </w:tcPr>
          <w:p w14:paraId="1E643B79"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Slovní zásoba, sémantika a tvoření slov, tvarosloví</w:t>
            </w:r>
          </w:p>
        </w:tc>
        <w:tc>
          <w:tcPr>
            <w:tcW w:w="4387" w:type="dxa"/>
          </w:tcPr>
          <w:p w14:paraId="064A4FFA"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jednotlivých vrstvách slovní zásoby,</w:t>
            </w:r>
          </w:p>
          <w:p w14:paraId="6BEAD41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 písemném i mluveném projevu volí vhodné výrazové prostředky podle jejich rozvrstvení, funkce, situace, kontextu a adresáta,</w:t>
            </w:r>
          </w:p>
          <w:p w14:paraId="2AD6EE3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vysvětlí a zdůvodní význam slov v daném kontextu,</w:t>
            </w:r>
          </w:p>
          <w:p w14:paraId="127C891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lastRenderedPageBreak/>
              <w:t>samostatně pracuje se zdroji (příručky) při hledání ponaučení,</w:t>
            </w:r>
          </w:p>
          <w:p w14:paraId="4EA3450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užívá českou normu skloňování jmen a časování sloves, včetně výjimek, odliší spisovné a nespisovné tvary,</w:t>
            </w:r>
          </w:p>
          <w:p w14:paraId="689B7D3F"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orientuje se v tvaroslovném systému,</w:t>
            </w:r>
          </w:p>
          <w:p w14:paraId="3020CF13" w14:textId="77777777" w:rsidR="00FA7CBD" w:rsidRPr="00685442" w:rsidRDefault="00B81225"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Analyzuje texty</w:t>
            </w:r>
            <w:r w:rsidR="00FA7CBD" w:rsidRPr="00685442">
              <w:rPr>
                <w:rFonts w:ascii="Calibri" w:hAnsi="Calibri" w:cs="Calibri"/>
                <w:sz w:val="22"/>
                <w:szCs w:val="22"/>
              </w:rPr>
              <w:t xml:space="preserve"> dle slovních </w:t>
            </w:r>
            <w:r w:rsidRPr="00685442">
              <w:rPr>
                <w:rFonts w:ascii="Calibri" w:hAnsi="Calibri" w:cs="Calibri"/>
                <w:sz w:val="22"/>
                <w:szCs w:val="22"/>
              </w:rPr>
              <w:t>druhů a mluvnických</w:t>
            </w:r>
            <w:r w:rsidR="00FA7CBD" w:rsidRPr="00685442">
              <w:rPr>
                <w:rFonts w:ascii="Calibri" w:hAnsi="Calibri" w:cs="Calibri"/>
                <w:sz w:val="22"/>
                <w:szCs w:val="22"/>
              </w:rPr>
              <w:t xml:space="preserve"> kategorií,</w:t>
            </w:r>
          </w:p>
          <w:p w14:paraId="75B4E909" w14:textId="77777777" w:rsidR="00FA7CBD" w:rsidRPr="00685442" w:rsidRDefault="00B81225"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Aplikuje své</w:t>
            </w:r>
            <w:r w:rsidR="00FA7CBD" w:rsidRPr="00685442">
              <w:rPr>
                <w:rFonts w:ascii="Calibri" w:hAnsi="Calibri" w:cs="Calibri"/>
                <w:sz w:val="22"/>
                <w:szCs w:val="22"/>
              </w:rPr>
              <w:t xml:space="preserve"> znalosti a </w:t>
            </w:r>
            <w:r w:rsidRPr="00685442">
              <w:rPr>
                <w:rFonts w:ascii="Calibri" w:hAnsi="Calibri" w:cs="Calibri"/>
                <w:sz w:val="22"/>
                <w:szCs w:val="22"/>
              </w:rPr>
              <w:t>dovednosti při</w:t>
            </w:r>
            <w:r w:rsidR="00FA7CBD" w:rsidRPr="00685442">
              <w:rPr>
                <w:rFonts w:ascii="Calibri" w:hAnsi="Calibri" w:cs="Calibri"/>
                <w:sz w:val="22"/>
                <w:szCs w:val="22"/>
              </w:rPr>
              <w:t xml:space="preserve"> výuce cizích jazyků,</w:t>
            </w:r>
          </w:p>
        </w:tc>
      </w:tr>
      <w:tr w:rsidR="00386F1A" w:rsidRPr="00685442" w14:paraId="1DB08D56" w14:textId="77777777" w:rsidTr="00BF033B">
        <w:tc>
          <w:tcPr>
            <w:tcW w:w="811" w:type="dxa"/>
          </w:tcPr>
          <w:p w14:paraId="61566864" w14:textId="77777777" w:rsidR="00FA7CBD" w:rsidRPr="00685442" w:rsidRDefault="004024F8" w:rsidP="005746A0">
            <w:pPr>
              <w:jc w:val="center"/>
              <w:rPr>
                <w:rFonts w:cs="Calibri"/>
                <w:color w:val="auto"/>
              </w:rPr>
            </w:pPr>
            <w:r w:rsidRPr="00685442">
              <w:rPr>
                <w:rFonts w:cs="Calibri"/>
                <w:color w:val="auto"/>
              </w:rPr>
              <w:lastRenderedPageBreak/>
              <w:t>4</w:t>
            </w:r>
            <w:r w:rsidR="00FA7CBD" w:rsidRPr="00685442">
              <w:rPr>
                <w:rFonts w:cs="Calibri"/>
                <w:color w:val="auto"/>
              </w:rPr>
              <w:t>.</w:t>
            </w:r>
          </w:p>
        </w:tc>
        <w:tc>
          <w:tcPr>
            <w:tcW w:w="3862" w:type="dxa"/>
          </w:tcPr>
          <w:p w14:paraId="4AEFB0F9"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Skladba (syntax) – základy valenční a textové syntaxe</w:t>
            </w:r>
          </w:p>
        </w:tc>
        <w:tc>
          <w:tcPr>
            <w:tcW w:w="4387" w:type="dxa"/>
          </w:tcPr>
          <w:p w14:paraId="686528D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seznámí se se základními principy slovesné valence, vysvětlí ji a aplikuje na příkladech,</w:t>
            </w:r>
          </w:p>
          <w:p w14:paraId="0BDC4E32"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využívá svých znalostí k účinnému dorozumívání, k logickému strukturování výpovědí a odlišení záměru mluvčího,</w:t>
            </w:r>
          </w:p>
        </w:tc>
      </w:tr>
      <w:tr w:rsidR="00386F1A" w:rsidRPr="00685442" w14:paraId="5139D4B9" w14:textId="77777777" w:rsidTr="00BF033B">
        <w:tc>
          <w:tcPr>
            <w:tcW w:w="811" w:type="dxa"/>
          </w:tcPr>
          <w:p w14:paraId="192AE66D" w14:textId="77777777" w:rsidR="00FA7CBD" w:rsidRPr="00685442" w:rsidRDefault="004024F8" w:rsidP="005746A0">
            <w:pPr>
              <w:jc w:val="center"/>
              <w:rPr>
                <w:rFonts w:cs="Calibri"/>
                <w:color w:val="auto"/>
              </w:rPr>
            </w:pPr>
            <w:r w:rsidRPr="00685442">
              <w:rPr>
                <w:rFonts w:cs="Calibri"/>
                <w:color w:val="auto"/>
              </w:rPr>
              <w:t>4</w:t>
            </w:r>
            <w:r w:rsidR="00FA7CBD" w:rsidRPr="00685442">
              <w:rPr>
                <w:rFonts w:cs="Calibri"/>
                <w:color w:val="auto"/>
              </w:rPr>
              <w:t>.</w:t>
            </w:r>
          </w:p>
        </w:tc>
        <w:tc>
          <w:tcPr>
            <w:tcW w:w="3862" w:type="dxa"/>
          </w:tcPr>
          <w:p w14:paraId="1DD69055" w14:textId="77777777" w:rsidR="00FA7CBD" w:rsidRPr="00685442" w:rsidRDefault="00B81225" w:rsidP="00E56CFB">
            <w:pPr>
              <w:pStyle w:val="Odrky"/>
              <w:numPr>
                <w:ilvl w:val="0"/>
                <w:numId w:val="27"/>
              </w:numPr>
              <w:jc w:val="left"/>
              <w:rPr>
                <w:rFonts w:ascii="Calibri" w:hAnsi="Calibri" w:cs="Calibri"/>
                <w:sz w:val="22"/>
              </w:rPr>
            </w:pPr>
            <w:r w:rsidRPr="00685442">
              <w:rPr>
                <w:rFonts w:ascii="Calibri" w:hAnsi="Calibri" w:cs="Calibri"/>
                <w:sz w:val="22"/>
              </w:rPr>
              <w:t>Obecné poučení o jazyku a řeči – základní vývojové tendence českého jazyka</w:t>
            </w:r>
          </w:p>
        </w:tc>
        <w:tc>
          <w:tcPr>
            <w:tcW w:w="4387" w:type="dxa"/>
          </w:tcPr>
          <w:p w14:paraId="4B6BD137" w14:textId="77777777" w:rsidR="00FA7CBD" w:rsidRPr="00685442" w:rsidRDefault="00991935" w:rsidP="00475B94">
            <w:pPr>
              <w:pStyle w:val="Odrky"/>
              <w:numPr>
                <w:ilvl w:val="0"/>
                <w:numId w:val="27"/>
              </w:numPr>
              <w:jc w:val="left"/>
              <w:rPr>
                <w:rFonts w:ascii="Calibri" w:hAnsi="Calibri" w:cs="Calibri"/>
                <w:sz w:val="22"/>
                <w:szCs w:val="22"/>
              </w:rPr>
            </w:pPr>
            <w:r>
              <w:rPr>
                <w:rFonts w:ascii="Calibri" w:hAnsi="Calibri" w:cs="Calibri"/>
                <w:sz w:val="22"/>
                <w:szCs w:val="22"/>
              </w:rPr>
              <w:t xml:space="preserve">seznámí se s vývojem českého </w:t>
            </w:r>
            <w:r w:rsidR="00FA7CBD" w:rsidRPr="00685442">
              <w:rPr>
                <w:rFonts w:ascii="Calibri" w:hAnsi="Calibri" w:cs="Calibri"/>
                <w:sz w:val="22"/>
                <w:szCs w:val="22"/>
              </w:rPr>
              <w:t xml:space="preserve">jazyka, tendencemi v současnosti, </w:t>
            </w:r>
            <w:r w:rsidR="00B81225" w:rsidRPr="00685442">
              <w:rPr>
                <w:rFonts w:ascii="Calibri" w:hAnsi="Calibri" w:cs="Calibri"/>
                <w:sz w:val="22"/>
                <w:szCs w:val="22"/>
              </w:rPr>
              <w:t>příčinách změn</w:t>
            </w:r>
            <w:r w:rsidR="00FA7CBD" w:rsidRPr="00685442">
              <w:rPr>
                <w:rFonts w:ascii="Calibri" w:hAnsi="Calibri" w:cs="Calibri"/>
                <w:sz w:val="22"/>
                <w:szCs w:val="22"/>
              </w:rPr>
              <w:t xml:space="preserve"> v jazyce,</w:t>
            </w:r>
          </w:p>
          <w:p w14:paraId="0245F7A3" w14:textId="77777777" w:rsidR="00FA7CBD" w:rsidRPr="00685442" w:rsidRDefault="00FA7CBD" w:rsidP="00E56CFB">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dokáže podle </w:t>
            </w:r>
            <w:r w:rsidR="00B81225" w:rsidRPr="00685442">
              <w:rPr>
                <w:rFonts w:ascii="Calibri" w:hAnsi="Calibri" w:cs="Calibri"/>
                <w:sz w:val="22"/>
                <w:szCs w:val="22"/>
              </w:rPr>
              <w:t>základních vývojových</w:t>
            </w:r>
            <w:r w:rsidRPr="00685442">
              <w:rPr>
                <w:rFonts w:ascii="Calibri" w:hAnsi="Calibri" w:cs="Calibri"/>
                <w:sz w:val="22"/>
                <w:szCs w:val="22"/>
              </w:rPr>
              <w:t xml:space="preserve"> </w:t>
            </w:r>
            <w:r w:rsidR="00B81225" w:rsidRPr="00685442">
              <w:rPr>
                <w:rFonts w:ascii="Calibri" w:hAnsi="Calibri" w:cs="Calibri"/>
                <w:sz w:val="22"/>
                <w:szCs w:val="22"/>
              </w:rPr>
              <w:t>změn časově</w:t>
            </w:r>
            <w:r w:rsidRPr="00685442">
              <w:rPr>
                <w:rFonts w:ascii="Calibri" w:hAnsi="Calibri" w:cs="Calibri"/>
                <w:sz w:val="22"/>
                <w:szCs w:val="22"/>
              </w:rPr>
              <w:t xml:space="preserve"> text zařadit,</w:t>
            </w:r>
          </w:p>
        </w:tc>
      </w:tr>
      <w:tr w:rsidR="00386F1A" w:rsidRPr="00685442" w14:paraId="1DEB3C6E" w14:textId="77777777" w:rsidTr="00BF033B">
        <w:tc>
          <w:tcPr>
            <w:tcW w:w="811" w:type="dxa"/>
          </w:tcPr>
          <w:p w14:paraId="32A29301" w14:textId="77777777" w:rsidR="00FA7CBD" w:rsidRPr="00685442" w:rsidRDefault="004024F8" w:rsidP="005746A0">
            <w:pPr>
              <w:jc w:val="center"/>
              <w:rPr>
                <w:rFonts w:cs="Calibri"/>
                <w:color w:val="auto"/>
              </w:rPr>
            </w:pPr>
            <w:r w:rsidRPr="00685442">
              <w:rPr>
                <w:rFonts w:cs="Calibri"/>
                <w:color w:val="auto"/>
              </w:rPr>
              <w:t>4</w:t>
            </w:r>
            <w:r w:rsidR="00FA7CBD" w:rsidRPr="00685442">
              <w:rPr>
                <w:rFonts w:cs="Calibri"/>
                <w:color w:val="auto"/>
              </w:rPr>
              <w:t>.</w:t>
            </w:r>
          </w:p>
        </w:tc>
        <w:tc>
          <w:tcPr>
            <w:tcW w:w="3862" w:type="dxa"/>
          </w:tcPr>
          <w:p w14:paraId="21EE5705"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Rétorika – druhy řečnických projevů, příprava a realizace řečnického vystoupení</w:t>
            </w:r>
          </w:p>
          <w:p w14:paraId="4F8D237F"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Funkce komunikátů – sebevyjádření, apel, přesvědčování, argumentace, kontakt</w:t>
            </w:r>
          </w:p>
          <w:p w14:paraId="7497A051" w14:textId="77777777" w:rsidR="00FA7CBD" w:rsidRPr="00685442" w:rsidRDefault="00FA7CBD" w:rsidP="00475B94">
            <w:pPr>
              <w:pStyle w:val="Odrky"/>
              <w:numPr>
                <w:ilvl w:val="0"/>
                <w:numId w:val="27"/>
              </w:numPr>
              <w:jc w:val="left"/>
              <w:rPr>
                <w:rFonts w:ascii="Calibri" w:hAnsi="Calibri" w:cs="Calibri"/>
                <w:sz w:val="22"/>
              </w:rPr>
            </w:pPr>
            <w:r w:rsidRPr="00685442">
              <w:rPr>
                <w:rFonts w:ascii="Calibri" w:hAnsi="Calibri" w:cs="Calibri"/>
                <w:sz w:val="22"/>
              </w:rPr>
              <w:t xml:space="preserve">Monolog a dialog </w:t>
            </w:r>
          </w:p>
        </w:tc>
        <w:tc>
          <w:tcPr>
            <w:tcW w:w="4387" w:type="dxa"/>
          </w:tcPr>
          <w:p w14:paraId="77EE33D1"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seznámí se s hlavními prostředky nonverbální komunikace, vědomě je využívá ve svém </w:t>
            </w:r>
            <w:r w:rsidR="00B81225" w:rsidRPr="00685442">
              <w:rPr>
                <w:rFonts w:ascii="Calibri" w:hAnsi="Calibri" w:cs="Calibri"/>
                <w:sz w:val="22"/>
                <w:szCs w:val="22"/>
              </w:rPr>
              <w:t>mluveném projevu</w:t>
            </w:r>
            <w:r w:rsidRPr="00685442">
              <w:rPr>
                <w:rFonts w:ascii="Calibri" w:hAnsi="Calibri" w:cs="Calibri"/>
                <w:sz w:val="22"/>
                <w:szCs w:val="22"/>
              </w:rPr>
              <w:t>,</w:t>
            </w:r>
          </w:p>
          <w:p w14:paraId="0846C474"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 xml:space="preserve">seznámí se se základními žánry řečnického stylu, </w:t>
            </w:r>
            <w:r w:rsidR="00B81225" w:rsidRPr="00685442">
              <w:rPr>
                <w:rFonts w:ascii="Calibri" w:hAnsi="Calibri" w:cs="Calibri"/>
                <w:sz w:val="22"/>
                <w:szCs w:val="22"/>
              </w:rPr>
              <w:t>prostředky a pravidly</w:t>
            </w:r>
            <w:r w:rsidRPr="00685442">
              <w:rPr>
                <w:rFonts w:ascii="Calibri" w:hAnsi="Calibri" w:cs="Calibri"/>
                <w:sz w:val="22"/>
                <w:szCs w:val="22"/>
              </w:rPr>
              <w:t>, aplikuje je v (přednášce) referátu, v diskusi,</w:t>
            </w:r>
          </w:p>
        </w:tc>
      </w:tr>
      <w:tr w:rsidR="00386F1A" w:rsidRPr="00685442" w14:paraId="3B5524BF" w14:textId="77777777" w:rsidTr="00BF033B">
        <w:tc>
          <w:tcPr>
            <w:tcW w:w="811" w:type="dxa"/>
          </w:tcPr>
          <w:p w14:paraId="647A1AD4" w14:textId="77777777" w:rsidR="00FA7CBD" w:rsidRPr="00685442" w:rsidRDefault="004024F8" w:rsidP="005746A0">
            <w:pPr>
              <w:jc w:val="center"/>
              <w:rPr>
                <w:rFonts w:cs="Calibri"/>
                <w:color w:val="auto"/>
              </w:rPr>
            </w:pPr>
            <w:r w:rsidRPr="00685442">
              <w:rPr>
                <w:rFonts w:cs="Calibri"/>
                <w:color w:val="auto"/>
              </w:rPr>
              <w:t>4</w:t>
            </w:r>
            <w:r w:rsidR="00FA7CBD" w:rsidRPr="00685442">
              <w:rPr>
                <w:rFonts w:cs="Calibri"/>
                <w:color w:val="auto"/>
              </w:rPr>
              <w:t>.</w:t>
            </w:r>
          </w:p>
        </w:tc>
        <w:tc>
          <w:tcPr>
            <w:tcW w:w="3862" w:type="dxa"/>
          </w:tcPr>
          <w:p w14:paraId="3B64332C" w14:textId="77777777" w:rsidR="00FA7CBD" w:rsidRPr="00E56CFB" w:rsidRDefault="00FA7CBD" w:rsidP="00E56CFB">
            <w:pPr>
              <w:pStyle w:val="Odrky"/>
              <w:numPr>
                <w:ilvl w:val="0"/>
                <w:numId w:val="27"/>
              </w:numPr>
              <w:jc w:val="left"/>
              <w:rPr>
                <w:rFonts w:ascii="Calibri" w:hAnsi="Calibri" w:cs="Calibri"/>
                <w:sz w:val="22"/>
              </w:rPr>
            </w:pPr>
            <w:r w:rsidRPr="00685442">
              <w:rPr>
                <w:rFonts w:ascii="Calibri" w:hAnsi="Calibri" w:cs="Calibri"/>
                <w:sz w:val="22"/>
              </w:rPr>
              <w:t>Funkční styly a jejich realizace v textech – umělecký styl</w:t>
            </w:r>
          </w:p>
        </w:tc>
        <w:tc>
          <w:tcPr>
            <w:tcW w:w="4387" w:type="dxa"/>
          </w:tcPr>
          <w:p w14:paraId="0E0BF801" w14:textId="77777777" w:rsidR="00FA7CBD" w:rsidRPr="00685442" w:rsidRDefault="00E56CFB" w:rsidP="00475B94">
            <w:pPr>
              <w:pStyle w:val="Odrky"/>
              <w:numPr>
                <w:ilvl w:val="0"/>
                <w:numId w:val="27"/>
              </w:numPr>
              <w:jc w:val="left"/>
              <w:rPr>
                <w:rFonts w:ascii="Calibri" w:hAnsi="Calibri" w:cs="Calibri"/>
                <w:sz w:val="22"/>
                <w:szCs w:val="22"/>
              </w:rPr>
            </w:pPr>
            <w:r>
              <w:rPr>
                <w:rFonts w:ascii="Calibri" w:hAnsi="Calibri" w:cs="Calibri"/>
                <w:sz w:val="22"/>
                <w:szCs w:val="22"/>
              </w:rPr>
              <w:t>orientuje s</w:t>
            </w:r>
            <w:r w:rsidR="00FA7CBD" w:rsidRPr="00685442">
              <w:rPr>
                <w:rFonts w:ascii="Calibri" w:hAnsi="Calibri" w:cs="Calibri"/>
                <w:sz w:val="22"/>
                <w:szCs w:val="22"/>
              </w:rPr>
              <w:t xml:space="preserve">e </w:t>
            </w:r>
            <w:r>
              <w:rPr>
                <w:rFonts w:ascii="Calibri" w:hAnsi="Calibri" w:cs="Calibri"/>
                <w:sz w:val="22"/>
                <w:szCs w:val="22"/>
              </w:rPr>
              <w:t xml:space="preserve">v </w:t>
            </w:r>
            <w:r w:rsidR="00FA7CBD" w:rsidRPr="00685442">
              <w:rPr>
                <w:rFonts w:ascii="Calibri" w:hAnsi="Calibri" w:cs="Calibri"/>
                <w:sz w:val="22"/>
                <w:szCs w:val="22"/>
              </w:rPr>
              <w:t>prostředcích uměleckého stylu, pojmenuje je, používá je v psaném projevu,</w:t>
            </w:r>
          </w:p>
          <w:p w14:paraId="7C35E9BE" w14:textId="77777777" w:rsidR="00FA7CBD" w:rsidRPr="00685442" w:rsidRDefault="00FA7CBD" w:rsidP="00475B94">
            <w:pPr>
              <w:pStyle w:val="Odrky"/>
              <w:numPr>
                <w:ilvl w:val="0"/>
                <w:numId w:val="27"/>
              </w:numPr>
              <w:jc w:val="left"/>
              <w:rPr>
                <w:rFonts w:ascii="Calibri" w:hAnsi="Calibri" w:cs="Calibri"/>
                <w:sz w:val="22"/>
                <w:szCs w:val="22"/>
              </w:rPr>
            </w:pPr>
            <w:r w:rsidRPr="00685442">
              <w:rPr>
                <w:rFonts w:ascii="Calibri" w:hAnsi="Calibri" w:cs="Calibri"/>
                <w:sz w:val="22"/>
                <w:szCs w:val="22"/>
              </w:rPr>
              <w:t>napíše vypravování – formou povídky / novely.</w:t>
            </w:r>
          </w:p>
        </w:tc>
      </w:tr>
      <w:tr w:rsidR="008B3A95" w:rsidRPr="00685442" w14:paraId="673F8DAE" w14:textId="77777777" w:rsidTr="00BF033B">
        <w:tc>
          <w:tcPr>
            <w:tcW w:w="811" w:type="dxa"/>
          </w:tcPr>
          <w:p w14:paraId="1530BC7B" w14:textId="6E7294E8" w:rsidR="008B3A95" w:rsidRPr="00685442" w:rsidRDefault="008B3A95" w:rsidP="005746A0">
            <w:pPr>
              <w:jc w:val="center"/>
              <w:rPr>
                <w:rFonts w:cs="Calibri"/>
                <w:color w:val="auto"/>
              </w:rPr>
            </w:pPr>
            <w:r>
              <w:rPr>
                <w:rFonts w:cs="Calibri"/>
                <w:color w:val="auto"/>
              </w:rPr>
              <w:t>1</w:t>
            </w:r>
            <w:r w:rsidRPr="00685442">
              <w:rPr>
                <w:rFonts w:cs="Calibri"/>
                <w:color w:val="auto"/>
              </w:rPr>
              <w:t>. – 4.</w:t>
            </w:r>
          </w:p>
        </w:tc>
        <w:tc>
          <w:tcPr>
            <w:tcW w:w="3862" w:type="dxa"/>
          </w:tcPr>
          <w:p w14:paraId="09BB7EDF" w14:textId="062B08B0" w:rsidR="008B3A95" w:rsidRPr="00685442" w:rsidRDefault="008B3A95" w:rsidP="00E56CFB">
            <w:pPr>
              <w:pStyle w:val="Odrky"/>
              <w:numPr>
                <w:ilvl w:val="0"/>
                <w:numId w:val="27"/>
              </w:numPr>
              <w:jc w:val="left"/>
              <w:rPr>
                <w:rFonts w:ascii="Calibri" w:hAnsi="Calibri" w:cs="Calibri"/>
                <w:sz w:val="22"/>
              </w:rPr>
            </w:pPr>
            <w:r w:rsidRPr="008B3A95">
              <w:rPr>
                <w:rFonts w:ascii="Calibri" w:hAnsi="Calibri" w:cs="Calibri"/>
                <w:sz w:val="22"/>
              </w:rPr>
              <w:t>Práce s různými příručkami pro školu i veřejnost ve fyzické i elektronické podobě</w:t>
            </w:r>
          </w:p>
        </w:tc>
        <w:tc>
          <w:tcPr>
            <w:tcW w:w="4387" w:type="dxa"/>
          </w:tcPr>
          <w:p w14:paraId="502CD51C" w14:textId="77777777" w:rsidR="008B3A95" w:rsidRPr="008B3A95" w:rsidRDefault="008B3A95" w:rsidP="008B3A95">
            <w:pPr>
              <w:pStyle w:val="Odrky"/>
              <w:numPr>
                <w:ilvl w:val="0"/>
                <w:numId w:val="27"/>
              </w:numPr>
              <w:jc w:val="left"/>
              <w:rPr>
                <w:rFonts w:ascii="Calibri" w:hAnsi="Calibri" w:cs="Calibri"/>
                <w:sz w:val="22"/>
                <w:szCs w:val="22"/>
              </w:rPr>
            </w:pPr>
            <w:r w:rsidRPr="008B3A95">
              <w:rPr>
                <w:rFonts w:ascii="Calibri" w:hAnsi="Calibri" w:cs="Calibri"/>
                <w:sz w:val="22"/>
                <w:szCs w:val="22"/>
              </w:rPr>
              <w:t>samostatně vyhledává, porovnává a vyhodnocuje mediální informace</w:t>
            </w:r>
          </w:p>
          <w:p w14:paraId="62F86C69" w14:textId="77777777" w:rsidR="008B3A95" w:rsidRPr="008B3A95" w:rsidRDefault="008B3A95" w:rsidP="008B3A95">
            <w:pPr>
              <w:pStyle w:val="Odrky"/>
              <w:numPr>
                <w:ilvl w:val="0"/>
                <w:numId w:val="27"/>
              </w:numPr>
              <w:jc w:val="left"/>
              <w:rPr>
                <w:rFonts w:ascii="Calibri" w:hAnsi="Calibri" w:cs="Calibri"/>
                <w:sz w:val="22"/>
                <w:szCs w:val="22"/>
              </w:rPr>
            </w:pPr>
            <w:r w:rsidRPr="008B3A95">
              <w:rPr>
                <w:rFonts w:ascii="Calibri" w:hAnsi="Calibri" w:cs="Calibri"/>
                <w:sz w:val="22"/>
                <w:szCs w:val="22"/>
              </w:rPr>
              <w:t>vypracuje anotaci k vytvořenému dílu,</w:t>
            </w:r>
          </w:p>
          <w:p w14:paraId="78FEEFB9" w14:textId="6F63DECB" w:rsidR="008B3A95" w:rsidRDefault="008B3A95" w:rsidP="008B3A95">
            <w:pPr>
              <w:pStyle w:val="Odrky"/>
              <w:numPr>
                <w:ilvl w:val="0"/>
                <w:numId w:val="27"/>
              </w:numPr>
              <w:jc w:val="left"/>
              <w:rPr>
                <w:rFonts w:ascii="Calibri" w:hAnsi="Calibri" w:cs="Calibri"/>
                <w:sz w:val="22"/>
                <w:szCs w:val="22"/>
              </w:rPr>
            </w:pPr>
            <w:r w:rsidRPr="008B3A95">
              <w:rPr>
                <w:rFonts w:ascii="Calibri" w:hAnsi="Calibri" w:cs="Calibri"/>
                <w:sz w:val="22"/>
                <w:szCs w:val="22"/>
              </w:rPr>
              <w:t>zaznamenává bibliografické údaje podle státní normy,</w:t>
            </w:r>
          </w:p>
        </w:tc>
      </w:tr>
      <w:tr w:rsidR="008B3A95" w:rsidRPr="00685442" w14:paraId="7351E4E9" w14:textId="77777777" w:rsidTr="00BF033B">
        <w:tc>
          <w:tcPr>
            <w:tcW w:w="811" w:type="dxa"/>
          </w:tcPr>
          <w:p w14:paraId="07027CC6" w14:textId="4C1CA231" w:rsidR="008B3A95" w:rsidRPr="00685442" w:rsidRDefault="008B3A95" w:rsidP="005746A0">
            <w:pPr>
              <w:jc w:val="center"/>
              <w:rPr>
                <w:rFonts w:cs="Calibri"/>
                <w:color w:val="auto"/>
              </w:rPr>
            </w:pPr>
            <w:r>
              <w:rPr>
                <w:rFonts w:cs="Calibri"/>
                <w:color w:val="auto"/>
              </w:rPr>
              <w:t>1</w:t>
            </w:r>
            <w:r w:rsidRPr="00685442">
              <w:rPr>
                <w:rFonts w:cs="Calibri"/>
                <w:color w:val="auto"/>
              </w:rPr>
              <w:t>. – 4.</w:t>
            </w:r>
          </w:p>
        </w:tc>
        <w:tc>
          <w:tcPr>
            <w:tcW w:w="3862" w:type="dxa"/>
          </w:tcPr>
          <w:p w14:paraId="05795F7F" w14:textId="064ED567" w:rsidR="008B3A95" w:rsidRPr="00685442" w:rsidRDefault="008B3A95" w:rsidP="00E56CFB">
            <w:pPr>
              <w:pStyle w:val="Odrky"/>
              <w:numPr>
                <w:ilvl w:val="0"/>
                <w:numId w:val="27"/>
              </w:numPr>
              <w:jc w:val="left"/>
              <w:rPr>
                <w:rFonts w:ascii="Calibri" w:hAnsi="Calibri" w:cs="Calibri"/>
                <w:sz w:val="22"/>
              </w:rPr>
            </w:pPr>
            <w:r w:rsidRPr="008B3A95">
              <w:rPr>
                <w:rFonts w:ascii="Calibri" w:hAnsi="Calibri" w:cs="Calibri"/>
                <w:sz w:val="22"/>
              </w:rPr>
              <w:t>Média a mediální sdělení, jejich produkty a účinky</w:t>
            </w:r>
          </w:p>
        </w:tc>
        <w:tc>
          <w:tcPr>
            <w:tcW w:w="4387" w:type="dxa"/>
          </w:tcPr>
          <w:p w14:paraId="039A1AAE" w14:textId="77777777" w:rsidR="008B3A95" w:rsidRPr="008B3A95" w:rsidRDefault="008B3A95" w:rsidP="008B3A95">
            <w:pPr>
              <w:pStyle w:val="Odrky"/>
              <w:numPr>
                <w:ilvl w:val="0"/>
                <w:numId w:val="27"/>
              </w:numPr>
              <w:jc w:val="left"/>
              <w:rPr>
                <w:rFonts w:ascii="Calibri" w:hAnsi="Calibri" w:cs="Calibri"/>
                <w:sz w:val="22"/>
                <w:szCs w:val="22"/>
              </w:rPr>
            </w:pPr>
            <w:r w:rsidRPr="008B3A95">
              <w:rPr>
                <w:rFonts w:ascii="Calibri" w:hAnsi="Calibri" w:cs="Calibri"/>
                <w:sz w:val="22"/>
                <w:szCs w:val="22"/>
              </w:rPr>
              <w:t>rozlišuje typy mediálních sdělení a jejich funkci, identifikuje jejich typické postupy, jazykové a jiné prostředky,</w:t>
            </w:r>
          </w:p>
          <w:p w14:paraId="1C513B05" w14:textId="49FE2834" w:rsidR="008B3A95" w:rsidRDefault="008B3A95" w:rsidP="008B3A95">
            <w:pPr>
              <w:pStyle w:val="Odrky"/>
              <w:numPr>
                <w:ilvl w:val="0"/>
                <w:numId w:val="27"/>
              </w:numPr>
              <w:jc w:val="left"/>
              <w:rPr>
                <w:rFonts w:ascii="Calibri" w:hAnsi="Calibri" w:cs="Calibri"/>
                <w:sz w:val="22"/>
                <w:szCs w:val="22"/>
              </w:rPr>
            </w:pPr>
            <w:r w:rsidRPr="008B3A95">
              <w:rPr>
                <w:rFonts w:ascii="Calibri" w:hAnsi="Calibri" w:cs="Calibri"/>
                <w:sz w:val="22"/>
                <w:szCs w:val="22"/>
              </w:rPr>
              <w:t>správně používá citace a bibliografické údaje, dodržuje autorská práva;</w:t>
            </w:r>
          </w:p>
        </w:tc>
      </w:tr>
    </w:tbl>
    <w:p w14:paraId="4C6F7DA4" w14:textId="77777777" w:rsidR="001E4FA5" w:rsidRDefault="001E4FA5" w:rsidP="00D37263">
      <w:pPr>
        <w:shd w:val="clear" w:color="auto" w:fill="FFFFFF"/>
        <w:tabs>
          <w:tab w:val="left" w:pos="540"/>
          <w:tab w:val="left" w:pos="4500"/>
        </w:tabs>
        <w:rPr>
          <w:rFonts w:eastAsia="Arial Unicode MS" w:cs="Calibri"/>
          <w:b/>
          <w:color w:val="auto"/>
        </w:rPr>
      </w:pPr>
    </w:p>
    <w:p w14:paraId="6C33D6A4" w14:textId="77777777" w:rsidR="00FA7CBD" w:rsidRDefault="001E4FA5" w:rsidP="00D37263">
      <w:pPr>
        <w:shd w:val="clear" w:color="auto" w:fill="FFFFFF"/>
        <w:tabs>
          <w:tab w:val="left" w:pos="540"/>
          <w:tab w:val="left" w:pos="4500"/>
        </w:tabs>
        <w:rPr>
          <w:rFonts w:eastAsia="Arial Unicode MS" w:cs="Calibri"/>
          <w:b/>
          <w:color w:val="auto"/>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24"/>
        <w:gridCol w:w="560"/>
        <w:gridCol w:w="538"/>
        <w:gridCol w:w="547"/>
        <w:gridCol w:w="1030"/>
        <w:gridCol w:w="2068"/>
        <w:gridCol w:w="1428"/>
      </w:tblGrid>
      <w:tr w:rsidR="001E4FA5" w:rsidRPr="00685442" w14:paraId="3ACCD42B" w14:textId="77777777" w:rsidTr="00E420B5">
        <w:tc>
          <w:tcPr>
            <w:tcW w:w="2206" w:type="dxa"/>
            <w:shd w:val="clear" w:color="auto" w:fill="FDE9D9"/>
            <w:vAlign w:val="center"/>
          </w:tcPr>
          <w:p w14:paraId="1BBE3828" w14:textId="77777777" w:rsidR="001E4FA5" w:rsidRPr="00685442" w:rsidRDefault="001E4FA5" w:rsidP="001E3468">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4" w:type="dxa"/>
            <w:gridSpan w:val="7"/>
            <w:shd w:val="clear" w:color="auto" w:fill="FDE9D9"/>
          </w:tcPr>
          <w:p w14:paraId="6B7D23A1" w14:textId="77777777" w:rsidR="001E4FA5" w:rsidRPr="001E3468" w:rsidRDefault="001E4FA5" w:rsidP="00270AB9">
            <w:pPr>
              <w:pStyle w:val="Nadpis3"/>
            </w:pPr>
            <w:bookmarkStart w:id="115" w:name="_Toc143500851"/>
            <w:bookmarkStart w:id="116" w:name="_Toc144052285"/>
            <w:r w:rsidRPr="001E3468">
              <w:t>SEMINÁŘ Z ČESKÉHO JAZYKA A LITERATURY</w:t>
            </w:r>
            <w:bookmarkEnd w:id="115"/>
            <w:bookmarkEnd w:id="116"/>
          </w:p>
        </w:tc>
      </w:tr>
      <w:tr w:rsidR="001E4FA5" w:rsidRPr="00685442" w14:paraId="3DC2078A" w14:textId="77777777" w:rsidTr="00B06C28">
        <w:tc>
          <w:tcPr>
            <w:tcW w:w="2206" w:type="dxa"/>
            <w:shd w:val="clear" w:color="auto" w:fill="DBE5F1"/>
          </w:tcPr>
          <w:p w14:paraId="5EF4590D" w14:textId="77777777"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Ročník:</w:t>
            </w:r>
          </w:p>
        </w:tc>
        <w:tc>
          <w:tcPr>
            <w:tcW w:w="737" w:type="dxa"/>
            <w:shd w:val="clear" w:color="auto" w:fill="DBE5F1"/>
          </w:tcPr>
          <w:p w14:paraId="5F0922FC"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1.</w:t>
            </w:r>
          </w:p>
        </w:tc>
        <w:tc>
          <w:tcPr>
            <w:tcW w:w="567" w:type="dxa"/>
            <w:shd w:val="clear" w:color="auto" w:fill="DBE5F1"/>
          </w:tcPr>
          <w:p w14:paraId="7C900086"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2.</w:t>
            </w:r>
          </w:p>
        </w:tc>
        <w:tc>
          <w:tcPr>
            <w:tcW w:w="544" w:type="dxa"/>
            <w:shd w:val="clear" w:color="auto" w:fill="DBE5F1"/>
          </w:tcPr>
          <w:p w14:paraId="3B7112DC"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3.</w:t>
            </w:r>
          </w:p>
        </w:tc>
        <w:tc>
          <w:tcPr>
            <w:tcW w:w="553" w:type="dxa"/>
            <w:shd w:val="clear" w:color="auto" w:fill="DBE5F1"/>
          </w:tcPr>
          <w:p w14:paraId="7BED5743"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4.</w:t>
            </w:r>
          </w:p>
        </w:tc>
        <w:tc>
          <w:tcPr>
            <w:tcW w:w="1036" w:type="dxa"/>
            <w:shd w:val="clear" w:color="auto" w:fill="DBE5F1"/>
          </w:tcPr>
          <w:p w14:paraId="5B39A145"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Celkem</w:t>
            </w:r>
          </w:p>
        </w:tc>
        <w:tc>
          <w:tcPr>
            <w:tcW w:w="2101" w:type="dxa"/>
            <w:shd w:val="clear" w:color="auto" w:fill="DBE5F1"/>
          </w:tcPr>
          <w:p w14:paraId="4CECBEB0" w14:textId="77777777" w:rsidR="001E4FA5" w:rsidRPr="000B3A80" w:rsidRDefault="001E4FA5" w:rsidP="001E4FA5">
            <w:pPr>
              <w:tabs>
                <w:tab w:val="left" w:pos="540"/>
                <w:tab w:val="left" w:pos="4500"/>
              </w:tabs>
              <w:rPr>
                <w:rFonts w:eastAsia="Arial Unicode MS" w:cs="Calibri"/>
                <w:color w:val="auto"/>
              </w:rPr>
            </w:pPr>
            <w:r w:rsidRPr="000B3A80">
              <w:rPr>
                <w:rFonts w:eastAsia="Arial Unicode MS" w:cs="Calibri"/>
                <w:color w:val="auto"/>
              </w:rPr>
              <w:t>Forma vzdělávání:</w:t>
            </w:r>
          </w:p>
        </w:tc>
        <w:tc>
          <w:tcPr>
            <w:tcW w:w="1436" w:type="dxa"/>
          </w:tcPr>
          <w:p w14:paraId="315C51FC" w14:textId="77777777" w:rsidR="001E4FA5" w:rsidRPr="000B3A80" w:rsidRDefault="001E4FA5" w:rsidP="001E4FA5">
            <w:pPr>
              <w:tabs>
                <w:tab w:val="left" w:pos="540"/>
                <w:tab w:val="left" w:pos="4500"/>
              </w:tabs>
              <w:rPr>
                <w:rFonts w:eastAsia="Arial Unicode MS" w:cs="Calibri"/>
                <w:color w:val="auto"/>
              </w:rPr>
            </w:pPr>
            <w:r w:rsidRPr="000B3A80">
              <w:rPr>
                <w:rFonts w:eastAsia="Arial Unicode MS" w:cs="Calibri"/>
                <w:color w:val="auto"/>
              </w:rPr>
              <w:t>denní</w:t>
            </w:r>
          </w:p>
        </w:tc>
      </w:tr>
      <w:tr w:rsidR="001E4FA5" w:rsidRPr="00685442" w14:paraId="6F2F3ED7" w14:textId="77777777" w:rsidTr="00B06C28">
        <w:tc>
          <w:tcPr>
            <w:tcW w:w="2206" w:type="dxa"/>
            <w:shd w:val="clear" w:color="auto" w:fill="DBE5F1"/>
          </w:tcPr>
          <w:p w14:paraId="57A80E8D" w14:textId="77777777"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Hodinová dotace:</w:t>
            </w:r>
          </w:p>
        </w:tc>
        <w:tc>
          <w:tcPr>
            <w:tcW w:w="737" w:type="dxa"/>
            <w:shd w:val="clear" w:color="auto" w:fill="auto"/>
          </w:tcPr>
          <w:p w14:paraId="654313C2"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2</w:t>
            </w:r>
          </w:p>
        </w:tc>
        <w:tc>
          <w:tcPr>
            <w:tcW w:w="567" w:type="dxa"/>
          </w:tcPr>
          <w:p w14:paraId="5959DFD4"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2</w:t>
            </w:r>
          </w:p>
        </w:tc>
        <w:tc>
          <w:tcPr>
            <w:tcW w:w="544" w:type="dxa"/>
          </w:tcPr>
          <w:p w14:paraId="67ECA680"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2</w:t>
            </w:r>
          </w:p>
        </w:tc>
        <w:tc>
          <w:tcPr>
            <w:tcW w:w="553" w:type="dxa"/>
          </w:tcPr>
          <w:p w14:paraId="7CBC5835"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2</w:t>
            </w:r>
          </w:p>
        </w:tc>
        <w:tc>
          <w:tcPr>
            <w:tcW w:w="1036" w:type="dxa"/>
            <w:shd w:val="clear" w:color="auto" w:fill="auto"/>
          </w:tcPr>
          <w:p w14:paraId="6090F60B" w14:textId="77777777" w:rsidR="001E4FA5" w:rsidRPr="000B3A80" w:rsidRDefault="001E4FA5" w:rsidP="001E4FA5">
            <w:pPr>
              <w:tabs>
                <w:tab w:val="left" w:pos="540"/>
                <w:tab w:val="left" w:pos="4500"/>
              </w:tabs>
              <w:jc w:val="center"/>
              <w:rPr>
                <w:rFonts w:eastAsia="Arial Unicode MS" w:cs="Calibri"/>
                <w:color w:val="auto"/>
              </w:rPr>
            </w:pPr>
            <w:r w:rsidRPr="000B3A80">
              <w:rPr>
                <w:rFonts w:eastAsia="Arial Unicode MS" w:cs="Calibri"/>
                <w:color w:val="auto"/>
              </w:rPr>
              <w:t>8</w:t>
            </w:r>
          </w:p>
        </w:tc>
        <w:tc>
          <w:tcPr>
            <w:tcW w:w="2101" w:type="dxa"/>
            <w:shd w:val="clear" w:color="auto" w:fill="DBE5F1"/>
          </w:tcPr>
          <w:p w14:paraId="343BE986" w14:textId="77777777" w:rsidR="001E4FA5" w:rsidRPr="000B3A80" w:rsidRDefault="001E4FA5" w:rsidP="001E4FA5">
            <w:pPr>
              <w:tabs>
                <w:tab w:val="left" w:pos="540"/>
                <w:tab w:val="left" w:pos="4500"/>
              </w:tabs>
              <w:rPr>
                <w:rFonts w:eastAsia="Arial Unicode MS" w:cs="Calibri"/>
                <w:color w:val="auto"/>
              </w:rPr>
            </w:pPr>
            <w:r w:rsidRPr="000B3A80">
              <w:rPr>
                <w:rFonts w:eastAsia="Arial Unicode MS" w:cs="Calibri"/>
                <w:color w:val="auto"/>
              </w:rPr>
              <w:t>Platnost od:</w:t>
            </w:r>
          </w:p>
        </w:tc>
        <w:tc>
          <w:tcPr>
            <w:tcW w:w="1436" w:type="dxa"/>
            <w:shd w:val="clear" w:color="auto" w:fill="auto"/>
          </w:tcPr>
          <w:p w14:paraId="797A983C" w14:textId="77777777" w:rsidR="001E4FA5" w:rsidRPr="000B3A80" w:rsidRDefault="001E4FA5" w:rsidP="001E4FA5">
            <w:pPr>
              <w:tabs>
                <w:tab w:val="left" w:pos="540"/>
                <w:tab w:val="left" w:pos="4500"/>
              </w:tabs>
              <w:rPr>
                <w:rFonts w:eastAsia="Arial Unicode MS" w:cs="Calibri"/>
                <w:color w:val="auto"/>
              </w:rPr>
            </w:pPr>
            <w:r w:rsidRPr="000B3A80">
              <w:rPr>
                <w:rFonts w:eastAsia="Arial Unicode MS" w:cs="Calibri"/>
                <w:color w:val="auto"/>
              </w:rPr>
              <w:t>01.09.2023</w:t>
            </w:r>
          </w:p>
        </w:tc>
      </w:tr>
    </w:tbl>
    <w:p w14:paraId="028AA07E" w14:textId="77777777" w:rsidR="001E4FA5" w:rsidRPr="00685442" w:rsidRDefault="001E4FA5" w:rsidP="001E4FA5">
      <w:pPr>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1E4FA5" w:rsidRPr="00685442" w14:paraId="59BF8B4A" w14:textId="77777777" w:rsidTr="001E4FA5">
        <w:tc>
          <w:tcPr>
            <w:tcW w:w="9210" w:type="dxa"/>
            <w:gridSpan w:val="2"/>
            <w:shd w:val="clear" w:color="auto" w:fill="DBE5F1"/>
          </w:tcPr>
          <w:p w14:paraId="1B3BA1EC" w14:textId="77777777" w:rsidR="001E4FA5" w:rsidRPr="00685442" w:rsidRDefault="001E4FA5" w:rsidP="001E4FA5">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1E4FA5" w:rsidRPr="00685442" w14:paraId="3A57F72E" w14:textId="77777777" w:rsidTr="001E4FA5">
        <w:tc>
          <w:tcPr>
            <w:tcW w:w="2235" w:type="dxa"/>
            <w:shd w:val="clear" w:color="auto" w:fill="DBE5F1"/>
          </w:tcPr>
          <w:p w14:paraId="244F7B56" w14:textId="77777777" w:rsidR="001E4FA5" w:rsidRPr="00685442" w:rsidRDefault="001E4FA5"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83B69D6" w14:textId="77777777" w:rsidR="001E4FA5" w:rsidRPr="00685442" w:rsidRDefault="001E4FA5" w:rsidP="00991935">
            <w:pPr>
              <w:tabs>
                <w:tab w:val="left" w:pos="317"/>
              </w:tabs>
              <w:rPr>
                <w:rFonts w:eastAsia="Arial Unicode MS" w:cs="Calibri"/>
                <w:color w:val="auto"/>
              </w:rPr>
            </w:pPr>
            <w:r w:rsidRPr="00685442">
              <w:rPr>
                <w:rFonts w:cs="Calibri"/>
                <w:i/>
                <w:color w:val="auto"/>
              </w:rPr>
              <w:t>Seminář z českého jazyka a literatury</w:t>
            </w:r>
            <w:r w:rsidRPr="00685442">
              <w:rPr>
                <w:rFonts w:eastAsia="Arial Unicode MS" w:cs="Calibri"/>
                <w:color w:val="auto"/>
              </w:rPr>
              <w:t xml:space="preserve"> v návaznosti na </w:t>
            </w:r>
            <w:r w:rsidRPr="00685442">
              <w:rPr>
                <w:rFonts w:eastAsia="Arial Unicode MS" w:cs="Calibri"/>
                <w:i/>
                <w:color w:val="auto"/>
              </w:rPr>
              <w:t>Český jazyk a</w:t>
            </w:r>
            <w:r w:rsidR="00991935">
              <w:rPr>
                <w:rFonts w:eastAsia="Arial Unicode MS" w:cs="Calibri"/>
                <w:i/>
                <w:color w:val="auto"/>
              </w:rPr>
              <w:t> </w:t>
            </w:r>
            <w:r w:rsidRPr="00685442">
              <w:rPr>
                <w:rFonts w:eastAsia="Arial Unicode MS" w:cs="Calibri"/>
                <w:i/>
                <w:color w:val="auto"/>
              </w:rPr>
              <w:t>literaturu</w:t>
            </w:r>
            <w:r w:rsidRPr="00685442">
              <w:rPr>
                <w:rFonts w:eastAsia="Arial Unicode MS" w:cs="Calibri"/>
                <w:color w:val="auto"/>
              </w:rPr>
              <w:t xml:space="preserve"> pomáhá žákům k hlubší orientaci v moderní domácí a světové literatuře, což je nutným předpokladem pro kvalitní výkon různých profesí v oblasti knižního obchodu a knihovnictví.</w:t>
            </w:r>
          </w:p>
        </w:tc>
      </w:tr>
      <w:tr w:rsidR="001E4FA5" w:rsidRPr="00685442" w14:paraId="0F9AC1C7" w14:textId="77777777" w:rsidTr="001E4FA5">
        <w:tc>
          <w:tcPr>
            <w:tcW w:w="2235" w:type="dxa"/>
            <w:shd w:val="clear" w:color="auto" w:fill="DBE5F1"/>
          </w:tcPr>
          <w:p w14:paraId="5BB281A4" w14:textId="77777777" w:rsidR="001E4FA5" w:rsidRPr="00685442" w:rsidRDefault="001E4FA5"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6A2459ED" w14:textId="77777777" w:rsidR="001E4FA5" w:rsidRPr="00685442" w:rsidRDefault="001E4FA5" w:rsidP="00991935">
            <w:pPr>
              <w:tabs>
                <w:tab w:val="left" w:pos="317"/>
              </w:tabs>
              <w:rPr>
                <w:rFonts w:eastAsia="Arial Unicode MS" w:cs="Calibri"/>
                <w:i/>
                <w:color w:val="auto"/>
              </w:rPr>
            </w:pPr>
            <w:r w:rsidRPr="00685442">
              <w:rPr>
                <w:rFonts w:cs="Calibri"/>
                <w:color w:val="auto"/>
              </w:rPr>
              <w:t xml:space="preserve">Učivo v zásadě realizuje vzdělávací oblasti </w:t>
            </w:r>
            <w:r w:rsidRPr="00685442">
              <w:rPr>
                <w:rFonts w:cs="Calibri"/>
                <w:i/>
                <w:color w:val="auto"/>
              </w:rPr>
              <w:t xml:space="preserve">Jazykové vzdělávání </w:t>
            </w:r>
            <w:r w:rsidRPr="00685442">
              <w:rPr>
                <w:rFonts w:cs="Calibri"/>
                <w:color w:val="auto"/>
              </w:rPr>
              <w:t>a</w:t>
            </w:r>
            <w:r w:rsidR="00991935">
              <w:rPr>
                <w:rFonts w:cs="Calibri"/>
                <w:color w:val="auto"/>
              </w:rPr>
              <w:t> </w:t>
            </w:r>
            <w:r w:rsidRPr="00685442">
              <w:rPr>
                <w:rFonts w:cs="Calibri"/>
                <w:i/>
                <w:color w:val="auto"/>
              </w:rPr>
              <w:t xml:space="preserve">Estetického vzdělávání, </w:t>
            </w:r>
            <w:r w:rsidRPr="00685442">
              <w:rPr>
                <w:rFonts w:cs="Calibri"/>
                <w:color w:val="auto"/>
              </w:rPr>
              <w:t xml:space="preserve">avšak vzhledem k oboru </w:t>
            </w:r>
            <w:r w:rsidRPr="00685442">
              <w:rPr>
                <w:rFonts w:cs="Calibri"/>
                <w:i/>
                <w:color w:val="auto"/>
              </w:rPr>
              <w:t>knihkupecké a</w:t>
            </w:r>
            <w:r w:rsidR="00991935">
              <w:rPr>
                <w:rFonts w:cs="Calibri"/>
                <w:i/>
                <w:color w:val="auto"/>
              </w:rPr>
              <w:t> </w:t>
            </w:r>
            <w:r w:rsidRPr="00685442">
              <w:rPr>
                <w:rFonts w:cs="Calibri"/>
                <w:i/>
                <w:color w:val="auto"/>
              </w:rPr>
              <w:t xml:space="preserve">nakladatelské činnosti </w:t>
            </w:r>
            <w:r w:rsidRPr="00685442">
              <w:rPr>
                <w:rFonts w:cs="Calibri"/>
                <w:color w:val="auto"/>
              </w:rPr>
              <w:t xml:space="preserve">rozvíjí také znalosti žáka, potřebné pro řádný výkon profese v oblasti knižního obchodu a knihoven (vzdělávací oblasti </w:t>
            </w:r>
            <w:r w:rsidRPr="00685442">
              <w:rPr>
                <w:rFonts w:cs="Calibri"/>
                <w:i/>
                <w:color w:val="auto"/>
              </w:rPr>
              <w:t xml:space="preserve">Knihkupectví </w:t>
            </w:r>
            <w:r w:rsidRPr="00685442">
              <w:rPr>
                <w:rFonts w:cs="Calibri"/>
                <w:color w:val="auto"/>
              </w:rPr>
              <w:t xml:space="preserve">a </w:t>
            </w:r>
            <w:r w:rsidRPr="00685442">
              <w:rPr>
                <w:rFonts w:cs="Calibri"/>
                <w:i/>
                <w:color w:val="auto"/>
              </w:rPr>
              <w:t>Nakladatelství</w:t>
            </w:r>
            <w:r w:rsidRPr="00685442">
              <w:rPr>
                <w:rFonts w:cs="Calibri"/>
                <w:color w:val="auto"/>
              </w:rPr>
              <w:t>).</w:t>
            </w:r>
            <w:r w:rsidRPr="00685442">
              <w:rPr>
                <w:rFonts w:cs="Calibri"/>
                <w:i/>
                <w:color w:val="auto"/>
              </w:rPr>
              <w:t xml:space="preserve"> </w:t>
            </w:r>
            <w:r w:rsidRPr="00685442">
              <w:rPr>
                <w:rFonts w:cs="Calibri"/>
                <w:color w:val="auto"/>
              </w:rPr>
              <w:t>Učivo je řazeno chronologicky a tematicky a</w:t>
            </w:r>
            <w:r w:rsidR="00991935">
              <w:rPr>
                <w:rFonts w:cs="Calibri"/>
                <w:color w:val="auto"/>
              </w:rPr>
              <w:t> </w:t>
            </w:r>
            <w:r w:rsidRPr="00685442">
              <w:rPr>
                <w:rFonts w:cs="Calibri"/>
                <w:color w:val="auto"/>
              </w:rPr>
              <w:t>je zaměřeno na vývoj literatury 18. až 21. století. Vyučovací předmět má mezipředmětové vztahy zejména k </w:t>
            </w:r>
            <w:r w:rsidRPr="00685442">
              <w:rPr>
                <w:rFonts w:cs="Calibri"/>
                <w:i/>
                <w:color w:val="auto"/>
              </w:rPr>
              <w:t>Dějepisu, Českému jazyku a literatuře</w:t>
            </w:r>
            <w:r w:rsidRPr="00685442">
              <w:rPr>
                <w:rFonts w:cs="Calibri"/>
                <w:color w:val="auto"/>
              </w:rPr>
              <w:t xml:space="preserve"> a</w:t>
            </w:r>
            <w:r w:rsidRPr="00991935">
              <w:t xml:space="preserve"> </w:t>
            </w:r>
            <w:r w:rsidRPr="00685442">
              <w:rPr>
                <w:rFonts w:cs="Calibri"/>
                <w:i/>
                <w:color w:val="auto"/>
              </w:rPr>
              <w:t>Zeměpisu.</w:t>
            </w:r>
          </w:p>
        </w:tc>
      </w:tr>
      <w:tr w:rsidR="001E4FA5" w:rsidRPr="00685442" w14:paraId="54F8A9F1" w14:textId="77777777" w:rsidTr="001E4FA5">
        <w:tc>
          <w:tcPr>
            <w:tcW w:w="2235" w:type="dxa"/>
            <w:shd w:val="clear" w:color="auto" w:fill="DBE5F1"/>
          </w:tcPr>
          <w:p w14:paraId="3F089941" w14:textId="77777777" w:rsidR="001E4FA5" w:rsidRPr="00685442" w:rsidRDefault="001E4FA5"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7EC21AA" w14:textId="77777777" w:rsidR="001E4FA5" w:rsidRPr="00685442" w:rsidRDefault="001E4FA5" w:rsidP="001E4FA5">
            <w:pPr>
              <w:tabs>
                <w:tab w:val="left" w:pos="6660"/>
              </w:tabs>
              <w:rPr>
                <w:rFonts w:cs="Calibri"/>
                <w:color w:val="auto"/>
              </w:rPr>
            </w:pPr>
            <w:r w:rsidRPr="00685442">
              <w:rPr>
                <w:rFonts w:cs="Calibri"/>
                <w:color w:val="auto"/>
              </w:rPr>
              <w:t>Žáci jsou vedeni k:</w:t>
            </w:r>
          </w:p>
          <w:p w14:paraId="48D4426F" w14:textId="77777777" w:rsidR="001E4FA5" w:rsidRPr="00685442" w:rsidRDefault="001E4FA5" w:rsidP="001E4FA5">
            <w:pPr>
              <w:numPr>
                <w:ilvl w:val="0"/>
                <w:numId w:val="3"/>
              </w:numPr>
              <w:tabs>
                <w:tab w:val="clear" w:pos="360"/>
                <w:tab w:val="num" w:pos="735"/>
                <w:tab w:val="left" w:pos="6660"/>
              </w:tabs>
              <w:ind w:left="735" w:hanging="330"/>
              <w:rPr>
                <w:rFonts w:cs="Calibri"/>
                <w:color w:val="auto"/>
              </w:rPr>
            </w:pPr>
            <w:r w:rsidRPr="00685442">
              <w:rPr>
                <w:rFonts w:cs="Calibri"/>
                <w:color w:val="auto"/>
              </w:rPr>
              <w:t>pozitivnímu vztahu ke knize a kultuře čtenářství,</w:t>
            </w:r>
          </w:p>
          <w:p w14:paraId="120587B3" w14:textId="77777777" w:rsidR="001E4FA5" w:rsidRPr="00685442" w:rsidRDefault="001E4FA5" w:rsidP="001E4FA5">
            <w:pPr>
              <w:numPr>
                <w:ilvl w:val="0"/>
                <w:numId w:val="3"/>
              </w:numPr>
              <w:tabs>
                <w:tab w:val="clear" w:pos="360"/>
                <w:tab w:val="num" w:pos="735"/>
                <w:tab w:val="left" w:pos="6660"/>
              </w:tabs>
              <w:ind w:left="735" w:hanging="330"/>
              <w:rPr>
                <w:rFonts w:cs="Calibri"/>
                <w:color w:val="auto"/>
              </w:rPr>
            </w:pPr>
            <w:r w:rsidRPr="00685442">
              <w:rPr>
                <w:rFonts w:cs="Calibri"/>
                <w:color w:val="auto"/>
              </w:rPr>
              <w:t>oceňování jinakosti a národní specifičnosti,</w:t>
            </w:r>
          </w:p>
          <w:p w14:paraId="79339CAA" w14:textId="77777777" w:rsidR="001E4FA5" w:rsidRPr="00685442" w:rsidRDefault="001E4FA5" w:rsidP="001E4FA5">
            <w:pPr>
              <w:numPr>
                <w:ilvl w:val="0"/>
                <w:numId w:val="3"/>
              </w:numPr>
              <w:tabs>
                <w:tab w:val="clear" w:pos="360"/>
                <w:tab w:val="num" w:pos="735"/>
                <w:tab w:val="left" w:pos="6660"/>
              </w:tabs>
              <w:ind w:left="735" w:hanging="330"/>
              <w:rPr>
                <w:rFonts w:cs="Calibri"/>
                <w:color w:val="auto"/>
              </w:rPr>
            </w:pPr>
            <w:r w:rsidRPr="00685442">
              <w:rPr>
                <w:rFonts w:cs="Calibri"/>
                <w:color w:val="auto"/>
              </w:rPr>
              <w:t>kultivaci emočního prožívání včetně prožívání a vnímání estetických hodnot slovesného umění,</w:t>
            </w:r>
          </w:p>
          <w:p w14:paraId="4C0E2044" w14:textId="77777777" w:rsidR="001E4FA5" w:rsidRPr="00685442" w:rsidRDefault="001E4FA5" w:rsidP="001E4FA5">
            <w:pPr>
              <w:numPr>
                <w:ilvl w:val="0"/>
                <w:numId w:val="3"/>
              </w:numPr>
              <w:tabs>
                <w:tab w:val="clear" w:pos="360"/>
                <w:tab w:val="num" w:pos="735"/>
                <w:tab w:val="left" w:pos="6660"/>
              </w:tabs>
              <w:ind w:left="735" w:hanging="330"/>
              <w:rPr>
                <w:rFonts w:cs="Calibri"/>
                <w:color w:val="auto"/>
              </w:rPr>
            </w:pPr>
            <w:r w:rsidRPr="00685442">
              <w:rPr>
                <w:rFonts w:cs="Calibri"/>
                <w:color w:val="auto"/>
              </w:rPr>
              <w:t>zájmu o sledování novinek v oblasti světové i domácí literatury.</w:t>
            </w:r>
          </w:p>
        </w:tc>
      </w:tr>
      <w:tr w:rsidR="001E4FA5" w:rsidRPr="00685442" w14:paraId="75CEBC39" w14:textId="77777777" w:rsidTr="001E4FA5">
        <w:tc>
          <w:tcPr>
            <w:tcW w:w="2235" w:type="dxa"/>
            <w:shd w:val="clear" w:color="auto" w:fill="DBE5F1"/>
          </w:tcPr>
          <w:p w14:paraId="629C6933" w14:textId="77777777" w:rsidR="001E4FA5" w:rsidRPr="00685442" w:rsidRDefault="001E4FA5"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57CC3E3" w14:textId="77777777" w:rsidR="001E4FA5" w:rsidRPr="00685442" w:rsidRDefault="001E4FA5" w:rsidP="0039338E">
            <w:pPr>
              <w:pStyle w:val="Odrky"/>
              <w:numPr>
                <w:ilvl w:val="0"/>
                <w:numId w:val="164"/>
              </w:numPr>
              <w:tabs>
                <w:tab w:val="clear" w:pos="720"/>
                <w:tab w:val="num" w:pos="295"/>
              </w:tabs>
              <w:ind w:left="295" w:hanging="295"/>
              <w:rPr>
                <w:rFonts w:ascii="Calibri" w:hAnsi="Calibri" w:cs="Calibri"/>
                <w:sz w:val="22"/>
                <w:szCs w:val="22"/>
              </w:rPr>
            </w:pPr>
            <w:r w:rsidRPr="00685442">
              <w:rPr>
                <w:rFonts w:ascii="Calibri" w:hAnsi="Calibri" w:cs="Calibri"/>
              </w:rPr>
              <w:t>Klíčovou činností je práce s textem, která vede k porozumění textu, k interpretaci textu a jeho zhodnocení (žák nalezne požadované informace, vystihne hlavní myšlenku, reprodukuje a interpretuje text, osvojí si poznatky o významu autora a díla pro danou dobu i další generace, vyjádří vlastní prožitky z díla). Současně chápe žák obsah učiva jako zbožíznalectví.</w:t>
            </w:r>
          </w:p>
          <w:p w14:paraId="3E73A6B1" w14:textId="77777777" w:rsidR="001E4FA5" w:rsidRPr="00685442" w:rsidRDefault="001E4FA5" w:rsidP="0039338E">
            <w:pPr>
              <w:pStyle w:val="Odrky"/>
              <w:numPr>
                <w:ilvl w:val="0"/>
                <w:numId w:val="164"/>
              </w:numPr>
              <w:tabs>
                <w:tab w:val="clear" w:pos="720"/>
                <w:tab w:val="num" w:pos="295"/>
              </w:tabs>
              <w:ind w:left="295" w:hanging="295"/>
              <w:rPr>
                <w:rFonts w:ascii="Calibri" w:hAnsi="Calibri" w:cs="Calibri"/>
                <w:sz w:val="22"/>
                <w:szCs w:val="22"/>
              </w:rPr>
            </w:pPr>
            <w:r w:rsidRPr="00685442">
              <w:rPr>
                <w:rFonts w:ascii="Calibri" w:hAnsi="Calibri" w:cs="Calibri"/>
                <w:sz w:val="22"/>
                <w:szCs w:val="22"/>
              </w:rPr>
              <w:t>Učitelé zadávají samostudium některých témat a žáci je samostatně zpracovávají formou referátů, výpisků ap., ke své činnosti využívají slovníky, jazykové příručky</w:t>
            </w:r>
            <w:r>
              <w:rPr>
                <w:rFonts w:ascii="Calibri" w:hAnsi="Calibri" w:cs="Calibri"/>
                <w:sz w:val="22"/>
                <w:szCs w:val="22"/>
              </w:rPr>
              <w:t xml:space="preserve"> (včetně elektronických)</w:t>
            </w:r>
            <w:r w:rsidRPr="00685442">
              <w:rPr>
                <w:rFonts w:ascii="Calibri" w:hAnsi="Calibri" w:cs="Calibri"/>
                <w:sz w:val="22"/>
                <w:szCs w:val="22"/>
              </w:rPr>
              <w:t xml:space="preserve"> apod.</w:t>
            </w:r>
          </w:p>
        </w:tc>
      </w:tr>
      <w:tr w:rsidR="001E4FA5" w:rsidRPr="00685442" w14:paraId="3EFF682A" w14:textId="77777777" w:rsidTr="001E4FA5">
        <w:tc>
          <w:tcPr>
            <w:tcW w:w="2235" w:type="dxa"/>
            <w:shd w:val="clear" w:color="auto" w:fill="DBE5F1"/>
          </w:tcPr>
          <w:p w14:paraId="1717D471" w14:textId="77777777" w:rsidR="001E4FA5" w:rsidRPr="00685442" w:rsidRDefault="001E4FA5"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083D9EBD" w14:textId="0200C65A"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 xml:space="preserve">Žáci </w:t>
            </w:r>
            <w:r w:rsidR="008B3A95" w:rsidRPr="008B3A95">
              <w:rPr>
                <w:rFonts w:eastAsia="Arial Unicode MS" w:cs="Calibri"/>
                <w:color w:val="auto"/>
              </w:rPr>
              <w:t xml:space="preserve">jsou hodnoceni na základě znalosti probíraných světových literatur i domácí literatury, schopnosti rozumět textu, interpretovat a prezentovat text, dále na základě schopnosti zaujmout vlastní odůvodněný názor a názor obhájit v diskusi. Žáci jsou hodnoceni prostřednictvím didaktických testů, referátů, práce v hodině a aktivních vstupů v průběhu </w:t>
            </w:r>
            <w:r w:rsidRPr="00685442">
              <w:rPr>
                <w:rFonts w:eastAsia="Arial Unicode MS" w:cs="Calibri"/>
                <w:color w:val="auto"/>
              </w:rPr>
              <w:t>výuky.</w:t>
            </w:r>
          </w:p>
        </w:tc>
      </w:tr>
      <w:tr w:rsidR="001E4FA5" w:rsidRPr="00685442" w14:paraId="3C843118" w14:textId="77777777" w:rsidTr="001E4FA5">
        <w:tc>
          <w:tcPr>
            <w:tcW w:w="2235" w:type="dxa"/>
            <w:shd w:val="clear" w:color="auto" w:fill="DBE5F1"/>
          </w:tcPr>
          <w:p w14:paraId="674BF33D" w14:textId="77777777" w:rsidR="001E4FA5" w:rsidRPr="00685442" w:rsidRDefault="001E4FA5" w:rsidP="000B3A80">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0B3A80">
              <w:rPr>
                <w:rFonts w:cs="Calibri"/>
                <w:color w:val="auto"/>
              </w:rPr>
              <w:t>,</w:t>
            </w:r>
            <w:r w:rsidRPr="00685442">
              <w:rPr>
                <w:rFonts w:cs="Calibri"/>
                <w:color w:val="auto"/>
              </w:rPr>
              <w:t xml:space="preserve"> k aplikaci průřezových témat:</w:t>
            </w:r>
          </w:p>
        </w:tc>
        <w:tc>
          <w:tcPr>
            <w:tcW w:w="6975" w:type="dxa"/>
          </w:tcPr>
          <w:p w14:paraId="67BF5F26" w14:textId="77777777" w:rsidR="001E4FA5" w:rsidRPr="00685442" w:rsidRDefault="001E4FA5" w:rsidP="001E4FA5">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33B2158A" w14:textId="77777777" w:rsidR="001E4FA5" w:rsidRPr="00685442" w:rsidRDefault="001E4FA5" w:rsidP="001E4FA5">
            <w:pPr>
              <w:numPr>
                <w:ilvl w:val="0"/>
                <w:numId w:val="29"/>
              </w:numPr>
              <w:tabs>
                <w:tab w:val="left" w:pos="320"/>
              </w:tabs>
              <w:rPr>
                <w:rFonts w:cs="Calibri"/>
                <w:color w:val="auto"/>
              </w:rPr>
            </w:pPr>
            <w:r w:rsidRPr="00685442">
              <w:rPr>
                <w:rFonts w:cs="Calibri"/>
                <w:color w:val="auto"/>
              </w:rPr>
              <w:t>kompetence k učení:</w:t>
            </w:r>
          </w:p>
          <w:p w14:paraId="51F115B7" w14:textId="77777777" w:rsidR="001E4FA5" w:rsidRPr="00685442" w:rsidRDefault="001E4FA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28DAEB5E" w14:textId="77777777" w:rsidR="001E4FA5" w:rsidRPr="00685442" w:rsidRDefault="001E4FA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71843F79" w14:textId="77777777" w:rsidR="001E4FA5" w:rsidRPr="00685442" w:rsidRDefault="001E4FA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79840C59" w14:textId="77777777" w:rsidR="001E4FA5" w:rsidRPr="00685442" w:rsidRDefault="001E4FA5" w:rsidP="001E4FA5">
            <w:pPr>
              <w:numPr>
                <w:ilvl w:val="0"/>
                <w:numId w:val="29"/>
              </w:numPr>
              <w:tabs>
                <w:tab w:val="left" w:pos="320"/>
              </w:tabs>
              <w:rPr>
                <w:rFonts w:cs="Calibri"/>
                <w:color w:val="auto"/>
              </w:rPr>
            </w:pPr>
            <w:r w:rsidRPr="00685442">
              <w:rPr>
                <w:rFonts w:cs="Calibri"/>
                <w:color w:val="auto"/>
              </w:rPr>
              <w:t>komunikativní kompetence:</w:t>
            </w:r>
          </w:p>
          <w:p w14:paraId="59DABB3A" w14:textId="77777777" w:rsidR="001E4FA5" w:rsidRPr="00685442" w:rsidRDefault="001E4FA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374D7484" w14:textId="77777777" w:rsidR="001E4FA5" w:rsidRPr="00685442" w:rsidRDefault="001E4FA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317BBAA1" w14:textId="77777777" w:rsidR="001E4FA5" w:rsidRPr="00685442" w:rsidRDefault="001E4FA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účastnit se aktivně diskusí, formulovat a obhajovat své názory </w:t>
            </w:r>
            <w:r w:rsidRPr="00685442">
              <w:rPr>
                <w:rFonts w:ascii="Calibri" w:hAnsi="Calibri" w:cs="Calibri"/>
                <w:sz w:val="22"/>
                <w:szCs w:val="22"/>
              </w:rPr>
              <w:lastRenderedPageBreak/>
              <w:t>a postoje;</w:t>
            </w:r>
          </w:p>
          <w:p w14:paraId="72B381AF" w14:textId="77777777" w:rsidR="001E4FA5" w:rsidRDefault="001E4FA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07C1D7E6" w14:textId="5F6E0FA0" w:rsidR="008B3A95" w:rsidRPr="00685442" w:rsidRDefault="008B3A95" w:rsidP="008B3A95">
            <w:pPr>
              <w:numPr>
                <w:ilvl w:val="0"/>
                <w:numId w:val="29"/>
              </w:numPr>
              <w:tabs>
                <w:tab w:val="left" w:pos="320"/>
              </w:tabs>
              <w:rPr>
                <w:rFonts w:cs="Calibri"/>
                <w:color w:val="auto"/>
              </w:rPr>
            </w:pPr>
            <w:r>
              <w:rPr>
                <w:rFonts w:cs="Calibri"/>
                <w:color w:val="auto"/>
              </w:rPr>
              <w:t>digitální kompetence</w:t>
            </w:r>
            <w:r w:rsidRPr="00685442">
              <w:rPr>
                <w:rFonts w:cs="Calibri"/>
                <w:color w:val="auto"/>
              </w:rPr>
              <w:t>:</w:t>
            </w:r>
          </w:p>
          <w:p w14:paraId="07BB46B5" w14:textId="2F906E7B" w:rsidR="008B3A95" w:rsidRPr="008B3A95" w:rsidRDefault="008B3A95" w:rsidP="008B3A95">
            <w:pPr>
              <w:pStyle w:val="Seznamsodrkamiodsaz"/>
              <w:numPr>
                <w:ilvl w:val="0"/>
                <w:numId w:val="62"/>
              </w:numPr>
              <w:tabs>
                <w:tab w:val="num" w:pos="794"/>
              </w:tabs>
              <w:spacing w:before="0" w:after="0"/>
              <w:ind w:left="811" w:hanging="357"/>
              <w:rPr>
                <w:rFonts w:ascii="Calibri" w:hAnsi="Calibri" w:cs="Calibri"/>
                <w:sz w:val="22"/>
                <w:szCs w:val="22"/>
              </w:rPr>
            </w:pPr>
            <w:r>
              <w:rPr>
                <w:rFonts w:ascii="Calibri" w:hAnsi="Calibri" w:cs="Calibri"/>
                <w:sz w:val="22"/>
                <w:szCs w:val="22"/>
              </w:rPr>
              <w:t>pracovat s daty, vyhledávat informace a přebírat obrazové přílohy, zpracovávat je s využitím vhodných aplikací</w:t>
            </w:r>
            <w:r w:rsidRPr="008B3A95">
              <w:rPr>
                <w:rFonts w:ascii="Calibri" w:hAnsi="Calibri" w:cs="Calibri"/>
                <w:sz w:val="22"/>
                <w:szCs w:val="22"/>
              </w:rPr>
              <w:t>;</w:t>
            </w:r>
          </w:p>
          <w:p w14:paraId="6B83168D" w14:textId="77777777" w:rsidR="001E4FA5" w:rsidRPr="00685442" w:rsidRDefault="001E4FA5" w:rsidP="001E4FA5">
            <w:pPr>
              <w:numPr>
                <w:ilvl w:val="0"/>
                <w:numId w:val="29"/>
              </w:numPr>
              <w:tabs>
                <w:tab w:val="left" w:pos="320"/>
              </w:tabs>
              <w:rPr>
                <w:rFonts w:cs="Calibri"/>
                <w:color w:val="auto"/>
              </w:rPr>
            </w:pPr>
            <w:r w:rsidRPr="00685442">
              <w:rPr>
                <w:rFonts w:cs="Calibri"/>
                <w:color w:val="auto"/>
              </w:rPr>
              <w:t>občanské kompetence a kulturní povědomí:</w:t>
            </w:r>
          </w:p>
          <w:p w14:paraId="1F05025B" w14:textId="77777777" w:rsidR="001E4FA5" w:rsidRPr="00685442" w:rsidRDefault="001E4FA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1E381C86" w14:textId="77777777" w:rsidR="001E4FA5" w:rsidRPr="00685442" w:rsidRDefault="001E4FA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69AB14BF" w14:textId="77777777" w:rsidR="001E4FA5" w:rsidRPr="00685442" w:rsidRDefault="001E4FA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6347DBF2" w14:textId="77777777" w:rsidR="001E4FA5" w:rsidRPr="00685442" w:rsidRDefault="001E4FA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56CDB6B8" w14:textId="77777777" w:rsidR="001E4FA5" w:rsidRPr="00685442" w:rsidRDefault="001E4FA5" w:rsidP="001E4FA5">
            <w:pPr>
              <w:tabs>
                <w:tab w:val="left" w:pos="540"/>
                <w:tab w:val="left" w:pos="4500"/>
              </w:tabs>
              <w:rPr>
                <w:rFonts w:cs="Calibri"/>
                <w:color w:val="auto"/>
              </w:rPr>
            </w:pPr>
          </w:p>
          <w:p w14:paraId="2CE78896" w14:textId="77777777" w:rsidR="001E4FA5" w:rsidRPr="00685442" w:rsidRDefault="001E4FA5" w:rsidP="001E4FA5">
            <w:pPr>
              <w:tabs>
                <w:tab w:val="left" w:pos="540"/>
                <w:tab w:val="left" w:pos="4500"/>
              </w:tabs>
              <w:rPr>
                <w:rFonts w:cs="Calibri"/>
                <w:b/>
                <w:color w:val="auto"/>
              </w:rPr>
            </w:pPr>
            <w:r w:rsidRPr="00685442">
              <w:rPr>
                <w:rFonts w:cs="Calibri"/>
                <w:b/>
                <w:color w:val="auto"/>
              </w:rPr>
              <w:t>Ve vyučovacím předmětu jsou rozvíjena tato průřezová témata:</w:t>
            </w:r>
          </w:p>
          <w:p w14:paraId="496FB0DE" w14:textId="77777777" w:rsidR="001E4FA5" w:rsidRPr="00685442" w:rsidRDefault="001E4FA5" w:rsidP="001E4FA5">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5CE10E56" w14:textId="06F83831" w:rsidR="001E4FA5" w:rsidRPr="00685442" w:rsidRDefault="001E4FA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 xml:space="preserve">byli připraveni si klást základní existenční otázky a hledat na </w:t>
            </w:r>
            <w:r w:rsidR="008B3A95">
              <w:rPr>
                <w:rFonts w:ascii="Calibri" w:hAnsi="Calibri" w:cs="Calibri"/>
                <w:sz w:val="22"/>
                <w:szCs w:val="22"/>
              </w:rPr>
              <w:t>tyto otázky</w:t>
            </w:r>
            <w:r w:rsidRPr="00685442">
              <w:rPr>
                <w:rFonts w:ascii="Calibri" w:hAnsi="Calibri" w:cs="Calibri"/>
                <w:sz w:val="22"/>
                <w:szCs w:val="22"/>
              </w:rPr>
              <w:t xml:space="preserve"> odpovědi a řešení;</w:t>
            </w:r>
          </w:p>
          <w:p w14:paraId="40EFE357" w14:textId="77777777" w:rsidR="001E4FA5" w:rsidRPr="00685442" w:rsidRDefault="001E4FA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schopni odolávat myšlenkové manipulaci;</w:t>
            </w:r>
          </w:p>
          <w:p w14:paraId="4DF1623D" w14:textId="77777777" w:rsidR="001E4FA5" w:rsidRPr="00685442" w:rsidRDefault="001E4FA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40528BA3" w14:textId="77777777" w:rsidR="001E4FA5" w:rsidRPr="00685442" w:rsidRDefault="001E4FA5" w:rsidP="001E4FA5">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39C3BF03" w14:textId="77777777" w:rsidR="001E4FA5" w:rsidRPr="00685442" w:rsidRDefault="001E4FA5"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dokázali esteticky a citově vnímat své okolí a přírodní prostředí;</w:t>
            </w:r>
          </w:p>
          <w:p w14:paraId="2583A4EB" w14:textId="2E61935E" w:rsidR="001E4FA5" w:rsidRPr="00685442" w:rsidRDefault="008B3A95" w:rsidP="001E4FA5">
            <w:pPr>
              <w:numPr>
                <w:ilvl w:val="0"/>
                <w:numId w:val="11"/>
              </w:numPr>
              <w:tabs>
                <w:tab w:val="left" w:pos="6660"/>
              </w:tabs>
              <w:rPr>
                <w:rFonts w:cs="Calibri"/>
                <w:color w:val="auto"/>
              </w:rPr>
            </w:pPr>
            <w:r>
              <w:rPr>
                <w:rFonts w:cs="Calibri"/>
                <w:color w:val="auto"/>
              </w:rPr>
              <w:t>člověk a digitální svět</w:t>
            </w:r>
            <w:r w:rsidR="001E4FA5" w:rsidRPr="00685442">
              <w:rPr>
                <w:rFonts w:cs="Calibri"/>
                <w:color w:val="auto"/>
              </w:rPr>
              <w:t xml:space="preserve"> – výuka směřuje k tomu, že žáci:</w:t>
            </w:r>
          </w:p>
          <w:p w14:paraId="465A8225" w14:textId="7D6014C1" w:rsidR="001E4FA5" w:rsidRPr="00685442" w:rsidRDefault="001E4FA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sítě Internet;</w:t>
            </w:r>
          </w:p>
          <w:p w14:paraId="193F96D1" w14:textId="2E0EDF4D" w:rsidR="001E4FA5" w:rsidRPr="00685442" w:rsidRDefault="001E4FA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 xml:space="preserve">kých, audiovizuálních), a to </w:t>
            </w:r>
            <w:r w:rsidR="008B3A95">
              <w:rPr>
                <w:rFonts w:ascii="Calibri" w:hAnsi="Calibri" w:cs="Calibri"/>
                <w:sz w:val="22"/>
                <w:szCs w:val="22"/>
              </w:rPr>
              <w:t>také</w:t>
            </w:r>
            <w:r w:rsidRPr="00685442">
              <w:rPr>
                <w:rFonts w:ascii="Calibri" w:hAnsi="Calibri" w:cs="Calibri"/>
                <w:sz w:val="22"/>
                <w:szCs w:val="22"/>
              </w:rPr>
              <w:t xml:space="preserve"> s využitím </w:t>
            </w:r>
            <w:r w:rsidR="008B3A95">
              <w:rPr>
                <w:rFonts w:ascii="Calibri" w:hAnsi="Calibri" w:cs="Calibri"/>
                <w:sz w:val="22"/>
                <w:szCs w:val="22"/>
              </w:rPr>
              <w:t>digitálních</w:t>
            </w:r>
            <w:r w:rsidRPr="00685442">
              <w:rPr>
                <w:rFonts w:ascii="Calibri" w:hAnsi="Calibri" w:cs="Calibri"/>
                <w:sz w:val="22"/>
                <w:szCs w:val="22"/>
              </w:rPr>
              <w:t xml:space="preserve"> techno</w:t>
            </w:r>
            <w:r w:rsidRPr="00685442">
              <w:rPr>
                <w:rFonts w:ascii="Calibri" w:hAnsi="Calibri" w:cs="Calibri"/>
                <w:sz w:val="22"/>
                <w:szCs w:val="22"/>
              </w:rPr>
              <w:softHyphen/>
              <w:t>logií;</w:t>
            </w:r>
          </w:p>
          <w:p w14:paraId="37898D71" w14:textId="441E156B" w:rsidR="001E4FA5" w:rsidRPr="00685442" w:rsidRDefault="001E4FA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8B3A95">
              <w:rPr>
                <w:rFonts w:ascii="Calibri" w:hAnsi="Calibri" w:cs="Calibri"/>
                <w:sz w:val="22"/>
                <w:szCs w:val="22"/>
              </w:rPr>
              <w:t>práce</w:t>
            </w:r>
            <w:r w:rsidRPr="00685442">
              <w:rPr>
                <w:rFonts w:ascii="Calibri" w:hAnsi="Calibri" w:cs="Calibri"/>
                <w:sz w:val="22"/>
                <w:szCs w:val="22"/>
              </w:rPr>
              <w:t xml:space="preserve"> pomocí </w:t>
            </w:r>
            <w:r w:rsidR="008B3A95">
              <w:rPr>
                <w:rFonts w:ascii="Calibri" w:hAnsi="Calibri" w:cs="Calibri"/>
                <w:sz w:val="22"/>
                <w:szCs w:val="22"/>
              </w:rPr>
              <w:t>digitálních</w:t>
            </w:r>
            <w:r w:rsidRPr="00685442">
              <w:rPr>
                <w:rFonts w:ascii="Calibri" w:hAnsi="Calibri" w:cs="Calibri"/>
                <w:sz w:val="22"/>
                <w:szCs w:val="22"/>
              </w:rPr>
              <w:t xml:space="preserve"> technologií;</w:t>
            </w:r>
          </w:p>
          <w:p w14:paraId="330406C3" w14:textId="77777777" w:rsidR="001E4FA5" w:rsidRPr="00685442" w:rsidRDefault="001E4FA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365C3FC9" w14:textId="77777777" w:rsidR="001E4FA5" w:rsidRPr="00685442" w:rsidRDefault="001E4FA5" w:rsidP="001E4FA5">
      <w:pPr>
        <w:shd w:val="clear" w:color="auto" w:fill="FFFFFF"/>
        <w:tabs>
          <w:tab w:val="left" w:pos="540"/>
          <w:tab w:val="left" w:pos="4500"/>
        </w:tabs>
        <w:rPr>
          <w:rFonts w:eastAsia="Arial Unicode MS" w:cs="Calibri"/>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30"/>
        <w:gridCol w:w="4613"/>
      </w:tblGrid>
      <w:tr w:rsidR="001E4FA5" w:rsidRPr="00685442" w14:paraId="20B344D3" w14:textId="77777777" w:rsidTr="001E4FA5">
        <w:tc>
          <w:tcPr>
            <w:tcW w:w="9210" w:type="dxa"/>
            <w:gridSpan w:val="3"/>
            <w:shd w:val="clear" w:color="auto" w:fill="DBE5F1"/>
          </w:tcPr>
          <w:p w14:paraId="0C07C23D" w14:textId="77777777" w:rsidR="001E4FA5" w:rsidRPr="00685442" w:rsidRDefault="001E4FA5" w:rsidP="001E4FA5">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1E4FA5" w:rsidRPr="00685442" w14:paraId="5902ADAC" w14:textId="77777777" w:rsidTr="001E4FA5">
        <w:tc>
          <w:tcPr>
            <w:tcW w:w="817" w:type="dxa"/>
            <w:shd w:val="clear" w:color="auto" w:fill="DBE5F1"/>
          </w:tcPr>
          <w:p w14:paraId="18642201" w14:textId="77777777"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Ročník</w:t>
            </w:r>
          </w:p>
        </w:tc>
        <w:tc>
          <w:tcPr>
            <w:tcW w:w="3691" w:type="dxa"/>
            <w:shd w:val="clear" w:color="auto" w:fill="DBE5F1"/>
          </w:tcPr>
          <w:p w14:paraId="5479418D" w14:textId="77777777"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Učivo</w:t>
            </w:r>
          </w:p>
        </w:tc>
        <w:tc>
          <w:tcPr>
            <w:tcW w:w="4702" w:type="dxa"/>
            <w:shd w:val="clear" w:color="auto" w:fill="DBE5F1"/>
          </w:tcPr>
          <w:p w14:paraId="4AD4991C" w14:textId="77777777" w:rsidR="001E4FA5" w:rsidRPr="00685442" w:rsidRDefault="001E4FA5" w:rsidP="001E4FA5">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1E4FA5" w:rsidRPr="00685442" w14:paraId="4B290BA4" w14:textId="77777777" w:rsidTr="001E4FA5">
        <w:tc>
          <w:tcPr>
            <w:tcW w:w="817" w:type="dxa"/>
            <w:tcBorders>
              <w:top w:val="single" w:sz="4" w:space="0" w:color="auto"/>
              <w:left w:val="single" w:sz="4" w:space="0" w:color="auto"/>
              <w:bottom w:val="single" w:sz="4" w:space="0" w:color="auto"/>
              <w:right w:val="single" w:sz="4" w:space="0" w:color="auto"/>
            </w:tcBorders>
          </w:tcPr>
          <w:p w14:paraId="56CD8BE8"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91" w:type="dxa"/>
            <w:tcBorders>
              <w:top w:val="single" w:sz="4" w:space="0" w:color="auto"/>
              <w:left w:val="single" w:sz="4" w:space="0" w:color="auto"/>
              <w:bottom w:val="single" w:sz="4" w:space="0" w:color="auto"/>
              <w:right w:val="single" w:sz="4" w:space="0" w:color="auto"/>
            </w:tcBorders>
          </w:tcPr>
          <w:p w14:paraId="267D16C1" w14:textId="77777777" w:rsidR="001E4FA5" w:rsidRPr="00685442" w:rsidRDefault="001E4FA5" w:rsidP="0039338E">
            <w:pPr>
              <w:pStyle w:val="Default"/>
              <w:numPr>
                <w:ilvl w:val="0"/>
                <w:numId w:val="258"/>
              </w:numPr>
              <w:ind w:hanging="686"/>
              <w:rPr>
                <w:color w:val="auto"/>
                <w:sz w:val="22"/>
                <w:szCs w:val="22"/>
              </w:rPr>
            </w:pPr>
            <w:r w:rsidRPr="00685442">
              <w:rPr>
                <w:color w:val="auto"/>
                <w:sz w:val="22"/>
                <w:szCs w:val="22"/>
              </w:rPr>
              <w:t>Struktura literárního díla</w:t>
            </w:r>
          </w:p>
          <w:p w14:paraId="27DEAAEE" w14:textId="77777777" w:rsidR="001E4FA5" w:rsidRPr="00685442" w:rsidRDefault="001E4FA5" w:rsidP="001E4FA5">
            <w:pPr>
              <w:tabs>
                <w:tab w:val="left" w:pos="317"/>
              </w:tabs>
              <w:ind w:left="283"/>
              <w:rPr>
                <w:rFonts w:cs="Calibri"/>
                <w:color w:val="auto"/>
              </w:rPr>
            </w:pPr>
          </w:p>
        </w:tc>
        <w:tc>
          <w:tcPr>
            <w:tcW w:w="4702" w:type="dxa"/>
            <w:tcBorders>
              <w:top w:val="single" w:sz="4" w:space="0" w:color="auto"/>
              <w:left w:val="single" w:sz="4" w:space="0" w:color="auto"/>
              <w:bottom w:val="single" w:sz="4" w:space="0" w:color="auto"/>
              <w:right w:val="single" w:sz="4" w:space="0" w:color="auto"/>
            </w:tcBorders>
          </w:tcPr>
          <w:p w14:paraId="24502482" w14:textId="77777777" w:rsidR="001E4FA5" w:rsidRPr="00685442" w:rsidRDefault="00B81225" w:rsidP="0039338E">
            <w:pPr>
              <w:numPr>
                <w:ilvl w:val="0"/>
                <w:numId w:val="249"/>
              </w:numPr>
              <w:tabs>
                <w:tab w:val="clear" w:pos="720"/>
                <w:tab w:val="num" w:pos="332"/>
                <w:tab w:val="left" w:pos="6660"/>
              </w:tabs>
              <w:ind w:left="377" w:hanging="330"/>
              <w:rPr>
                <w:rFonts w:cs="Calibri"/>
                <w:color w:val="auto"/>
              </w:rPr>
            </w:pPr>
            <w:r w:rsidRPr="00685442">
              <w:rPr>
                <w:rFonts w:cs="Calibri"/>
                <w:color w:val="auto"/>
              </w:rPr>
              <w:t>Rozliší formu</w:t>
            </w:r>
            <w:r w:rsidR="001E4FA5" w:rsidRPr="00685442">
              <w:rPr>
                <w:rFonts w:cs="Calibri"/>
                <w:color w:val="auto"/>
              </w:rPr>
              <w:t xml:space="preserve"> a </w:t>
            </w:r>
            <w:r w:rsidRPr="00685442">
              <w:rPr>
                <w:rFonts w:cs="Calibri"/>
                <w:color w:val="auto"/>
              </w:rPr>
              <w:t>obsah literárního</w:t>
            </w:r>
            <w:r w:rsidR="001E4FA5" w:rsidRPr="00685442">
              <w:rPr>
                <w:rFonts w:cs="Calibri"/>
                <w:color w:val="auto"/>
              </w:rPr>
              <w:t xml:space="preserve"> díla,</w:t>
            </w:r>
          </w:p>
          <w:p w14:paraId="319563F9" w14:textId="77777777" w:rsidR="001E4FA5" w:rsidRPr="00685442" w:rsidRDefault="001E4FA5" w:rsidP="0039338E">
            <w:pPr>
              <w:numPr>
                <w:ilvl w:val="0"/>
                <w:numId w:val="249"/>
              </w:numPr>
              <w:tabs>
                <w:tab w:val="clear" w:pos="720"/>
                <w:tab w:val="num" w:pos="332"/>
                <w:tab w:val="left" w:pos="6660"/>
              </w:tabs>
              <w:ind w:left="377" w:hanging="330"/>
              <w:rPr>
                <w:rFonts w:cs="Calibri"/>
                <w:color w:val="auto"/>
              </w:rPr>
            </w:pPr>
            <w:r w:rsidRPr="00685442">
              <w:rPr>
                <w:rFonts w:cs="Calibri"/>
                <w:color w:val="auto"/>
              </w:rPr>
              <w:t>rozliší jednotlivé části literárního díla,</w:t>
            </w:r>
          </w:p>
        </w:tc>
      </w:tr>
      <w:tr w:rsidR="001E4FA5" w:rsidRPr="00685442" w14:paraId="655864D6" w14:textId="77777777" w:rsidTr="001E4FA5">
        <w:tc>
          <w:tcPr>
            <w:tcW w:w="817" w:type="dxa"/>
            <w:tcBorders>
              <w:top w:val="single" w:sz="4" w:space="0" w:color="auto"/>
              <w:left w:val="single" w:sz="4" w:space="0" w:color="auto"/>
              <w:bottom w:val="single" w:sz="4" w:space="0" w:color="auto"/>
              <w:right w:val="single" w:sz="4" w:space="0" w:color="auto"/>
            </w:tcBorders>
          </w:tcPr>
          <w:p w14:paraId="00B077A9"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91" w:type="dxa"/>
            <w:tcBorders>
              <w:top w:val="single" w:sz="4" w:space="0" w:color="auto"/>
              <w:left w:val="single" w:sz="4" w:space="0" w:color="auto"/>
              <w:bottom w:val="single" w:sz="4" w:space="0" w:color="auto"/>
              <w:right w:val="single" w:sz="4" w:space="0" w:color="auto"/>
            </w:tcBorders>
          </w:tcPr>
          <w:p w14:paraId="0CEB4326" w14:textId="77777777" w:rsidR="001E4FA5" w:rsidRPr="00685442" w:rsidRDefault="001E4FA5" w:rsidP="0039338E">
            <w:pPr>
              <w:pStyle w:val="Default"/>
              <w:numPr>
                <w:ilvl w:val="0"/>
                <w:numId w:val="249"/>
              </w:numPr>
              <w:tabs>
                <w:tab w:val="clear" w:pos="720"/>
                <w:tab w:val="num" w:pos="317"/>
              </w:tabs>
              <w:ind w:left="317" w:hanging="317"/>
              <w:rPr>
                <w:color w:val="auto"/>
                <w:sz w:val="22"/>
                <w:szCs w:val="22"/>
              </w:rPr>
            </w:pPr>
            <w:r w:rsidRPr="00685442">
              <w:rPr>
                <w:color w:val="auto"/>
                <w:sz w:val="22"/>
                <w:szCs w:val="22"/>
              </w:rPr>
              <w:t xml:space="preserve">Próza, charakteristické rysy a prostředky, žánry </w:t>
            </w:r>
          </w:p>
          <w:p w14:paraId="387BB77D" w14:textId="77777777" w:rsidR="001E4FA5" w:rsidRPr="00685442" w:rsidRDefault="001E4FA5" w:rsidP="001E4FA5">
            <w:pPr>
              <w:tabs>
                <w:tab w:val="left" w:pos="317"/>
              </w:tabs>
              <w:ind w:left="283"/>
              <w:rPr>
                <w:rFonts w:cs="Calibri"/>
                <w:color w:val="auto"/>
              </w:rPr>
            </w:pPr>
          </w:p>
        </w:tc>
        <w:tc>
          <w:tcPr>
            <w:tcW w:w="4702" w:type="dxa"/>
            <w:tcBorders>
              <w:top w:val="single" w:sz="4" w:space="0" w:color="auto"/>
              <w:left w:val="single" w:sz="4" w:space="0" w:color="auto"/>
              <w:bottom w:val="single" w:sz="4" w:space="0" w:color="auto"/>
              <w:right w:val="single" w:sz="4" w:space="0" w:color="auto"/>
            </w:tcBorders>
          </w:tcPr>
          <w:p w14:paraId="7D3AFB9A" w14:textId="77777777" w:rsidR="001E4FA5" w:rsidRPr="00685442" w:rsidRDefault="001E4FA5" w:rsidP="0039338E">
            <w:pPr>
              <w:pStyle w:val="Default"/>
              <w:numPr>
                <w:ilvl w:val="0"/>
                <w:numId w:val="260"/>
              </w:numPr>
              <w:tabs>
                <w:tab w:val="clear" w:pos="720"/>
                <w:tab w:val="num" w:pos="332"/>
              </w:tabs>
              <w:ind w:left="377" w:hanging="284"/>
              <w:rPr>
                <w:color w:val="auto"/>
                <w:sz w:val="22"/>
                <w:szCs w:val="22"/>
              </w:rPr>
            </w:pPr>
            <w:r w:rsidRPr="00685442">
              <w:rPr>
                <w:color w:val="auto"/>
                <w:sz w:val="22"/>
                <w:szCs w:val="22"/>
              </w:rPr>
              <w:t xml:space="preserve">rozvíjí znalosti o jednotlivých žánrech, </w:t>
            </w:r>
          </w:p>
          <w:p w14:paraId="5AD34C83" w14:textId="77777777" w:rsidR="001E4FA5" w:rsidRPr="00685442" w:rsidRDefault="001E4FA5" w:rsidP="0039338E">
            <w:pPr>
              <w:pStyle w:val="Default"/>
              <w:numPr>
                <w:ilvl w:val="0"/>
                <w:numId w:val="260"/>
              </w:numPr>
              <w:tabs>
                <w:tab w:val="clear" w:pos="720"/>
                <w:tab w:val="num" w:pos="332"/>
              </w:tabs>
              <w:ind w:left="377" w:hanging="284"/>
              <w:rPr>
                <w:color w:val="auto"/>
                <w:sz w:val="22"/>
                <w:szCs w:val="22"/>
              </w:rPr>
            </w:pPr>
            <w:r w:rsidRPr="00685442">
              <w:rPr>
                <w:color w:val="auto"/>
                <w:sz w:val="22"/>
                <w:szCs w:val="22"/>
              </w:rPr>
              <w:t xml:space="preserve">vyhledává </w:t>
            </w:r>
            <w:r w:rsidR="00B81225" w:rsidRPr="00685442">
              <w:rPr>
                <w:color w:val="auto"/>
                <w:sz w:val="22"/>
                <w:szCs w:val="22"/>
              </w:rPr>
              <w:t>informace v katalozích</w:t>
            </w:r>
            <w:r w:rsidRPr="00685442">
              <w:rPr>
                <w:color w:val="auto"/>
                <w:sz w:val="22"/>
                <w:szCs w:val="22"/>
              </w:rPr>
              <w:t xml:space="preserve">, odborné literatuře a na internetu, </w:t>
            </w:r>
          </w:p>
          <w:p w14:paraId="772B2A4F" w14:textId="77777777" w:rsidR="001E4FA5" w:rsidRPr="00685442" w:rsidRDefault="00B81225" w:rsidP="0039338E">
            <w:pPr>
              <w:pStyle w:val="Default"/>
              <w:numPr>
                <w:ilvl w:val="0"/>
                <w:numId w:val="260"/>
              </w:numPr>
              <w:tabs>
                <w:tab w:val="clear" w:pos="720"/>
                <w:tab w:val="num" w:pos="332"/>
              </w:tabs>
              <w:ind w:left="377" w:hanging="284"/>
              <w:rPr>
                <w:color w:val="auto"/>
                <w:sz w:val="22"/>
                <w:szCs w:val="22"/>
              </w:rPr>
            </w:pPr>
            <w:r w:rsidRPr="00685442">
              <w:rPr>
                <w:color w:val="auto"/>
                <w:sz w:val="22"/>
                <w:szCs w:val="22"/>
              </w:rPr>
              <w:t>Vytvoří prezentaci</w:t>
            </w:r>
            <w:r w:rsidR="001E4FA5" w:rsidRPr="00685442">
              <w:rPr>
                <w:color w:val="auto"/>
                <w:sz w:val="22"/>
                <w:szCs w:val="22"/>
              </w:rPr>
              <w:t xml:space="preserve"> o </w:t>
            </w:r>
            <w:r w:rsidRPr="00685442">
              <w:rPr>
                <w:color w:val="auto"/>
                <w:sz w:val="22"/>
                <w:szCs w:val="22"/>
              </w:rPr>
              <w:t>vývoji jednoho</w:t>
            </w:r>
            <w:r w:rsidR="001E4FA5" w:rsidRPr="00685442">
              <w:rPr>
                <w:color w:val="auto"/>
                <w:sz w:val="22"/>
                <w:szCs w:val="22"/>
              </w:rPr>
              <w:t xml:space="preserve"> žánru dle vlastního rozhodnutí, </w:t>
            </w:r>
          </w:p>
          <w:p w14:paraId="4E03080B" w14:textId="77777777" w:rsidR="001E4FA5" w:rsidRPr="007B565F" w:rsidRDefault="001E4FA5" w:rsidP="0039338E">
            <w:pPr>
              <w:pStyle w:val="Default"/>
              <w:numPr>
                <w:ilvl w:val="0"/>
                <w:numId w:val="260"/>
              </w:numPr>
              <w:tabs>
                <w:tab w:val="clear" w:pos="720"/>
                <w:tab w:val="num" w:pos="332"/>
              </w:tabs>
              <w:ind w:left="377" w:hanging="284"/>
              <w:rPr>
                <w:color w:val="auto"/>
                <w:sz w:val="22"/>
                <w:szCs w:val="22"/>
              </w:rPr>
            </w:pPr>
            <w:r w:rsidRPr="00685442">
              <w:rPr>
                <w:color w:val="auto"/>
                <w:sz w:val="22"/>
                <w:szCs w:val="22"/>
              </w:rPr>
              <w:t xml:space="preserve">pozná a identifikuje základní rysy a </w:t>
            </w:r>
            <w:r w:rsidR="00B81225" w:rsidRPr="00685442">
              <w:rPr>
                <w:color w:val="auto"/>
                <w:sz w:val="22"/>
                <w:szCs w:val="22"/>
              </w:rPr>
              <w:t>analyzuje jednotlivé</w:t>
            </w:r>
            <w:r w:rsidRPr="00685442">
              <w:rPr>
                <w:color w:val="auto"/>
                <w:sz w:val="22"/>
                <w:szCs w:val="22"/>
              </w:rPr>
              <w:t xml:space="preserve"> žánry,</w:t>
            </w:r>
          </w:p>
        </w:tc>
      </w:tr>
      <w:tr w:rsidR="001E4FA5" w:rsidRPr="00685442" w14:paraId="570F20ED" w14:textId="77777777" w:rsidTr="001E4FA5">
        <w:tc>
          <w:tcPr>
            <w:tcW w:w="817" w:type="dxa"/>
            <w:tcBorders>
              <w:top w:val="single" w:sz="4" w:space="0" w:color="auto"/>
              <w:left w:val="single" w:sz="4" w:space="0" w:color="auto"/>
              <w:bottom w:val="single" w:sz="4" w:space="0" w:color="auto"/>
              <w:right w:val="single" w:sz="4" w:space="0" w:color="auto"/>
            </w:tcBorders>
          </w:tcPr>
          <w:p w14:paraId="0B215397"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91" w:type="dxa"/>
            <w:tcBorders>
              <w:top w:val="single" w:sz="4" w:space="0" w:color="auto"/>
              <w:left w:val="single" w:sz="4" w:space="0" w:color="auto"/>
              <w:bottom w:val="single" w:sz="4" w:space="0" w:color="auto"/>
              <w:right w:val="single" w:sz="4" w:space="0" w:color="auto"/>
            </w:tcBorders>
          </w:tcPr>
          <w:p w14:paraId="18908646" w14:textId="77777777" w:rsidR="001E4FA5" w:rsidRPr="00685442" w:rsidRDefault="001E4FA5" w:rsidP="0039338E">
            <w:pPr>
              <w:pStyle w:val="Default"/>
              <w:numPr>
                <w:ilvl w:val="0"/>
                <w:numId w:val="249"/>
              </w:numPr>
              <w:tabs>
                <w:tab w:val="clear" w:pos="720"/>
              </w:tabs>
              <w:ind w:hanging="686"/>
              <w:rPr>
                <w:color w:val="auto"/>
                <w:sz w:val="22"/>
                <w:szCs w:val="22"/>
              </w:rPr>
            </w:pPr>
            <w:r w:rsidRPr="00685442">
              <w:rPr>
                <w:color w:val="auto"/>
                <w:sz w:val="22"/>
                <w:szCs w:val="22"/>
              </w:rPr>
              <w:t>Poezie, poetika, žánry</w:t>
            </w:r>
          </w:p>
          <w:p w14:paraId="7B7BEAAA" w14:textId="77777777" w:rsidR="001E4FA5" w:rsidRPr="00685442" w:rsidRDefault="001E4FA5" w:rsidP="001E4FA5">
            <w:pPr>
              <w:tabs>
                <w:tab w:val="left" w:pos="317"/>
              </w:tabs>
              <w:ind w:left="34" w:firstLine="249"/>
              <w:rPr>
                <w:rFonts w:cs="Calibri"/>
                <w:color w:val="auto"/>
              </w:rPr>
            </w:pPr>
          </w:p>
        </w:tc>
        <w:tc>
          <w:tcPr>
            <w:tcW w:w="4702" w:type="dxa"/>
            <w:tcBorders>
              <w:top w:val="single" w:sz="4" w:space="0" w:color="auto"/>
              <w:left w:val="single" w:sz="4" w:space="0" w:color="auto"/>
              <w:bottom w:val="single" w:sz="4" w:space="0" w:color="auto"/>
              <w:right w:val="single" w:sz="4" w:space="0" w:color="auto"/>
            </w:tcBorders>
          </w:tcPr>
          <w:p w14:paraId="5BE687A6" w14:textId="77777777" w:rsidR="001E4FA5" w:rsidRPr="00685442" w:rsidRDefault="001E4FA5" w:rsidP="0039338E">
            <w:pPr>
              <w:numPr>
                <w:ilvl w:val="0"/>
                <w:numId w:val="249"/>
              </w:numPr>
              <w:tabs>
                <w:tab w:val="clear" w:pos="720"/>
                <w:tab w:val="num" w:pos="377"/>
                <w:tab w:val="left" w:pos="6660"/>
              </w:tabs>
              <w:ind w:left="377" w:hanging="330"/>
              <w:rPr>
                <w:rFonts w:cs="Calibri"/>
                <w:color w:val="auto"/>
              </w:rPr>
            </w:pPr>
            <w:r w:rsidRPr="00685442">
              <w:rPr>
                <w:rFonts w:cs="Calibri"/>
                <w:color w:val="auto"/>
              </w:rPr>
              <w:t xml:space="preserve">rozšiřuje své znalosti z poetiky, </w:t>
            </w:r>
          </w:p>
          <w:p w14:paraId="35EEC9F1" w14:textId="77777777" w:rsidR="001E4FA5" w:rsidRPr="00685442" w:rsidRDefault="001E4FA5" w:rsidP="0039338E">
            <w:pPr>
              <w:numPr>
                <w:ilvl w:val="0"/>
                <w:numId w:val="249"/>
              </w:numPr>
              <w:tabs>
                <w:tab w:val="clear" w:pos="720"/>
                <w:tab w:val="num" w:pos="377"/>
                <w:tab w:val="left" w:pos="6660"/>
              </w:tabs>
              <w:ind w:left="377" w:hanging="330"/>
              <w:rPr>
                <w:rFonts w:cs="Calibri"/>
                <w:color w:val="auto"/>
              </w:rPr>
            </w:pPr>
            <w:r w:rsidRPr="00685442">
              <w:rPr>
                <w:rFonts w:cs="Calibri"/>
                <w:color w:val="auto"/>
              </w:rPr>
              <w:t>vyhledává doklady konkrétních jevů v </w:t>
            </w:r>
            <w:r w:rsidR="00B81225" w:rsidRPr="00685442">
              <w:rPr>
                <w:rFonts w:cs="Calibri"/>
                <w:color w:val="auto"/>
              </w:rPr>
              <w:t>textu a vytváří</w:t>
            </w:r>
            <w:r w:rsidRPr="00685442">
              <w:rPr>
                <w:rFonts w:cs="Calibri"/>
                <w:color w:val="auto"/>
              </w:rPr>
              <w:t xml:space="preserve"> přehlednou tabulku v digitalizované podobě, </w:t>
            </w:r>
          </w:p>
          <w:p w14:paraId="24C5E5D7" w14:textId="61AA7A90" w:rsidR="001E4FA5" w:rsidRPr="00685442" w:rsidRDefault="00B81225" w:rsidP="0039338E">
            <w:pPr>
              <w:numPr>
                <w:ilvl w:val="0"/>
                <w:numId w:val="249"/>
              </w:numPr>
              <w:tabs>
                <w:tab w:val="clear" w:pos="720"/>
                <w:tab w:val="num" w:pos="377"/>
                <w:tab w:val="left" w:pos="6660"/>
              </w:tabs>
              <w:ind w:left="377" w:hanging="330"/>
              <w:rPr>
                <w:rFonts w:cs="Calibri"/>
                <w:color w:val="auto"/>
              </w:rPr>
            </w:pPr>
            <w:r w:rsidRPr="00685442">
              <w:rPr>
                <w:rFonts w:cs="Calibri"/>
                <w:color w:val="auto"/>
              </w:rPr>
              <w:lastRenderedPageBreak/>
              <w:t>samos</w:t>
            </w:r>
            <w:r>
              <w:rPr>
                <w:rFonts w:cs="Calibri"/>
                <w:color w:val="auto"/>
              </w:rPr>
              <w:t>tatně zpracuje grafickou podobu</w:t>
            </w:r>
            <w:r w:rsidRPr="00685442">
              <w:rPr>
                <w:rFonts w:cs="Calibri"/>
                <w:color w:val="auto"/>
              </w:rPr>
              <w:t xml:space="preserve"> strán</w:t>
            </w:r>
            <w:r>
              <w:rPr>
                <w:rFonts w:cs="Calibri"/>
                <w:color w:val="auto"/>
              </w:rPr>
              <w:t>ky</w:t>
            </w:r>
            <w:r w:rsidR="00561BF0">
              <w:rPr>
                <w:rFonts w:cs="Calibri"/>
                <w:color w:val="auto"/>
              </w:rPr>
              <w:t xml:space="preserve"> </w:t>
            </w:r>
            <w:r w:rsidRPr="00685442">
              <w:rPr>
                <w:rFonts w:cs="Calibri"/>
                <w:color w:val="auto"/>
              </w:rPr>
              <w:t>s básnickými texty a s vlastní ilustrací (foto, kresba, grafické ztvárnění.</w:t>
            </w:r>
            <w:r>
              <w:rPr>
                <w:rFonts w:cs="Calibri"/>
                <w:color w:val="auto"/>
              </w:rPr>
              <w:t>.</w:t>
            </w:r>
            <w:r w:rsidRPr="00685442">
              <w:rPr>
                <w:rFonts w:cs="Calibri"/>
                <w:color w:val="auto"/>
              </w:rPr>
              <w:t>.),</w:t>
            </w:r>
          </w:p>
        </w:tc>
      </w:tr>
      <w:tr w:rsidR="001E4FA5" w:rsidRPr="00685442" w14:paraId="1DBE429E" w14:textId="77777777" w:rsidTr="001E4FA5">
        <w:tc>
          <w:tcPr>
            <w:tcW w:w="817" w:type="dxa"/>
            <w:tcBorders>
              <w:top w:val="single" w:sz="4" w:space="0" w:color="auto"/>
              <w:left w:val="single" w:sz="4" w:space="0" w:color="auto"/>
              <w:bottom w:val="single" w:sz="4" w:space="0" w:color="auto"/>
              <w:right w:val="single" w:sz="4" w:space="0" w:color="auto"/>
            </w:tcBorders>
          </w:tcPr>
          <w:p w14:paraId="7A6F0A4C"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3691" w:type="dxa"/>
            <w:tcBorders>
              <w:top w:val="single" w:sz="4" w:space="0" w:color="auto"/>
              <w:left w:val="single" w:sz="4" w:space="0" w:color="auto"/>
              <w:bottom w:val="single" w:sz="4" w:space="0" w:color="auto"/>
              <w:right w:val="single" w:sz="4" w:space="0" w:color="auto"/>
            </w:tcBorders>
          </w:tcPr>
          <w:p w14:paraId="10EAFC86" w14:textId="77777777" w:rsidR="001E4FA5" w:rsidRPr="00685442" w:rsidRDefault="001E4FA5" w:rsidP="0039338E">
            <w:pPr>
              <w:pStyle w:val="Default"/>
              <w:numPr>
                <w:ilvl w:val="0"/>
                <w:numId w:val="249"/>
              </w:numPr>
              <w:tabs>
                <w:tab w:val="clear" w:pos="720"/>
              </w:tabs>
              <w:ind w:left="743" w:hanging="686"/>
              <w:rPr>
                <w:color w:val="auto"/>
                <w:sz w:val="22"/>
                <w:szCs w:val="22"/>
              </w:rPr>
            </w:pPr>
            <w:r w:rsidRPr="00685442">
              <w:rPr>
                <w:color w:val="auto"/>
                <w:sz w:val="22"/>
                <w:szCs w:val="22"/>
              </w:rPr>
              <w:t xml:space="preserve"> Drama</w:t>
            </w:r>
          </w:p>
        </w:tc>
        <w:tc>
          <w:tcPr>
            <w:tcW w:w="4702" w:type="dxa"/>
            <w:tcBorders>
              <w:top w:val="single" w:sz="4" w:space="0" w:color="auto"/>
              <w:left w:val="single" w:sz="4" w:space="0" w:color="auto"/>
              <w:bottom w:val="single" w:sz="4" w:space="0" w:color="auto"/>
              <w:right w:val="single" w:sz="4" w:space="0" w:color="auto"/>
            </w:tcBorders>
          </w:tcPr>
          <w:p w14:paraId="21E65E59" w14:textId="77777777" w:rsidR="001E4FA5" w:rsidRPr="007B565F" w:rsidRDefault="001E4FA5" w:rsidP="0039338E">
            <w:pPr>
              <w:numPr>
                <w:ilvl w:val="0"/>
                <w:numId w:val="249"/>
              </w:numPr>
              <w:tabs>
                <w:tab w:val="clear" w:pos="720"/>
                <w:tab w:val="num" w:pos="377"/>
                <w:tab w:val="left" w:pos="6660"/>
              </w:tabs>
              <w:ind w:left="377" w:hanging="330"/>
              <w:rPr>
                <w:rFonts w:cs="Calibri"/>
                <w:color w:val="auto"/>
              </w:rPr>
            </w:pPr>
            <w:r w:rsidRPr="00685442">
              <w:rPr>
                <w:rFonts w:cs="Calibri"/>
                <w:color w:val="auto"/>
              </w:rPr>
              <w:t xml:space="preserve">orientuje se v literárním druhu a jednotlivých žánrech, </w:t>
            </w:r>
          </w:p>
        </w:tc>
      </w:tr>
      <w:tr w:rsidR="001E4FA5" w:rsidRPr="00685442" w14:paraId="34AAA43C" w14:textId="77777777" w:rsidTr="001E4FA5">
        <w:tc>
          <w:tcPr>
            <w:tcW w:w="817" w:type="dxa"/>
            <w:tcBorders>
              <w:top w:val="single" w:sz="4" w:space="0" w:color="auto"/>
              <w:left w:val="single" w:sz="4" w:space="0" w:color="auto"/>
              <w:bottom w:val="single" w:sz="4" w:space="0" w:color="auto"/>
              <w:right w:val="single" w:sz="4" w:space="0" w:color="auto"/>
            </w:tcBorders>
          </w:tcPr>
          <w:p w14:paraId="270E696A" w14:textId="77777777" w:rsidR="001E4FA5" w:rsidRPr="00CC4EB4" w:rsidRDefault="001E4FA5" w:rsidP="001E4FA5">
            <w:pPr>
              <w:tabs>
                <w:tab w:val="left" w:pos="540"/>
                <w:tab w:val="left" w:pos="4500"/>
              </w:tabs>
              <w:jc w:val="center"/>
              <w:rPr>
                <w:rFonts w:eastAsia="Arial Unicode MS" w:cs="Calibri"/>
                <w:color w:val="auto"/>
              </w:rPr>
            </w:pPr>
            <w:r w:rsidRPr="00CC4EB4">
              <w:rPr>
                <w:rFonts w:eastAsia="Arial Unicode MS" w:cs="Calibri"/>
                <w:color w:val="auto"/>
              </w:rPr>
              <w:t>1.</w:t>
            </w:r>
          </w:p>
        </w:tc>
        <w:tc>
          <w:tcPr>
            <w:tcW w:w="3691" w:type="dxa"/>
            <w:tcBorders>
              <w:top w:val="single" w:sz="4" w:space="0" w:color="auto"/>
              <w:left w:val="single" w:sz="4" w:space="0" w:color="auto"/>
              <w:bottom w:val="single" w:sz="4" w:space="0" w:color="auto"/>
              <w:right w:val="single" w:sz="4" w:space="0" w:color="auto"/>
            </w:tcBorders>
          </w:tcPr>
          <w:p w14:paraId="6EEEBBF5" w14:textId="77777777" w:rsidR="001E4FA5" w:rsidRPr="00CC4EB4" w:rsidRDefault="001E4FA5" w:rsidP="0039338E">
            <w:pPr>
              <w:numPr>
                <w:ilvl w:val="0"/>
                <w:numId w:val="259"/>
              </w:numPr>
              <w:tabs>
                <w:tab w:val="left" w:pos="317"/>
              </w:tabs>
              <w:ind w:left="317" w:hanging="283"/>
              <w:jc w:val="left"/>
              <w:rPr>
                <w:rFonts w:cs="Calibri"/>
                <w:color w:val="auto"/>
              </w:rPr>
            </w:pPr>
            <w:r w:rsidRPr="00CC4EB4">
              <w:rPr>
                <w:rFonts w:cs="Calibri"/>
                <w:color w:val="auto"/>
              </w:rPr>
              <w:t xml:space="preserve">Literatura starověká, evropské literatury středověké, renesanční a barokní </w:t>
            </w:r>
          </w:p>
        </w:tc>
        <w:tc>
          <w:tcPr>
            <w:tcW w:w="4702" w:type="dxa"/>
            <w:tcBorders>
              <w:top w:val="single" w:sz="4" w:space="0" w:color="auto"/>
              <w:left w:val="single" w:sz="4" w:space="0" w:color="auto"/>
              <w:bottom w:val="single" w:sz="4" w:space="0" w:color="auto"/>
              <w:right w:val="single" w:sz="4" w:space="0" w:color="auto"/>
            </w:tcBorders>
          </w:tcPr>
          <w:p w14:paraId="57AD8589" w14:textId="77777777" w:rsidR="001E4FA5" w:rsidRPr="00CC4EB4" w:rsidRDefault="001E4FA5" w:rsidP="0039338E">
            <w:pPr>
              <w:numPr>
                <w:ilvl w:val="0"/>
                <w:numId w:val="249"/>
              </w:numPr>
              <w:tabs>
                <w:tab w:val="clear" w:pos="720"/>
                <w:tab w:val="num" w:pos="377"/>
                <w:tab w:val="left" w:pos="6660"/>
              </w:tabs>
              <w:ind w:left="377" w:hanging="330"/>
              <w:rPr>
                <w:rFonts w:cs="Calibri"/>
                <w:color w:val="auto"/>
              </w:rPr>
            </w:pPr>
            <w:r w:rsidRPr="00CC4EB4">
              <w:rPr>
                <w:rFonts w:cs="Calibri"/>
                <w:color w:val="auto"/>
              </w:rPr>
              <w:t>periodizuje jednotlivá historická období,</w:t>
            </w:r>
          </w:p>
          <w:p w14:paraId="36E8C963" w14:textId="77777777" w:rsidR="001E4FA5" w:rsidRPr="00CC4EB4" w:rsidRDefault="001E4FA5" w:rsidP="0039338E">
            <w:pPr>
              <w:numPr>
                <w:ilvl w:val="0"/>
                <w:numId w:val="249"/>
              </w:numPr>
              <w:tabs>
                <w:tab w:val="clear" w:pos="720"/>
                <w:tab w:val="num" w:pos="377"/>
                <w:tab w:val="left" w:pos="6660"/>
              </w:tabs>
              <w:ind w:left="377" w:hanging="330"/>
              <w:rPr>
                <w:rFonts w:cs="Calibri"/>
                <w:color w:val="auto"/>
              </w:rPr>
            </w:pPr>
            <w:r w:rsidRPr="00CC4EB4">
              <w:rPr>
                <w:rFonts w:cs="Calibri"/>
                <w:color w:val="auto"/>
              </w:rPr>
              <w:t xml:space="preserve">zná základní fakta literárně historického kontextu literatury starověku, středověku a renesance, </w:t>
            </w:r>
            <w:r w:rsidR="00B81225" w:rsidRPr="00CC4EB4">
              <w:rPr>
                <w:rFonts w:cs="Calibri"/>
                <w:color w:val="auto"/>
              </w:rPr>
              <w:t>pozná a charakterizuje</w:t>
            </w:r>
            <w:r w:rsidRPr="00CC4EB4">
              <w:rPr>
                <w:rFonts w:cs="Calibri"/>
                <w:color w:val="auto"/>
              </w:rPr>
              <w:t xml:space="preserve"> žánry – vtip, pořekadlo, přísloví, pranostika, </w:t>
            </w:r>
            <w:r w:rsidR="00B81225" w:rsidRPr="00CC4EB4">
              <w:rPr>
                <w:rFonts w:cs="Calibri"/>
                <w:color w:val="auto"/>
              </w:rPr>
              <w:t>bajka, pohádka</w:t>
            </w:r>
            <w:r w:rsidRPr="00CC4EB4">
              <w:rPr>
                <w:rFonts w:cs="Calibri"/>
                <w:color w:val="auto"/>
              </w:rPr>
              <w:t>, píseň, pověst, epos, drama, komedie, tragédie, kronika, legenda, sonet,</w:t>
            </w:r>
          </w:p>
          <w:p w14:paraId="1B82B508" w14:textId="77777777" w:rsidR="001E4FA5" w:rsidRPr="00CC4EB4" w:rsidRDefault="001E4FA5" w:rsidP="0039338E">
            <w:pPr>
              <w:numPr>
                <w:ilvl w:val="0"/>
                <w:numId w:val="249"/>
              </w:numPr>
              <w:tabs>
                <w:tab w:val="clear" w:pos="720"/>
                <w:tab w:val="num" w:pos="377"/>
                <w:tab w:val="left" w:pos="6660"/>
              </w:tabs>
              <w:ind w:left="377" w:hanging="330"/>
              <w:rPr>
                <w:rFonts w:cs="Calibri"/>
                <w:color w:val="auto"/>
              </w:rPr>
            </w:pPr>
            <w:r w:rsidRPr="00CC4EB4">
              <w:rPr>
                <w:rFonts w:cs="Calibri"/>
                <w:color w:val="auto"/>
              </w:rPr>
              <w:t>zařadí díla dané doby na základě charakteristických znaků a určí literární druh, definuje základní žánry,</w:t>
            </w:r>
          </w:p>
          <w:p w14:paraId="0067B420" w14:textId="77777777" w:rsidR="001E4FA5" w:rsidRPr="00CC4EB4" w:rsidRDefault="001E4FA5" w:rsidP="0039338E">
            <w:pPr>
              <w:numPr>
                <w:ilvl w:val="0"/>
                <w:numId w:val="249"/>
              </w:numPr>
              <w:tabs>
                <w:tab w:val="clear" w:pos="720"/>
                <w:tab w:val="num" w:pos="377"/>
                <w:tab w:val="left" w:pos="6660"/>
              </w:tabs>
              <w:ind w:left="377" w:hanging="330"/>
              <w:rPr>
                <w:rFonts w:cs="Calibri"/>
                <w:color w:val="auto"/>
              </w:rPr>
            </w:pPr>
            <w:r w:rsidRPr="00CC4EB4">
              <w:rPr>
                <w:rFonts w:cs="Calibri"/>
                <w:color w:val="auto"/>
              </w:rPr>
              <w:t>vysvětlí vztah náboženství a starověké, evropské středověké, renesanční a barokní literatury,</w:t>
            </w:r>
          </w:p>
          <w:p w14:paraId="2575D64A" w14:textId="77777777" w:rsidR="001E4FA5" w:rsidRPr="00CC4EB4" w:rsidRDefault="001E4FA5" w:rsidP="0039338E">
            <w:pPr>
              <w:numPr>
                <w:ilvl w:val="0"/>
                <w:numId w:val="249"/>
              </w:numPr>
              <w:tabs>
                <w:tab w:val="clear" w:pos="720"/>
                <w:tab w:val="num" w:pos="377"/>
                <w:tab w:val="left" w:pos="6660"/>
              </w:tabs>
              <w:ind w:left="377" w:hanging="330"/>
              <w:rPr>
                <w:rFonts w:cs="Calibri"/>
                <w:color w:val="auto"/>
              </w:rPr>
            </w:pPr>
            <w:r w:rsidRPr="00CC4EB4">
              <w:rPr>
                <w:rFonts w:cs="Calibri"/>
                <w:color w:val="auto"/>
              </w:rPr>
              <w:t xml:space="preserve">zařadí autory a charakterizuje </w:t>
            </w:r>
            <w:r w:rsidR="00B81225" w:rsidRPr="00CC4EB4">
              <w:rPr>
                <w:rFonts w:cs="Calibri"/>
                <w:color w:val="auto"/>
              </w:rPr>
              <w:t>jejich dílo</w:t>
            </w:r>
            <w:r w:rsidRPr="00CC4EB4">
              <w:rPr>
                <w:rFonts w:cs="Calibri"/>
                <w:color w:val="auto"/>
              </w:rPr>
              <w:t xml:space="preserve"> po stránce obsahu a formy – Homér, </w:t>
            </w:r>
            <w:r w:rsidR="00B81225" w:rsidRPr="00CC4EB4">
              <w:rPr>
                <w:rFonts w:cs="Calibri"/>
                <w:color w:val="auto"/>
              </w:rPr>
              <w:t>Sofokles, Ovidius</w:t>
            </w:r>
            <w:r w:rsidRPr="00CC4EB4">
              <w:rPr>
                <w:rFonts w:cs="Calibri"/>
                <w:color w:val="auto"/>
              </w:rPr>
              <w:t xml:space="preserve">, D. Alighieri, G. </w:t>
            </w:r>
            <w:proofErr w:type="spellStart"/>
            <w:r w:rsidRPr="00CC4EB4">
              <w:rPr>
                <w:rFonts w:cs="Calibri"/>
                <w:color w:val="auto"/>
              </w:rPr>
              <w:t>Boccaccio</w:t>
            </w:r>
            <w:proofErr w:type="spellEnd"/>
            <w:r w:rsidRPr="00CC4EB4">
              <w:rPr>
                <w:rFonts w:cs="Calibri"/>
                <w:color w:val="auto"/>
              </w:rPr>
              <w:t xml:space="preserve">, F. Villon, M. de Cervantes, W. Shakespeare, J. </w:t>
            </w:r>
            <w:proofErr w:type="spellStart"/>
            <w:r w:rsidRPr="00CC4EB4">
              <w:rPr>
                <w:rFonts w:cs="Calibri"/>
                <w:color w:val="auto"/>
              </w:rPr>
              <w:t>Milton</w:t>
            </w:r>
            <w:proofErr w:type="spellEnd"/>
            <w:r w:rsidRPr="00CC4EB4">
              <w:rPr>
                <w:rFonts w:cs="Calibri"/>
                <w:color w:val="auto"/>
              </w:rPr>
              <w:t>,</w:t>
            </w:r>
          </w:p>
        </w:tc>
      </w:tr>
      <w:tr w:rsidR="001E4FA5" w:rsidRPr="00685442" w14:paraId="13228239" w14:textId="77777777" w:rsidTr="001E4FA5">
        <w:tc>
          <w:tcPr>
            <w:tcW w:w="817" w:type="dxa"/>
            <w:tcBorders>
              <w:top w:val="single" w:sz="4" w:space="0" w:color="auto"/>
              <w:left w:val="single" w:sz="4" w:space="0" w:color="auto"/>
              <w:bottom w:val="single" w:sz="4" w:space="0" w:color="auto"/>
              <w:right w:val="single" w:sz="4" w:space="0" w:color="auto"/>
            </w:tcBorders>
          </w:tcPr>
          <w:p w14:paraId="116B6160"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91" w:type="dxa"/>
            <w:tcBorders>
              <w:top w:val="single" w:sz="4" w:space="0" w:color="auto"/>
              <w:left w:val="single" w:sz="4" w:space="0" w:color="auto"/>
              <w:bottom w:val="single" w:sz="4" w:space="0" w:color="auto"/>
              <w:right w:val="single" w:sz="4" w:space="0" w:color="auto"/>
            </w:tcBorders>
          </w:tcPr>
          <w:p w14:paraId="5F834F9A" w14:textId="77777777" w:rsidR="001E4FA5" w:rsidRPr="00685442" w:rsidRDefault="001E4FA5" w:rsidP="0039338E">
            <w:pPr>
              <w:numPr>
                <w:ilvl w:val="0"/>
                <w:numId w:val="259"/>
              </w:numPr>
              <w:tabs>
                <w:tab w:val="left" w:pos="317"/>
              </w:tabs>
              <w:ind w:left="317" w:hanging="283"/>
              <w:jc w:val="left"/>
              <w:rPr>
                <w:rFonts w:cs="Calibri"/>
                <w:color w:val="auto"/>
              </w:rPr>
            </w:pPr>
            <w:r>
              <w:rPr>
                <w:rFonts w:cs="Calibri"/>
                <w:color w:val="auto"/>
              </w:rPr>
              <w:t>Klasicismus, osvícenství, preromantismus a n</w:t>
            </w:r>
            <w:r w:rsidRPr="00685442">
              <w:rPr>
                <w:rFonts w:cs="Calibri"/>
                <w:color w:val="auto"/>
              </w:rPr>
              <w:t>ěmecká klasická literatura 2. poloviny 18.</w:t>
            </w:r>
            <w:r w:rsidR="00B06C28">
              <w:rPr>
                <w:rFonts w:cs="Calibri"/>
                <w:color w:val="auto"/>
              </w:rPr>
              <w:t> </w:t>
            </w:r>
            <w:r w:rsidRPr="00685442">
              <w:rPr>
                <w:rFonts w:cs="Calibri"/>
                <w:color w:val="auto"/>
              </w:rPr>
              <w:t>století</w:t>
            </w:r>
          </w:p>
        </w:tc>
        <w:tc>
          <w:tcPr>
            <w:tcW w:w="4702" w:type="dxa"/>
            <w:tcBorders>
              <w:top w:val="single" w:sz="4" w:space="0" w:color="auto"/>
              <w:left w:val="single" w:sz="4" w:space="0" w:color="auto"/>
              <w:bottom w:val="single" w:sz="4" w:space="0" w:color="auto"/>
              <w:right w:val="single" w:sz="4" w:space="0" w:color="auto"/>
            </w:tcBorders>
          </w:tcPr>
          <w:p w14:paraId="4B91BBD5" w14:textId="77777777" w:rsidR="001E4FA5" w:rsidRDefault="001E4FA5" w:rsidP="0039338E">
            <w:pPr>
              <w:numPr>
                <w:ilvl w:val="0"/>
                <w:numId w:val="249"/>
              </w:numPr>
              <w:tabs>
                <w:tab w:val="clear" w:pos="720"/>
                <w:tab w:val="num" w:pos="377"/>
                <w:tab w:val="left" w:pos="6660"/>
              </w:tabs>
              <w:ind w:left="377" w:hanging="330"/>
              <w:rPr>
                <w:rFonts w:cs="Calibri"/>
                <w:color w:val="auto"/>
              </w:rPr>
            </w:pPr>
            <w:r w:rsidRPr="00685442">
              <w:rPr>
                <w:rFonts w:cs="Calibri"/>
                <w:color w:val="auto"/>
              </w:rPr>
              <w:t>v</w:t>
            </w:r>
            <w:r>
              <w:rPr>
                <w:rFonts w:cs="Calibri"/>
                <w:color w:val="auto"/>
              </w:rPr>
              <w:t>ymezí pojmy klasicismus, osvícenství a</w:t>
            </w:r>
            <w:r w:rsidRPr="00685442">
              <w:rPr>
                <w:rFonts w:cs="Calibri"/>
                <w:color w:val="auto"/>
              </w:rPr>
              <w:t xml:space="preserve"> preromantismus,</w:t>
            </w:r>
          </w:p>
          <w:p w14:paraId="30DFC202" w14:textId="77777777" w:rsidR="001E4FA5" w:rsidRPr="007B565F" w:rsidRDefault="001E4FA5" w:rsidP="0039338E">
            <w:pPr>
              <w:numPr>
                <w:ilvl w:val="0"/>
                <w:numId w:val="249"/>
              </w:numPr>
              <w:tabs>
                <w:tab w:val="clear" w:pos="720"/>
                <w:tab w:val="num" w:pos="377"/>
                <w:tab w:val="left" w:pos="6660"/>
              </w:tabs>
              <w:ind w:left="377" w:hanging="330"/>
              <w:rPr>
                <w:rFonts w:cs="Calibri"/>
                <w:color w:val="auto"/>
              </w:rPr>
            </w:pPr>
            <w:r w:rsidRPr="007B565F">
              <w:rPr>
                <w:rFonts w:cs="Calibri"/>
                <w:color w:val="auto"/>
              </w:rPr>
              <w:t xml:space="preserve">charakterizuje tvorbu generaci autorů patřících k hnutí </w:t>
            </w:r>
            <w:proofErr w:type="spellStart"/>
            <w:r w:rsidRPr="007B565F">
              <w:rPr>
                <w:rFonts w:cs="Calibri"/>
                <w:color w:val="auto"/>
              </w:rPr>
              <w:t>Sturm</w:t>
            </w:r>
            <w:proofErr w:type="spellEnd"/>
            <w:r w:rsidRPr="007B565F">
              <w:rPr>
                <w:rFonts w:cs="Calibri"/>
                <w:color w:val="auto"/>
              </w:rPr>
              <w:t xml:space="preserve"> </w:t>
            </w:r>
            <w:proofErr w:type="spellStart"/>
            <w:r w:rsidRPr="007B565F">
              <w:rPr>
                <w:rFonts w:cs="Calibri"/>
                <w:color w:val="auto"/>
              </w:rPr>
              <w:t>und</w:t>
            </w:r>
            <w:proofErr w:type="spellEnd"/>
            <w:r w:rsidRPr="007B565F">
              <w:rPr>
                <w:rFonts w:cs="Calibri"/>
                <w:color w:val="auto"/>
              </w:rPr>
              <w:t xml:space="preserve"> </w:t>
            </w:r>
            <w:proofErr w:type="spellStart"/>
            <w:r w:rsidRPr="007B565F">
              <w:rPr>
                <w:rFonts w:cs="Calibri"/>
                <w:color w:val="auto"/>
              </w:rPr>
              <w:t>Drang</w:t>
            </w:r>
            <w:proofErr w:type="spellEnd"/>
            <w:r w:rsidRPr="007B565F">
              <w:rPr>
                <w:rFonts w:cs="Calibri"/>
                <w:color w:val="auto"/>
              </w:rPr>
              <w:t xml:space="preserve"> a </w:t>
            </w:r>
            <w:proofErr w:type="spellStart"/>
            <w:r w:rsidRPr="007B565F">
              <w:rPr>
                <w:rFonts w:cs="Calibri"/>
                <w:color w:val="auto"/>
              </w:rPr>
              <w:t>Moliera</w:t>
            </w:r>
            <w:proofErr w:type="spellEnd"/>
            <w:r w:rsidRPr="007B565F">
              <w:rPr>
                <w:rFonts w:cs="Calibri"/>
                <w:color w:val="auto"/>
              </w:rPr>
              <w:t xml:space="preserve">, </w:t>
            </w:r>
            <w:r w:rsidR="00B81225" w:rsidRPr="007B565F">
              <w:rPr>
                <w:rFonts w:cs="Calibri"/>
                <w:color w:val="auto"/>
              </w:rPr>
              <w:t>J. W.</w:t>
            </w:r>
            <w:r w:rsidRPr="007B565F">
              <w:rPr>
                <w:rFonts w:cs="Calibri"/>
                <w:color w:val="auto"/>
              </w:rPr>
              <w:t xml:space="preserve"> </w:t>
            </w:r>
            <w:proofErr w:type="spellStart"/>
            <w:r w:rsidRPr="007B565F">
              <w:rPr>
                <w:rFonts w:cs="Calibri"/>
                <w:color w:val="auto"/>
              </w:rPr>
              <w:t>Goetheho</w:t>
            </w:r>
            <w:proofErr w:type="spellEnd"/>
            <w:r w:rsidRPr="007B565F">
              <w:rPr>
                <w:rFonts w:cs="Calibri"/>
                <w:color w:val="auto"/>
              </w:rPr>
              <w:t>,</w:t>
            </w:r>
          </w:p>
        </w:tc>
      </w:tr>
      <w:tr w:rsidR="001E4FA5" w:rsidRPr="00685442" w14:paraId="6C1B3E22" w14:textId="77777777" w:rsidTr="001E4FA5">
        <w:tc>
          <w:tcPr>
            <w:tcW w:w="817" w:type="dxa"/>
            <w:tcBorders>
              <w:top w:val="single" w:sz="4" w:space="0" w:color="auto"/>
              <w:left w:val="single" w:sz="4" w:space="0" w:color="auto"/>
              <w:bottom w:val="single" w:sz="4" w:space="0" w:color="auto"/>
              <w:right w:val="single" w:sz="4" w:space="0" w:color="auto"/>
            </w:tcBorders>
          </w:tcPr>
          <w:p w14:paraId="2DEA80BA"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91" w:type="dxa"/>
            <w:tcBorders>
              <w:top w:val="single" w:sz="4" w:space="0" w:color="auto"/>
              <w:left w:val="single" w:sz="4" w:space="0" w:color="auto"/>
              <w:bottom w:val="single" w:sz="4" w:space="0" w:color="auto"/>
              <w:right w:val="single" w:sz="4" w:space="0" w:color="auto"/>
            </w:tcBorders>
          </w:tcPr>
          <w:p w14:paraId="18592601" w14:textId="77777777" w:rsidR="001E4FA5" w:rsidRPr="00685442" w:rsidRDefault="001E4FA5" w:rsidP="00B06C28">
            <w:pPr>
              <w:numPr>
                <w:ilvl w:val="0"/>
                <w:numId w:val="10"/>
              </w:numPr>
              <w:tabs>
                <w:tab w:val="clear" w:pos="720"/>
                <w:tab w:val="left" w:pos="317"/>
              </w:tabs>
              <w:ind w:left="283" w:hanging="220"/>
              <w:jc w:val="left"/>
              <w:rPr>
                <w:rFonts w:cs="Calibri"/>
                <w:color w:val="auto"/>
              </w:rPr>
            </w:pPr>
            <w:r w:rsidRPr="00685442">
              <w:rPr>
                <w:rFonts w:cs="Calibri"/>
                <w:color w:val="auto"/>
              </w:rPr>
              <w:t>Romantismus v literatuře</w:t>
            </w:r>
          </w:p>
        </w:tc>
        <w:tc>
          <w:tcPr>
            <w:tcW w:w="4702" w:type="dxa"/>
            <w:tcBorders>
              <w:top w:val="single" w:sz="4" w:space="0" w:color="auto"/>
              <w:left w:val="single" w:sz="4" w:space="0" w:color="auto"/>
              <w:bottom w:val="single" w:sz="4" w:space="0" w:color="auto"/>
              <w:right w:val="single" w:sz="4" w:space="0" w:color="auto"/>
            </w:tcBorders>
          </w:tcPr>
          <w:p w14:paraId="2F13C450" w14:textId="77777777" w:rsidR="001E4FA5" w:rsidRPr="00685442" w:rsidRDefault="001E4FA5" w:rsidP="0039338E">
            <w:pPr>
              <w:numPr>
                <w:ilvl w:val="0"/>
                <w:numId w:val="250"/>
              </w:numPr>
              <w:tabs>
                <w:tab w:val="clear" w:pos="720"/>
                <w:tab w:val="num" w:pos="377"/>
                <w:tab w:val="left" w:pos="6660"/>
              </w:tabs>
              <w:ind w:left="377" w:hanging="330"/>
              <w:rPr>
                <w:rFonts w:cs="Calibri"/>
                <w:color w:val="auto"/>
              </w:rPr>
            </w:pPr>
            <w:r w:rsidRPr="00685442">
              <w:rPr>
                <w:rFonts w:cs="Calibri"/>
                <w:color w:val="auto"/>
              </w:rPr>
              <w:t>charakterizuje umělecký směr romantismus a vysvětlí jeho pojetí jako uměleckého směru i životního postoje,</w:t>
            </w:r>
          </w:p>
          <w:p w14:paraId="245F03A3" w14:textId="77777777" w:rsidR="001E4FA5" w:rsidRPr="00685442" w:rsidRDefault="001E4FA5" w:rsidP="0039338E">
            <w:pPr>
              <w:numPr>
                <w:ilvl w:val="0"/>
                <w:numId w:val="250"/>
              </w:numPr>
              <w:tabs>
                <w:tab w:val="clear" w:pos="720"/>
                <w:tab w:val="num" w:pos="377"/>
                <w:tab w:val="left" w:pos="6660"/>
              </w:tabs>
              <w:ind w:left="377" w:hanging="330"/>
              <w:rPr>
                <w:rFonts w:cs="Calibri"/>
                <w:color w:val="auto"/>
              </w:rPr>
            </w:pPr>
            <w:r w:rsidRPr="00685442">
              <w:rPr>
                <w:rFonts w:cs="Calibri"/>
                <w:color w:val="auto"/>
              </w:rPr>
              <w:t>vyjmenuje a charakterizuje stěžejní autory a díla evropského a severoamerického romantismu v období první třetiny 19. stol.,</w:t>
            </w:r>
          </w:p>
        </w:tc>
      </w:tr>
      <w:tr w:rsidR="001E4FA5" w:rsidRPr="00685442" w14:paraId="7B6363B6" w14:textId="77777777" w:rsidTr="001E4FA5">
        <w:tc>
          <w:tcPr>
            <w:tcW w:w="817" w:type="dxa"/>
            <w:tcBorders>
              <w:top w:val="single" w:sz="4" w:space="0" w:color="auto"/>
              <w:left w:val="single" w:sz="4" w:space="0" w:color="auto"/>
              <w:bottom w:val="single" w:sz="4" w:space="0" w:color="auto"/>
              <w:right w:val="single" w:sz="4" w:space="0" w:color="auto"/>
            </w:tcBorders>
          </w:tcPr>
          <w:p w14:paraId="6C2B87D9" w14:textId="77777777" w:rsidR="001E4FA5" w:rsidRPr="00AC6F6C" w:rsidRDefault="001E4FA5" w:rsidP="001E4FA5">
            <w:pPr>
              <w:tabs>
                <w:tab w:val="left" w:pos="540"/>
                <w:tab w:val="left" w:pos="4500"/>
              </w:tabs>
              <w:jc w:val="center"/>
              <w:rPr>
                <w:rFonts w:eastAsia="Arial Unicode MS" w:cs="Calibri"/>
                <w:color w:val="auto"/>
              </w:rPr>
            </w:pPr>
            <w:r w:rsidRPr="00AC6F6C">
              <w:rPr>
                <w:rFonts w:eastAsia="Arial Unicode MS" w:cs="Calibri"/>
                <w:color w:val="auto"/>
              </w:rPr>
              <w:t>2.</w:t>
            </w:r>
          </w:p>
        </w:tc>
        <w:tc>
          <w:tcPr>
            <w:tcW w:w="3691" w:type="dxa"/>
            <w:tcBorders>
              <w:top w:val="single" w:sz="4" w:space="0" w:color="auto"/>
              <w:left w:val="single" w:sz="4" w:space="0" w:color="auto"/>
              <w:bottom w:val="single" w:sz="4" w:space="0" w:color="auto"/>
              <w:right w:val="single" w:sz="4" w:space="0" w:color="auto"/>
            </w:tcBorders>
          </w:tcPr>
          <w:p w14:paraId="5D078671" w14:textId="77777777" w:rsidR="001E4FA5" w:rsidRPr="00AC6F6C" w:rsidRDefault="001E4FA5" w:rsidP="00B06C28">
            <w:pPr>
              <w:numPr>
                <w:ilvl w:val="0"/>
                <w:numId w:val="10"/>
              </w:numPr>
              <w:tabs>
                <w:tab w:val="clear" w:pos="720"/>
                <w:tab w:val="left" w:pos="317"/>
              </w:tabs>
              <w:ind w:left="283" w:hanging="220"/>
              <w:jc w:val="left"/>
              <w:rPr>
                <w:rFonts w:cs="Calibri"/>
                <w:color w:val="auto"/>
              </w:rPr>
            </w:pPr>
            <w:r w:rsidRPr="00AC6F6C">
              <w:rPr>
                <w:rFonts w:cs="Calibri"/>
                <w:color w:val="auto"/>
              </w:rPr>
              <w:t>Evropská realistická literatura 2.</w:t>
            </w:r>
            <w:r w:rsidR="00B06C28">
              <w:rPr>
                <w:rFonts w:cs="Calibri"/>
                <w:color w:val="auto"/>
              </w:rPr>
              <w:t> </w:t>
            </w:r>
            <w:r w:rsidRPr="00AC6F6C">
              <w:rPr>
                <w:rFonts w:cs="Calibri"/>
                <w:color w:val="auto"/>
              </w:rPr>
              <w:t>poloviny 19. století</w:t>
            </w:r>
          </w:p>
        </w:tc>
        <w:tc>
          <w:tcPr>
            <w:tcW w:w="4702" w:type="dxa"/>
            <w:tcBorders>
              <w:top w:val="single" w:sz="4" w:space="0" w:color="auto"/>
              <w:left w:val="single" w:sz="4" w:space="0" w:color="auto"/>
              <w:bottom w:val="single" w:sz="4" w:space="0" w:color="auto"/>
              <w:right w:val="single" w:sz="4" w:space="0" w:color="auto"/>
            </w:tcBorders>
          </w:tcPr>
          <w:p w14:paraId="04BD8B93" w14:textId="77777777" w:rsidR="001E4FA5" w:rsidRPr="00AC6F6C" w:rsidRDefault="001E4FA5" w:rsidP="0039338E">
            <w:pPr>
              <w:numPr>
                <w:ilvl w:val="0"/>
                <w:numId w:val="251"/>
              </w:numPr>
              <w:tabs>
                <w:tab w:val="clear" w:pos="720"/>
                <w:tab w:val="num" w:pos="377"/>
                <w:tab w:val="left" w:pos="6660"/>
              </w:tabs>
              <w:ind w:left="377" w:hanging="330"/>
              <w:rPr>
                <w:rFonts w:cs="Calibri"/>
                <w:color w:val="auto"/>
              </w:rPr>
            </w:pPr>
            <w:r w:rsidRPr="00AC6F6C">
              <w:rPr>
                <w:rFonts w:cs="Calibri"/>
                <w:color w:val="auto"/>
              </w:rPr>
              <w:t>vymezí znaky a popíše žánry realistické literatury,</w:t>
            </w:r>
          </w:p>
          <w:p w14:paraId="76A036CE" w14:textId="77777777" w:rsidR="001E4FA5" w:rsidRPr="00AC6F6C" w:rsidRDefault="001E4FA5" w:rsidP="00991935">
            <w:pPr>
              <w:numPr>
                <w:ilvl w:val="0"/>
                <w:numId w:val="5"/>
              </w:numPr>
              <w:tabs>
                <w:tab w:val="clear" w:pos="720"/>
                <w:tab w:val="num" w:pos="374"/>
                <w:tab w:val="left" w:pos="6660"/>
              </w:tabs>
              <w:ind w:left="374" w:hanging="284"/>
              <w:rPr>
                <w:rFonts w:cs="Calibri"/>
                <w:color w:val="auto"/>
              </w:rPr>
            </w:pPr>
            <w:r w:rsidRPr="00AC6F6C">
              <w:rPr>
                <w:rFonts w:cs="Calibri"/>
                <w:color w:val="auto"/>
              </w:rPr>
              <w:t>vyjmenuje a charakterizuje nejvýznamnějších díla realismu zejména ve Francii, Anglii a</w:t>
            </w:r>
            <w:r w:rsidR="00991935">
              <w:rPr>
                <w:rFonts w:cs="Calibri"/>
                <w:color w:val="auto"/>
              </w:rPr>
              <w:t> </w:t>
            </w:r>
            <w:r w:rsidRPr="00AC6F6C">
              <w:rPr>
                <w:rFonts w:cs="Calibri"/>
                <w:color w:val="auto"/>
              </w:rPr>
              <w:t>Rusku (H. Balzac, Ch. Dickens, L.</w:t>
            </w:r>
            <w:r>
              <w:rPr>
                <w:rFonts w:cs="Calibri"/>
                <w:color w:val="auto"/>
              </w:rPr>
              <w:t xml:space="preserve"> </w:t>
            </w:r>
            <w:r w:rsidRPr="00AC6F6C">
              <w:rPr>
                <w:rFonts w:cs="Calibri"/>
                <w:color w:val="auto"/>
              </w:rPr>
              <w:t xml:space="preserve">N. </w:t>
            </w:r>
            <w:r w:rsidR="00997D97" w:rsidRPr="00AC6F6C">
              <w:rPr>
                <w:rFonts w:cs="Calibri"/>
                <w:color w:val="auto"/>
              </w:rPr>
              <w:t>Tolstoj, F. M.</w:t>
            </w:r>
            <w:r w:rsidRPr="00AC6F6C">
              <w:rPr>
                <w:rFonts w:cs="Calibri"/>
                <w:color w:val="auto"/>
              </w:rPr>
              <w:t xml:space="preserve"> </w:t>
            </w:r>
            <w:proofErr w:type="spellStart"/>
            <w:r w:rsidRPr="00AC6F6C">
              <w:rPr>
                <w:rFonts w:cs="Calibri"/>
                <w:color w:val="auto"/>
              </w:rPr>
              <w:t>Dostojevskij</w:t>
            </w:r>
            <w:proofErr w:type="spellEnd"/>
            <w:r w:rsidRPr="00AC6F6C">
              <w:rPr>
                <w:rFonts w:cs="Calibri"/>
                <w:color w:val="auto"/>
              </w:rPr>
              <w:t>),</w:t>
            </w:r>
          </w:p>
        </w:tc>
      </w:tr>
      <w:tr w:rsidR="001E4FA5" w:rsidRPr="00685442" w14:paraId="21FEE076" w14:textId="77777777" w:rsidTr="001E4FA5">
        <w:tc>
          <w:tcPr>
            <w:tcW w:w="817" w:type="dxa"/>
            <w:tcBorders>
              <w:top w:val="single" w:sz="4" w:space="0" w:color="auto"/>
              <w:left w:val="single" w:sz="4" w:space="0" w:color="auto"/>
              <w:bottom w:val="single" w:sz="4" w:space="0" w:color="auto"/>
              <w:right w:val="single" w:sz="4" w:space="0" w:color="auto"/>
            </w:tcBorders>
          </w:tcPr>
          <w:p w14:paraId="2EF52618"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91" w:type="dxa"/>
            <w:tcBorders>
              <w:top w:val="single" w:sz="4" w:space="0" w:color="auto"/>
              <w:left w:val="single" w:sz="4" w:space="0" w:color="auto"/>
              <w:bottom w:val="single" w:sz="4" w:space="0" w:color="auto"/>
              <w:right w:val="single" w:sz="4" w:space="0" w:color="auto"/>
            </w:tcBorders>
          </w:tcPr>
          <w:p w14:paraId="0DC32CA1" w14:textId="77777777" w:rsidR="001E4FA5" w:rsidRPr="00685442" w:rsidRDefault="001E4FA5" w:rsidP="00B06C28">
            <w:pPr>
              <w:numPr>
                <w:ilvl w:val="0"/>
                <w:numId w:val="10"/>
              </w:numPr>
              <w:tabs>
                <w:tab w:val="clear" w:pos="720"/>
                <w:tab w:val="left" w:pos="317"/>
              </w:tabs>
              <w:ind w:left="283" w:hanging="220"/>
              <w:jc w:val="left"/>
              <w:rPr>
                <w:rFonts w:cs="Calibri"/>
                <w:color w:val="auto"/>
              </w:rPr>
            </w:pPr>
            <w:r w:rsidRPr="00685442">
              <w:rPr>
                <w:rFonts w:cs="Calibri"/>
                <w:color w:val="auto"/>
              </w:rPr>
              <w:t xml:space="preserve">Severoamerická </w:t>
            </w:r>
            <w:r w:rsidR="00B81225" w:rsidRPr="00685442">
              <w:rPr>
                <w:rFonts w:cs="Calibri"/>
                <w:color w:val="auto"/>
              </w:rPr>
              <w:t>literatura, severské</w:t>
            </w:r>
            <w:r w:rsidRPr="00685442">
              <w:rPr>
                <w:rFonts w:cs="Calibri"/>
                <w:color w:val="auto"/>
              </w:rPr>
              <w:t xml:space="preserve"> literatury 2. poloviny 19.</w:t>
            </w:r>
            <w:r w:rsidR="00B06C28">
              <w:rPr>
                <w:rFonts w:cs="Calibri"/>
                <w:color w:val="auto"/>
              </w:rPr>
              <w:t> </w:t>
            </w:r>
            <w:r w:rsidRPr="00685442">
              <w:rPr>
                <w:rFonts w:cs="Calibri"/>
                <w:color w:val="auto"/>
              </w:rPr>
              <w:t>století,</w:t>
            </w:r>
            <w:r w:rsidR="00B06C28">
              <w:rPr>
                <w:rFonts w:cs="Calibri"/>
                <w:color w:val="auto"/>
              </w:rPr>
              <w:t xml:space="preserve"> </w:t>
            </w:r>
            <w:r w:rsidRPr="00685442">
              <w:rPr>
                <w:rFonts w:cs="Calibri"/>
                <w:color w:val="auto"/>
              </w:rPr>
              <w:t xml:space="preserve">naturalismus v literatuře </w:t>
            </w:r>
          </w:p>
        </w:tc>
        <w:tc>
          <w:tcPr>
            <w:tcW w:w="4702" w:type="dxa"/>
            <w:tcBorders>
              <w:top w:val="single" w:sz="4" w:space="0" w:color="auto"/>
              <w:left w:val="single" w:sz="4" w:space="0" w:color="auto"/>
              <w:bottom w:val="single" w:sz="4" w:space="0" w:color="auto"/>
              <w:right w:val="single" w:sz="4" w:space="0" w:color="auto"/>
            </w:tcBorders>
          </w:tcPr>
          <w:p w14:paraId="1393E206" w14:textId="77777777" w:rsidR="001E4FA5" w:rsidRPr="00685442" w:rsidRDefault="001E4FA5" w:rsidP="0039338E">
            <w:pPr>
              <w:numPr>
                <w:ilvl w:val="0"/>
                <w:numId w:val="252"/>
              </w:numPr>
              <w:tabs>
                <w:tab w:val="clear" w:pos="720"/>
                <w:tab w:val="num" w:pos="377"/>
                <w:tab w:val="left" w:pos="6660"/>
              </w:tabs>
              <w:ind w:left="377" w:hanging="330"/>
              <w:rPr>
                <w:rFonts w:cs="Calibri"/>
                <w:color w:val="auto"/>
              </w:rPr>
            </w:pPr>
            <w:r w:rsidRPr="00685442">
              <w:rPr>
                <w:rFonts w:cs="Calibri"/>
                <w:color w:val="auto"/>
              </w:rPr>
              <w:t>objasní vývoj literatury v oblasti Skandinávie a USA,</w:t>
            </w:r>
          </w:p>
          <w:p w14:paraId="2B52C93D" w14:textId="77777777" w:rsidR="001E4FA5" w:rsidRPr="00685442" w:rsidRDefault="001E4FA5" w:rsidP="0039338E">
            <w:pPr>
              <w:numPr>
                <w:ilvl w:val="0"/>
                <w:numId w:val="252"/>
              </w:numPr>
              <w:tabs>
                <w:tab w:val="clear" w:pos="720"/>
                <w:tab w:val="num" w:pos="377"/>
                <w:tab w:val="left" w:pos="6660"/>
              </w:tabs>
              <w:ind w:left="377" w:hanging="330"/>
              <w:rPr>
                <w:rFonts w:cs="Calibri"/>
                <w:color w:val="auto"/>
              </w:rPr>
            </w:pPr>
            <w:r w:rsidRPr="00685442">
              <w:rPr>
                <w:rFonts w:cs="Calibri"/>
                <w:color w:val="auto"/>
              </w:rPr>
              <w:t>vymezí základní znaky naturalismu a získá poznatky o jeho představitelích</w:t>
            </w:r>
            <w:r>
              <w:rPr>
                <w:rFonts w:cs="Calibri"/>
                <w:color w:val="auto"/>
              </w:rPr>
              <w:t xml:space="preserve"> (E. </w:t>
            </w:r>
            <w:proofErr w:type="spellStart"/>
            <w:r>
              <w:rPr>
                <w:rFonts w:cs="Calibri"/>
                <w:color w:val="auto"/>
              </w:rPr>
              <w:t>Zola</w:t>
            </w:r>
            <w:proofErr w:type="spellEnd"/>
            <w:r>
              <w:rPr>
                <w:rFonts w:cs="Calibri"/>
                <w:color w:val="auto"/>
              </w:rPr>
              <w:t>)</w:t>
            </w:r>
            <w:r w:rsidRPr="00685442">
              <w:rPr>
                <w:rFonts w:cs="Calibri"/>
                <w:color w:val="auto"/>
              </w:rPr>
              <w:t>,</w:t>
            </w:r>
          </w:p>
        </w:tc>
      </w:tr>
      <w:tr w:rsidR="001E4FA5" w:rsidRPr="00685442" w14:paraId="6C16ECAA" w14:textId="77777777" w:rsidTr="001E4FA5">
        <w:tc>
          <w:tcPr>
            <w:tcW w:w="817" w:type="dxa"/>
            <w:tcBorders>
              <w:top w:val="single" w:sz="4" w:space="0" w:color="auto"/>
              <w:left w:val="single" w:sz="4" w:space="0" w:color="auto"/>
              <w:bottom w:val="single" w:sz="4" w:space="0" w:color="auto"/>
              <w:right w:val="single" w:sz="4" w:space="0" w:color="auto"/>
            </w:tcBorders>
          </w:tcPr>
          <w:p w14:paraId="49F5C44A" w14:textId="77777777" w:rsidR="001E4FA5" w:rsidRPr="00685442" w:rsidRDefault="001E4FA5" w:rsidP="001E4FA5">
            <w:pPr>
              <w:tabs>
                <w:tab w:val="left" w:pos="540"/>
                <w:tab w:val="left" w:pos="4500"/>
              </w:tabs>
              <w:jc w:val="center"/>
              <w:rPr>
                <w:rFonts w:eastAsia="Arial Unicode MS" w:cs="Calibri"/>
                <w:color w:val="auto"/>
              </w:rPr>
            </w:pPr>
            <w:r>
              <w:rPr>
                <w:rFonts w:eastAsia="Arial Unicode MS" w:cs="Calibri"/>
                <w:color w:val="auto"/>
              </w:rPr>
              <w:t>3</w:t>
            </w:r>
            <w:r w:rsidRPr="00685442">
              <w:rPr>
                <w:rFonts w:eastAsia="Arial Unicode MS" w:cs="Calibri"/>
                <w:color w:val="auto"/>
              </w:rPr>
              <w:t>.</w:t>
            </w:r>
          </w:p>
        </w:tc>
        <w:tc>
          <w:tcPr>
            <w:tcW w:w="3691" w:type="dxa"/>
            <w:tcBorders>
              <w:top w:val="single" w:sz="4" w:space="0" w:color="auto"/>
              <w:left w:val="single" w:sz="4" w:space="0" w:color="auto"/>
              <w:bottom w:val="single" w:sz="4" w:space="0" w:color="auto"/>
              <w:right w:val="single" w:sz="4" w:space="0" w:color="auto"/>
            </w:tcBorders>
          </w:tcPr>
          <w:p w14:paraId="74783846" w14:textId="77777777" w:rsidR="001E4FA5" w:rsidRPr="00685442" w:rsidRDefault="001E4FA5" w:rsidP="00B06C28">
            <w:pPr>
              <w:numPr>
                <w:ilvl w:val="0"/>
                <w:numId w:val="10"/>
              </w:numPr>
              <w:tabs>
                <w:tab w:val="clear" w:pos="720"/>
                <w:tab w:val="left" w:pos="317"/>
              </w:tabs>
              <w:ind w:left="283" w:hanging="220"/>
              <w:jc w:val="left"/>
              <w:rPr>
                <w:rFonts w:cs="Calibri"/>
                <w:color w:val="auto"/>
              </w:rPr>
            </w:pPr>
            <w:r w:rsidRPr="00685442">
              <w:rPr>
                <w:rFonts w:cs="Calibri"/>
                <w:color w:val="auto"/>
              </w:rPr>
              <w:t>Moderní básnické směry poslední třetiny 19. století</w:t>
            </w:r>
          </w:p>
        </w:tc>
        <w:tc>
          <w:tcPr>
            <w:tcW w:w="4702" w:type="dxa"/>
            <w:tcBorders>
              <w:top w:val="single" w:sz="4" w:space="0" w:color="auto"/>
              <w:left w:val="single" w:sz="4" w:space="0" w:color="auto"/>
              <w:bottom w:val="single" w:sz="4" w:space="0" w:color="auto"/>
              <w:right w:val="single" w:sz="4" w:space="0" w:color="auto"/>
            </w:tcBorders>
          </w:tcPr>
          <w:p w14:paraId="4313DD20" w14:textId="77777777" w:rsidR="001E4FA5" w:rsidRPr="00685442" w:rsidRDefault="001E4FA5" w:rsidP="001E4FA5">
            <w:pPr>
              <w:numPr>
                <w:ilvl w:val="0"/>
                <w:numId w:val="4"/>
              </w:numPr>
              <w:tabs>
                <w:tab w:val="clear" w:pos="720"/>
                <w:tab w:val="num" w:pos="377"/>
                <w:tab w:val="left" w:pos="6660"/>
              </w:tabs>
              <w:ind w:left="377" w:hanging="330"/>
              <w:rPr>
                <w:rFonts w:cs="Calibri"/>
                <w:color w:val="auto"/>
              </w:rPr>
            </w:pPr>
            <w:r w:rsidRPr="00685442">
              <w:rPr>
                <w:rFonts w:cs="Calibri"/>
                <w:color w:val="auto"/>
              </w:rPr>
              <w:t>charakterizuje náladu „soumraku století“ a díla nejvýznamnějších představitelů impresionismu, symbolismu a dekadence v evropské literatuře</w:t>
            </w:r>
            <w:r>
              <w:rPr>
                <w:rFonts w:cs="Calibri"/>
                <w:color w:val="auto"/>
              </w:rPr>
              <w:t xml:space="preserve"> (Ch. Baudelaire)</w:t>
            </w:r>
            <w:r w:rsidRPr="00685442">
              <w:rPr>
                <w:rFonts w:cs="Calibri"/>
                <w:color w:val="auto"/>
              </w:rPr>
              <w:t>.</w:t>
            </w:r>
          </w:p>
        </w:tc>
      </w:tr>
      <w:tr w:rsidR="001E4FA5" w:rsidRPr="00685442" w14:paraId="16F3ACE7" w14:textId="77777777" w:rsidTr="001E4FA5">
        <w:tc>
          <w:tcPr>
            <w:tcW w:w="817" w:type="dxa"/>
          </w:tcPr>
          <w:p w14:paraId="46822002"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3.</w:t>
            </w:r>
          </w:p>
        </w:tc>
        <w:tc>
          <w:tcPr>
            <w:tcW w:w="3691" w:type="dxa"/>
          </w:tcPr>
          <w:p w14:paraId="0912B616" w14:textId="77777777" w:rsidR="001E4FA5" w:rsidRPr="00685442" w:rsidRDefault="001E4FA5" w:rsidP="00B06C28">
            <w:pPr>
              <w:numPr>
                <w:ilvl w:val="0"/>
                <w:numId w:val="31"/>
              </w:numPr>
              <w:tabs>
                <w:tab w:val="left" w:pos="296"/>
              </w:tabs>
              <w:ind w:hanging="326"/>
              <w:jc w:val="left"/>
              <w:rPr>
                <w:rFonts w:cs="Calibri"/>
                <w:color w:val="auto"/>
              </w:rPr>
            </w:pPr>
            <w:r w:rsidRPr="00685442">
              <w:rPr>
                <w:rFonts w:cs="Calibri"/>
                <w:color w:val="auto"/>
              </w:rPr>
              <w:t>Básnická avantgarda počátku 20.</w:t>
            </w:r>
            <w:r w:rsidR="00B06C28">
              <w:rPr>
                <w:rFonts w:cs="Calibri"/>
                <w:color w:val="auto"/>
              </w:rPr>
              <w:t> </w:t>
            </w:r>
            <w:r w:rsidRPr="00685442">
              <w:rPr>
                <w:rFonts w:cs="Calibri"/>
                <w:color w:val="auto"/>
              </w:rPr>
              <w:t>století</w:t>
            </w:r>
          </w:p>
        </w:tc>
        <w:tc>
          <w:tcPr>
            <w:tcW w:w="4702" w:type="dxa"/>
          </w:tcPr>
          <w:p w14:paraId="2DE016CD" w14:textId="77777777" w:rsidR="001E4FA5" w:rsidRPr="00685442" w:rsidRDefault="001E4FA5" w:rsidP="001E4FA5">
            <w:pPr>
              <w:numPr>
                <w:ilvl w:val="0"/>
                <w:numId w:val="4"/>
              </w:numPr>
              <w:tabs>
                <w:tab w:val="clear" w:pos="720"/>
                <w:tab w:val="num" w:pos="374"/>
                <w:tab w:val="left" w:pos="6660"/>
              </w:tabs>
              <w:ind w:left="374" w:hanging="284"/>
              <w:rPr>
                <w:rFonts w:cs="Calibri"/>
                <w:color w:val="auto"/>
              </w:rPr>
            </w:pPr>
            <w:r w:rsidRPr="00685442">
              <w:rPr>
                <w:rFonts w:cs="Calibri"/>
                <w:color w:val="auto"/>
              </w:rPr>
              <w:t>charakterizuje poetiku dada, surrealismus, expresionismus, futurismus,</w:t>
            </w:r>
          </w:p>
          <w:p w14:paraId="08D781C7" w14:textId="77777777" w:rsidR="001E4FA5" w:rsidRPr="00685442" w:rsidRDefault="001E4FA5" w:rsidP="001E4FA5">
            <w:pPr>
              <w:numPr>
                <w:ilvl w:val="0"/>
                <w:numId w:val="4"/>
              </w:numPr>
              <w:tabs>
                <w:tab w:val="clear" w:pos="720"/>
                <w:tab w:val="num" w:pos="374"/>
                <w:tab w:val="left" w:pos="6660"/>
              </w:tabs>
              <w:ind w:left="374" w:hanging="284"/>
              <w:rPr>
                <w:rFonts w:cs="Calibri"/>
                <w:color w:val="auto"/>
              </w:rPr>
            </w:pPr>
            <w:r w:rsidRPr="00685442">
              <w:rPr>
                <w:rFonts w:cs="Calibri"/>
                <w:color w:val="auto"/>
              </w:rPr>
              <w:lastRenderedPageBreak/>
              <w:t>vyjmenuje představitele uvedených uměleckých směrů v evropské i domácí literatuře,</w:t>
            </w:r>
          </w:p>
          <w:p w14:paraId="4E9A77D3" w14:textId="77777777" w:rsidR="001E4FA5" w:rsidRPr="00685442" w:rsidRDefault="001E4FA5" w:rsidP="001E4FA5">
            <w:pPr>
              <w:numPr>
                <w:ilvl w:val="0"/>
                <w:numId w:val="4"/>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44C9E1F5" w14:textId="77777777" w:rsidTr="001E4FA5">
        <w:tc>
          <w:tcPr>
            <w:tcW w:w="817" w:type="dxa"/>
          </w:tcPr>
          <w:p w14:paraId="1D3CC5D4"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3691" w:type="dxa"/>
          </w:tcPr>
          <w:p w14:paraId="3F7E1A6D" w14:textId="77777777" w:rsidR="001E4FA5" w:rsidRPr="00685442" w:rsidRDefault="001E4FA5" w:rsidP="00B06C28">
            <w:pPr>
              <w:numPr>
                <w:ilvl w:val="0"/>
                <w:numId w:val="5"/>
              </w:numPr>
              <w:tabs>
                <w:tab w:val="clear" w:pos="720"/>
                <w:tab w:val="num" w:pos="374"/>
                <w:tab w:val="left" w:pos="6660"/>
              </w:tabs>
              <w:ind w:left="374" w:hanging="284"/>
              <w:jc w:val="left"/>
              <w:rPr>
                <w:rFonts w:cs="Calibri"/>
                <w:color w:val="auto"/>
              </w:rPr>
            </w:pPr>
            <w:r w:rsidRPr="00685442">
              <w:rPr>
                <w:rFonts w:cs="Calibri"/>
                <w:color w:val="auto"/>
              </w:rPr>
              <w:t xml:space="preserve">Vývoj evropské a severoamerické literatury 1. poloviny 20. století </w:t>
            </w:r>
          </w:p>
        </w:tc>
        <w:tc>
          <w:tcPr>
            <w:tcW w:w="4702" w:type="dxa"/>
          </w:tcPr>
          <w:p w14:paraId="63C89B37" w14:textId="77777777" w:rsidR="001E4FA5" w:rsidRPr="00685442" w:rsidRDefault="001E4FA5" w:rsidP="001E4FA5">
            <w:pPr>
              <w:numPr>
                <w:ilvl w:val="0"/>
                <w:numId w:val="5"/>
              </w:numPr>
              <w:tabs>
                <w:tab w:val="clear" w:pos="720"/>
                <w:tab w:val="num" w:pos="374"/>
                <w:tab w:val="left" w:pos="6660"/>
              </w:tabs>
              <w:ind w:left="374" w:hanging="284"/>
              <w:rPr>
                <w:rFonts w:cs="Calibri"/>
                <w:color w:val="auto"/>
              </w:rPr>
            </w:pPr>
            <w:r w:rsidRPr="00685442">
              <w:rPr>
                <w:rFonts w:cs="Calibri"/>
                <w:color w:val="auto"/>
              </w:rPr>
              <w:t>charakterizuje historickou a politickou situaci v jednotlivých zemích, dobovou atmosféru a její odraz v literatuře,</w:t>
            </w:r>
          </w:p>
          <w:p w14:paraId="21F78218" w14:textId="722A8354" w:rsidR="001E4FA5" w:rsidRPr="00685442" w:rsidRDefault="001E4FA5" w:rsidP="001E4FA5">
            <w:pPr>
              <w:numPr>
                <w:ilvl w:val="0"/>
                <w:numId w:val="5"/>
              </w:numPr>
              <w:tabs>
                <w:tab w:val="clear" w:pos="720"/>
                <w:tab w:val="num" w:pos="374"/>
                <w:tab w:val="left" w:pos="6660"/>
              </w:tabs>
              <w:ind w:left="374" w:hanging="284"/>
              <w:rPr>
                <w:rFonts w:cs="Calibri"/>
                <w:color w:val="auto"/>
              </w:rPr>
            </w:pPr>
            <w:r w:rsidRPr="00685442">
              <w:rPr>
                <w:rFonts w:cs="Calibri"/>
                <w:color w:val="auto"/>
              </w:rPr>
              <w:t>uvede nejvýznamnější autory</w:t>
            </w:r>
            <w:r>
              <w:rPr>
                <w:rFonts w:cs="Calibri"/>
                <w:color w:val="auto"/>
              </w:rPr>
              <w:t xml:space="preserve"> (</w:t>
            </w:r>
            <w:r w:rsidRPr="00AC6F6C">
              <w:rPr>
                <w:rFonts w:cs="Calibri"/>
                <w:color w:val="auto"/>
              </w:rPr>
              <w:t xml:space="preserve">E. </w:t>
            </w:r>
            <w:proofErr w:type="spellStart"/>
            <w:r w:rsidRPr="00AC6F6C">
              <w:rPr>
                <w:rFonts w:cs="Calibri"/>
                <w:color w:val="auto"/>
              </w:rPr>
              <w:t>Hemingway</w:t>
            </w:r>
            <w:proofErr w:type="spellEnd"/>
            <w:r w:rsidRPr="00AC6F6C">
              <w:rPr>
                <w:rFonts w:cs="Calibri"/>
                <w:color w:val="auto"/>
              </w:rPr>
              <w:t xml:space="preserve">, </w:t>
            </w:r>
            <w:r w:rsidR="008B3A95">
              <w:rPr>
                <w:rFonts w:cs="Calibri"/>
                <w:color w:val="auto"/>
              </w:rPr>
              <w:t xml:space="preserve">E. </w:t>
            </w:r>
            <w:r w:rsidRPr="00AC6F6C">
              <w:rPr>
                <w:rFonts w:cs="Calibri"/>
                <w:color w:val="auto"/>
              </w:rPr>
              <w:t>M.</w:t>
            </w:r>
            <w:r>
              <w:rPr>
                <w:rFonts w:cs="Calibri"/>
                <w:color w:val="auto"/>
              </w:rPr>
              <w:t xml:space="preserve"> </w:t>
            </w:r>
            <w:r w:rsidRPr="00AC6F6C">
              <w:rPr>
                <w:rFonts w:cs="Calibri"/>
                <w:color w:val="auto"/>
              </w:rPr>
              <w:t xml:space="preserve">Remarque, J. </w:t>
            </w:r>
            <w:proofErr w:type="spellStart"/>
            <w:r w:rsidRPr="00AC6F6C">
              <w:rPr>
                <w:rFonts w:cs="Calibri"/>
                <w:color w:val="auto"/>
              </w:rPr>
              <w:t>Joyce</w:t>
            </w:r>
            <w:proofErr w:type="spellEnd"/>
            <w:r>
              <w:rPr>
                <w:rFonts w:cs="Calibri"/>
                <w:color w:val="auto"/>
              </w:rPr>
              <w:t>)</w:t>
            </w:r>
            <w:r w:rsidRPr="00685442">
              <w:rPr>
                <w:rFonts w:cs="Calibri"/>
                <w:color w:val="auto"/>
              </w:rPr>
              <w:t>, literární skupiny a díla v jednotlivých národních literaturách (zejména Anglie, Francie, Německo, Itálie, Rusko, USA) a charakterizuje je,</w:t>
            </w:r>
          </w:p>
          <w:p w14:paraId="2F46A8E3" w14:textId="77777777" w:rsidR="001E4FA5" w:rsidRPr="00685442" w:rsidRDefault="001E4FA5" w:rsidP="001E4FA5">
            <w:pPr>
              <w:numPr>
                <w:ilvl w:val="0"/>
                <w:numId w:val="5"/>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5A7C5CE7" w14:textId="77777777" w:rsidTr="001E4FA5">
        <w:tc>
          <w:tcPr>
            <w:tcW w:w="817" w:type="dxa"/>
          </w:tcPr>
          <w:p w14:paraId="0FEE5783"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3.</w:t>
            </w:r>
          </w:p>
        </w:tc>
        <w:tc>
          <w:tcPr>
            <w:tcW w:w="3691" w:type="dxa"/>
          </w:tcPr>
          <w:p w14:paraId="459FF875" w14:textId="77777777" w:rsidR="001E4FA5" w:rsidRPr="00685442" w:rsidRDefault="001E4FA5" w:rsidP="00E420B5">
            <w:pPr>
              <w:numPr>
                <w:ilvl w:val="0"/>
                <w:numId w:val="32"/>
              </w:numPr>
              <w:tabs>
                <w:tab w:val="left" w:pos="317"/>
              </w:tabs>
              <w:ind w:left="317" w:hanging="283"/>
              <w:jc w:val="left"/>
              <w:rPr>
                <w:rFonts w:cs="Calibri"/>
                <w:color w:val="auto"/>
              </w:rPr>
            </w:pPr>
            <w:r w:rsidRPr="00685442">
              <w:rPr>
                <w:rFonts w:cs="Calibri"/>
                <w:color w:val="auto"/>
              </w:rPr>
              <w:t xml:space="preserve">Ruská sovětská literatura a literatura socialistických zemí </w:t>
            </w:r>
          </w:p>
        </w:tc>
        <w:tc>
          <w:tcPr>
            <w:tcW w:w="4702" w:type="dxa"/>
          </w:tcPr>
          <w:p w14:paraId="250B7F5D" w14:textId="77777777" w:rsidR="001E4FA5" w:rsidRPr="00685442" w:rsidRDefault="001E4FA5" w:rsidP="001E4FA5">
            <w:pPr>
              <w:numPr>
                <w:ilvl w:val="0"/>
                <w:numId w:val="8"/>
              </w:numPr>
              <w:tabs>
                <w:tab w:val="clear" w:pos="720"/>
                <w:tab w:val="num" w:pos="374"/>
                <w:tab w:val="left" w:pos="6660"/>
              </w:tabs>
              <w:ind w:left="374" w:hanging="284"/>
              <w:rPr>
                <w:rFonts w:cs="Calibri"/>
                <w:color w:val="auto"/>
              </w:rPr>
            </w:pPr>
            <w:r w:rsidRPr="00685442">
              <w:rPr>
                <w:rFonts w:cs="Calibri"/>
                <w:color w:val="auto"/>
              </w:rPr>
              <w:t>charakterizuje specifika vývoje literatury v zemích s totalitními systémy vlád,</w:t>
            </w:r>
          </w:p>
          <w:p w14:paraId="4521EAFA" w14:textId="77777777" w:rsidR="001E4FA5" w:rsidRPr="00685442" w:rsidRDefault="001E4FA5" w:rsidP="001E4FA5">
            <w:pPr>
              <w:numPr>
                <w:ilvl w:val="0"/>
                <w:numId w:val="8"/>
              </w:numPr>
              <w:tabs>
                <w:tab w:val="clear" w:pos="720"/>
                <w:tab w:val="num" w:pos="374"/>
                <w:tab w:val="left" w:pos="6660"/>
              </w:tabs>
              <w:ind w:left="374" w:hanging="284"/>
              <w:rPr>
                <w:rFonts w:cs="Calibri"/>
                <w:color w:val="auto"/>
              </w:rPr>
            </w:pPr>
            <w:r w:rsidRPr="00685442">
              <w:rPr>
                <w:rFonts w:cs="Calibri"/>
                <w:color w:val="auto"/>
              </w:rPr>
              <w:t>uvede nejvýznamnější představitele literatury sově</w:t>
            </w:r>
            <w:r>
              <w:rPr>
                <w:rFonts w:cs="Calibri"/>
                <w:color w:val="auto"/>
              </w:rPr>
              <w:t xml:space="preserve">tského Ruska, Polska </w:t>
            </w:r>
            <w:r w:rsidRPr="00685442">
              <w:rPr>
                <w:rFonts w:cs="Calibri"/>
                <w:color w:val="auto"/>
              </w:rPr>
              <w:t>a jejich díla,</w:t>
            </w:r>
          </w:p>
          <w:p w14:paraId="41404AA4" w14:textId="77777777" w:rsidR="001E4FA5" w:rsidRPr="00685442" w:rsidRDefault="001E4FA5" w:rsidP="001E4FA5">
            <w:pPr>
              <w:numPr>
                <w:ilvl w:val="0"/>
                <w:numId w:val="8"/>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w:t>
            </w:r>
            <w:r>
              <w:rPr>
                <w:rFonts w:cs="Calibri"/>
                <w:color w:val="auto"/>
              </w:rPr>
              <w:t xml:space="preserve"> (</w:t>
            </w:r>
            <w:r w:rsidRPr="00AC6F6C">
              <w:rPr>
                <w:rFonts w:cs="Calibri"/>
                <w:color w:val="auto"/>
              </w:rPr>
              <w:t>M. Bulgakov</w:t>
            </w:r>
            <w:r>
              <w:rPr>
                <w:rFonts w:cs="Calibri"/>
                <w:color w:val="auto"/>
              </w:rPr>
              <w:t>)</w:t>
            </w:r>
            <w:r w:rsidRPr="00685442">
              <w:rPr>
                <w:rFonts w:cs="Calibri"/>
                <w:color w:val="auto"/>
              </w:rPr>
              <w:t>, používá při tom metod rozvíjejících čtenářskou gramotnost,</w:t>
            </w:r>
          </w:p>
        </w:tc>
      </w:tr>
      <w:tr w:rsidR="001E4FA5" w:rsidRPr="00685442" w14:paraId="16F825B4" w14:textId="77777777" w:rsidTr="001E4FA5">
        <w:tc>
          <w:tcPr>
            <w:tcW w:w="817" w:type="dxa"/>
          </w:tcPr>
          <w:p w14:paraId="7004F643"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09685B35" w14:textId="77777777" w:rsidR="001E4FA5" w:rsidRPr="00685442" w:rsidRDefault="001E4FA5" w:rsidP="00E420B5">
            <w:pPr>
              <w:numPr>
                <w:ilvl w:val="0"/>
                <w:numId w:val="32"/>
              </w:numPr>
              <w:tabs>
                <w:tab w:val="left" w:pos="317"/>
              </w:tabs>
              <w:ind w:left="317" w:hanging="317"/>
              <w:jc w:val="left"/>
              <w:rPr>
                <w:rFonts w:cs="Calibri"/>
                <w:color w:val="auto"/>
              </w:rPr>
            </w:pPr>
            <w:r w:rsidRPr="00685442">
              <w:rPr>
                <w:rFonts w:cs="Calibri"/>
                <w:color w:val="auto"/>
              </w:rPr>
              <w:t xml:space="preserve">Francouzská literatura 2. poloviny 20. století </w:t>
            </w:r>
          </w:p>
        </w:tc>
        <w:tc>
          <w:tcPr>
            <w:tcW w:w="4702" w:type="dxa"/>
          </w:tcPr>
          <w:p w14:paraId="037FC544" w14:textId="77777777" w:rsidR="001E4FA5" w:rsidRPr="00685442" w:rsidRDefault="001E4FA5" w:rsidP="001E4FA5">
            <w:pPr>
              <w:numPr>
                <w:ilvl w:val="0"/>
                <w:numId w:val="6"/>
              </w:numPr>
              <w:tabs>
                <w:tab w:val="clear" w:pos="720"/>
                <w:tab w:val="num" w:pos="374"/>
                <w:tab w:val="left" w:pos="6660"/>
              </w:tabs>
              <w:ind w:left="374" w:hanging="284"/>
              <w:rPr>
                <w:rFonts w:cs="Calibri"/>
                <w:color w:val="auto"/>
              </w:rPr>
            </w:pPr>
            <w:r w:rsidRPr="00685442">
              <w:rPr>
                <w:rFonts w:cs="Calibri"/>
                <w:color w:val="auto"/>
              </w:rPr>
              <w:t>klasifikuje znaky existencialismu, absurdního dramatu a antirománu</w:t>
            </w:r>
          </w:p>
          <w:p w14:paraId="57BF8058" w14:textId="77777777" w:rsidR="001E4FA5" w:rsidRPr="00685442" w:rsidRDefault="001E4FA5" w:rsidP="001E4FA5">
            <w:pPr>
              <w:numPr>
                <w:ilvl w:val="0"/>
                <w:numId w:val="6"/>
              </w:numPr>
              <w:tabs>
                <w:tab w:val="clear" w:pos="720"/>
                <w:tab w:val="num" w:pos="374"/>
                <w:tab w:val="left" w:pos="6660"/>
              </w:tabs>
              <w:ind w:left="374" w:hanging="284"/>
              <w:rPr>
                <w:rFonts w:cs="Calibri"/>
                <w:color w:val="auto"/>
              </w:rPr>
            </w:pPr>
            <w:r w:rsidRPr="00685442">
              <w:rPr>
                <w:rFonts w:cs="Calibri"/>
                <w:color w:val="auto"/>
              </w:rPr>
              <w:t>charakterizuje díla jednotlivých představitelů daného období</w:t>
            </w:r>
            <w:r>
              <w:rPr>
                <w:rFonts w:cs="Calibri"/>
                <w:color w:val="auto"/>
              </w:rPr>
              <w:t xml:space="preserve"> (J. P. Sartre)</w:t>
            </w:r>
            <w:r w:rsidRPr="00685442">
              <w:rPr>
                <w:rFonts w:cs="Calibri"/>
                <w:color w:val="auto"/>
              </w:rPr>
              <w:t>,</w:t>
            </w:r>
          </w:p>
          <w:p w14:paraId="68AB841C" w14:textId="77777777" w:rsidR="001E4FA5" w:rsidRPr="00685442" w:rsidRDefault="001E4FA5" w:rsidP="001E4FA5">
            <w:pPr>
              <w:numPr>
                <w:ilvl w:val="0"/>
                <w:numId w:val="6"/>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2562064F" w14:textId="77777777" w:rsidTr="001E4FA5">
        <w:tc>
          <w:tcPr>
            <w:tcW w:w="817" w:type="dxa"/>
          </w:tcPr>
          <w:p w14:paraId="48CB23B6"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3425D53C" w14:textId="77777777" w:rsidR="001E4FA5" w:rsidRPr="00685442" w:rsidRDefault="001E4FA5" w:rsidP="00E420B5">
            <w:pPr>
              <w:numPr>
                <w:ilvl w:val="0"/>
                <w:numId w:val="32"/>
              </w:numPr>
              <w:tabs>
                <w:tab w:val="left" w:pos="317"/>
              </w:tabs>
              <w:ind w:left="317" w:hanging="317"/>
              <w:jc w:val="left"/>
              <w:rPr>
                <w:rFonts w:cs="Calibri"/>
                <w:color w:val="auto"/>
              </w:rPr>
            </w:pPr>
            <w:r w:rsidRPr="00685442">
              <w:rPr>
                <w:rFonts w:cs="Calibri"/>
                <w:color w:val="auto"/>
              </w:rPr>
              <w:t>Anglická</w:t>
            </w:r>
            <w:r>
              <w:rPr>
                <w:rFonts w:cs="Calibri"/>
                <w:color w:val="auto"/>
              </w:rPr>
              <w:t xml:space="preserve"> a severoamerická</w:t>
            </w:r>
            <w:r w:rsidRPr="00685442">
              <w:rPr>
                <w:rFonts w:cs="Calibri"/>
                <w:color w:val="auto"/>
              </w:rPr>
              <w:t xml:space="preserve"> literatura 2. poloviny 20. století </w:t>
            </w:r>
          </w:p>
        </w:tc>
        <w:tc>
          <w:tcPr>
            <w:tcW w:w="4702" w:type="dxa"/>
          </w:tcPr>
          <w:p w14:paraId="2A7229A7" w14:textId="77777777" w:rsidR="001E4FA5" w:rsidRPr="00AC6F6C" w:rsidRDefault="001E4FA5" w:rsidP="001E4FA5">
            <w:pPr>
              <w:numPr>
                <w:ilvl w:val="0"/>
                <w:numId w:val="8"/>
              </w:numPr>
              <w:tabs>
                <w:tab w:val="clear" w:pos="720"/>
                <w:tab w:val="num" w:pos="374"/>
              </w:tabs>
              <w:ind w:left="374" w:hanging="284"/>
              <w:rPr>
                <w:rFonts w:cs="Calibri"/>
                <w:bCs/>
                <w:color w:val="auto"/>
              </w:rPr>
            </w:pPr>
            <w:r w:rsidRPr="00AC6F6C">
              <w:rPr>
                <w:rFonts w:cs="Calibri"/>
                <w:bCs/>
                <w:color w:val="auto"/>
              </w:rPr>
              <w:t xml:space="preserve">identifikuje jednotlivá literární hnutí (např. rozhněvaní mladí muži, </w:t>
            </w:r>
            <w:proofErr w:type="spellStart"/>
            <w:r w:rsidRPr="00AC6F6C">
              <w:rPr>
                <w:rFonts w:cs="Calibri"/>
                <w:bCs/>
                <w:color w:val="auto"/>
              </w:rPr>
              <w:t>beatníci</w:t>
            </w:r>
            <w:proofErr w:type="spellEnd"/>
            <w:r w:rsidRPr="00AC6F6C">
              <w:rPr>
                <w:rFonts w:cs="Calibri"/>
                <w:bCs/>
                <w:color w:val="auto"/>
              </w:rPr>
              <w:t>)</w:t>
            </w:r>
          </w:p>
          <w:p w14:paraId="78B4B0C0" w14:textId="77777777" w:rsidR="001E4FA5" w:rsidRPr="00AC6F6C" w:rsidRDefault="001E4FA5" w:rsidP="001E4FA5">
            <w:pPr>
              <w:numPr>
                <w:ilvl w:val="0"/>
                <w:numId w:val="8"/>
              </w:numPr>
              <w:tabs>
                <w:tab w:val="clear" w:pos="720"/>
                <w:tab w:val="num" w:pos="374"/>
              </w:tabs>
              <w:ind w:left="374" w:hanging="284"/>
              <w:rPr>
                <w:rFonts w:cs="Calibri"/>
                <w:bCs/>
                <w:color w:val="auto"/>
              </w:rPr>
            </w:pPr>
            <w:r w:rsidRPr="00AC6F6C">
              <w:rPr>
                <w:rFonts w:cs="Calibri"/>
                <w:bCs/>
                <w:color w:val="auto"/>
              </w:rPr>
              <w:t>charakterizuje díla autorů daného období (A.</w:t>
            </w:r>
            <w:r w:rsidR="00991935">
              <w:rPr>
                <w:rFonts w:cs="Calibri"/>
                <w:bCs/>
                <w:color w:val="auto"/>
              </w:rPr>
              <w:t> </w:t>
            </w:r>
            <w:proofErr w:type="spellStart"/>
            <w:r w:rsidRPr="00AC6F6C">
              <w:rPr>
                <w:rFonts w:cs="Calibri"/>
                <w:bCs/>
                <w:color w:val="auto"/>
              </w:rPr>
              <w:t>Ginsberg</w:t>
            </w:r>
            <w:proofErr w:type="spellEnd"/>
            <w:r w:rsidRPr="00AC6F6C">
              <w:rPr>
                <w:rFonts w:cs="Calibri"/>
                <w:bCs/>
                <w:color w:val="auto"/>
              </w:rPr>
              <w:t>, J. Kerouac),</w:t>
            </w:r>
          </w:p>
          <w:p w14:paraId="46EDA1B9" w14:textId="77777777" w:rsidR="001E4FA5" w:rsidRPr="00685442" w:rsidRDefault="001E4FA5" w:rsidP="001E4FA5">
            <w:pPr>
              <w:numPr>
                <w:ilvl w:val="0"/>
                <w:numId w:val="7"/>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2D27A647" w14:textId="77777777" w:rsidTr="001E4FA5">
        <w:tc>
          <w:tcPr>
            <w:tcW w:w="817" w:type="dxa"/>
          </w:tcPr>
          <w:p w14:paraId="3C98BED8"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4ADE3C82" w14:textId="77777777" w:rsidR="001E4FA5" w:rsidRPr="00685442" w:rsidRDefault="001E4FA5" w:rsidP="00E420B5">
            <w:pPr>
              <w:numPr>
                <w:ilvl w:val="0"/>
                <w:numId w:val="32"/>
              </w:numPr>
              <w:tabs>
                <w:tab w:val="left" w:pos="317"/>
              </w:tabs>
              <w:ind w:left="317" w:hanging="317"/>
              <w:jc w:val="left"/>
              <w:rPr>
                <w:rFonts w:cs="Calibri"/>
                <w:color w:val="auto"/>
              </w:rPr>
            </w:pPr>
            <w:r w:rsidRPr="00685442">
              <w:rPr>
                <w:rFonts w:cs="Calibri"/>
                <w:color w:val="auto"/>
              </w:rPr>
              <w:t>Německy psaná literatura 2.</w:t>
            </w:r>
            <w:r>
              <w:rPr>
                <w:rFonts w:cs="Calibri"/>
                <w:color w:val="auto"/>
              </w:rPr>
              <w:t> </w:t>
            </w:r>
            <w:r w:rsidRPr="00685442">
              <w:rPr>
                <w:rFonts w:cs="Calibri"/>
                <w:color w:val="auto"/>
              </w:rPr>
              <w:t xml:space="preserve">poloviny 20. století </w:t>
            </w:r>
          </w:p>
        </w:tc>
        <w:tc>
          <w:tcPr>
            <w:tcW w:w="4702" w:type="dxa"/>
          </w:tcPr>
          <w:p w14:paraId="4AC43179" w14:textId="77777777" w:rsidR="001E4FA5" w:rsidRPr="00685442" w:rsidRDefault="001E4FA5" w:rsidP="001E4FA5">
            <w:pPr>
              <w:numPr>
                <w:ilvl w:val="0"/>
                <w:numId w:val="8"/>
              </w:numPr>
              <w:tabs>
                <w:tab w:val="clear" w:pos="720"/>
                <w:tab w:val="num" w:pos="374"/>
              </w:tabs>
              <w:ind w:left="374" w:hanging="284"/>
              <w:rPr>
                <w:rFonts w:cs="Calibri"/>
                <w:bCs/>
                <w:color w:val="auto"/>
              </w:rPr>
            </w:pPr>
            <w:r w:rsidRPr="00685442">
              <w:rPr>
                <w:rFonts w:cs="Calibri"/>
                <w:bCs/>
                <w:color w:val="auto"/>
              </w:rPr>
              <w:t>charakterizuje specifika vývoje literatury v západní a východní části Německa, identifikuje literární skupiny a jejich představitele,</w:t>
            </w:r>
          </w:p>
          <w:p w14:paraId="63AADE86" w14:textId="77777777" w:rsidR="001E4FA5" w:rsidRPr="00685442" w:rsidRDefault="001E4FA5" w:rsidP="001E4FA5">
            <w:pPr>
              <w:numPr>
                <w:ilvl w:val="0"/>
                <w:numId w:val="8"/>
              </w:numPr>
              <w:tabs>
                <w:tab w:val="clear" w:pos="720"/>
                <w:tab w:val="num" w:pos="374"/>
              </w:tabs>
              <w:ind w:left="374" w:hanging="284"/>
              <w:rPr>
                <w:rFonts w:cs="Calibri"/>
                <w:bCs/>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7A2427F6" w14:textId="77777777" w:rsidTr="001E4FA5">
        <w:tc>
          <w:tcPr>
            <w:tcW w:w="817" w:type="dxa"/>
          </w:tcPr>
          <w:p w14:paraId="6522C556"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01F96264" w14:textId="77777777" w:rsidR="001E4FA5" w:rsidRPr="00685442" w:rsidRDefault="001E4FA5" w:rsidP="00991935">
            <w:pPr>
              <w:numPr>
                <w:ilvl w:val="0"/>
                <w:numId w:val="32"/>
              </w:numPr>
              <w:tabs>
                <w:tab w:val="left" w:pos="317"/>
              </w:tabs>
              <w:ind w:left="317" w:hanging="317"/>
              <w:jc w:val="left"/>
              <w:rPr>
                <w:rFonts w:cs="Calibri"/>
                <w:color w:val="auto"/>
              </w:rPr>
            </w:pPr>
            <w:r w:rsidRPr="00685442">
              <w:rPr>
                <w:rFonts w:cs="Calibri"/>
                <w:color w:val="auto"/>
              </w:rPr>
              <w:t>Italská a řecká literatura 2.</w:t>
            </w:r>
            <w:r>
              <w:rPr>
                <w:rFonts w:cs="Calibri"/>
                <w:color w:val="auto"/>
              </w:rPr>
              <w:t> </w:t>
            </w:r>
            <w:r w:rsidRPr="00685442">
              <w:rPr>
                <w:rFonts w:cs="Calibri"/>
                <w:color w:val="auto"/>
              </w:rPr>
              <w:t xml:space="preserve">poloviny 20. století </w:t>
            </w:r>
          </w:p>
        </w:tc>
        <w:tc>
          <w:tcPr>
            <w:tcW w:w="4702" w:type="dxa"/>
          </w:tcPr>
          <w:p w14:paraId="57404A41" w14:textId="77777777" w:rsidR="001E4FA5" w:rsidRPr="00685442" w:rsidRDefault="001E4FA5" w:rsidP="001E4FA5">
            <w:pPr>
              <w:numPr>
                <w:ilvl w:val="0"/>
                <w:numId w:val="8"/>
              </w:numPr>
              <w:tabs>
                <w:tab w:val="clear" w:pos="720"/>
                <w:tab w:val="num" w:pos="374"/>
                <w:tab w:val="left" w:pos="6660"/>
              </w:tabs>
              <w:ind w:left="374" w:hanging="284"/>
              <w:rPr>
                <w:rFonts w:cs="Calibri"/>
                <w:color w:val="auto"/>
              </w:rPr>
            </w:pPr>
            <w:r w:rsidRPr="00685442">
              <w:rPr>
                <w:rFonts w:cs="Calibri"/>
                <w:color w:val="auto"/>
              </w:rPr>
              <w:t>klasifikuje znaky literárního neorealismu a</w:t>
            </w:r>
            <w:r w:rsidR="00991935">
              <w:rPr>
                <w:rFonts w:cs="Calibri"/>
                <w:color w:val="auto"/>
              </w:rPr>
              <w:t> </w:t>
            </w:r>
            <w:r w:rsidRPr="00685442">
              <w:rPr>
                <w:rFonts w:cs="Calibri"/>
                <w:color w:val="auto"/>
              </w:rPr>
              <w:t>postmoderny a charakterizuje díla autorů daného období,</w:t>
            </w:r>
          </w:p>
          <w:p w14:paraId="586D74BC" w14:textId="77777777" w:rsidR="001E4FA5" w:rsidRPr="00685442" w:rsidRDefault="001E4FA5" w:rsidP="001E4FA5">
            <w:pPr>
              <w:numPr>
                <w:ilvl w:val="0"/>
                <w:numId w:val="8"/>
              </w:numPr>
              <w:tabs>
                <w:tab w:val="clear" w:pos="720"/>
                <w:tab w:val="num" w:pos="374"/>
                <w:tab w:val="left" w:pos="6660"/>
              </w:tabs>
              <w:ind w:left="374" w:hanging="284"/>
              <w:rPr>
                <w:rFonts w:cs="Calibri"/>
                <w:color w:val="auto"/>
              </w:rPr>
            </w:pPr>
            <w:r w:rsidRPr="00685442">
              <w:rPr>
                <w:rFonts w:cs="Calibri"/>
                <w:color w:val="auto"/>
              </w:rPr>
              <w:lastRenderedPageBreak/>
              <w:t>interpretuje vybraná literární díla autorů daného období, používá při tom metod rozvíjejících čtenářskou gramotnost,</w:t>
            </w:r>
          </w:p>
        </w:tc>
      </w:tr>
      <w:tr w:rsidR="001E4FA5" w:rsidRPr="00685442" w14:paraId="56496766" w14:textId="77777777" w:rsidTr="001E4FA5">
        <w:tc>
          <w:tcPr>
            <w:tcW w:w="817" w:type="dxa"/>
          </w:tcPr>
          <w:p w14:paraId="581DF623"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lastRenderedPageBreak/>
              <w:t>4.</w:t>
            </w:r>
          </w:p>
        </w:tc>
        <w:tc>
          <w:tcPr>
            <w:tcW w:w="3691" w:type="dxa"/>
          </w:tcPr>
          <w:p w14:paraId="10787A9A" w14:textId="77777777" w:rsidR="001E4FA5" w:rsidRPr="00685442" w:rsidRDefault="001E4FA5" w:rsidP="00E420B5">
            <w:pPr>
              <w:numPr>
                <w:ilvl w:val="0"/>
                <w:numId w:val="32"/>
              </w:numPr>
              <w:tabs>
                <w:tab w:val="left" w:pos="317"/>
              </w:tabs>
              <w:ind w:left="317" w:hanging="283"/>
              <w:rPr>
                <w:rFonts w:cs="Calibri"/>
                <w:color w:val="auto"/>
              </w:rPr>
            </w:pPr>
            <w:r w:rsidRPr="00685442">
              <w:rPr>
                <w:rFonts w:cs="Calibri"/>
                <w:color w:val="auto"/>
              </w:rPr>
              <w:t>Severské literatury 20. století</w:t>
            </w:r>
          </w:p>
        </w:tc>
        <w:tc>
          <w:tcPr>
            <w:tcW w:w="4702" w:type="dxa"/>
          </w:tcPr>
          <w:p w14:paraId="79043045"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vymezí specifika literatur skandinávských zemí a uvede nejvýraznější představitele severských literatur 20. století,</w:t>
            </w:r>
          </w:p>
          <w:p w14:paraId="30BCCE77"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4331DFB8" w14:textId="77777777" w:rsidTr="001E4FA5">
        <w:tc>
          <w:tcPr>
            <w:tcW w:w="817" w:type="dxa"/>
          </w:tcPr>
          <w:p w14:paraId="5910886C"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6A4E854D" w14:textId="77777777" w:rsidR="001E4FA5" w:rsidRPr="00685442" w:rsidRDefault="001E4FA5" w:rsidP="00E420B5">
            <w:pPr>
              <w:numPr>
                <w:ilvl w:val="0"/>
                <w:numId w:val="32"/>
              </w:numPr>
              <w:tabs>
                <w:tab w:val="left" w:pos="317"/>
              </w:tabs>
              <w:ind w:left="317" w:hanging="283"/>
              <w:jc w:val="left"/>
              <w:rPr>
                <w:rFonts w:cs="Calibri"/>
                <w:color w:val="auto"/>
              </w:rPr>
            </w:pPr>
            <w:r w:rsidRPr="00685442">
              <w:rPr>
                <w:rFonts w:cs="Calibri"/>
                <w:color w:val="auto"/>
              </w:rPr>
              <w:t>Severoamerická literatura 2.</w:t>
            </w:r>
            <w:r w:rsidR="00B06C28">
              <w:rPr>
                <w:rFonts w:cs="Calibri"/>
                <w:color w:val="auto"/>
              </w:rPr>
              <w:t> </w:t>
            </w:r>
            <w:r w:rsidRPr="00685442">
              <w:rPr>
                <w:rFonts w:cs="Calibri"/>
                <w:color w:val="auto"/>
              </w:rPr>
              <w:t>poloviny 20. století</w:t>
            </w:r>
          </w:p>
        </w:tc>
        <w:tc>
          <w:tcPr>
            <w:tcW w:w="4702" w:type="dxa"/>
          </w:tcPr>
          <w:p w14:paraId="615CD4A8"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specifikuje jednotlivá literární hnutí a proudy, charakterizuje tvorbu jejich představitelů,</w:t>
            </w:r>
          </w:p>
          <w:p w14:paraId="41570A45"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4EBAC513" w14:textId="77777777" w:rsidTr="001E4FA5">
        <w:tc>
          <w:tcPr>
            <w:tcW w:w="817" w:type="dxa"/>
          </w:tcPr>
          <w:p w14:paraId="6B6069D6"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6CC92855" w14:textId="77777777" w:rsidR="001E4FA5" w:rsidRPr="00685442" w:rsidRDefault="001E4FA5" w:rsidP="00E420B5">
            <w:pPr>
              <w:numPr>
                <w:ilvl w:val="0"/>
                <w:numId w:val="32"/>
              </w:numPr>
              <w:tabs>
                <w:tab w:val="left" w:pos="317"/>
              </w:tabs>
              <w:ind w:left="317" w:hanging="283"/>
              <w:jc w:val="left"/>
              <w:rPr>
                <w:rFonts w:cs="Calibri"/>
                <w:color w:val="auto"/>
              </w:rPr>
            </w:pPr>
            <w:r w:rsidRPr="00685442">
              <w:rPr>
                <w:rFonts w:cs="Calibri"/>
                <w:color w:val="auto"/>
              </w:rPr>
              <w:t>Literatura Latinské Ameriky 2.</w:t>
            </w:r>
            <w:r w:rsidR="00B06C28">
              <w:rPr>
                <w:rFonts w:cs="Calibri"/>
                <w:color w:val="auto"/>
              </w:rPr>
              <w:t> </w:t>
            </w:r>
            <w:r w:rsidRPr="00685442">
              <w:rPr>
                <w:rFonts w:cs="Calibri"/>
                <w:color w:val="auto"/>
              </w:rPr>
              <w:t>poloviny 20. století</w:t>
            </w:r>
          </w:p>
        </w:tc>
        <w:tc>
          <w:tcPr>
            <w:tcW w:w="4702" w:type="dxa"/>
          </w:tcPr>
          <w:p w14:paraId="7C1D2CCD"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klasifikuje znaky magického realismu,</w:t>
            </w:r>
          </w:p>
          <w:p w14:paraId="064CB248"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uvede představitele tohoto uměleckého směru a objasní vývoj jihoamerické literatury daného období,</w:t>
            </w:r>
          </w:p>
          <w:p w14:paraId="476026BC" w14:textId="77777777" w:rsidR="001E4FA5" w:rsidRPr="00685442" w:rsidRDefault="001E4FA5" w:rsidP="001E4FA5">
            <w:pPr>
              <w:numPr>
                <w:ilvl w:val="0"/>
                <w:numId w:val="9"/>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2E9E6516" w14:textId="77777777" w:rsidTr="001E4FA5">
        <w:tc>
          <w:tcPr>
            <w:tcW w:w="817" w:type="dxa"/>
          </w:tcPr>
          <w:p w14:paraId="6E274E61"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74F6CF54" w14:textId="77777777" w:rsidR="001E4FA5" w:rsidRPr="00685442" w:rsidRDefault="001E4FA5" w:rsidP="00E420B5">
            <w:pPr>
              <w:numPr>
                <w:ilvl w:val="0"/>
                <w:numId w:val="32"/>
              </w:numPr>
              <w:tabs>
                <w:tab w:val="left" w:pos="317"/>
              </w:tabs>
              <w:ind w:left="317" w:hanging="283"/>
              <w:jc w:val="left"/>
              <w:rPr>
                <w:rFonts w:cs="Calibri"/>
                <w:color w:val="auto"/>
              </w:rPr>
            </w:pPr>
            <w:r w:rsidRPr="00685442">
              <w:rPr>
                <w:rFonts w:cs="Calibri"/>
                <w:color w:val="auto"/>
              </w:rPr>
              <w:t>Ostatní mimoevropské literatury 20. století</w:t>
            </w:r>
          </w:p>
        </w:tc>
        <w:tc>
          <w:tcPr>
            <w:tcW w:w="4702" w:type="dxa"/>
          </w:tcPr>
          <w:p w14:paraId="3B7CBF87" w14:textId="77777777" w:rsidR="001E4FA5" w:rsidRPr="00685442" w:rsidRDefault="001E4FA5" w:rsidP="001E4FA5">
            <w:pPr>
              <w:numPr>
                <w:ilvl w:val="0"/>
                <w:numId w:val="10"/>
              </w:numPr>
              <w:tabs>
                <w:tab w:val="clear" w:pos="720"/>
                <w:tab w:val="num" w:pos="374"/>
                <w:tab w:val="left" w:pos="6660"/>
              </w:tabs>
              <w:ind w:left="374" w:hanging="284"/>
              <w:rPr>
                <w:rFonts w:cs="Calibri"/>
                <w:color w:val="auto"/>
              </w:rPr>
            </w:pPr>
            <w:r w:rsidRPr="00685442">
              <w:rPr>
                <w:rFonts w:cs="Calibri"/>
                <w:color w:val="auto"/>
              </w:rPr>
              <w:t>uvede a charakterizuje představitele dalších mimoevropských literatur 20. století,</w:t>
            </w:r>
          </w:p>
          <w:p w14:paraId="3BCC7B2E" w14:textId="77777777" w:rsidR="001E4FA5" w:rsidRPr="00685442" w:rsidRDefault="001E4FA5" w:rsidP="001E4FA5">
            <w:pPr>
              <w:numPr>
                <w:ilvl w:val="0"/>
                <w:numId w:val="10"/>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r w:rsidR="001E4FA5" w:rsidRPr="00685442" w14:paraId="2C2D6443" w14:textId="77777777" w:rsidTr="001E4FA5">
        <w:tc>
          <w:tcPr>
            <w:tcW w:w="817" w:type="dxa"/>
          </w:tcPr>
          <w:p w14:paraId="0D98BA83" w14:textId="77777777" w:rsidR="001E4FA5" w:rsidRPr="00685442" w:rsidRDefault="001E4FA5" w:rsidP="001E4FA5">
            <w:pPr>
              <w:tabs>
                <w:tab w:val="left" w:pos="540"/>
                <w:tab w:val="left" w:pos="4500"/>
              </w:tabs>
              <w:jc w:val="center"/>
              <w:rPr>
                <w:rFonts w:eastAsia="Arial Unicode MS" w:cs="Calibri"/>
                <w:color w:val="auto"/>
              </w:rPr>
            </w:pPr>
            <w:r w:rsidRPr="00685442">
              <w:rPr>
                <w:rFonts w:eastAsia="Arial Unicode MS" w:cs="Calibri"/>
                <w:color w:val="auto"/>
              </w:rPr>
              <w:t>4.</w:t>
            </w:r>
          </w:p>
        </w:tc>
        <w:tc>
          <w:tcPr>
            <w:tcW w:w="3691" w:type="dxa"/>
          </w:tcPr>
          <w:p w14:paraId="3737EBF0" w14:textId="77777777" w:rsidR="001E4FA5" w:rsidRPr="00685442" w:rsidRDefault="001E4FA5" w:rsidP="00E420B5">
            <w:pPr>
              <w:numPr>
                <w:ilvl w:val="0"/>
                <w:numId w:val="32"/>
              </w:numPr>
              <w:tabs>
                <w:tab w:val="left" w:pos="317"/>
              </w:tabs>
              <w:ind w:left="317" w:hanging="283"/>
              <w:rPr>
                <w:rFonts w:cs="Calibri"/>
                <w:color w:val="auto"/>
              </w:rPr>
            </w:pPr>
            <w:r w:rsidRPr="00685442">
              <w:rPr>
                <w:rFonts w:cs="Calibri"/>
                <w:color w:val="auto"/>
              </w:rPr>
              <w:t>Současná literatura</w:t>
            </w:r>
          </w:p>
        </w:tc>
        <w:tc>
          <w:tcPr>
            <w:tcW w:w="4702" w:type="dxa"/>
          </w:tcPr>
          <w:p w14:paraId="77632070" w14:textId="77777777" w:rsidR="001E4FA5" w:rsidRPr="00685442" w:rsidRDefault="001E4FA5" w:rsidP="001E4FA5">
            <w:pPr>
              <w:numPr>
                <w:ilvl w:val="0"/>
                <w:numId w:val="10"/>
              </w:numPr>
              <w:tabs>
                <w:tab w:val="clear" w:pos="720"/>
                <w:tab w:val="num" w:pos="374"/>
                <w:tab w:val="left" w:pos="6660"/>
              </w:tabs>
              <w:ind w:left="374" w:hanging="284"/>
              <w:rPr>
                <w:rFonts w:cs="Calibri"/>
                <w:color w:val="auto"/>
              </w:rPr>
            </w:pPr>
            <w:r w:rsidRPr="00685442">
              <w:rPr>
                <w:rFonts w:cs="Calibri"/>
                <w:color w:val="auto"/>
              </w:rPr>
              <w:t>uvede a charakterizuje vybrané představitele domácí, evropské, americké a asijské literatury,</w:t>
            </w:r>
          </w:p>
          <w:p w14:paraId="30E0691E" w14:textId="77777777" w:rsidR="001E4FA5" w:rsidRPr="00685442" w:rsidRDefault="001E4FA5" w:rsidP="001E4FA5">
            <w:pPr>
              <w:numPr>
                <w:ilvl w:val="0"/>
                <w:numId w:val="10"/>
              </w:numPr>
              <w:tabs>
                <w:tab w:val="clear" w:pos="720"/>
                <w:tab w:val="num" w:pos="374"/>
                <w:tab w:val="left" w:pos="6660"/>
              </w:tabs>
              <w:ind w:left="374" w:hanging="284"/>
              <w:rPr>
                <w:rFonts w:cs="Calibri"/>
                <w:color w:val="auto"/>
              </w:rPr>
            </w:pPr>
            <w:r w:rsidRPr="00685442">
              <w:rPr>
                <w:rFonts w:cs="Calibri"/>
                <w:color w:val="auto"/>
              </w:rPr>
              <w:t>interpretuje vybraná literární díla autorů daného období, používá při tom metod rozvíjejících čtenářskou gramotnost.</w:t>
            </w:r>
          </w:p>
        </w:tc>
      </w:tr>
    </w:tbl>
    <w:p w14:paraId="646C394D" w14:textId="77777777" w:rsidR="001E4FA5" w:rsidRPr="00685442" w:rsidRDefault="001E4FA5" w:rsidP="001E4FA5">
      <w:pPr>
        <w:shd w:val="clear" w:color="auto" w:fill="FFFFFF"/>
        <w:tabs>
          <w:tab w:val="left" w:pos="540"/>
          <w:tab w:val="left" w:pos="4500"/>
        </w:tabs>
        <w:rPr>
          <w:rFonts w:eastAsia="Arial Unicode MS" w:cs="Calibri"/>
          <w:b/>
          <w:color w:val="auto"/>
        </w:rPr>
      </w:pPr>
    </w:p>
    <w:p w14:paraId="26DF2C72" w14:textId="77777777" w:rsidR="0007356A" w:rsidRDefault="001E4FA5" w:rsidP="001E4FA5">
      <w:pPr>
        <w:shd w:val="clear" w:color="auto" w:fill="FFFFFF"/>
        <w:tabs>
          <w:tab w:val="left" w:pos="540"/>
          <w:tab w:val="left" w:pos="4500"/>
        </w:tabs>
        <w:rPr>
          <w:rFonts w:eastAsia="Arial Unicode MS" w:cs="Calibri"/>
          <w:b/>
          <w:color w:val="auto"/>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07356A" w:rsidRPr="0007356A" w14:paraId="77754CC9" w14:textId="77777777" w:rsidTr="0007356A">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5AB8D35A" w14:textId="77777777" w:rsidR="0007356A" w:rsidRPr="00685442" w:rsidRDefault="0007356A" w:rsidP="007A3A9A">
            <w:pPr>
              <w:tabs>
                <w:tab w:val="left" w:pos="540"/>
                <w:tab w:val="left" w:pos="4500"/>
              </w:tabs>
              <w:jc w:val="left"/>
              <w:rPr>
                <w:rFonts w:eastAsia="Arial Unicode MS" w:cs="Calibri"/>
                <w:b/>
                <w:color w:val="auto"/>
              </w:rPr>
            </w:pPr>
            <w:r>
              <w:rPr>
                <w:rFonts w:eastAsia="Arial Unicode MS" w:cs="Calibri"/>
                <w:b/>
                <w:color w:val="auto"/>
              </w:rPr>
              <w:lastRenderedPageBreak/>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7F90F789" w14:textId="77777777" w:rsidR="0007356A" w:rsidRPr="0007356A" w:rsidRDefault="00B81225" w:rsidP="00270AB9">
            <w:pPr>
              <w:pStyle w:val="Nadpis2"/>
              <w:rPr>
                <w:rFonts w:eastAsia="Arial Unicode MS"/>
              </w:rPr>
            </w:pPr>
            <w:bookmarkStart w:id="117" w:name="_Toc144052286"/>
            <w:r w:rsidRPr="0007356A">
              <w:t xml:space="preserve">JAZYKOVÉ VZDĚLÁVÁNÍ – </w:t>
            </w:r>
            <w:r>
              <w:t>CIZÍ</w:t>
            </w:r>
            <w:r w:rsidRPr="0007356A">
              <w:t xml:space="preserve"> JAZYK</w:t>
            </w:r>
            <w:bookmarkEnd w:id="117"/>
          </w:p>
        </w:tc>
      </w:tr>
    </w:tbl>
    <w:p w14:paraId="6A0FAB56" w14:textId="77777777" w:rsidR="001E4FA5" w:rsidRDefault="001E4FA5" w:rsidP="001E4FA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750EAC" w:rsidRPr="00685442" w14:paraId="61CF6AC4" w14:textId="77777777" w:rsidTr="00E420B5">
        <w:tc>
          <w:tcPr>
            <w:tcW w:w="2210" w:type="dxa"/>
            <w:shd w:val="clear" w:color="auto" w:fill="FDE9D9"/>
            <w:vAlign w:val="center"/>
          </w:tcPr>
          <w:p w14:paraId="762CE6DE" w14:textId="77777777" w:rsidR="00750EAC" w:rsidRPr="00685442" w:rsidRDefault="00750EAC" w:rsidP="001E3468">
            <w:pPr>
              <w:tabs>
                <w:tab w:val="left" w:pos="540"/>
                <w:tab w:val="left" w:pos="4500"/>
              </w:tabs>
              <w:jc w:val="center"/>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33A1D0AE" w14:textId="77777777" w:rsidR="00750EAC" w:rsidRPr="001E3468" w:rsidRDefault="00750EAC" w:rsidP="00270AB9">
            <w:pPr>
              <w:pStyle w:val="Nadpis3"/>
            </w:pPr>
            <w:bookmarkStart w:id="118" w:name="_Toc144052287"/>
            <w:r w:rsidRPr="001E3468">
              <w:t>ANGLICKÝ JAZYK</w:t>
            </w:r>
            <w:bookmarkEnd w:id="118"/>
          </w:p>
        </w:tc>
      </w:tr>
      <w:tr w:rsidR="00750EAC" w:rsidRPr="00685442" w14:paraId="0205708E" w14:textId="77777777" w:rsidTr="00B06C28">
        <w:tc>
          <w:tcPr>
            <w:tcW w:w="2210" w:type="dxa"/>
            <w:shd w:val="clear" w:color="auto" w:fill="DBE5F1"/>
          </w:tcPr>
          <w:p w14:paraId="6D3FCCF3"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43A667C2"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1E76374"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04DF3B27"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02ECEAC3"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55F6F908"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7EBC789A"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1F6BB4D7"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denní</w:t>
            </w:r>
          </w:p>
        </w:tc>
      </w:tr>
      <w:tr w:rsidR="00750EAC" w:rsidRPr="00685442" w14:paraId="55C78907" w14:textId="77777777" w:rsidTr="00B06C28">
        <w:tc>
          <w:tcPr>
            <w:tcW w:w="2210" w:type="dxa"/>
            <w:shd w:val="clear" w:color="auto" w:fill="DBE5F1"/>
          </w:tcPr>
          <w:p w14:paraId="25BB9FE6"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29F209C2" w14:textId="77777777" w:rsidR="00750EAC" w:rsidRPr="00685442" w:rsidRDefault="00993728" w:rsidP="00750EAC">
            <w:pPr>
              <w:tabs>
                <w:tab w:val="left" w:pos="540"/>
                <w:tab w:val="left" w:pos="4500"/>
              </w:tabs>
              <w:jc w:val="center"/>
              <w:rPr>
                <w:rFonts w:eastAsia="Arial Unicode MS" w:cs="Calibri"/>
                <w:color w:val="auto"/>
              </w:rPr>
            </w:pPr>
            <w:r w:rsidRPr="00685442">
              <w:rPr>
                <w:rFonts w:eastAsia="Arial Unicode MS" w:cs="Calibri"/>
                <w:color w:val="auto"/>
              </w:rPr>
              <w:t>5</w:t>
            </w:r>
          </w:p>
        </w:tc>
        <w:tc>
          <w:tcPr>
            <w:tcW w:w="621" w:type="dxa"/>
            <w:shd w:val="clear" w:color="auto" w:fill="auto"/>
          </w:tcPr>
          <w:p w14:paraId="456D21BB" w14:textId="77777777" w:rsidR="00750EAC" w:rsidRPr="00685442" w:rsidRDefault="00F83A76"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647" w:type="dxa"/>
            <w:shd w:val="clear" w:color="auto" w:fill="auto"/>
          </w:tcPr>
          <w:p w14:paraId="06B3DD00" w14:textId="77777777" w:rsidR="00750EAC" w:rsidRPr="00685442" w:rsidRDefault="00993728"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auto"/>
          </w:tcPr>
          <w:p w14:paraId="3D320937" w14:textId="77777777" w:rsidR="00750EAC" w:rsidRPr="00685442" w:rsidRDefault="00CD1F67"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1037" w:type="dxa"/>
            <w:shd w:val="clear" w:color="auto" w:fill="auto"/>
          </w:tcPr>
          <w:p w14:paraId="43985002" w14:textId="77777777" w:rsidR="00750EAC" w:rsidRPr="00685442" w:rsidRDefault="00993728" w:rsidP="00CD1F67">
            <w:pPr>
              <w:tabs>
                <w:tab w:val="left" w:pos="540"/>
                <w:tab w:val="left" w:pos="4500"/>
              </w:tabs>
              <w:jc w:val="center"/>
              <w:rPr>
                <w:rFonts w:eastAsia="Arial Unicode MS" w:cs="Calibri"/>
                <w:color w:val="auto"/>
              </w:rPr>
            </w:pPr>
            <w:r w:rsidRPr="00685442">
              <w:rPr>
                <w:rFonts w:eastAsia="Arial Unicode MS" w:cs="Calibri"/>
                <w:color w:val="auto"/>
              </w:rPr>
              <w:t>1</w:t>
            </w:r>
            <w:r w:rsidR="00CD1F67" w:rsidRPr="00685442">
              <w:rPr>
                <w:rFonts w:eastAsia="Arial Unicode MS" w:cs="Calibri"/>
                <w:color w:val="auto"/>
              </w:rPr>
              <w:t>4</w:t>
            </w:r>
          </w:p>
        </w:tc>
        <w:tc>
          <w:tcPr>
            <w:tcW w:w="2105" w:type="dxa"/>
            <w:shd w:val="clear" w:color="auto" w:fill="auto"/>
          </w:tcPr>
          <w:p w14:paraId="45422C13" w14:textId="77777777" w:rsidR="00750EAC" w:rsidRPr="00685442" w:rsidRDefault="002A512B" w:rsidP="00750EAC">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16A1BC75" w14:textId="77777777" w:rsidR="00750EAC" w:rsidRPr="00685442" w:rsidRDefault="007D3DB4" w:rsidP="001E3468">
            <w:pPr>
              <w:tabs>
                <w:tab w:val="left" w:pos="540"/>
                <w:tab w:val="left" w:pos="4500"/>
              </w:tabs>
              <w:rPr>
                <w:rFonts w:eastAsia="Arial Unicode MS" w:cs="Calibri"/>
                <w:color w:val="auto"/>
              </w:rPr>
            </w:pPr>
            <w:r>
              <w:rPr>
                <w:rFonts w:eastAsia="Arial Unicode MS" w:cs="Calibri"/>
                <w:color w:val="auto"/>
              </w:rPr>
              <w:t>01.09.20</w:t>
            </w:r>
            <w:r w:rsidR="001E3468">
              <w:rPr>
                <w:rFonts w:eastAsia="Arial Unicode MS" w:cs="Calibri"/>
                <w:color w:val="auto"/>
              </w:rPr>
              <w:t>23</w:t>
            </w:r>
          </w:p>
        </w:tc>
      </w:tr>
    </w:tbl>
    <w:p w14:paraId="62E0B80B"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750EAC" w:rsidRPr="00685442" w14:paraId="6B5C5E57" w14:textId="77777777">
        <w:tc>
          <w:tcPr>
            <w:tcW w:w="9210" w:type="dxa"/>
            <w:gridSpan w:val="2"/>
            <w:shd w:val="clear" w:color="auto" w:fill="DBE5F1"/>
          </w:tcPr>
          <w:p w14:paraId="62016A6A"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750EAC" w:rsidRPr="00685442" w14:paraId="0F57A1CB" w14:textId="77777777">
        <w:tc>
          <w:tcPr>
            <w:tcW w:w="2235" w:type="dxa"/>
            <w:shd w:val="clear" w:color="auto" w:fill="DBE5F1"/>
          </w:tcPr>
          <w:p w14:paraId="519C16C8"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Obecný cíl předmětu:</w:t>
            </w:r>
          </w:p>
        </w:tc>
        <w:tc>
          <w:tcPr>
            <w:tcW w:w="6975" w:type="dxa"/>
          </w:tcPr>
          <w:p w14:paraId="6C22D523" w14:textId="51CD1A46" w:rsidR="00750EAC" w:rsidRPr="00685442" w:rsidRDefault="00F17409" w:rsidP="00F17409">
            <w:pPr>
              <w:autoSpaceDE w:val="0"/>
              <w:autoSpaceDN w:val="0"/>
              <w:adjustRightInd w:val="0"/>
              <w:rPr>
                <w:rFonts w:cs="Calibri"/>
                <w:color w:val="auto"/>
              </w:rPr>
            </w:pPr>
            <w:r w:rsidRPr="00685442">
              <w:rPr>
                <w:rFonts w:cs="Calibri"/>
                <w:color w:val="auto"/>
              </w:rPr>
              <w:t xml:space="preserve">Aktivní znalosti anglického jazyka představují základní předpoklad pro úspěšné uplatnění absolventů v multikulturním světě, zejména v profesní oblasti s jejími nároky na schopnost dorozumět se při obchodních aktivitách s občany jiných států slovem i písmem. </w:t>
            </w:r>
            <w:r w:rsidR="009B384E" w:rsidRPr="00685442">
              <w:rPr>
                <w:rFonts w:cs="Calibri"/>
                <w:color w:val="auto"/>
              </w:rPr>
              <w:t>Vzdělávání v</w:t>
            </w:r>
            <w:r w:rsidRPr="00685442">
              <w:rPr>
                <w:rFonts w:cs="Calibri"/>
                <w:color w:val="auto"/>
              </w:rPr>
              <w:t> </w:t>
            </w:r>
            <w:r w:rsidRPr="00685442">
              <w:rPr>
                <w:rFonts w:cs="Calibri"/>
                <w:i/>
                <w:color w:val="auto"/>
              </w:rPr>
              <w:t>Anglickém jazyce</w:t>
            </w:r>
            <w:r w:rsidR="009B384E" w:rsidRPr="00685442">
              <w:rPr>
                <w:rFonts w:cs="Calibri"/>
                <w:color w:val="auto"/>
              </w:rPr>
              <w:t xml:space="preserve"> směřuje k osvojení takové úrovně komunikativních jazykových kompetencí, která odpovídá úrovni</w:t>
            </w:r>
            <w:r w:rsidR="008B3A95">
              <w:rPr>
                <w:rFonts w:cs="Calibri"/>
                <w:color w:val="auto"/>
              </w:rPr>
              <w:t xml:space="preserve"> alespoň</w:t>
            </w:r>
            <w:r w:rsidR="009B384E" w:rsidRPr="00685442">
              <w:rPr>
                <w:rFonts w:cs="Calibri"/>
                <w:color w:val="auto"/>
              </w:rPr>
              <w:t xml:space="preserve"> B1 podle </w:t>
            </w:r>
            <w:r w:rsidR="009B384E" w:rsidRPr="00685442">
              <w:rPr>
                <w:rFonts w:cs="Calibri"/>
                <w:i/>
                <w:color w:val="auto"/>
              </w:rPr>
              <w:t>Společného evropského referenčního rámce pro jazyky</w:t>
            </w:r>
            <w:r w:rsidR="009B384E" w:rsidRPr="00685442">
              <w:rPr>
                <w:rFonts w:cs="Calibri"/>
                <w:color w:val="auto"/>
              </w:rPr>
              <w:t>.</w:t>
            </w:r>
          </w:p>
        </w:tc>
      </w:tr>
      <w:tr w:rsidR="00750EAC" w:rsidRPr="00685442" w14:paraId="3B6E5A0F" w14:textId="77777777">
        <w:tc>
          <w:tcPr>
            <w:tcW w:w="2235" w:type="dxa"/>
            <w:shd w:val="clear" w:color="auto" w:fill="DBE5F1"/>
          </w:tcPr>
          <w:p w14:paraId="2FE6A8D0"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Charakteristika učiva:</w:t>
            </w:r>
          </w:p>
        </w:tc>
        <w:tc>
          <w:tcPr>
            <w:tcW w:w="6975" w:type="dxa"/>
          </w:tcPr>
          <w:p w14:paraId="3EE6F2A7" w14:textId="77777777" w:rsidR="00AE6C9B" w:rsidRPr="00685442" w:rsidRDefault="004F21E9" w:rsidP="00E420B5">
            <w:pPr>
              <w:numPr>
                <w:ilvl w:val="0"/>
                <w:numId w:val="33"/>
              </w:numPr>
              <w:tabs>
                <w:tab w:val="left" w:pos="317"/>
              </w:tabs>
              <w:ind w:left="317" w:hanging="284"/>
              <w:rPr>
                <w:rFonts w:cs="Calibri"/>
                <w:color w:val="auto"/>
              </w:rPr>
            </w:pPr>
            <w:r w:rsidRPr="00685442">
              <w:rPr>
                <w:rFonts w:cs="Calibri"/>
                <w:color w:val="auto"/>
              </w:rPr>
              <w:t xml:space="preserve">V tomto vyučovacím předmětu je rozvíjena vzdělávací oblast </w:t>
            </w:r>
            <w:r w:rsidRPr="00685442">
              <w:rPr>
                <w:rFonts w:cs="Calibri"/>
                <w:i/>
                <w:color w:val="auto"/>
              </w:rPr>
              <w:t>Jazykové vzdělávání.</w:t>
            </w:r>
            <w:r w:rsidRPr="00685442">
              <w:rPr>
                <w:rFonts w:cs="Calibri"/>
                <w:color w:val="auto"/>
              </w:rPr>
              <w:t xml:space="preserve"> </w:t>
            </w:r>
            <w:r w:rsidR="009B384E" w:rsidRPr="00685442">
              <w:rPr>
                <w:rFonts w:cs="Calibri"/>
                <w:color w:val="auto"/>
              </w:rPr>
              <w:t xml:space="preserve">Výuka anglického jazyka patří na naší škole k prioritám, o čemž svědčí </w:t>
            </w:r>
            <w:r w:rsidR="00F17409" w:rsidRPr="00685442">
              <w:rPr>
                <w:rFonts w:cs="Calibri"/>
                <w:color w:val="auto"/>
              </w:rPr>
              <w:t xml:space="preserve">významně posílená dotace tohoto předmětu </w:t>
            </w:r>
            <w:r w:rsidR="009B384E" w:rsidRPr="00685442">
              <w:rPr>
                <w:rFonts w:cs="Calibri"/>
                <w:color w:val="auto"/>
              </w:rPr>
              <w:t>i skutečnost, že</w:t>
            </w:r>
            <w:r w:rsidR="00F17409" w:rsidRPr="00685442">
              <w:rPr>
                <w:rFonts w:cs="Calibri"/>
                <w:color w:val="auto"/>
              </w:rPr>
              <w:t xml:space="preserve"> škola podle možností každoročně angažuje rodilého mluvčího a podporuje používání anglických materiálů či krátkých mluvených vstupů v angličtině i v nejazykových předmětech. </w:t>
            </w:r>
            <w:r w:rsidR="009B384E" w:rsidRPr="00685442">
              <w:rPr>
                <w:rFonts w:cs="Calibri"/>
                <w:color w:val="auto"/>
              </w:rPr>
              <w:t xml:space="preserve">Navazujícím předmětem v maturitním ročníku je </w:t>
            </w:r>
            <w:r w:rsidR="009B384E" w:rsidRPr="00685442">
              <w:rPr>
                <w:rFonts w:cs="Calibri"/>
                <w:i/>
                <w:color w:val="auto"/>
              </w:rPr>
              <w:t>Konverzace v anglickém jazyce</w:t>
            </w:r>
            <w:r w:rsidR="009B384E" w:rsidRPr="00685442">
              <w:rPr>
                <w:rFonts w:cs="Calibri"/>
                <w:color w:val="auto"/>
              </w:rPr>
              <w:t>.</w:t>
            </w:r>
            <w:r w:rsidR="00AE6C9B" w:rsidRPr="00685442">
              <w:rPr>
                <w:rFonts w:cs="Calibri"/>
                <w:color w:val="auto"/>
              </w:rPr>
              <w:t xml:space="preserve"> </w:t>
            </w:r>
            <w:r w:rsidRPr="00685442">
              <w:rPr>
                <w:rFonts w:cs="Calibri"/>
                <w:color w:val="auto"/>
              </w:rPr>
              <w:t xml:space="preserve">Přirozeným spojencem v oblasti literatury je předmět </w:t>
            </w:r>
            <w:r w:rsidRPr="00685442">
              <w:rPr>
                <w:rFonts w:cs="Calibri"/>
                <w:i/>
                <w:color w:val="auto"/>
              </w:rPr>
              <w:t>Český jazyk a literatura</w:t>
            </w:r>
            <w:r w:rsidRPr="00685442">
              <w:rPr>
                <w:rFonts w:cs="Calibri"/>
                <w:color w:val="auto"/>
              </w:rPr>
              <w:t xml:space="preserve"> a </w:t>
            </w:r>
            <w:r w:rsidR="00303B05" w:rsidRPr="00685442">
              <w:rPr>
                <w:rFonts w:cs="Calibri"/>
                <w:i/>
                <w:color w:val="auto"/>
              </w:rPr>
              <w:t>Seminář z českého jazyka a literatury</w:t>
            </w:r>
            <w:r w:rsidRPr="00685442">
              <w:rPr>
                <w:rFonts w:cs="Calibri"/>
                <w:color w:val="auto"/>
              </w:rPr>
              <w:t>.</w:t>
            </w:r>
          </w:p>
          <w:p w14:paraId="3CF7C842" w14:textId="77777777" w:rsidR="00AE6C9B" w:rsidRPr="00685442" w:rsidRDefault="009B384E" w:rsidP="00E420B5">
            <w:pPr>
              <w:numPr>
                <w:ilvl w:val="0"/>
                <w:numId w:val="33"/>
              </w:numPr>
              <w:tabs>
                <w:tab w:val="left" w:pos="317"/>
              </w:tabs>
              <w:ind w:left="317" w:hanging="284"/>
              <w:rPr>
                <w:rFonts w:cs="Calibri"/>
                <w:color w:val="auto"/>
              </w:rPr>
            </w:pPr>
            <w:r w:rsidRPr="00685442">
              <w:rPr>
                <w:rFonts w:cs="Calibri"/>
                <w:color w:val="auto"/>
              </w:rPr>
              <w:t xml:space="preserve">Výuka je zaměřena na intenzivní rozvíjení a doplňování jazykových dovedností, které </w:t>
            </w:r>
            <w:r w:rsidR="00D80676" w:rsidRPr="00685442">
              <w:rPr>
                <w:rFonts w:cs="Calibri"/>
                <w:color w:val="auto"/>
              </w:rPr>
              <w:t>žáci</w:t>
            </w:r>
            <w:r w:rsidRPr="00685442">
              <w:rPr>
                <w:rFonts w:cs="Calibri"/>
                <w:color w:val="auto"/>
              </w:rPr>
              <w:t xml:space="preserve"> získali během základního vzdělávání. Důraz je kladen na komunikační schopnosti </w:t>
            </w:r>
            <w:r w:rsidR="00AE6C9B" w:rsidRPr="00685442">
              <w:rPr>
                <w:rFonts w:cs="Calibri"/>
                <w:color w:val="auto"/>
              </w:rPr>
              <w:t>žáků</w:t>
            </w:r>
            <w:r w:rsidRPr="00685442">
              <w:rPr>
                <w:rFonts w:cs="Calibri"/>
                <w:color w:val="auto"/>
              </w:rPr>
              <w:t>. Ti mají být nejen schopni dorozumět se s cizincem v běžných každodenních situacích, ale zároveň by měli prokázat schopnost</w:t>
            </w:r>
            <w:r w:rsidR="00AE6C9B" w:rsidRPr="00685442">
              <w:rPr>
                <w:rFonts w:cs="Calibri"/>
                <w:color w:val="auto"/>
              </w:rPr>
              <w:t xml:space="preserve"> hovořit i o tématech odborné</w:t>
            </w:r>
            <w:r w:rsidRPr="00685442">
              <w:rPr>
                <w:rFonts w:cs="Calibri"/>
                <w:color w:val="auto"/>
              </w:rPr>
              <w:t>ho rázu, se kterými se setkávají v průběhu celé školní výuky.</w:t>
            </w:r>
          </w:p>
          <w:p w14:paraId="08CA72C8" w14:textId="77777777" w:rsidR="00AE6C9B" w:rsidRPr="00685442" w:rsidRDefault="00AE6C9B" w:rsidP="00E420B5">
            <w:pPr>
              <w:numPr>
                <w:ilvl w:val="0"/>
                <w:numId w:val="33"/>
              </w:numPr>
              <w:tabs>
                <w:tab w:val="left" w:pos="317"/>
              </w:tabs>
              <w:ind w:left="317" w:hanging="284"/>
              <w:rPr>
                <w:rFonts w:cs="Calibri"/>
                <w:color w:val="auto"/>
              </w:rPr>
            </w:pPr>
            <w:r w:rsidRPr="00685442">
              <w:rPr>
                <w:rFonts w:cs="Calibri"/>
                <w:color w:val="auto"/>
              </w:rPr>
              <w:t xml:space="preserve">Žáci </w:t>
            </w:r>
            <w:r w:rsidR="009B384E" w:rsidRPr="00685442">
              <w:rPr>
                <w:rFonts w:cs="Calibri"/>
                <w:color w:val="auto"/>
              </w:rPr>
              <w:t>se postupně seznamují mimo jiné s reáliemi anglicky mluvících zemí, což jim pomáhá pochopit různá cizojazyčná společenství a jejich kulturu a vede k prohloubení toler</w:t>
            </w:r>
            <w:r w:rsidRPr="00685442">
              <w:rPr>
                <w:rFonts w:cs="Calibri"/>
                <w:color w:val="auto"/>
              </w:rPr>
              <w:t>ance k odlišným způsobům života.</w:t>
            </w:r>
          </w:p>
          <w:p w14:paraId="59A21E39" w14:textId="77777777" w:rsidR="009B384E" w:rsidRPr="00685442" w:rsidRDefault="00AE6C9B" w:rsidP="00991935">
            <w:pPr>
              <w:numPr>
                <w:ilvl w:val="0"/>
                <w:numId w:val="33"/>
              </w:numPr>
              <w:tabs>
                <w:tab w:val="left" w:pos="317"/>
              </w:tabs>
              <w:ind w:left="317" w:hanging="284"/>
              <w:rPr>
                <w:rFonts w:cs="Calibri"/>
                <w:color w:val="auto"/>
              </w:rPr>
            </w:pPr>
            <w:r w:rsidRPr="00685442">
              <w:rPr>
                <w:rFonts w:cs="Calibri"/>
                <w:color w:val="auto"/>
              </w:rPr>
              <w:t xml:space="preserve">V hodinách se pracuje </w:t>
            </w:r>
            <w:r w:rsidR="009B384E" w:rsidRPr="00685442">
              <w:rPr>
                <w:rFonts w:cs="Calibri"/>
                <w:color w:val="auto"/>
              </w:rPr>
              <w:t>s učebnicemi, anglickými časopisy (</w:t>
            </w:r>
            <w:proofErr w:type="spellStart"/>
            <w:r w:rsidR="009B384E" w:rsidRPr="00685442">
              <w:rPr>
                <w:rFonts w:cs="Calibri"/>
                <w:color w:val="auto"/>
              </w:rPr>
              <w:t>Bridge</w:t>
            </w:r>
            <w:proofErr w:type="spellEnd"/>
            <w:r w:rsidR="009B384E" w:rsidRPr="00685442">
              <w:rPr>
                <w:rFonts w:cs="Calibri"/>
                <w:color w:val="auto"/>
              </w:rPr>
              <w:t xml:space="preserve">), internetem a dvojjazyčnými a výkladovými slovníky. </w:t>
            </w:r>
            <w:r w:rsidRPr="00685442">
              <w:rPr>
                <w:rFonts w:cs="Calibri"/>
                <w:color w:val="auto"/>
              </w:rPr>
              <w:t xml:space="preserve">Součástí výuky </w:t>
            </w:r>
            <w:r w:rsidR="00997D97" w:rsidRPr="00685442">
              <w:rPr>
                <w:rFonts w:cs="Calibri"/>
                <w:color w:val="auto"/>
              </w:rPr>
              <w:t>je</w:t>
            </w:r>
            <w:r w:rsidR="00997D97">
              <w:rPr>
                <w:rFonts w:cs="Calibri"/>
                <w:color w:val="auto"/>
              </w:rPr>
              <w:t xml:space="preserve"> také</w:t>
            </w:r>
            <w:r w:rsidR="009B384E" w:rsidRPr="00685442">
              <w:rPr>
                <w:rFonts w:cs="Calibri"/>
                <w:color w:val="auto"/>
              </w:rPr>
              <w:t xml:space="preserve"> návštěva divadelních představení v angličtině, promítání anglicky mluvených filmů a četba beletrie v anglickém jazyce.</w:t>
            </w:r>
          </w:p>
        </w:tc>
      </w:tr>
      <w:tr w:rsidR="00750EAC" w:rsidRPr="00685442" w14:paraId="54F3D9C8" w14:textId="77777777">
        <w:tc>
          <w:tcPr>
            <w:tcW w:w="2235" w:type="dxa"/>
            <w:shd w:val="clear" w:color="auto" w:fill="DBE5F1"/>
          </w:tcPr>
          <w:p w14:paraId="1381B3C4"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71DA1029" w14:textId="77777777" w:rsidR="00D80676" w:rsidRPr="00685442" w:rsidRDefault="00AE6C9B" w:rsidP="00AE6C9B">
            <w:pPr>
              <w:tabs>
                <w:tab w:val="left" w:pos="6660"/>
              </w:tabs>
              <w:rPr>
                <w:rFonts w:cs="Calibri"/>
                <w:color w:val="auto"/>
              </w:rPr>
            </w:pPr>
            <w:r w:rsidRPr="00685442">
              <w:rPr>
                <w:rFonts w:cs="Calibri"/>
                <w:color w:val="auto"/>
              </w:rPr>
              <w:t>Výuka směřuje k</w:t>
            </w:r>
            <w:r w:rsidR="00D80676" w:rsidRPr="00685442">
              <w:rPr>
                <w:rFonts w:cs="Calibri"/>
                <w:color w:val="auto"/>
              </w:rPr>
              <w:t> </w:t>
            </w:r>
            <w:r w:rsidRPr="00685442">
              <w:rPr>
                <w:rFonts w:cs="Calibri"/>
                <w:color w:val="auto"/>
              </w:rPr>
              <w:t>rozvíjení</w:t>
            </w:r>
            <w:r w:rsidR="00D80676" w:rsidRPr="00685442">
              <w:rPr>
                <w:rFonts w:cs="Calibri"/>
                <w:color w:val="auto"/>
              </w:rPr>
              <w:t>:</w:t>
            </w:r>
          </w:p>
          <w:p w14:paraId="55AAEA4E" w14:textId="77777777" w:rsidR="00D80676" w:rsidRPr="00685442" w:rsidRDefault="00AE6C9B" w:rsidP="0039338E">
            <w:pPr>
              <w:numPr>
                <w:ilvl w:val="0"/>
                <w:numId w:val="246"/>
              </w:numPr>
              <w:tabs>
                <w:tab w:val="clear" w:pos="473"/>
                <w:tab w:val="num" w:pos="600"/>
              </w:tabs>
              <w:ind w:left="600" w:hanging="283"/>
              <w:rPr>
                <w:rFonts w:cs="Calibri"/>
                <w:color w:val="auto"/>
              </w:rPr>
            </w:pPr>
            <w:r w:rsidRPr="00685442">
              <w:rPr>
                <w:rFonts w:cs="Calibri"/>
                <w:color w:val="auto"/>
              </w:rPr>
              <w:t xml:space="preserve">kladného vztahu k jazyku, </w:t>
            </w:r>
          </w:p>
          <w:p w14:paraId="18EBA474" w14:textId="77777777" w:rsidR="00D80676" w:rsidRPr="00685442" w:rsidRDefault="00AE6C9B" w:rsidP="0039338E">
            <w:pPr>
              <w:numPr>
                <w:ilvl w:val="0"/>
                <w:numId w:val="246"/>
              </w:numPr>
              <w:tabs>
                <w:tab w:val="clear" w:pos="473"/>
                <w:tab w:val="num" w:pos="600"/>
              </w:tabs>
              <w:ind w:left="600" w:hanging="283"/>
              <w:rPr>
                <w:rFonts w:cs="Calibri"/>
                <w:color w:val="auto"/>
              </w:rPr>
            </w:pPr>
            <w:r w:rsidRPr="00685442">
              <w:rPr>
                <w:rFonts w:cs="Calibri"/>
                <w:color w:val="auto"/>
              </w:rPr>
              <w:t>k chápání a respektování odlišných tradic, zvyků a hodnot jiných národů</w:t>
            </w:r>
            <w:r w:rsidR="00D80676" w:rsidRPr="00685442">
              <w:rPr>
                <w:rFonts w:cs="Calibri"/>
                <w:color w:val="auto"/>
              </w:rPr>
              <w:t>,</w:t>
            </w:r>
          </w:p>
          <w:p w14:paraId="2310C21F" w14:textId="77777777" w:rsidR="00750EAC" w:rsidRPr="00685442" w:rsidRDefault="00AE6C9B" w:rsidP="0039338E">
            <w:pPr>
              <w:numPr>
                <w:ilvl w:val="0"/>
                <w:numId w:val="246"/>
              </w:numPr>
              <w:tabs>
                <w:tab w:val="clear" w:pos="473"/>
                <w:tab w:val="num" w:pos="600"/>
              </w:tabs>
              <w:ind w:left="600" w:hanging="283"/>
              <w:rPr>
                <w:rFonts w:cs="Calibri"/>
                <w:color w:val="auto"/>
              </w:rPr>
            </w:pPr>
            <w:r w:rsidRPr="00685442">
              <w:rPr>
                <w:rFonts w:cs="Calibri"/>
                <w:color w:val="auto"/>
              </w:rPr>
              <w:t>k ochotě se dále v cizím jazyce vzdělávat.</w:t>
            </w:r>
          </w:p>
        </w:tc>
      </w:tr>
      <w:tr w:rsidR="00750EAC" w:rsidRPr="00685442" w14:paraId="17D1A8CE" w14:textId="77777777">
        <w:tc>
          <w:tcPr>
            <w:tcW w:w="2235" w:type="dxa"/>
            <w:shd w:val="clear" w:color="auto" w:fill="DBE5F1"/>
          </w:tcPr>
          <w:p w14:paraId="29F6A22D"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Výukové strategie:</w:t>
            </w:r>
          </w:p>
        </w:tc>
        <w:tc>
          <w:tcPr>
            <w:tcW w:w="6975" w:type="dxa"/>
          </w:tcPr>
          <w:p w14:paraId="75B86DFD" w14:textId="77777777" w:rsidR="00AE6C9B" w:rsidRPr="00685442" w:rsidRDefault="00AE6C9B"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t>Učitel prezentuje novou látku v návaznosti na látku již probranou. Žáci si tak upevní již získané znalosti a dají je do souvislostí s novými informacemi. Tyto informace si dále upevní mj. i prostřednictvím zadaných domácích úkolů.</w:t>
            </w:r>
          </w:p>
          <w:p w14:paraId="3F60745A" w14:textId="77777777" w:rsidR="00AE6C9B" w:rsidRPr="00685442" w:rsidRDefault="00AE6C9B"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t>Učitel žákům prezentuje určitou problematiku (vychází z témat v</w:t>
            </w:r>
            <w:r w:rsidR="00991935">
              <w:rPr>
                <w:rFonts w:ascii="Calibri" w:hAnsi="Calibri" w:cs="Calibri"/>
                <w:sz w:val="22"/>
                <w:szCs w:val="22"/>
              </w:rPr>
              <w:t> </w:t>
            </w:r>
            <w:r w:rsidRPr="00685442">
              <w:rPr>
                <w:rFonts w:ascii="Calibri" w:hAnsi="Calibri" w:cs="Calibri"/>
                <w:sz w:val="22"/>
                <w:szCs w:val="22"/>
              </w:rPr>
              <w:t>učebnici nebo v anglickém časopise). Poté se žáci ve dvojicích nebo ve skupinách snaží problém vyřešit, diskutují na zadané téma. Svá řešení a výsledky diskuse pak prezentují před celou třídou. S chybami, kterých se žáci během svých projevů dopouští, učitel a třída dále pracují. Žáci jsou vedeni, aby si chyb sami všímali a opravovali je</w:t>
            </w:r>
            <w:r w:rsidR="00B92B69" w:rsidRPr="00685442">
              <w:rPr>
                <w:rFonts w:ascii="Calibri" w:hAnsi="Calibri" w:cs="Calibri"/>
                <w:sz w:val="22"/>
                <w:szCs w:val="22"/>
              </w:rPr>
              <w:t>.</w:t>
            </w:r>
          </w:p>
          <w:p w14:paraId="725C7AD5" w14:textId="77777777" w:rsidR="00AE6C9B" w:rsidRPr="00685442" w:rsidRDefault="00AE6C9B"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lastRenderedPageBreak/>
              <w:t>Učitel vede žáky k dalšímu upevňování a rozšiřování již získaných vědomostí, schopností a dovedností prostřednictvím psaní souvislých textů na zadané téma.</w:t>
            </w:r>
          </w:p>
          <w:p w14:paraId="60E12AEC" w14:textId="72D19B94" w:rsidR="00750EAC" w:rsidRPr="00685442" w:rsidRDefault="00AE6C9B"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t>Učitel pomáhá upevňovat poslechové schopnosti pomocí poslechových cvičení z učebnic, časopisu, popř. z poslechů, které jsou k</w:t>
            </w:r>
            <w:r w:rsidR="00991935">
              <w:rPr>
                <w:rFonts w:ascii="Calibri" w:hAnsi="Calibri" w:cs="Calibri"/>
                <w:sz w:val="22"/>
                <w:szCs w:val="22"/>
              </w:rPr>
              <w:t> </w:t>
            </w:r>
            <w:r w:rsidRPr="00685442">
              <w:rPr>
                <w:rFonts w:ascii="Calibri" w:hAnsi="Calibri" w:cs="Calibri"/>
                <w:sz w:val="22"/>
                <w:szCs w:val="22"/>
              </w:rPr>
              <w:t xml:space="preserve">dispozici na internetových stránkách věnovaných výuce angličtiny, např. </w:t>
            </w:r>
            <w:r w:rsidR="00D80676" w:rsidRPr="00685442">
              <w:rPr>
                <w:rFonts w:ascii="Calibri" w:hAnsi="Calibri" w:cs="Calibri"/>
                <w:i/>
                <w:sz w:val="22"/>
                <w:szCs w:val="22"/>
              </w:rPr>
              <w:t xml:space="preserve">bridge-online.cz </w:t>
            </w:r>
            <w:r w:rsidR="00D80676" w:rsidRPr="00685442">
              <w:rPr>
                <w:rFonts w:ascii="Calibri" w:hAnsi="Calibri" w:cs="Calibri"/>
                <w:sz w:val="22"/>
                <w:szCs w:val="22"/>
              </w:rPr>
              <w:t>nebo</w:t>
            </w:r>
            <w:r w:rsidRPr="00685442">
              <w:rPr>
                <w:rFonts w:ascii="Calibri" w:hAnsi="Calibri" w:cs="Calibri"/>
                <w:i/>
                <w:sz w:val="22"/>
                <w:szCs w:val="22"/>
              </w:rPr>
              <w:t xml:space="preserve"> helpforenglish.cz</w:t>
            </w:r>
            <w:r w:rsidR="009A3827" w:rsidRPr="00685442">
              <w:rPr>
                <w:rFonts w:ascii="Calibri" w:hAnsi="Calibri" w:cs="Calibri"/>
                <w:sz w:val="22"/>
                <w:szCs w:val="22"/>
              </w:rPr>
              <w:t>.</w:t>
            </w:r>
          </w:p>
          <w:p w14:paraId="39388F27" w14:textId="77777777" w:rsidR="00156EDF" w:rsidRPr="00685442" w:rsidRDefault="009A3827"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t>M</w:t>
            </w:r>
            <w:r w:rsidR="00156EDF" w:rsidRPr="00685442">
              <w:rPr>
                <w:rFonts w:ascii="Calibri" w:hAnsi="Calibri" w:cs="Calibri"/>
                <w:sz w:val="22"/>
                <w:szCs w:val="22"/>
              </w:rPr>
              <w:t>ezipředmětové zapojení anglického jazyka se vhodně podle možností uplatňuje také při studijních s</w:t>
            </w:r>
            <w:r w:rsidRPr="00685442">
              <w:rPr>
                <w:rFonts w:ascii="Calibri" w:hAnsi="Calibri" w:cs="Calibri"/>
                <w:sz w:val="22"/>
                <w:szCs w:val="22"/>
              </w:rPr>
              <w:t>oustředěních.</w:t>
            </w:r>
          </w:p>
          <w:p w14:paraId="49D8A8D4" w14:textId="77777777" w:rsidR="00156EDF" w:rsidRPr="00685442" w:rsidRDefault="009A3827" w:rsidP="00E420B5">
            <w:pPr>
              <w:pStyle w:val="Odrky"/>
              <w:numPr>
                <w:ilvl w:val="0"/>
                <w:numId w:val="34"/>
              </w:numPr>
              <w:tabs>
                <w:tab w:val="clear" w:pos="567"/>
                <w:tab w:val="num" w:pos="360"/>
              </w:tabs>
              <w:ind w:left="360" w:hanging="360"/>
              <w:rPr>
                <w:rFonts w:ascii="Calibri" w:hAnsi="Calibri" w:cs="Calibri"/>
                <w:sz w:val="22"/>
                <w:szCs w:val="22"/>
              </w:rPr>
            </w:pPr>
            <w:r w:rsidRPr="00685442">
              <w:rPr>
                <w:rFonts w:ascii="Calibri" w:hAnsi="Calibri" w:cs="Calibri"/>
                <w:sz w:val="22"/>
                <w:szCs w:val="22"/>
              </w:rPr>
              <w:t>V</w:t>
            </w:r>
            <w:r w:rsidR="00156EDF" w:rsidRPr="00685442">
              <w:rPr>
                <w:rFonts w:ascii="Calibri" w:hAnsi="Calibri" w:cs="Calibri"/>
                <w:sz w:val="22"/>
                <w:szCs w:val="22"/>
              </w:rPr>
              <w:t> angličtině píšou žáci povinně resumé k písemné maturitní práci.</w:t>
            </w:r>
          </w:p>
        </w:tc>
      </w:tr>
      <w:tr w:rsidR="00750EAC" w:rsidRPr="00685442" w14:paraId="3F390D52" w14:textId="77777777">
        <w:tc>
          <w:tcPr>
            <w:tcW w:w="2235" w:type="dxa"/>
            <w:shd w:val="clear" w:color="auto" w:fill="DBE5F1"/>
          </w:tcPr>
          <w:p w14:paraId="6145ADDE"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lastRenderedPageBreak/>
              <w:t>Hodnocení výsledků žáků:</w:t>
            </w:r>
          </w:p>
        </w:tc>
        <w:tc>
          <w:tcPr>
            <w:tcW w:w="6975" w:type="dxa"/>
          </w:tcPr>
          <w:p w14:paraId="492BFEFB" w14:textId="77777777" w:rsidR="00AE6C9B" w:rsidRPr="00685442" w:rsidRDefault="00AE6C9B" w:rsidP="00E420B5">
            <w:pPr>
              <w:numPr>
                <w:ilvl w:val="0"/>
                <w:numId w:val="35"/>
              </w:numPr>
              <w:tabs>
                <w:tab w:val="left" w:pos="317"/>
              </w:tabs>
              <w:ind w:left="317" w:hanging="317"/>
              <w:rPr>
                <w:rFonts w:cs="Calibri"/>
                <w:color w:val="auto"/>
              </w:rPr>
            </w:pPr>
            <w:r w:rsidRPr="00685442">
              <w:rPr>
                <w:rFonts w:cs="Calibri"/>
                <w:color w:val="auto"/>
              </w:rPr>
              <w:t>Žáci jsou od prvního ročníku vedeni k sebehodnocení.</w:t>
            </w:r>
          </w:p>
          <w:p w14:paraId="37E1BB26" w14:textId="77777777" w:rsidR="00AE6C9B" w:rsidRPr="00685442" w:rsidRDefault="00AE6C9B" w:rsidP="00E420B5">
            <w:pPr>
              <w:numPr>
                <w:ilvl w:val="0"/>
                <w:numId w:val="35"/>
              </w:numPr>
              <w:tabs>
                <w:tab w:val="left" w:pos="317"/>
              </w:tabs>
              <w:ind w:left="317" w:hanging="317"/>
              <w:rPr>
                <w:rFonts w:cs="Calibri"/>
                <w:color w:val="auto"/>
              </w:rPr>
            </w:pPr>
            <w:r w:rsidRPr="00685442">
              <w:rPr>
                <w:rFonts w:cs="Calibri"/>
                <w:color w:val="auto"/>
              </w:rPr>
              <w:t>Žáci jsou hodnoceni průběžně, důraz je kladen na komunikativní a</w:t>
            </w:r>
            <w:r w:rsidR="00991935">
              <w:rPr>
                <w:rFonts w:cs="Calibri"/>
                <w:color w:val="auto"/>
              </w:rPr>
              <w:t> </w:t>
            </w:r>
            <w:r w:rsidRPr="00685442">
              <w:rPr>
                <w:rFonts w:cs="Calibri"/>
                <w:color w:val="auto"/>
              </w:rPr>
              <w:t>poslechové kompetence.</w:t>
            </w:r>
          </w:p>
          <w:p w14:paraId="69D58415" w14:textId="77777777" w:rsidR="00750EAC" w:rsidRPr="00685442" w:rsidRDefault="00AE6C9B" w:rsidP="00E420B5">
            <w:pPr>
              <w:numPr>
                <w:ilvl w:val="0"/>
                <w:numId w:val="35"/>
              </w:numPr>
              <w:tabs>
                <w:tab w:val="left" w:pos="317"/>
              </w:tabs>
              <w:ind w:left="317" w:hanging="317"/>
              <w:rPr>
                <w:rFonts w:cs="Calibri"/>
                <w:color w:val="auto"/>
              </w:rPr>
            </w:pPr>
            <w:r w:rsidRPr="00685442">
              <w:rPr>
                <w:rFonts w:cs="Calibri"/>
                <w:color w:val="auto"/>
              </w:rPr>
              <w:t xml:space="preserve">Při hodnocení se přihlíží </w:t>
            </w:r>
            <w:r w:rsidR="00156EDF" w:rsidRPr="00685442">
              <w:rPr>
                <w:rFonts w:cs="Calibri"/>
                <w:color w:val="auto"/>
              </w:rPr>
              <w:t>k individuálním možnostem</w:t>
            </w:r>
            <w:r w:rsidRPr="00685442">
              <w:rPr>
                <w:rFonts w:cs="Calibri"/>
                <w:color w:val="auto"/>
              </w:rPr>
              <w:t xml:space="preserve"> žáka.</w:t>
            </w:r>
          </w:p>
        </w:tc>
      </w:tr>
      <w:tr w:rsidR="00050C4E" w:rsidRPr="00685442" w14:paraId="6FCD06C1" w14:textId="77777777">
        <w:tc>
          <w:tcPr>
            <w:tcW w:w="2235" w:type="dxa"/>
            <w:shd w:val="clear" w:color="auto" w:fill="DBE5F1"/>
          </w:tcPr>
          <w:p w14:paraId="0AC0C7A7" w14:textId="77777777" w:rsidR="00050C4E" w:rsidRPr="00685442" w:rsidRDefault="00050C4E" w:rsidP="00B06C28">
            <w:pPr>
              <w:tabs>
                <w:tab w:val="left" w:pos="540"/>
                <w:tab w:val="left" w:pos="4500"/>
              </w:tabs>
              <w:rPr>
                <w:rFonts w:eastAsia="Arial Unicode MS" w:cs="Calibri"/>
                <w:color w:val="auto"/>
              </w:rPr>
            </w:pPr>
            <w:r w:rsidRPr="00685442">
              <w:rPr>
                <w:rFonts w:cs="Calibri"/>
                <w:color w:val="auto"/>
              </w:rPr>
              <w:t>Přínos předmětu k rozvoji klíčových kompetencí</w:t>
            </w:r>
            <w:r w:rsidR="00B06C28">
              <w:rPr>
                <w:rFonts w:cs="Calibri"/>
                <w:color w:val="auto"/>
              </w:rPr>
              <w:t xml:space="preserve">, </w:t>
            </w:r>
            <w:r w:rsidRPr="00685442">
              <w:rPr>
                <w:rFonts w:cs="Calibri"/>
                <w:color w:val="auto"/>
              </w:rPr>
              <w:t>k aplikaci průřezových témat:</w:t>
            </w:r>
          </w:p>
        </w:tc>
        <w:tc>
          <w:tcPr>
            <w:tcW w:w="6975" w:type="dxa"/>
          </w:tcPr>
          <w:p w14:paraId="20B80260" w14:textId="77777777" w:rsidR="00050C4E" w:rsidRPr="00685442" w:rsidRDefault="00050C4E" w:rsidP="0009054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E3FD2E6" w14:textId="77777777" w:rsidR="00050C4E" w:rsidRPr="00685442" w:rsidRDefault="00050C4E" w:rsidP="00475B94">
            <w:pPr>
              <w:numPr>
                <w:ilvl w:val="0"/>
                <w:numId w:val="29"/>
              </w:numPr>
              <w:tabs>
                <w:tab w:val="left" w:pos="320"/>
              </w:tabs>
              <w:rPr>
                <w:rFonts w:cs="Calibri"/>
                <w:color w:val="auto"/>
              </w:rPr>
            </w:pPr>
            <w:r w:rsidRPr="00685442">
              <w:rPr>
                <w:rFonts w:cs="Calibri"/>
                <w:color w:val="auto"/>
              </w:rPr>
              <w:t>kompetence k učení:</w:t>
            </w:r>
          </w:p>
          <w:p w14:paraId="3D41A5D2" w14:textId="07EFAB15" w:rsidR="00050C4E" w:rsidRPr="008B3A95" w:rsidRDefault="00050C4E" w:rsidP="003C4191">
            <w:pPr>
              <w:pStyle w:val="Seznamsodrkamiodsaz"/>
              <w:numPr>
                <w:ilvl w:val="0"/>
                <w:numId w:val="62"/>
              </w:numPr>
              <w:tabs>
                <w:tab w:val="left" w:pos="742"/>
              </w:tabs>
              <w:spacing w:before="0" w:after="0"/>
              <w:ind w:hanging="357"/>
              <w:rPr>
                <w:rFonts w:ascii="Calibri" w:hAnsi="Calibri" w:cs="Calibri"/>
                <w:sz w:val="22"/>
                <w:szCs w:val="22"/>
              </w:rPr>
            </w:pPr>
            <w:r w:rsidRPr="008B3A95">
              <w:rPr>
                <w:rFonts w:ascii="Calibri" w:hAnsi="Calibri" w:cs="Calibri"/>
                <w:sz w:val="22"/>
                <w:szCs w:val="22"/>
              </w:rPr>
              <w:t>mít pozitivní vztah k učení a vzdělávání;</w:t>
            </w:r>
            <w:r w:rsidR="008B3A95" w:rsidRPr="008B3A95">
              <w:rPr>
                <w:rFonts w:ascii="Calibri" w:hAnsi="Calibri" w:cs="Calibri"/>
                <w:sz w:val="22"/>
                <w:szCs w:val="22"/>
              </w:rPr>
              <w:t xml:space="preserve"> </w:t>
            </w:r>
            <w:r w:rsidRPr="008B3A95">
              <w:rPr>
                <w:rFonts w:ascii="Calibri" w:hAnsi="Calibri" w:cs="Calibri"/>
                <w:sz w:val="22"/>
                <w:szCs w:val="22"/>
              </w:rPr>
              <w:t>ovládat různé techniky učení, umět si vytvořit vhodný studijní režim a podmínky;</w:t>
            </w:r>
          </w:p>
          <w:p w14:paraId="1A834441" w14:textId="77777777" w:rsidR="00050C4E" w:rsidRPr="00685442" w:rsidRDefault="00050C4E"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38DE442F" w14:textId="77777777" w:rsidR="00050C4E" w:rsidRPr="00685442" w:rsidRDefault="00050C4E"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41EA9F5B" w14:textId="77777777" w:rsidR="00050C4E" w:rsidRPr="00685442" w:rsidRDefault="00050C4E"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0F04F8E" w14:textId="77777777" w:rsidR="00050C4E" w:rsidRPr="00685442" w:rsidRDefault="00050C4E"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7E28F132" w14:textId="77777777" w:rsidR="00050C4E" w:rsidRPr="00685442" w:rsidRDefault="00050C4E"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03B9F99D" w14:textId="77777777" w:rsidR="00050C4E" w:rsidRPr="00685442" w:rsidRDefault="00050C4E" w:rsidP="00475B94">
            <w:pPr>
              <w:numPr>
                <w:ilvl w:val="0"/>
                <w:numId w:val="29"/>
              </w:numPr>
              <w:tabs>
                <w:tab w:val="left" w:pos="320"/>
              </w:tabs>
              <w:rPr>
                <w:rFonts w:cs="Calibri"/>
                <w:color w:val="auto"/>
              </w:rPr>
            </w:pPr>
            <w:r w:rsidRPr="00685442">
              <w:rPr>
                <w:rFonts w:cs="Calibri"/>
                <w:color w:val="auto"/>
              </w:rPr>
              <w:t>komunikativní kompetence:</w:t>
            </w:r>
          </w:p>
          <w:p w14:paraId="10A9A5A0" w14:textId="77777777" w:rsidR="00050C4E" w:rsidRPr="00685442" w:rsidRDefault="00050C4E"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57439755" w14:textId="77777777" w:rsidR="00050C4E" w:rsidRPr="00685442" w:rsidRDefault="00050C4E"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57117829" w14:textId="77777777" w:rsidR="00050C4E" w:rsidRPr="00685442" w:rsidRDefault="00050C4E"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dosáhnout jazykové způsobilosti potřebné pro komunikaci v cizojazyčném prostředí;</w:t>
            </w:r>
          </w:p>
          <w:p w14:paraId="543BA665" w14:textId="77777777" w:rsidR="00050C4E" w:rsidRPr="00685442" w:rsidRDefault="00050C4E"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0F6B40F1" w14:textId="77777777" w:rsidR="00050C4E" w:rsidRPr="00685442" w:rsidRDefault="00050C4E" w:rsidP="00475B94">
            <w:pPr>
              <w:numPr>
                <w:ilvl w:val="0"/>
                <w:numId w:val="29"/>
              </w:numPr>
              <w:tabs>
                <w:tab w:val="left" w:pos="320"/>
              </w:tabs>
              <w:rPr>
                <w:rFonts w:cs="Calibri"/>
                <w:color w:val="auto"/>
              </w:rPr>
            </w:pPr>
            <w:r w:rsidRPr="00685442">
              <w:rPr>
                <w:rFonts w:cs="Calibri"/>
                <w:color w:val="auto"/>
              </w:rPr>
              <w:t>personální a sociální kompetence:</w:t>
            </w:r>
          </w:p>
          <w:p w14:paraId="20A725A2" w14:textId="77777777" w:rsidR="00050C4E" w:rsidRPr="00685442" w:rsidRDefault="00050C4E"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475B87A6" w14:textId="77777777" w:rsidR="00050C4E" w:rsidRPr="00685442" w:rsidRDefault="00050C4E" w:rsidP="00475B94">
            <w:pPr>
              <w:numPr>
                <w:ilvl w:val="0"/>
                <w:numId w:val="29"/>
              </w:numPr>
              <w:tabs>
                <w:tab w:val="left" w:pos="320"/>
              </w:tabs>
              <w:rPr>
                <w:rFonts w:cs="Calibri"/>
                <w:color w:val="auto"/>
              </w:rPr>
            </w:pPr>
            <w:r w:rsidRPr="00685442">
              <w:rPr>
                <w:rFonts w:cs="Calibri"/>
                <w:color w:val="auto"/>
              </w:rPr>
              <w:t>občanské kompetence a kulturní povědomí:</w:t>
            </w:r>
          </w:p>
          <w:p w14:paraId="1D6FD64E" w14:textId="77777777" w:rsidR="00050C4E" w:rsidRPr="00685442" w:rsidRDefault="00050C4E"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667D307F" w14:textId="77777777" w:rsidR="00050C4E" w:rsidRDefault="00050C4E"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r w:rsidR="006D5EAE" w:rsidRPr="00685442">
              <w:rPr>
                <w:rFonts w:ascii="Calibri" w:hAnsi="Calibri" w:cs="Calibri"/>
                <w:sz w:val="22"/>
                <w:szCs w:val="22"/>
              </w:rPr>
              <w:t>.</w:t>
            </w:r>
          </w:p>
          <w:p w14:paraId="2450AD53" w14:textId="21F6FD8E" w:rsidR="008B3A95" w:rsidRPr="00685442" w:rsidRDefault="008B3A95" w:rsidP="008B3A95">
            <w:pPr>
              <w:numPr>
                <w:ilvl w:val="0"/>
                <w:numId w:val="29"/>
              </w:numPr>
              <w:tabs>
                <w:tab w:val="left" w:pos="320"/>
              </w:tabs>
              <w:rPr>
                <w:rFonts w:cs="Calibri"/>
                <w:color w:val="auto"/>
              </w:rPr>
            </w:pPr>
            <w:r>
              <w:rPr>
                <w:rFonts w:cs="Calibri"/>
                <w:color w:val="auto"/>
              </w:rPr>
              <w:t>digitální kompetence:</w:t>
            </w:r>
          </w:p>
          <w:p w14:paraId="76E6CD37" w14:textId="299ECE62" w:rsidR="008B3A95" w:rsidRPr="008B3A95" w:rsidRDefault="008B3A95" w:rsidP="00BB5CA2">
            <w:pPr>
              <w:pStyle w:val="Seznamsodrkamiodsaz"/>
              <w:numPr>
                <w:ilvl w:val="0"/>
                <w:numId w:val="62"/>
              </w:numPr>
              <w:tabs>
                <w:tab w:val="num" w:pos="794"/>
              </w:tabs>
              <w:spacing w:before="0" w:after="0"/>
              <w:rPr>
                <w:rFonts w:ascii="Calibri" w:hAnsi="Calibri" w:cs="Calibri"/>
                <w:sz w:val="22"/>
                <w:szCs w:val="22"/>
              </w:rPr>
            </w:pPr>
            <w:r w:rsidRPr="008B3A95">
              <w:rPr>
                <w:rFonts w:ascii="Calibri" w:hAnsi="Calibri" w:cs="Calibri"/>
                <w:sz w:val="22"/>
                <w:szCs w:val="22"/>
              </w:rPr>
              <w:t>pracovat s daty, vyhledávat informace, přebírat obrazové přílohy z volně dostupných zdrojů, zpracovávat je s využitím vhodných aplikací;</w:t>
            </w:r>
          </w:p>
          <w:p w14:paraId="6BBA60E2" w14:textId="77777777" w:rsidR="006D5EAE" w:rsidRPr="00685442" w:rsidRDefault="006D5EAE" w:rsidP="00090540">
            <w:pPr>
              <w:tabs>
                <w:tab w:val="left" w:pos="540"/>
                <w:tab w:val="left" w:pos="4500"/>
              </w:tabs>
              <w:rPr>
                <w:rFonts w:cs="Calibri"/>
                <w:b/>
                <w:color w:val="auto"/>
              </w:rPr>
            </w:pPr>
          </w:p>
          <w:p w14:paraId="6823BBC1" w14:textId="77777777" w:rsidR="00050C4E" w:rsidRPr="00685442" w:rsidRDefault="00050C4E" w:rsidP="00090540">
            <w:pPr>
              <w:tabs>
                <w:tab w:val="left" w:pos="540"/>
                <w:tab w:val="left" w:pos="4500"/>
              </w:tabs>
              <w:rPr>
                <w:rFonts w:cs="Calibri"/>
                <w:b/>
                <w:color w:val="auto"/>
              </w:rPr>
            </w:pPr>
            <w:r w:rsidRPr="00685442">
              <w:rPr>
                <w:rFonts w:cs="Calibri"/>
                <w:b/>
                <w:color w:val="auto"/>
              </w:rPr>
              <w:lastRenderedPageBreak/>
              <w:t>Ve vyučovacím předmětu jsou rozvíjena tato průřezová témata:</w:t>
            </w:r>
          </w:p>
          <w:p w14:paraId="3DE6CC7B" w14:textId="77777777" w:rsidR="008B3E09" w:rsidRPr="00685442" w:rsidRDefault="008B3E09" w:rsidP="008B3E09">
            <w:pPr>
              <w:numPr>
                <w:ilvl w:val="0"/>
                <w:numId w:val="11"/>
              </w:numPr>
              <w:tabs>
                <w:tab w:val="left" w:pos="6660"/>
              </w:tabs>
              <w:rPr>
                <w:rFonts w:cs="Calibri"/>
                <w:color w:val="auto"/>
              </w:rPr>
            </w:pPr>
            <w:r w:rsidRPr="00685442">
              <w:rPr>
                <w:rFonts w:cs="Calibri"/>
                <w:color w:val="auto"/>
              </w:rPr>
              <w:t>občan v demokratické společnosti</w:t>
            </w:r>
            <w:r w:rsidR="00D624A6" w:rsidRPr="00685442">
              <w:rPr>
                <w:rFonts w:cs="Calibri"/>
                <w:color w:val="auto"/>
              </w:rPr>
              <w:t xml:space="preserve"> – výuka směřuje k tomu, aby žáci</w:t>
            </w:r>
            <w:r w:rsidRPr="00685442">
              <w:rPr>
                <w:rFonts w:cs="Calibri"/>
                <w:color w:val="auto"/>
              </w:rPr>
              <w:t>:</w:t>
            </w:r>
          </w:p>
          <w:p w14:paraId="5A3F5DB4" w14:textId="77777777" w:rsidR="008B3E09" w:rsidRPr="00685442" w:rsidRDefault="008B3E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kriticky tolerantní;</w:t>
            </w:r>
          </w:p>
          <w:p w14:paraId="4BFAA61F" w14:textId="77777777" w:rsidR="008B3E09" w:rsidRPr="00685442" w:rsidRDefault="008B3E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69C3C408" w14:textId="77777777" w:rsidR="008B3E09" w:rsidRPr="00685442" w:rsidRDefault="008B3E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16445FC5" w14:textId="77777777" w:rsidR="008B3E09" w:rsidRPr="00685442" w:rsidRDefault="008B3E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581ABB84" w14:textId="77777777" w:rsidR="008B3E09" w:rsidRPr="00685442" w:rsidRDefault="008B3E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1498A494" w14:textId="77777777" w:rsidR="008B3E09" w:rsidRPr="00685442" w:rsidRDefault="008B3E09" w:rsidP="008B3E09">
            <w:pPr>
              <w:numPr>
                <w:ilvl w:val="0"/>
                <w:numId w:val="11"/>
              </w:numPr>
              <w:tabs>
                <w:tab w:val="left" w:pos="6660"/>
              </w:tabs>
              <w:rPr>
                <w:rFonts w:cs="Calibri"/>
                <w:color w:val="auto"/>
              </w:rPr>
            </w:pPr>
            <w:r w:rsidRPr="00685442">
              <w:rPr>
                <w:rFonts w:cs="Calibri"/>
                <w:color w:val="auto"/>
              </w:rPr>
              <w:t>člověk a svět práce:</w:t>
            </w:r>
          </w:p>
          <w:p w14:paraId="3EEE6B47" w14:textId="77777777" w:rsidR="00050C4E" w:rsidRPr="00685442" w:rsidRDefault="008B3E09"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r w:rsidR="006D5EAE" w:rsidRPr="00685442">
              <w:rPr>
                <w:rFonts w:ascii="Calibri" w:hAnsi="Calibri" w:cs="Calibri"/>
                <w:sz w:val="22"/>
                <w:szCs w:val="22"/>
              </w:rPr>
              <w:t>;</w:t>
            </w:r>
          </w:p>
          <w:p w14:paraId="5B964E65" w14:textId="405082CB" w:rsidR="006D5EAE" w:rsidRPr="00685442" w:rsidRDefault="008B3A95" w:rsidP="006D5EAE">
            <w:pPr>
              <w:numPr>
                <w:ilvl w:val="0"/>
                <w:numId w:val="11"/>
              </w:numPr>
              <w:tabs>
                <w:tab w:val="left" w:pos="6660"/>
              </w:tabs>
              <w:rPr>
                <w:rFonts w:cs="Calibri"/>
                <w:color w:val="auto"/>
              </w:rPr>
            </w:pPr>
            <w:r>
              <w:rPr>
                <w:rFonts w:cs="Calibri"/>
                <w:color w:val="auto"/>
              </w:rPr>
              <w:t xml:space="preserve">člověk a digitální svět </w:t>
            </w:r>
            <w:r w:rsidR="006D5EAE" w:rsidRPr="00685442">
              <w:rPr>
                <w:rFonts w:cs="Calibri"/>
                <w:color w:val="auto"/>
              </w:rPr>
              <w:t>– výuka směřuje k tomu, že žáci:</w:t>
            </w:r>
          </w:p>
          <w:p w14:paraId="304A5D19" w14:textId="5421B082" w:rsidR="006D5EAE" w:rsidRPr="00685442" w:rsidRDefault="006D5EAE"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w:t>
            </w:r>
            <w:r w:rsidR="008B3A95">
              <w:rPr>
                <w:rFonts w:ascii="Calibri" w:hAnsi="Calibri" w:cs="Calibri"/>
                <w:sz w:val="22"/>
                <w:szCs w:val="22"/>
              </w:rPr>
              <w:t xml:space="preserve"> o světě, zvláště o zemích studovaného jazyka, a to i prostřednictvím digitálních technologií</w:t>
            </w:r>
            <w:r w:rsidR="008B3A95" w:rsidRPr="008B3A95">
              <w:rPr>
                <w:rFonts w:ascii="Calibri" w:hAnsi="Calibri" w:cs="Calibri"/>
                <w:sz w:val="22"/>
                <w:szCs w:val="22"/>
              </w:rPr>
              <w:t>;</w:t>
            </w:r>
          </w:p>
          <w:p w14:paraId="2FE24AD8" w14:textId="77777777" w:rsidR="006D5EAE" w:rsidRPr="00685442" w:rsidRDefault="006D5EAE"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 xml:space="preserve">kých, audiovizuálních), a to </w:t>
            </w:r>
            <w:r w:rsidR="00991935">
              <w:rPr>
                <w:rFonts w:ascii="Calibri" w:hAnsi="Calibri" w:cs="Calibri"/>
                <w:sz w:val="22"/>
                <w:szCs w:val="22"/>
              </w:rPr>
              <w:t xml:space="preserve">také </w:t>
            </w:r>
            <w:r w:rsidRPr="00685442">
              <w:rPr>
                <w:rFonts w:ascii="Calibri" w:hAnsi="Calibri" w:cs="Calibri"/>
                <w:sz w:val="22"/>
                <w:szCs w:val="22"/>
              </w:rPr>
              <w:t>s využitím prostředků informačních a komunikačních technologií;</w:t>
            </w:r>
          </w:p>
          <w:p w14:paraId="175E143E" w14:textId="72D8075F" w:rsidR="006D5EAE" w:rsidRPr="00685442" w:rsidRDefault="006D5EAE"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8B3A95">
              <w:rPr>
                <w:rFonts w:ascii="Calibri" w:hAnsi="Calibri" w:cs="Calibri"/>
                <w:sz w:val="22"/>
                <w:szCs w:val="22"/>
              </w:rPr>
              <w:t>výstupy vlastních činností pomocí digitálních t</w:t>
            </w:r>
            <w:r w:rsidRPr="00685442">
              <w:rPr>
                <w:rFonts w:ascii="Calibri" w:hAnsi="Calibri" w:cs="Calibri"/>
                <w:sz w:val="22"/>
                <w:szCs w:val="22"/>
              </w:rPr>
              <w:t>echnologií;</w:t>
            </w:r>
          </w:p>
          <w:p w14:paraId="0F3B44DA" w14:textId="77777777" w:rsidR="006D5EAE" w:rsidRPr="00685442" w:rsidRDefault="006D5EAE"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278916B9"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8"/>
        <w:gridCol w:w="4105"/>
      </w:tblGrid>
      <w:tr w:rsidR="00750EAC" w:rsidRPr="00685442" w14:paraId="23260898" w14:textId="77777777">
        <w:tc>
          <w:tcPr>
            <w:tcW w:w="9210" w:type="dxa"/>
            <w:gridSpan w:val="3"/>
            <w:shd w:val="clear" w:color="auto" w:fill="DBE5F1"/>
          </w:tcPr>
          <w:p w14:paraId="51396D61"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750EAC" w:rsidRPr="00685442" w14:paraId="5A2FA5A6" w14:textId="77777777">
        <w:tc>
          <w:tcPr>
            <w:tcW w:w="817" w:type="dxa"/>
            <w:shd w:val="clear" w:color="auto" w:fill="DBE5F1"/>
          </w:tcPr>
          <w:p w14:paraId="05246758"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4196" w:type="dxa"/>
            <w:shd w:val="clear" w:color="auto" w:fill="DBE5F1"/>
          </w:tcPr>
          <w:p w14:paraId="609D5051"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Učivo</w:t>
            </w:r>
          </w:p>
        </w:tc>
        <w:tc>
          <w:tcPr>
            <w:tcW w:w="4197" w:type="dxa"/>
            <w:shd w:val="clear" w:color="auto" w:fill="DBE5F1"/>
          </w:tcPr>
          <w:p w14:paraId="0E1F19DB"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Výsledky vzdělávání</w:t>
            </w:r>
            <w:r w:rsidR="00993728" w:rsidRPr="00685442">
              <w:rPr>
                <w:rFonts w:eastAsia="Arial Unicode MS" w:cs="Calibri"/>
                <w:color w:val="auto"/>
              </w:rPr>
              <w:t xml:space="preserve"> – žák:</w:t>
            </w:r>
          </w:p>
        </w:tc>
      </w:tr>
      <w:tr w:rsidR="00481ECB" w:rsidRPr="00685442" w14:paraId="34525EC0" w14:textId="77777777">
        <w:tc>
          <w:tcPr>
            <w:tcW w:w="817" w:type="dxa"/>
          </w:tcPr>
          <w:p w14:paraId="70F2A8E5" w14:textId="77777777" w:rsidR="00481ECB" w:rsidRPr="00685442" w:rsidRDefault="00481ECB" w:rsidP="00481ECB">
            <w:pPr>
              <w:jc w:val="center"/>
              <w:rPr>
                <w:rFonts w:cs="Calibri"/>
                <w:color w:val="auto"/>
              </w:rPr>
            </w:pPr>
            <w:r w:rsidRPr="00685442">
              <w:rPr>
                <w:rFonts w:cs="Calibri"/>
                <w:color w:val="auto"/>
              </w:rPr>
              <w:t>1.</w:t>
            </w:r>
          </w:p>
        </w:tc>
        <w:tc>
          <w:tcPr>
            <w:tcW w:w="4196" w:type="dxa"/>
          </w:tcPr>
          <w:p w14:paraId="28463FFF" w14:textId="77777777" w:rsidR="00481ECB" w:rsidRPr="00685442" w:rsidRDefault="00481ECB" w:rsidP="00D97C79">
            <w:pPr>
              <w:pStyle w:val="Odrky"/>
              <w:tabs>
                <w:tab w:val="num" w:pos="283"/>
              </w:tabs>
              <w:ind w:left="283" w:hanging="220"/>
              <w:jc w:val="left"/>
              <w:rPr>
                <w:rFonts w:ascii="Calibri" w:hAnsi="Calibri" w:cs="Calibri"/>
                <w:sz w:val="22"/>
                <w:szCs w:val="22"/>
              </w:rPr>
            </w:pPr>
            <w:r w:rsidRPr="00685442">
              <w:rPr>
                <w:rFonts w:ascii="Calibri" w:hAnsi="Calibri" w:cs="Calibri"/>
                <w:sz w:val="22"/>
                <w:szCs w:val="22"/>
              </w:rPr>
              <w:t>Fonetika a pravopis – fonetická transkripce, intonace a přízvuk, správnost v písemném projevu</w:t>
            </w:r>
          </w:p>
        </w:tc>
        <w:tc>
          <w:tcPr>
            <w:tcW w:w="4197" w:type="dxa"/>
          </w:tcPr>
          <w:p w14:paraId="2A11D535"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t>Porozumění a poslech:</w:t>
            </w:r>
          </w:p>
          <w:p w14:paraId="092D153E" w14:textId="44749F5A" w:rsidR="009E7F6A" w:rsidRDefault="009E7F6A" w:rsidP="009E7F6A">
            <w:pPr>
              <w:pStyle w:val="Odrky"/>
              <w:ind w:left="473" w:right="113" w:hanging="473"/>
              <w:jc w:val="left"/>
              <w:rPr>
                <w:rFonts w:ascii="Calibri" w:hAnsi="Calibri" w:cs="Calibri"/>
                <w:sz w:val="22"/>
                <w:szCs w:val="22"/>
              </w:rPr>
            </w:pPr>
            <w:r>
              <w:rPr>
                <w:rFonts w:ascii="Calibri" w:hAnsi="Calibri" w:cs="Calibri"/>
                <w:sz w:val="22"/>
                <w:szCs w:val="22"/>
              </w:rPr>
              <w:t>Rozumí:</w:t>
            </w:r>
            <w:r w:rsidR="00561BF0">
              <w:rPr>
                <w:rFonts w:ascii="Calibri" w:hAnsi="Calibri" w:cs="Calibri"/>
                <w:sz w:val="22"/>
                <w:szCs w:val="22"/>
              </w:rPr>
              <w:t xml:space="preserve"> </w:t>
            </w:r>
          </w:p>
          <w:p w14:paraId="2194ADD6" w14:textId="193FA7D4" w:rsidR="00481ECB" w:rsidRPr="00685442" w:rsidRDefault="00561BF0" w:rsidP="0039338E">
            <w:pPr>
              <w:pStyle w:val="Odrky"/>
              <w:numPr>
                <w:ilvl w:val="0"/>
                <w:numId w:val="293"/>
              </w:numPr>
              <w:ind w:left="657" w:right="113" w:hanging="425"/>
              <w:jc w:val="left"/>
              <w:rPr>
                <w:rFonts w:ascii="Calibri" w:hAnsi="Calibri" w:cs="Calibri"/>
                <w:sz w:val="22"/>
                <w:szCs w:val="22"/>
              </w:rPr>
            </w:pPr>
            <w:r>
              <w:rPr>
                <w:rFonts w:ascii="Calibri" w:hAnsi="Calibri" w:cs="Calibri"/>
                <w:sz w:val="22"/>
                <w:szCs w:val="22"/>
              </w:rPr>
              <w:t xml:space="preserve"> </w:t>
            </w:r>
            <w:r w:rsidR="00481ECB" w:rsidRPr="00685442">
              <w:rPr>
                <w:rFonts w:ascii="Calibri" w:hAnsi="Calibri" w:cs="Calibri"/>
                <w:sz w:val="22"/>
                <w:szCs w:val="22"/>
              </w:rPr>
              <w:t>známým výrazům a větám, které souvisí s osvojovanými tématy,</w:t>
            </w:r>
          </w:p>
          <w:p w14:paraId="5FDDBB10" w14:textId="01928576" w:rsidR="00481ECB" w:rsidRPr="00685442" w:rsidRDefault="00561BF0" w:rsidP="0039338E">
            <w:pPr>
              <w:pStyle w:val="Odrky"/>
              <w:numPr>
                <w:ilvl w:val="0"/>
                <w:numId w:val="293"/>
              </w:numPr>
              <w:ind w:left="657" w:right="113" w:hanging="425"/>
              <w:jc w:val="left"/>
              <w:rPr>
                <w:rFonts w:ascii="Calibri" w:hAnsi="Calibri" w:cs="Calibri"/>
                <w:sz w:val="22"/>
                <w:szCs w:val="22"/>
              </w:rPr>
            </w:pPr>
            <w:r>
              <w:rPr>
                <w:rFonts w:ascii="Calibri" w:hAnsi="Calibri" w:cs="Calibri"/>
                <w:sz w:val="22"/>
                <w:szCs w:val="22"/>
              </w:rPr>
              <w:t xml:space="preserve"> </w:t>
            </w:r>
            <w:r w:rsidR="00481ECB" w:rsidRPr="00685442">
              <w:rPr>
                <w:rFonts w:ascii="Calibri" w:hAnsi="Calibri" w:cs="Calibri"/>
                <w:sz w:val="22"/>
                <w:szCs w:val="22"/>
              </w:rPr>
              <w:t>jednoduché a zřetelné promluvě,</w:t>
            </w:r>
          </w:p>
          <w:p w14:paraId="585E4A39" w14:textId="1C71F70E" w:rsidR="00481ECB" w:rsidRPr="00685442" w:rsidRDefault="00561BF0" w:rsidP="0039338E">
            <w:pPr>
              <w:pStyle w:val="Odrky"/>
              <w:numPr>
                <w:ilvl w:val="0"/>
                <w:numId w:val="293"/>
              </w:numPr>
              <w:ind w:left="657" w:right="113" w:hanging="425"/>
              <w:jc w:val="left"/>
              <w:rPr>
                <w:rFonts w:ascii="Calibri" w:hAnsi="Calibri" w:cs="Calibri"/>
                <w:sz w:val="22"/>
                <w:szCs w:val="22"/>
              </w:rPr>
            </w:pPr>
            <w:r>
              <w:rPr>
                <w:rFonts w:ascii="Calibri" w:hAnsi="Calibri" w:cs="Calibri"/>
                <w:sz w:val="22"/>
                <w:szCs w:val="22"/>
              </w:rPr>
              <w:t xml:space="preserve"> </w:t>
            </w:r>
            <w:r w:rsidR="00481ECB" w:rsidRPr="00685442">
              <w:rPr>
                <w:rFonts w:ascii="Calibri" w:hAnsi="Calibri" w:cs="Calibri"/>
                <w:sz w:val="22"/>
                <w:szCs w:val="22"/>
              </w:rPr>
              <w:t>instrukcím a požadavkům, které se týkají organizace jazykové výuky.</w:t>
            </w:r>
          </w:p>
        </w:tc>
      </w:tr>
      <w:tr w:rsidR="00481ECB" w:rsidRPr="00685442" w14:paraId="3F48EA99" w14:textId="77777777">
        <w:tc>
          <w:tcPr>
            <w:tcW w:w="817" w:type="dxa"/>
          </w:tcPr>
          <w:p w14:paraId="5709B0C2" w14:textId="77777777" w:rsidR="00481ECB" w:rsidRPr="00685442" w:rsidRDefault="00481ECB" w:rsidP="00481ECB">
            <w:pPr>
              <w:jc w:val="center"/>
              <w:rPr>
                <w:rFonts w:cs="Calibri"/>
                <w:color w:val="auto"/>
              </w:rPr>
            </w:pPr>
            <w:r w:rsidRPr="00685442">
              <w:rPr>
                <w:rFonts w:cs="Calibri"/>
                <w:color w:val="auto"/>
              </w:rPr>
              <w:t>1.</w:t>
            </w:r>
          </w:p>
        </w:tc>
        <w:tc>
          <w:tcPr>
            <w:tcW w:w="4196" w:type="dxa"/>
          </w:tcPr>
          <w:p w14:paraId="29CEE77B" w14:textId="77777777" w:rsidR="00D97C79" w:rsidRPr="00685442" w:rsidRDefault="00481ECB" w:rsidP="00D97C79">
            <w:pPr>
              <w:pStyle w:val="Odrky"/>
              <w:tabs>
                <w:tab w:val="num" w:pos="283"/>
              </w:tabs>
              <w:ind w:left="283" w:hanging="220"/>
              <w:jc w:val="left"/>
              <w:rPr>
                <w:rFonts w:ascii="Calibri" w:hAnsi="Calibri" w:cs="Calibri"/>
                <w:sz w:val="22"/>
                <w:szCs w:val="22"/>
              </w:rPr>
            </w:pPr>
            <w:r w:rsidRPr="00685442">
              <w:rPr>
                <w:rFonts w:ascii="Calibri" w:hAnsi="Calibri" w:cs="Calibri"/>
                <w:sz w:val="22"/>
                <w:szCs w:val="22"/>
              </w:rPr>
              <w:t>Mluvnice</w:t>
            </w:r>
            <w:r w:rsidR="00D97C79" w:rsidRPr="00685442">
              <w:rPr>
                <w:rFonts w:ascii="Calibri" w:hAnsi="Calibri" w:cs="Calibri"/>
                <w:sz w:val="22"/>
                <w:szCs w:val="22"/>
              </w:rPr>
              <w:t>:</w:t>
            </w:r>
          </w:p>
          <w:p w14:paraId="01932DD5" w14:textId="77777777" w:rsidR="00D97C79" w:rsidRPr="00685442" w:rsidRDefault="00D97C79"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podstatná jména a členy</w:t>
            </w:r>
          </w:p>
          <w:p w14:paraId="0651F72F" w14:textId="77777777" w:rsidR="00D97C79" w:rsidRPr="00685442" w:rsidRDefault="00D97C79"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 xml:space="preserve">členy </w:t>
            </w:r>
            <w:r w:rsidR="00481ECB" w:rsidRPr="00685442">
              <w:rPr>
                <w:rFonts w:ascii="Calibri" w:hAnsi="Calibri" w:cs="Calibri"/>
                <w:sz w:val="22"/>
                <w:szCs w:val="22"/>
              </w:rPr>
              <w:t>určité a neurčité,</w:t>
            </w:r>
          </w:p>
          <w:p w14:paraId="11847F66" w14:textId="77777777" w:rsidR="00D97C79" w:rsidRPr="00685442" w:rsidRDefault="00481ECB"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počitatelnost, nepočitatelnost</w:t>
            </w:r>
          </w:p>
          <w:p w14:paraId="2318294E" w14:textId="77777777" w:rsidR="00D97C79" w:rsidRPr="00685442" w:rsidRDefault="00481ECB"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přídavná jména, stupňování</w:t>
            </w:r>
          </w:p>
          <w:p w14:paraId="70F56736" w14:textId="77777777" w:rsidR="00D97C79" w:rsidRPr="00685442" w:rsidRDefault="00D97C79"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zájmena</w:t>
            </w:r>
          </w:p>
          <w:p w14:paraId="118578C8" w14:textId="77777777" w:rsidR="00481ECB" w:rsidRPr="00685442" w:rsidRDefault="00481ECB" w:rsidP="0039338E">
            <w:pPr>
              <w:pStyle w:val="Odrky"/>
              <w:numPr>
                <w:ilvl w:val="0"/>
                <w:numId w:val="115"/>
              </w:numPr>
              <w:tabs>
                <w:tab w:val="num" w:pos="283"/>
              </w:tabs>
              <w:jc w:val="left"/>
              <w:rPr>
                <w:rFonts w:ascii="Calibri" w:hAnsi="Calibri" w:cs="Calibri"/>
                <w:sz w:val="22"/>
                <w:szCs w:val="22"/>
              </w:rPr>
            </w:pPr>
            <w:r w:rsidRPr="00685442">
              <w:rPr>
                <w:rFonts w:ascii="Calibri" w:hAnsi="Calibri" w:cs="Calibri"/>
                <w:sz w:val="22"/>
                <w:szCs w:val="22"/>
              </w:rPr>
              <w:t>číslovky</w:t>
            </w:r>
          </w:p>
          <w:p w14:paraId="4877555E" w14:textId="77777777" w:rsidR="00481ECB" w:rsidRPr="00685442" w:rsidRDefault="00481ECB" w:rsidP="00E420B5">
            <w:pPr>
              <w:pStyle w:val="Odrky"/>
              <w:numPr>
                <w:ilvl w:val="0"/>
                <w:numId w:val="36"/>
              </w:numPr>
              <w:tabs>
                <w:tab w:val="clear" w:pos="727"/>
                <w:tab w:val="num" w:pos="283"/>
              </w:tabs>
              <w:ind w:left="283" w:hanging="220"/>
              <w:jc w:val="left"/>
              <w:rPr>
                <w:rFonts w:ascii="Calibri" w:hAnsi="Calibri" w:cs="Calibri"/>
                <w:sz w:val="22"/>
                <w:szCs w:val="22"/>
              </w:rPr>
            </w:pPr>
            <w:r w:rsidRPr="00685442">
              <w:rPr>
                <w:rFonts w:ascii="Calibri" w:hAnsi="Calibri" w:cs="Calibri"/>
                <w:sz w:val="22"/>
                <w:szCs w:val="22"/>
              </w:rPr>
              <w:t>Slovesné časy</w:t>
            </w:r>
          </w:p>
          <w:p w14:paraId="2512C048"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přítomné a minulé</w:t>
            </w:r>
          </w:p>
          <w:p w14:paraId="5B67486C"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 xml:space="preserve">prosté a průběhové formy </w:t>
            </w:r>
          </w:p>
          <w:p w14:paraId="24522EE7"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předpřítomný čas prostý</w:t>
            </w:r>
          </w:p>
          <w:p w14:paraId="7FDE1B52"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 xml:space="preserve">budoucí čas, vazba </w:t>
            </w:r>
            <w:proofErr w:type="spellStart"/>
            <w:r w:rsidRPr="00685442">
              <w:rPr>
                <w:rFonts w:ascii="Calibri" w:hAnsi="Calibri" w:cs="Calibri"/>
                <w:sz w:val="22"/>
                <w:szCs w:val="22"/>
              </w:rPr>
              <w:t>going</w:t>
            </w:r>
            <w:proofErr w:type="spellEnd"/>
            <w:r w:rsidRPr="00685442">
              <w:rPr>
                <w:rFonts w:ascii="Calibri" w:hAnsi="Calibri" w:cs="Calibri"/>
                <w:sz w:val="22"/>
                <w:szCs w:val="22"/>
              </w:rPr>
              <w:t xml:space="preserve"> to</w:t>
            </w:r>
          </w:p>
          <w:p w14:paraId="06CB1CF7"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modální slovesa</w:t>
            </w:r>
          </w:p>
          <w:p w14:paraId="3922F317" w14:textId="77777777" w:rsidR="00D97C79" w:rsidRPr="00685442" w:rsidRDefault="00481ECB"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frázová slovesa</w:t>
            </w:r>
          </w:p>
          <w:p w14:paraId="0CD49E83" w14:textId="77777777" w:rsidR="00D97C79" w:rsidRPr="00685442" w:rsidRDefault="00D97C79"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lastRenderedPageBreak/>
              <w:t>pomocná slovesa</w:t>
            </w:r>
          </w:p>
          <w:p w14:paraId="53D1C34F" w14:textId="77777777" w:rsidR="00481ECB" w:rsidRPr="00685442" w:rsidRDefault="00D97C79" w:rsidP="0039338E">
            <w:pPr>
              <w:pStyle w:val="Odrky"/>
              <w:numPr>
                <w:ilvl w:val="0"/>
                <w:numId w:val="116"/>
              </w:numPr>
              <w:tabs>
                <w:tab w:val="num" w:pos="283"/>
              </w:tabs>
              <w:jc w:val="left"/>
              <w:rPr>
                <w:rFonts w:ascii="Calibri" w:hAnsi="Calibri" w:cs="Calibri"/>
                <w:sz w:val="22"/>
                <w:szCs w:val="22"/>
              </w:rPr>
            </w:pPr>
            <w:r w:rsidRPr="00685442">
              <w:rPr>
                <w:rFonts w:ascii="Calibri" w:hAnsi="Calibri" w:cs="Calibri"/>
                <w:sz w:val="22"/>
                <w:szCs w:val="22"/>
              </w:rPr>
              <w:t>p</w:t>
            </w:r>
            <w:r w:rsidR="00481ECB" w:rsidRPr="00685442">
              <w:rPr>
                <w:rFonts w:ascii="Calibri" w:hAnsi="Calibri" w:cs="Calibri"/>
                <w:sz w:val="22"/>
                <w:szCs w:val="22"/>
              </w:rPr>
              <w:t>říslovce</w:t>
            </w:r>
          </w:p>
          <w:p w14:paraId="313E7E9F" w14:textId="77777777" w:rsidR="00D97C79" w:rsidRPr="00685442" w:rsidRDefault="00D97C79" w:rsidP="0039338E">
            <w:pPr>
              <w:pStyle w:val="Odrky"/>
              <w:numPr>
                <w:ilvl w:val="0"/>
                <w:numId w:val="115"/>
              </w:numPr>
              <w:jc w:val="left"/>
              <w:rPr>
                <w:rFonts w:ascii="Calibri" w:hAnsi="Calibri" w:cs="Calibri"/>
                <w:sz w:val="22"/>
                <w:szCs w:val="22"/>
              </w:rPr>
            </w:pPr>
            <w:r w:rsidRPr="00685442">
              <w:rPr>
                <w:rFonts w:ascii="Calibri" w:hAnsi="Calibri" w:cs="Calibri"/>
                <w:sz w:val="22"/>
                <w:szCs w:val="22"/>
              </w:rPr>
              <w:t>předložky, předložkové vazby</w:t>
            </w:r>
          </w:p>
          <w:p w14:paraId="458C7A32" w14:textId="77777777" w:rsidR="00D97C79" w:rsidRPr="00685442" w:rsidRDefault="00D97C79" w:rsidP="0039338E">
            <w:pPr>
              <w:pStyle w:val="Odrky"/>
              <w:numPr>
                <w:ilvl w:val="0"/>
                <w:numId w:val="115"/>
              </w:numPr>
              <w:jc w:val="left"/>
              <w:rPr>
                <w:rFonts w:ascii="Calibri" w:hAnsi="Calibri" w:cs="Calibri"/>
                <w:sz w:val="22"/>
                <w:szCs w:val="22"/>
              </w:rPr>
            </w:pPr>
            <w:r w:rsidRPr="00685442">
              <w:rPr>
                <w:rFonts w:ascii="Calibri" w:hAnsi="Calibri" w:cs="Calibri"/>
                <w:sz w:val="22"/>
                <w:szCs w:val="22"/>
              </w:rPr>
              <w:t>spojky</w:t>
            </w:r>
          </w:p>
          <w:p w14:paraId="3938A13D" w14:textId="77777777" w:rsidR="00481ECB" w:rsidRPr="00685442" w:rsidRDefault="00481ECB" w:rsidP="0039338E">
            <w:pPr>
              <w:pStyle w:val="Odrky"/>
              <w:numPr>
                <w:ilvl w:val="0"/>
                <w:numId w:val="115"/>
              </w:numPr>
              <w:jc w:val="left"/>
              <w:rPr>
                <w:rFonts w:ascii="Calibri" w:hAnsi="Calibri" w:cs="Calibri"/>
                <w:sz w:val="22"/>
                <w:szCs w:val="22"/>
              </w:rPr>
            </w:pPr>
            <w:r w:rsidRPr="00685442">
              <w:rPr>
                <w:rFonts w:ascii="Calibri" w:hAnsi="Calibri" w:cs="Calibri"/>
                <w:sz w:val="22"/>
                <w:szCs w:val="22"/>
              </w:rPr>
              <w:t>pořádek slov ve větě</w:t>
            </w:r>
          </w:p>
        </w:tc>
        <w:tc>
          <w:tcPr>
            <w:tcW w:w="4197" w:type="dxa"/>
          </w:tcPr>
          <w:p w14:paraId="4C8E692A"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lastRenderedPageBreak/>
              <w:t>Čtení:</w:t>
            </w:r>
          </w:p>
          <w:p w14:paraId="0E655F74" w14:textId="77777777" w:rsidR="00481ECB" w:rsidRPr="00685442" w:rsidRDefault="00481ECB" w:rsidP="00E420B5">
            <w:pPr>
              <w:pStyle w:val="Odrky"/>
              <w:numPr>
                <w:ilvl w:val="0"/>
                <w:numId w:val="37"/>
              </w:numPr>
              <w:tabs>
                <w:tab w:val="clear" w:pos="360"/>
                <w:tab w:val="num" w:pos="548"/>
              </w:tabs>
              <w:ind w:left="548"/>
              <w:jc w:val="left"/>
              <w:rPr>
                <w:rFonts w:ascii="Calibri" w:hAnsi="Calibri" w:cs="Calibri"/>
                <w:sz w:val="22"/>
                <w:szCs w:val="22"/>
              </w:rPr>
            </w:pPr>
            <w:r w:rsidRPr="00685442">
              <w:rPr>
                <w:rFonts w:ascii="Calibri" w:hAnsi="Calibri" w:cs="Calibri"/>
                <w:sz w:val="22"/>
                <w:szCs w:val="22"/>
              </w:rPr>
              <w:t>přečte foneticky správně přiměřeně náročný text, rozumí jeho obsahu,</w:t>
            </w:r>
          </w:p>
          <w:p w14:paraId="620BADE5" w14:textId="77777777" w:rsidR="00481ECB" w:rsidRPr="00685442" w:rsidRDefault="00481ECB" w:rsidP="00E420B5">
            <w:pPr>
              <w:pStyle w:val="Odrky"/>
              <w:numPr>
                <w:ilvl w:val="0"/>
                <w:numId w:val="37"/>
              </w:numPr>
              <w:tabs>
                <w:tab w:val="clear" w:pos="360"/>
                <w:tab w:val="num" w:pos="548"/>
              </w:tabs>
              <w:ind w:left="548"/>
              <w:jc w:val="left"/>
              <w:rPr>
                <w:rFonts w:ascii="Calibri" w:hAnsi="Calibri" w:cs="Calibri"/>
                <w:sz w:val="22"/>
                <w:szCs w:val="22"/>
              </w:rPr>
            </w:pPr>
            <w:r w:rsidRPr="00685442">
              <w:rPr>
                <w:rFonts w:ascii="Calibri" w:hAnsi="Calibri" w:cs="Calibri"/>
                <w:sz w:val="22"/>
                <w:szCs w:val="22"/>
              </w:rPr>
              <w:t>odvodí pravděpodobný význam nových slov z kontextu,</w:t>
            </w:r>
          </w:p>
          <w:p w14:paraId="751B1257" w14:textId="77777777" w:rsidR="00481ECB" w:rsidRPr="00685442" w:rsidRDefault="00481ECB" w:rsidP="00E420B5">
            <w:pPr>
              <w:pStyle w:val="Odrky"/>
              <w:numPr>
                <w:ilvl w:val="0"/>
                <w:numId w:val="37"/>
              </w:numPr>
              <w:tabs>
                <w:tab w:val="clear" w:pos="360"/>
                <w:tab w:val="num" w:pos="548"/>
              </w:tabs>
              <w:ind w:left="548"/>
              <w:jc w:val="left"/>
              <w:rPr>
                <w:rFonts w:ascii="Calibri" w:hAnsi="Calibri" w:cs="Calibri"/>
                <w:sz w:val="22"/>
                <w:szCs w:val="22"/>
              </w:rPr>
            </w:pPr>
            <w:r w:rsidRPr="00685442">
              <w:rPr>
                <w:rFonts w:ascii="Calibri" w:hAnsi="Calibri" w:cs="Calibri"/>
                <w:sz w:val="22"/>
                <w:szCs w:val="22"/>
              </w:rPr>
              <w:t>využívá dvojjazyčný slovník,</w:t>
            </w:r>
          </w:p>
          <w:p w14:paraId="2A9B7FE1" w14:textId="77777777" w:rsidR="00481ECB" w:rsidRPr="00685442" w:rsidRDefault="00481ECB" w:rsidP="00E420B5">
            <w:pPr>
              <w:pStyle w:val="Odrky"/>
              <w:numPr>
                <w:ilvl w:val="0"/>
                <w:numId w:val="37"/>
              </w:numPr>
              <w:tabs>
                <w:tab w:val="clear" w:pos="360"/>
                <w:tab w:val="num" w:pos="548"/>
              </w:tabs>
              <w:ind w:left="548"/>
              <w:jc w:val="left"/>
              <w:rPr>
                <w:rFonts w:ascii="Calibri" w:hAnsi="Calibri" w:cs="Calibri"/>
                <w:sz w:val="22"/>
                <w:szCs w:val="22"/>
              </w:rPr>
            </w:pPr>
            <w:r w:rsidRPr="00685442">
              <w:rPr>
                <w:rFonts w:ascii="Calibri" w:hAnsi="Calibri" w:cs="Calibri"/>
                <w:sz w:val="22"/>
                <w:szCs w:val="22"/>
              </w:rPr>
              <w:t>seznamuje se s výkladovým slovníkem,</w:t>
            </w:r>
          </w:p>
          <w:p w14:paraId="2A85A059" w14:textId="77777777" w:rsidR="00481ECB" w:rsidRPr="00685442" w:rsidRDefault="00481ECB" w:rsidP="00E420B5">
            <w:pPr>
              <w:pStyle w:val="Odrky"/>
              <w:numPr>
                <w:ilvl w:val="0"/>
                <w:numId w:val="37"/>
              </w:numPr>
              <w:tabs>
                <w:tab w:val="clear" w:pos="360"/>
                <w:tab w:val="num" w:pos="548"/>
              </w:tabs>
              <w:ind w:left="548"/>
              <w:jc w:val="left"/>
              <w:rPr>
                <w:rFonts w:ascii="Calibri" w:hAnsi="Calibri" w:cs="Calibri"/>
                <w:sz w:val="22"/>
                <w:szCs w:val="22"/>
              </w:rPr>
            </w:pPr>
            <w:r w:rsidRPr="00685442">
              <w:rPr>
                <w:rFonts w:ascii="Calibri" w:hAnsi="Calibri" w:cs="Calibri"/>
                <w:sz w:val="22"/>
                <w:szCs w:val="22"/>
              </w:rPr>
              <w:t>přečte adaptované literární dílo, čte časopis určený pro výuku angličtiny.</w:t>
            </w:r>
          </w:p>
          <w:p w14:paraId="6365465B" w14:textId="77777777" w:rsidR="00481ECB" w:rsidRPr="00685442" w:rsidRDefault="00481ECB" w:rsidP="00481ECB">
            <w:pPr>
              <w:pStyle w:val="Odrky"/>
              <w:jc w:val="left"/>
              <w:rPr>
                <w:rFonts w:ascii="Calibri" w:hAnsi="Calibri" w:cs="Calibri"/>
                <w:sz w:val="22"/>
                <w:szCs w:val="22"/>
              </w:rPr>
            </w:pPr>
          </w:p>
        </w:tc>
      </w:tr>
      <w:tr w:rsidR="00481ECB" w:rsidRPr="00685442" w14:paraId="5ADD2076" w14:textId="77777777">
        <w:tc>
          <w:tcPr>
            <w:tcW w:w="817" w:type="dxa"/>
          </w:tcPr>
          <w:p w14:paraId="6B5CCBBE" w14:textId="77777777" w:rsidR="00481ECB" w:rsidRPr="00685442" w:rsidRDefault="00481ECB" w:rsidP="00481ECB">
            <w:pPr>
              <w:jc w:val="center"/>
              <w:rPr>
                <w:rFonts w:cs="Calibri"/>
                <w:color w:val="auto"/>
              </w:rPr>
            </w:pPr>
            <w:r w:rsidRPr="00685442">
              <w:rPr>
                <w:rFonts w:cs="Calibri"/>
                <w:color w:val="auto"/>
              </w:rPr>
              <w:t>1.</w:t>
            </w:r>
          </w:p>
        </w:tc>
        <w:tc>
          <w:tcPr>
            <w:tcW w:w="4196" w:type="dxa"/>
          </w:tcPr>
          <w:p w14:paraId="620121E5" w14:textId="77777777" w:rsidR="00481ECB" w:rsidRPr="00685442" w:rsidRDefault="00481ECB" w:rsidP="0039338E">
            <w:pPr>
              <w:pStyle w:val="Odrky"/>
              <w:numPr>
                <w:ilvl w:val="0"/>
                <w:numId w:val="117"/>
              </w:numPr>
              <w:jc w:val="left"/>
              <w:rPr>
                <w:rFonts w:ascii="Calibri" w:hAnsi="Calibri" w:cs="Calibri"/>
                <w:sz w:val="22"/>
                <w:szCs w:val="22"/>
              </w:rPr>
            </w:pPr>
            <w:r w:rsidRPr="00685442">
              <w:rPr>
                <w:rFonts w:ascii="Calibri" w:hAnsi="Calibri" w:cs="Calibri"/>
                <w:sz w:val="22"/>
                <w:szCs w:val="22"/>
              </w:rPr>
              <w:t>Slovní zásoba:</w:t>
            </w:r>
          </w:p>
          <w:p w14:paraId="607E415B" w14:textId="77777777" w:rsidR="00D97C79" w:rsidRPr="00685442" w:rsidRDefault="00D97C79"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rodina, vztahy</w:t>
            </w:r>
          </w:p>
          <w:p w14:paraId="669E20DD" w14:textId="77777777" w:rsidR="00481ECB" w:rsidRPr="00685442" w:rsidRDefault="00D97C79"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š</w:t>
            </w:r>
            <w:r w:rsidR="00481ECB" w:rsidRPr="00685442">
              <w:rPr>
                <w:rFonts w:ascii="Calibri" w:hAnsi="Calibri" w:cs="Calibri"/>
                <w:sz w:val="22"/>
                <w:szCs w:val="22"/>
              </w:rPr>
              <w:t>kola a vzdělání</w:t>
            </w:r>
          </w:p>
          <w:p w14:paraId="5B5FB233" w14:textId="77777777" w:rsidR="00D97C79" w:rsidRPr="00685442" w:rsidRDefault="00D97C79"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bydlení</w:t>
            </w:r>
          </w:p>
          <w:p w14:paraId="0144284C" w14:textId="77777777" w:rsidR="00D97C79"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volný čas a zájmová činnost</w:t>
            </w:r>
          </w:p>
          <w:p w14:paraId="2ECA8FF3" w14:textId="54EEFF83" w:rsidR="00D97C79" w:rsidRPr="00685442" w:rsidRDefault="00D97C79"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popis obrázku, člověka,</w:t>
            </w:r>
            <w:r w:rsidR="00561BF0">
              <w:rPr>
                <w:rFonts w:ascii="Calibri" w:hAnsi="Calibri" w:cs="Calibri"/>
                <w:sz w:val="22"/>
                <w:szCs w:val="22"/>
              </w:rPr>
              <w:t xml:space="preserve"> </w:t>
            </w:r>
            <w:proofErr w:type="spellStart"/>
            <w:r w:rsidR="00481ECB" w:rsidRPr="00685442">
              <w:rPr>
                <w:rFonts w:ascii="Calibri" w:hAnsi="Calibri" w:cs="Calibri"/>
                <w:sz w:val="22"/>
                <w:szCs w:val="22"/>
              </w:rPr>
              <w:t>vzhled,charakter</w:t>
            </w:r>
            <w:proofErr w:type="spellEnd"/>
          </w:p>
          <w:p w14:paraId="2C013ACA" w14:textId="77777777" w:rsidR="00D97C79"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oblékání, nakupování</w:t>
            </w:r>
          </w:p>
          <w:p w14:paraId="463930BC" w14:textId="77777777" w:rsidR="00D97C79"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omluva</w:t>
            </w:r>
          </w:p>
          <w:p w14:paraId="1B0F7A39" w14:textId="77777777" w:rsidR="00D97C79"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 xml:space="preserve">cestování, orientace ve městě </w:t>
            </w:r>
          </w:p>
          <w:p w14:paraId="3BD0974D" w14:textId="77777777" w:rsidR="00D97C79"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příroda, životní prostředí</w:t>
            </w:r>
          </w:p>
          <w:p w14:paraId="4C494076" w14:textId="77777777" w:rsidR="00481ECB" w:rsidRPr="00685442" w:rsidRDefault="00481ECB" w:rsidP="0039338E">
            <w:pPr>
              <w:pStyle w:val="Odrky"/>
              <w:numPr>
                <w:ilvl w:val="1"/>
                <w:numId w:val="117"/>
              </w:numPr>
              <w:tabs>
                <w:tab w:val="clear" w:pos="1143"/>
                <w:tab w:val="num" w:pos="283"/>
                <w:tab w:val="num" w:pos="723"/>
              </w:tabs>
              <w:ind w:left="723" w:hanging="330"/>
              <w:jc w:val="left"/>
              <w:rPr>
                <w:rFonts w:ascii="Calibri" w:hAnsi="Calibri" w:cs="Calibri"/>
                <w:sz w:val="22"/>
                <w:szCs w:val="22"/>
              </w:rPr>
            </w:pPr>
            <w:r w:rsidRPr="00685442">
              <w:rPr>
                <w:rFonts w:ascii="Calibri" w:hAnsi="Calibri" w:cs="Calibri"/>
                <w:sz w:val="22"/>
                <w:szCs w:val="22"/>
              </w:rPr>
              <w:t>svátky a tradice, anglicky mluvící země, ČR</w:t>
            </w:r>
          </w:p>
          <w:p w14:paraId="313AC064" w14:textId="77777777" w:rsidR="00481ECB" w:rsidRPr="00685442" w:rsidRDefault="00481ECB" w:rsidP="0039338E">
            <w:pPr>
              <w:pStyle w:val="Odrky"/>
              <w:numPr>
                <w:ilvl w:val="0"/>
                <w:numId w:val="118"/>
              </w:numPr>
              <w:jc w:val="left"/>
              <w:rPr>
                <w:rFonts w:ascii="Calibri" w:hAnsi="Calibri" w:cs="Calibri"/>
                <w:sz w:val="22"/>
                <w:szCs w:val="22"/>
              </w:rPr>
            </w:pPr>
            <w:r w:rsidRPr="00685442">
              <w:rPr>
                <w:rFonts w:ascii="Calibri" w:hAnsi="Calibri" w:cs="Calibri"/>
                <w:sz w:val="22"/>
                <w:szCs w:val="22"/>
              </w:rPr>
              <w:t>Komunikační situace:</w:t>
            </w:r>
          </w:p>
          <w:p w14:paraId="35F387C8" w14:textId="77777777" w:rsidR="00D97C79" w:rsidRPr="00685442" w:rsidRDefault="00481ECB" w:rsidP="0039338E">
            <w:pPr>
              <w:pStyle w:val="Odrky"/>
              <w:numPr>
                <w:ilvl w:val="1"/>
                <w:numId w:val="118"/>
              </w:numPr>
              <w:tabs>
                <w:tab w:val="clear" w:pos="1440"/>
                <w:tab w:val="num" w:pos="283"/>
                <w:tab w:val="num" w:pos="723"/>
              </w:tabs>
              <w:ind w:hanging="1047"/>
              <w:jc w:val="left"/>
              <w:rPr>
                <w:rFonts w:ascii="Calibri" w:hAnsi="Calibri" w:cs="Calibri"/>
                <w:sz w:val="22"/>
                <w:szCs w:val="22"/>
              </w:rPr>
            </w:pPr>
            <w:r w:rsidRPr="00685442">
              <w:rPr>
                <w:rFonts w:ascii="Calibri" w:hAnsi="Calibri" w:cs="Calibri"/>
                <w:sz w:val="22"/>
                <w:szCs w:val="22"/>
              </w:rPr>
              <w:t>seznamování se, loučení</w:t>
            </w:r>
          </w:p>
          <w:p w14:paraId="5AACDA1F" w14:textId="77777777" w:rsidR="00D97C79" w:rsidRPr="00685442" w:rsidRDefault="00481ECB" w:rsidP="0039338E">
            <w:pPr>
              <w:pStyle w:val="Odrky"/>
              <w:numPr>
                <w:ilvl w:val="1"/>
                <w:numId w:val="118"/>
              </w:numPr>
              <w:tabs>
                <w:tab w:val="clear" w:pos="1440"/>
                <w:tab w:val="num" w:pos="283"/>
                <w:tab w:val="num" w:pos="723"/>
              </w:tabs>
              <w:ind w:hanging="1047"/>
              <w:jc w:val="left"/>
              <w:rPr>
                <w:rFonts w:ascii="Calibri" w:hAnsi="Calibri" w:cs="Calibri"/>
                <w:sz w:val="22"/>
                <w:szCs w:val="22"/>
              </w:rPr>
            </w:pPr>
            <w:r w:rsidRPr="00685442">
              <w:rPr>
                <w:rFonts w:ascii="Calibri" w:hAnsi="Calibri" w:cs="Calibri"/>
                <w:sz w:val="22"/>
                <w:szCs w:val="22"/>
              </w:rPr>
              <w:t>žádost o pomoc, o informaci</w:t>
            </w:r>
          </w:p>
          <w:p w14:paraId="3438C8A1" w14:textId="77777777" w:rsidR="00D97C79" w:rsidRPr="00685442" w:rsidRDefault="00481ECB" w:rsidP="0039338E">
            <w:pPr>
              <w:pStyle w:val="Odrky"/>
              <w:numPr>
                <w:ilvl w:val="1"/>
                <w:numId w:val="118"/>
              </w:numPr>
              <w:tabs>
                <w:tab w:val="clear" w:pos="1440"/>
                <w:tab w:val="num" w:pos="283"/>
                <w:tab w:val="num" w:pos="723"/>
              </w:tabs>
              <w:ind w:hanging="1047"/>
              <w:jc w:val="left"/>
              <w:rPr>
                <w:rFonts w:ascii="Calibri" w:hAnsi="Calibri" w:cs="Calibri"/>
                <w:sz w:val="22"/>
                <w:szCs w:val="22"/>
              </w:rPr>
            </w:pPr>
            <w:r w:rsidRPr="00685442">
              <w:rPr>
                <w:rFonts w:ascii="Calibri" w:hAnsi="Calibri" w:cs="Calibri"/>
                <w:sz w:val="22"/>
                <w:szCs w:val="22"/>
              </w:rPr>
              <w:t>vyjádření souhlasu, nesouhlasu</w:t>
            </w:r>
          </w:p>
          <w:p w14:paraId="01759B83" w14:textId="77777777" w:rsidR="00481ECB" w:rsidRPr="00685442" w:rsidRDefault="00481ECB" w:rsidP="0039338E">
            <w:pPr>
              <w:pStyle w:val="Odrky"/>
              <w:numPr>
                <w:ilvl w:val="1"/>
                <w:numId w:val="118"/>
              </w:numPr>
              <w:tabs>
                <w:tab w:val="clear" w:pos="1440"/>
                <w:tab w:val="num" w:pos="723"/>
              </w:tabs>
              <w:ind w:left="723" w:hanging="1047"/>
              <w:jc w:val="left"/>
              <w:rPr>
                <w:rFonts w:ascii="Calibri" w:hAnsi="Calibri" w:cs="Calibri"/>
                <w:sz w:val="22"/>
                <w:szCs w:val="22"/>
              </w:rPr>
            </w:pPr>
            <w:r w:rsidRPr="00685442">
              <w:rPr>
                <w:rFonts w:ascii="Calibri" w:hAnsi="Calibri" w:cs="Calibri"/>
                <w:sz w:val="22"/>
                <w:szCs w:val="22"/>
              </w:rPr>
              <w:t xml:space="preserve">komunikace v rodině, s přáteli, ve </w:t>
            </w:r>
            <w:r w:rsidR="00721CAD" w:rsidRPr="00685442">
              <w:rPr>
                <w:rFonts w:ascii="Calibri" w:hAnsi="Calibri" w:cs="Calibri"/>
                <w:sz w:val="22"/>
                <w:szCs w:val="22"/>
              </w:rPr>
              <w:t>škole, v obchodě</w:t>
            </w:r>
          </w:p>
          <w:p w14:paraId="17DBADF5" w14:textId="77777777" w:rsidR="00481ECB" w:rsidRPr="00685442" w:rsidRDefault="00721CAD" w:rsidP="0039338E">
            <w:pPr>
              <w:pStyle w:val="Odrky"/>
              <w:numPr>
                <w:ilvl w:val="1"/>
                <w:numId w:val="118"/>
              </w:numPr>
              <w:tabs>
                <w:tab w:val="clear" w:pos="1440"/>
                <w:tab w:val="num" w:pos="723"/>
              </w:tabs>
              <w:ind w:hanging="1047"/>
              <w:jc w:val="left"/>
              <w:rPr>
                <w:rFonts w:ascii="Calibri" w:hAnsi="Calibri" w:cs="Calibri"/>
                <w:sz w:val="22"/>
                <w:szCs w:val="22"/>
              </w:rPr>
            </w:pPr>
            <w:r w:rsidRPr="00685442">
              <w:rPr>
                <w:rFonts w:ascii="Calibri" w:hAnsi="Calibri" w:cs="Calibri"/>
                <w:sz w:val="22"/>
                <w:szCs w:val="22"/>
              </w:rPr>
              <w:t>vyprávění jednoduchého příběhu</w:t>
            </w:r>
          </w:p>
        </w:tc>
        <w:tc>
          <w:tcPr>
            <w:tcW w:w="4197" w:type="dxa"/>
          </w:tcPr>
          <w:p w14:paraId="61AD60C7"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t>Mluvení:</w:t>
            </w:r>
          </w:p>
          <w:p w14:paraId="5366904A" w14:textId="77777777" w:rsidR="00481ECB" w:rsidRPr="00685442" w:rsidRDefault="00481ECB" w:rsidP="0039338E">
            <w:pPr>
              <w:pStyle w:val="Odrky"/>
              <w:numPr>
                <w:ilvl w:val="0"/>
                <w:numId w:val="118"/>
              </w:numPr>
              <w:jc w:val="left"/>
              <w:rPr>
                <w:rFonts w:ascii="Calibri" w:hAnsi="Calibri" w:cs="Calibri"/>
                <w:sz w:val="22"/>
                <w:szCs w:val="22"/>
              </w:rPr>
            </w:pPr>
            <w:r w:rsidRPr="00685442">
              <w:rPr>
                <w:rFonts w:ascii="Calibri" w:hAnsi="Calibri" w:cs="Calibri"/>
                <w:sz w:val="22"/>
                <w:szCs w:val="22"/>
              </w:rPr>
              <w:t>dokáže se vyjádřit k probranému tématu,</w:t>
            </w:r>
          </w:p>
          <w:p w14:paraId="20BA4EE3" w14:textId="77777777" w:rsidR="00481ECB" w:rsidRPr="00685442" w:rsidRDefault="00481ECB" w:rsidP="0039338E">
            <w:pPr>
              <w:pStyle w:val="Odrky"/>
              <w:numPr>
                <w:ilvl w:val="0"/>
                <w:numId w:val="118"/>
              </w:numPr>
              <w:jc w:val="left"/>
              <w:rPr>
                <w:rFonts w:ascii="Calibri" w:hAnsi="Calibri" w:cs="Calibri"/>
                <w:sz w:val="22"/>
                <w:szCs w:val="22"/>
              </w:rPr>
            </w:pPr>
            <w:r w:rsidRPr="00685442">
              <w:rPr>
                <w:rFonts w:ascii="Calibri" w:hAnsi="Calibri" w:cs="Calibri"/>
                <w:sz w:val="22"/>
                <w:szCs w:val="22"/>
              </w:rPr>
              <w:t>shrne hlavní myšlenky přečteného textu,</w:t>
            </w:r>
          </w:p>
          <w:p w14:paraId="26711270" w14:textId="77777777" w:rsidR="00481ECB" w:rsidRPr="00685442" w:rsidRDefault="00481ECB" w:rsidP="0039338E">
            <w:pPr>
              <w:pStyle w:val="Odrky"/>
              <w:numPr>
                <w:ilvl w:val="0"/>
                <w:numId w:val="118"/>
              </w:numPr>
              <w:jc w:val="left"/>
              <w:rPr>
                <w:rFonts w:ascii="Calibri" w:hAnsi="Calibri" w:cs="Calibri"/>
                <w:sz w:val="22"/>
                <w:szCs w:val="22"/>
              </w:rPr>
            </w:pPr>
            <w:r w:rsidRPr="00685442">
              <w:rPr>
                <w:rFonts w:ascii="Calibri" w:hAnsi="Calibri" w:cs="Calibri"/>
                <w:sz w:val="22"/>
                <w:szCs w:val="22"/>
              </w:rPr>
              <w:t>zapojí se do rozhovoru, dbá na jazykovou správnost.</w:t>
            </w:r>
          </w:p>
        </w:tc>
      </w:tr>
      <w:tr w:rsidR="00481ECB" w:rsidRPr="00685442" w14:paraId="63F8CE70" w14:textId="77777777">
        <w:tc>
          <w:tcPr>
            <w:tcW w:w="817" w:type="dxa"/>
            <w:vAlign w:val="center"/>
          </w:tcPr>
          <w:p w14:paraId="70333D89" w14:textId="77777777" w:rsidR="00481ECB" w:rsidRPr="00685442" w:rsidRDefault="00481ECB" w:rsidP="002934EA">
            <w:pPr>
              <w:jc w:val="center"/>
              <w:rPr>
                <w:rFonts w:cs="Calibri"/>
                <w:color w:val="auto"/>
              </w:rPr>
            </w:pPr>
            <w:r w:rsidRPr="00685442">
              <w:rPr>
                <w:rFonts w:cs="Calibri"/>
                <w:color w:val="auto"/>
              </w:rPr>
              <w:t>1.</w:t>
            </w:r>
          </w:p>
        </w:tc>
        <w:tc>
          <w:tcPr>
            <w:tcW w:w="4196" w:type="dxa"/>
          </w:tcPr>
          <w:p w14:paraId="78CC9578" w14:textId="77777777" w:rsidR="00721CAD" w:rsidRPr="00685442" w:rsidRDefault="00481ECB" w:rsidP="0039338E">
            <w:pPr>
              <w:pStyle w:val="Odrky"/>
              <w:numPr>
                <w:ilvl w:val="0"/>
                <w:numId w:val="119"/>
              </w:numPr>
              <w:tabs>
                <w:tab w:val="num" w:pos="283"/>
              </w:tabs>
              <w:jc w:val="left"/>
              <w:rPr>
                <w:rFonts w:ascii="Calibri" w:hAnsi="Calibri" w:cs="Calibri"/>
                <w:sz w:val="22"/>
                <w:szCs w:val="22"/>
              </w:rPr>
            </w:pPr>
            <w:r w:rsidRPr="00685442">
              <w:rPr>
                <w:rFonts w:ascii="Calibri" w:hAnsi="Calibri" w:cs="Calibri"/>
                <w:sz w:val="22"/>
                <w:szCs w:val="22"/>
              </w:rPr>
              <w:t>Slohové útvary:</w:t>
            </w:r>
          </w:p>
          <w:p w14:paraId="5B8F2197" w14:textId="77777777" w:rsidR="00721CAD" w:rsidRPr="00685442" w:rsidRDefault="00481ECB" w:rsidP="0039338E">
            <w:pPr>
              <w:pStyle w:val="Odrky"/>
              <w:numPr>
                <w:ilvl w:val="1"/>
                <w:numId w:val="119"/>
              </w:numPr>
              <w:tabs>
                <w:tab w:val="clear" w:pos="1440"/>
                <w:tab w:val="num" w:pos="283"/>
                <w:tab w:val="num" w:pos="723"/>
              </w:tabs>
              <w:ind w:left="723" w:hanging="330"/>
              <w:jc w:val="left"/>
              <w:rPr>
                <w:rFonts w:ascii="Calibri" w:hAnsi="Calibri" w:cs="Calibri"/>
                <w:sz w:val="22"/>
                <w:szCs w:val="22"/>
              </w:rPr>
            </w:pPr>
            <w:r w:rsidRPr="00685442">
              <w:rPr>
                <w:rFonts w:ascii="Calibri" w:hAnsi="Calibri" w:cs="Calibri"/>
                <w:sz w:val="22"/>
                <w:szCs w:val="22"/>
              </w:rPr>
              <w:t>neformální dopis</w:t>
            </w:r>
          </w:p>
          <w:p w14:paraId="1D088795" w14:textId="77777777" w:rsidR="00721CAD" w:rsidRPr="00685442" w:rsidRDefault="00481ECB" w:rsidP="0039338E">
            <w:pPr>
              <w:pStyle w:val="Odrky"/>
              <w:numPr>
                <w:ilvl w:val="1"/>
                <w:numId w:val="119"/>
              </w:numPr>
              <w:tabs>
                <w:tab w:val="clear" w:pos="1440"/>
                <w:tab w:val="num" w:pos="283"/>
                <w:tab w:val="num" w:pos="723"/>
              </w:tabs>
              <w:ind w:left="723" w:hanging="330"/>
              <w:jc w:val="left"/>
              <w:rPr>
                <w:rFonts w:ascii="Calibri" w:hAnsi="Calibri" w:cs="Calibri"/>
                <w:sz w:val="22"/>
                <w:szCs w:val="22"/>
              </w:rPr>
            </w:pPr>
            <w:r w:rsidRPr="00685442">
              <w:rPr>
                <w:rFonts w:ascii="Calibri" w:hAnsi="Calibri" w:cs="Calibri"/>
                <w:sz w:val="22"/>
                <w:szCs w:val="22"/>
              </w:rPr>
              <w:t>vyplňování formuláře, psaní pohlednice</w:t>
            </w:r>
          </w:p>
          <w:p w14:paraId="6B461DEB" w14:textId="77777777" w:rsidR="00721CAD" w:rsidRPr="00685442" w:rsidRDefault="00481ECB" w:rsidP="0039338E">
            <w:pPr>
              <w:pStyle w:val="Odrky"/>
              <w:numPr>
                <w:ilvl w:val="1"/>
                <w:numId w:val="119"/>
              </w:numPr>
              <w:tabs>
                <w:tab w:val="clear" w:pos="1440"/>
                <w:tab w:val="num" w:pos="283"/>
                <w:tab w:val="num" w:pos="723"/>
              </w:tabs>
              <w:ind w:left="723" w:hanging="330"/>
              <w:jc w:val="left"/>
              <w:rPr>
                <w:rFonts w:ascii="Calibri" w:hAnsi="Calibri" w:cs="Calibri"/>
                <w:sz w:val="22"/>
                <w:szCs w:val="22"/>
              </w:rPr>
            </w:pPr>
            <w:r w:rsidRPr="00685442">
              <w:rPr>
                <w:rFonts w:ascii="Calibri" w:hAnsi="Calibri" w:cs="Calibri"/>
                <w:sz w:val="22"/>
                <w:szCs w:val="22"/>
              </w:rPr>
              <w:t>vyprávění, příběh</w:t>
            </w:r>
          </w:p>
          <w:p w14:paraId="7BF6A273" w14:textId="77777777" w:rsidR="00481ECB" w:rsidRPr="00685442" w:rsidRDefault="00481ECB" w:rsidP="0039338E">
            <w:pPr>
              <w:pStyle w:val="Odrky"/>
              <w:numPr>
                <w:ilvl w:val="1"/>
                <w:numId w:val="119"/>
              </w:numPr>
              <w:tabs>
                <w:tab w:val="clear" w:pos="1440"/>
                <w:tab w:val="num" w:pos="283"/>
                <w:tab w:val="num" w:pos="723"/>
              </w:tabs>
              <w:ind w:left="723" w:hanging="330"/>
              <w:jc w:val="left"/>
              <w:rPr>
                <w:rFonts w:ascii="Calibri" w:hAnsi="Calibri" w:cs="Calibri"/>
                <w:sz w:val="22"/>
                <w:szCs w:val="22"/>
              </w:rPr>
            </w:pPr>
            <w:r w:rsidRPr="00685442">
              <w:rPr>
                <w:rFonts w:ascii="Calibri" w:hAnsi="Calibri" w:cs="Calibri"/>
                <w:sz w:val="22"/>
                <w:szCs w:val="22"/>
              </w:rPr>
              <w:t>biografie</w:t>
            </w:r>
          </w:p>
          <w:p w14:paraId="3FC30D23" w14:textId="77777777" w:rsidR="00721CAD" w:rsidRPr="00685442" w:rsidRDefault="00721CAD" w:rsidP="0039338E">
            <w:pPr>
              <w:pStyle w:val="Odrky"/>
              <w:numPr>
                <w:ilvl w:val="1"/>
                <w:numId w:val="119"/>
              </w:numPr>
              <w:tabs>
                <w:tab w:val="clear" w:pos="1440"/>
                <w:tab w:val="num" w:pos="283"/>
                <w:tab w:val="num" w:pos="723"/>
              </w:tabs>
              <w:ind w:left="723" w:hanging="330"/>
              <w:jc w:val="left"/>
              <w:rPr>
                <w:rFonts w:ascii="Calibri" w:hAnsi="Calibri" w:cs="Calibri"/>
                <w:sz w:val="22"/>
                <w:szCs w:val="22"/>
              </w:rPr>
            </w:pPr>
            <w:r w:rsidRPr="00685442">
              <w:rPr>
                <w:rFonts w:ascii="Calibri" w:hAnsi="Calibri" w:cs="Calibri"/>
                <w:sz w:val="22"/>
                <w:szCs w:val="22"/>
              </w:rPr>
              <w:t>popis</w:t>
            </w:r>
          </w:p>
          <w:p w14:paraId="38DBDF31" w14:textId="77777777" w:rsidR="00481ECB" w:rsidRPr="00685442" w:rsidRDefault="00481ECB" w:rsidP="00D97C79">
            <w:pPr>
              <w:pStyle w:val="Odrky"/>
              <w:tabs>
                <w:tab w:val="num" w:pos="283"/>
              </w:tabs>
              <w:ind w:left="283" w:hanging="220"/>
              <w:jc w:val="left"/>
              <w:rPr>
                <w:rFonts w:ascii="Calibri" w:hAnsi="Calibri" w:cs="Calibri"/>
                <w:sz w:val="22"/>
                <w:szCs w:val="22"/>
              </w:rPr>
            </w:pPr>
          </w:p>
        </w:tc>
        <w:tc>
          <w:tcPr>
            <w:tcW w:w="4197" w:type="dxa"/>
          </w:tcPr>
          <w:p w14:paraId="660E2EB8"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t>Psaní:</w:t>
            </w:r>
          </w:p>
          <w:p w14:paraId="49233377" w14:textId="77777777" w:rsidR="00481ECB" w:rsidRPr="00685442" w:rsidRDefault="00481ECB" w:rsidP="0039338E">
            <w:pPr>
              <w:pStyle w:val="Odrky"/>
              <w:numPr>
                <w:ilvl w:val="0"/>
                <w:numId w:val="119"/>
              </w:numPr>
              <w:jc w:val="left"/>
              <w:rPr>
                <w:rFonts w:ascii="Calibri" w:hAnsi="Calibri" w:cs="Calibri"/>
                <w:sz w:val="22"/>
                <w:szCs w:val="22"/>
              </w:rPr>
            </w:pPr>
            <w:r w:rsidRPr="00685442">
              <w:rPr>
                <w:rFonts w:ascii="Calibri" w:hAnsi="Calibri" w:cs="Calibri"/>
                <w:sz w:val="22"/>
                <w:szCs w:val="22"/>
              </w:rPr>
              <w:t>napíše dopis v požadovaném rozsahu</w:t>
            </w:r>
            <w:r w:rsidR="0065365C" w:rsidRPr="00685442">
              <w:rPr>
                <w:rFonts w:ascii="Calibri" w:hAnsi="Calibri" w:cs="Calibri"/>
                <w:sz w:val="22"/>
                <w:szCs w:val="22"/>
              </w:rPr>
              <w:t>,</w:t>
            </w:r>
          </w:p>
          <w:p w14:paraId="667A4846" w14:textId="77777777" w:rsidR="00481ECB" w:rsidRPr="00685442" w:rsidRDefault="00481ECB" w:rsidP="0039338E">
            <w:pPr>
              <w:pStyle w:val="Odrky"/>
              <w:numPr>
                <w:ilvl w:val="0"/>
                <w:numId w:val="119"/>
              </w:numPr>
              <w:jc w:val="left"/>
              <w:rPr>
                <w:rFonts w:ascii="Calibri" w:hAnsi="Calibri" w:cs="Calibri"/>
                <w:sz w:val="22"/>
                <w:szCs w:val="22"/>
              </w:rPr>
            </w:pPr>
            <w:r w:rsidRPr="00685442">
              <w:rPr>
                <w:rFonts w:ascii="Calibri" w:hAnsi="Calibri" w:cs="Calibri"/>
                <w:sz w:val="22"/>
                <w:szCs w:val="22"/>
              </w:rPr>
              <w:t>vyplní formulář</w:t>
            </w:r>
            <w:r w:rsidR="0065365C" w:rsidRPr="00685442">
              <w:rPr>
                <w:rFonts w:ascii="Calibri" w:hAnsi="Calibri" w:cs="Calibri"/>
                <w:sz w:val="22"/>
                <w:szCs w:val="22"/>
              </w:rPr>
              <w:t>,</w:t>
            </w:r>
          </w:p>
          <w:p w14:paraId="7C33A2C8" w14:textId="77777777" w:rsidR="00481ECB" w:rsidRPr="00685442" w:rsidRDefault="00481ECB" w:rsidP="0039338E">
            <w:pPr>
              <w:pStyle w:val="Odrky"/>
              <w:numPr>
                <w:ilvl w:val="0"/>
                <w:numId w:val="119"/>
              </w:numPr>
              <w:jc w:val="left"/>
              <w:rPr>
                <w:rFonts w:ascii="Calibri" w:hAnsi="Calibri" w:cs="Calibri"/>
                <w:sz w:val="22"/>
                <w:szCs w:val="22"/>
              </w:rPr>
            </w:pPr>
            <w:r w:rsidRPr="00685442">
              <w:rPr>
                <w:rFonts w:ascii="Calibri" w:hAnsi="Calibri" w:cs="Calibri"/>
                <w:sz w:val="22"/>
                <w:szCs w:val="22"/>
              </w:rPr>
              <w:t>vytvoří popis, biografii zvolené osobnosti, převypráví příběh z přečteného anglicky psaného literárního díla, ze zhlédnutého anglicky mluveného filmu</w:t>
            </w:r>
            <w:r w:rsidR="0065365C" w:rsidRPr="00685442">
              <w:rPr>
                <w:rFonts w:ascii="Calibri" w:hAnsi="Calibri" w:cs="Calibri"/>
                <w:sz w:val="22"/>
                <w:szCs w:val="22"/>
              </w:rPr>
              <w:t>.</w:t>
            </w:r>
          </w:p>
        </w:tc>
      </w:tr>
      <w:tr w:rsidR="00481ECB" w:rsidRPr="00685442" w14:paraId="18F6169F" w14:textId="77777777">
        <w:tc>
          <w:tcPr>
            <w:tcW w:w="817" w:type="dxa"/>
          </w:tcPr>
          <w:p w14:paraId="5B147B39" w14:textId="77777777" w:rsidR="00481ECB" w:rsidRPr="00685442" w:rsidRDefault="00481ECB" w:rsidP="00481ECB">
            <w:pPr>
              <w:jc w:val="center"/>
              <w:rPr>
                <w:rFonts w:cs="Calibri"/>
                <w:color w:val="auto"/>
              </w:rPr>
            </w:pPr>
            <w:r w:rsidRPr="00685442">
              <w:rPr>
                <w:rFonts w:cs="Calibri"/>
                <w:color w:val="auto"/>
              </w:rPr>
              <w:t>2.</w:t>
            </w:r>
          </w:p>
        </w:tc>
        <w:tc>
          <w:tcPr>
            <w:tcW w:w="4196" w:type="dxa"/>
          </w:tcPr>
          <w:p w14:paraId="3BC8200F" w14:textId="77777777" w:rsidR="00481ECB" w:rsidRPr="00685442" w:rsidRDefault="00481ECB" w:rsidP="0039338E">
            <w:pPr>
              <w:pStyle w:val="Odrky"/>
              <w:numPr>
                <w:ilvl w:val="0"/>
                <w:numId w:val="120"/>
              </w:numPr>
              <w:jc w:val="left"/>
              <w:rPr>
                <w:rFonts w:ascii="Calibri" w:hAnsi="Calibri" w:cs="Calibri"/>
                <w:sz w:val="22"/>
                <w:szCs w:val="22"/>
              </w:rPr>
            </w:pPr>
            <w:r w:rsidRPr="00685442">
              <w:rPr>
                <w:rFonts w:ascii="Calibri" w:hAnsi="Calibri" w:cs="Calibri"/>
                <w:sz w:val="22"/>
                <w:szCs w:val="22"/>
              </w:rPr>
              <w:t xml:space="preserve">Fonetika a pravopis - fonetická </w:t>
            </w:r>
            <w:r w:rsidR="00B81225" w:rsidRPr="00685442">
              <w:rPr>
                <w:rFonts w:ascii="Calibri" w:hAnsi="Calibri" w:cs="Calibri"/>
                <w:sz w:val="22"/>
                <w:szCs w:val="22"/>
              </w:rPr>
              <w:t>transkripce, intonace</w:t>
            </w:r>
            <w:r w:rsidRPr="00685442">
              <w:rPr>
                <w:rFonts w:ascii="Calibri" w:hAnsi="Calibri" w:cs="Calibri"/>
                <w:sz w:val="22"/>
                <w:szCs w:val="22"/>
              </w:rPr>
              <w:t xml:space="preserve"> a přízvuk, správnost v písemném projevu</w:t>
            </w:r>
          </w:p>
        </w:tc>
        <w:tc>
          <w:tcPr>
            <w:tcW w:w="4197" w:type="dxa"/>
          </w:tcPr>
          <w:p w14:paraId="0782BDF0"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t>Porozumění a poslech:</w:t>
            </w:r>
          </w:p>
          <w:p w14:paraId="3DBD5589" w14:textId="77777777" w:rsidR="00481ECB" w:rsidRPr="00685442" w:rsidRDefault="00481ECB" w:rsidP="0039338E">
            <w:pPr>
              <w:pStyle w:val="Odrky"/>
              <w:numPr>
                <w:ilvl w:val="0"/>
                <w:numId w:val="120"/>
              </w:numPr>
              <w:jc w:val="left"/>
              <w:rPr>
                <w:rFonts w:ascii="Calibri" w:hAnsi="Calibri" w:cs="Calibri"/>
                <w:sz w:val="22"/>
                <w:szCs w:val="22"/>
              </w:rPr>
            </w:pPr>
            <w:r w:rsidRPr="00685442">
              <w:rPr>
                <w:rFonts w:ascii="Calibri" w:hAnsi="Calibri" w:cs="Calibri"/>
                <w:sz w:val="22"/>
                <w:szCs w:val="22"/>
              </w:rPr>
              <w:t>rozumí známým výrazům a větám, které souvisí s osvojovanými tématy</w:t>
            </w:r>
            <w:r w:rsidR="0065365C" w:rsidRPr="00685442">
              <w:rPr>
                <w:rFonts w:ascii="Calibri" w:hAnsi="Calibri" w:cs="Calibri"/>
                <w:sz w:val="22"/>
                <w:szCs w:val="22"/>
              </w:rPr>
              <w:t>,</w:t>
            </w:r>
          </w:p>
          <w:p w14:paraId="23874F33" w14:textId="77777777" w:rsidR="00481ECB" w:rsidRPr="00685442" w:rsidRDefault="00481ECB" w:rsidP="0039338E">
            <w:pPr>
              <w:pStyle w:val="Odrky"/>
              <w:numPr>
                <w:ilvl w:val="0"/>
                <w:numId w:val="120"/>
              </w:numPr>
              <w:jc w:val="left"/>
              <w:rPr>
                <w:rFonts w:ascii="Calibri" w:hAnsi="Calibri" w:cs="Calibri"/>
                <w:sz w:val="22"/>
                <w:szCs w:val="22"/>
              </w:rPr>
            </w:pPr>
            <w:r w:rsidRPr="00685442">
              <w:rPr>
                <w:rFonts w:ascii="Calibri" w:hAnsi="Calibri" w:cs="Calibri"/>
                <w:sz w:val="22"/>
                <w:szCs w:val="22"/>
              </w:rPr>
              <w:t>rozumí zřetelné promluvě, instrukcím a požadavkům, které se týkají organizace jazykové výuky i oblastí vztahujících se k životu mimo školu</w:t>
            </w:r>
            <w:r w:rsidR="0065365C" w:rsidRPr="00685442">
              <w:rPr>
                <w:rFonts w:ascii="Calibri" w:hAnsi="Calibri" w:cs="Calibri"/>
                <w:sz w:val="22"/>
                <w:szCs w:val="22"/>
              </w:rPr>
              <w:t>.</w:t>
            </w:r>
          </w:p>
        </w:tc>
      </w:tr>
      <w:tr w:rsidR="00481ECB" w:rsidRPr="00685442" w14:paraId="086C7275" w14:textId="77777777">
        <w:tc>
          <w:tcPr>
            <w:tcW w:w="817" w:type="dxa"/>
          </w:tcPr>
          <w:p w14:paraId="33CE82FE" w14:textId="77777777" w:rsidR="00481ECB" w:rsidRPr="00685442" w:rsidRDefault="00481ECB" w:rsidP="00481ECB">
            <w:pPr>
              <w:jc w:val="center"/>
              <w:rPr>
                <w:rFonts w:cs="Calibri"/>
                <w:color w:val="auto"/>
              </w:rPr>
            </w:pPr>
            <w:r w:rsidRPr="00685442">
              <w:rPr>
                <w:rFonts w:cs="Calibri"/>
                <w:color w:val="auto"/>
              </w:rPr>
              <w:t>2.</w:t>
            </w:r>
          </w:p>
        </w:tc>
        <w:tc>
          <w:tcPr>
            <w:tcW w:w="4196" w:type="dxa"/>
          </w:tcPr>
          <w:p w14:paraId="14840AB7" w14:textId="77777777" w:rsidR="00481ECB" w:rsidRPr="00685442" w:rsidRDefault="00481ECB" w:rsidP="0039338E">
            <w:pPr>
              <w:pStyle w:val="Odrky"/>
              <w:numPr>
                <w:ilvl w:val="0"/>
                <w:numId w:val="121"/>
              </w:numPr>
              <w:tabs>
                <w:tab w:val="clear" w:pos="423"/>
                <w:tab w:val="num" w:pos="283"/>
              </w:tabs>
              <w:ind w:left="283" w:hanging="220"/>
              <w:jc w:val="left"/>
              <w:rPr>
                <w:rFonts w:ascii="Calibri" w:hAnsi="Calibri" w:cs="Calibri"/>
                <w:sz w:val="22"/>
                <w:szCs w:val="22"/>
              </w:rPr>
            </w:pPr>
            <w:r w:rsidRPr="00685442">
              <w:rPr>
                <w:rFonts w:ascii="Calibri" w:hAnsi="Calibri" w:cs="Calibri"/>
                <w:sz w:val="22"/>
                <w:szCs w:val="22"/>
              </w:rPr>
              <w:t>Mluv</w:t>
            </w:r>
            <w:r w:rsidR="00721CAD" w:rsidRPr="00685442">
              <w:rPr>
                <w:rFonts w:ascii="Calibri" w:hAnsi="Calibri" w:cs="Calibri"/>
                <w:sz w:val="22"/>
                <w:szCs w:val="22"/>
              </w:rPr>
              <w:t xml:space="preserve">nice - podstatná jména a členy </w:t>
            </w:r>
            <w:r w:rsidR="00B81225" w:rsidRPr="00685442">
              <w:rPr>
                <w:rFonts w:ascii="Calibri" w:hAnsi="Calibri" w:cs="Calibri"/>
                <w:sz w:val="22"/>
                <w:szCs w:val="22"/>
              </w:rPr>
              <w:t>určité a neurčité</w:t>
            </w:r>
            <w:r w:rsidRPr="00685442">
              <w:rPr>
                <w:rFonts w:ascii="Calibri" w:hAnsi="Calibri" w:cs="Calibri"/>
                <w:sz w:val="22"/>
                <w:szCs w:val="22"/>
              </w:rPr>
              <w:t>, počitatelnost, nepočitatelnost</w:t>
            </w:r>
            <w:r w:rsidR="00721CAD" w:rsidRPr="00685442">
              <w:rPr>
                <w:rFonts w:ascii="Calibri" w:hAnsi="Calibri" w:cs="Calibri"/>
                <w:sz w:val="22"/>
                <w:szCs w:val="22"/>
              </w:rPr>
              <w:t xml:space="preserve">, </w:t>
            </w:r>
            <w:r w:rsidRPr="00685442">
              <w:rPr>
                <w:rFonts w:ascii="Calibri" w:hAnsi="Calibri" w:cs="Calibri"/>
                <w:sz w:val="22"/>
                <w:szCs w:val="22"/>
              </w:rPr>
              <w:t>zájmena</w:t>
            </w:r>
            <w:r w:rsidR="00721CAD" w:rsidRPr="00685442">
              <w:rPr>
                <w:rFonts w:ascii="Calibri" w:hAnsi="Calibri" w:cs="Calibri"/>
                <w:sz w:val="22"/>
                <w:szCs w:val="22"/>
              </w:rPr>
              <w:t>,</w:t>
            </w:r>
            <w:r w:rsidRPr="00685442">
              <w:rPr>
                <w:rFonts w:ascii="Calibri" w:hAnsi="Calibri" w:cs="Calibri"/>
                <w:sz w:val="22"/>
                <w:szCs w:val="22"/>
              </w:rPr>
              <w:t xml:space="preserve"> číslovky</w:t>
            </w:r>
          </w:p>
          <w:p w14:paraId="289BCA0D" w14:textId="77777777" w:rsidR="00481ECB" w:rsidRPr="00685442" w:rsidRDefault="00481ECB" w:rsidP="00E420B5">
            <w:pPr>
              <w:pStyle w:val="Odrky"/>
              <w:numPr>
                <w:ilvl w:val="0"/>
                <w:numId w:val="36"/>
              </w:numPr>
              <w:tabs>
                <w:tab w:val="clear" w:pos="727"/>
                <w:tab w:val="num" w:pos="283"/>
              </w:tabs>
              <w:ind w:left="283" w:hanging="220"/>
              <w:jc w:val="left"/>
              <w:rPr>
                <w:rFonts w:ascii="Calibri" w:hAnsi="Calibri" w:cs="Calibri"/>
                <w:sz w:val="22"/>
                <w:szCs w:val="22"/>
              </w:rPr>
            </w:pPr>
            <w:r w:rsidRPr="00685442">
              <w:rPr>
                <w:rFonts w:ascii="Calibri" w:hAnsi="Calibri" w:cs="Calibri"/>
                <w:sz w:val="22"/>
                <w:szCs w:val="22"/>
              </w:rPr>
              <w:t>Slovesné časy</w:t>
            </w:r>
          </w:p>
          <w:p w14:paraId="7BA317B5"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přítomné a minulé</w:t>
            </w:r>
          </w:p>
          <w:p w14:paraId="3AD1636E"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prosté a průběhové formy</w:t>
            </w:r>
          </w:p>
          <w:p w14:paraId="0DE0435D"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předpřítomný čas prostý, průběhový</w:t>
            </w:r>
          </w:p>
          <w:p w14:paraId="6F84F670"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předminulý čas</w:t>
            </w:r>
          </w:p>
          <w:p w14:paraId="5AEF149B"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 xml:space="preserve">vyjadřování budoucnosti, </w:t>
            </w:r>
            <w:proofErr w:type="spellStart"/>
            <w:r w:rsidRPr="00685442">
              <w:rPr>
                <w:rFonts w:ascii="Calibri" w:hAnsi="Calibri" w:cs="Calibri"/>
                <w:sz w:val="22"/>
                <w:szCs w:val="22"/>
              </w:rPr>
              <w:t>going</w:t>
            </w:r>
            <w:proofErr w:type="spellEnd"/>
            <w:r w:rsidRPr="00685442">
              <w:rPr>
                <w:rFonts w:ascii="Calibri" w:hAnsi="Calibri" w:cs="Calibri"/>
                <w:sz w:val="22"/>
                <w:szCs w:val="22"/>
              </w:rPr>
              <w:t xml:space="preserve"> to</w:t>
            </w:r>
          </w:p>
          <w:p w14:paraId="20F66A22"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modální slovesa</w:t>
            </w:r>
          </w:p>
          <w:p w14:paraId="28525C71"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frázová slovesa</w:t>
            </w:r>
          </w:p>
          <w:p w14:paraId="7AB11677"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lastRenderedPageBreak/>
              <w:t>podmiňovací způsoby (první, druhý)</w:t>
            </w:r>
          </w:p>
          <w:p w14:paraId="76B7D501" w14:textId="77777777" w:rsidR="00721CAD"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 xml:space="preserve">vazba </w:t>
            </w:r>
            <w:proofErr w:type="spellStart"/>
            <w:r w:rsidRPr="00685442">
              <w:rPr>
                <w:rFonts w:ascii="Calibri" w:hAnsi="Calibri" w:cs="Calibri"/>
                <w:sz w:val="22"/>
                <w:szCs w:val="22"/>
              </w:rPr>
              <w:t>used</w:t>
            </w:r>
            <w:proofErr w:type="spellEnd"/>
            <w:r w:rsidRPr="00685442">
              <w:rPr>
                <w:rFonts w:ascii="Calibri" w:hAnsi="Calibri" w:cs="Calibri"/>
                <w:sz w:val="22"/>
                <w:szCs w:val="22"/>
              </w:rPr>
              <w:t xml:space="preserve"> to</w:t>
            </w:r>
          </w:p>
          <w:p w14:paraId="05737849" w14:textId="77777777" w:rsidR="00481ECB" w:rsidRPr="00685442" w:rsidRDefault="00481ECB" w:rsidP="0039338E">
            <w:pPr>
              <w:pStyle w:val="Odrky"/>
              <w:numPr>
                <w:ilvl w:val="0"/>
                <w:numId w:val="122"/>
              </w:numPr>
              <w:tabs>
                <w:tab w:val="num" w:pos="283"/>
              </w:tabs>
              <w:jc w:val="left"/>
              <w:rPr>
                <w:rFonts w:ascii="Calibri" w:hAnsi="Calibri" w:cs="Calibri"/>
                <w:sz w:val="22"/>
                <w:szCs w:val="22"/>
              </w:rPr>
            </w:pPr>
            <w:r w:rsidRPr="00685442">
              <w:rPr>
                <w:rFonts w:ascii="Calibri" w:hAnsi="Calibri" w:cs="Calibri"/>
                <w:sz w:val="22"/>
                <w:szCs w:val="22"/>
              </w:rPr>
              <w:t>trpný rod</w:t>
            </w:r>
          </w:p>
          <w:p w14:paraId="39DA31CE" w14:textId="77777777" w:rsidR="00481ECB" w:rsidRPr="00685442" w:rsidRDefault="00481ECB" w:rsidP="0039338E">
            <w:pPr>
              <w:pStyle w:val="Odrky"/>
              <w:numPr>
                <w:ilvl w:val="0"/>
                <w:numId w:val="124"/>
              </w:numPr>
              <w:tabs>
                <w:tab w:val="left" w:pos="0"/>
              </w:tabs>
              <w:jc w:val="left"/>
              <w:rPr>
                <w:rFonts w:ascii="Calibri" w:hAnsi="Calibri" w:cs="Calibri"/>
                <w:sz w:val="22"/>
                <w:szCs w:val="22"/>
              </w:rPr>
            </w:pPr>
            <w:r w:rsidRPr="00685442">
              <w:rPr>
                <w:rFonts w:ascii="Calibri" w:hAnsi="Calibri" w:cs="Calibri"/>
                <w:sz w:val="22"/>
                <w:szCs w:val="22"/>
              </w:rPr>
              <w:t>Předložky, předložkové vazby</w:t>
            </w:r>
          </w:p>
          <w:p w14:paraId="02B588E7" w14:textId="77777777" w:rsidR="00481ECB" w:rsidRPr="00685442" w:rsidRDefault="00481ECB" w:rsidP="0039338E">
            <w:pPr>
              <w:pStyle w:val="Odrky"/>
              <w:numPr>
                <w:ilvl w:val="0"/>
                <w:numId w:val="125"/>
              </w:numPr>
              <w:tabs>
                <w:tab w:val="left" w:pos="0"/>
              </w:tabs>
              <w:jc w:val="left"/>
              <w:rPr>
                <w:rFonts w:ascii="Calibri" w:hAnsi="Calibri" w:cs="Calibri"/>
                <w:sz w:val="22"/>
                <w:szCs w:val="22"/>
              </w:rPr>
            </w:pPr>
            <w:r w:rsidRPr="00685442">
              <w:rPr>
                <w:rFonts w:ascii="Calibri" w:hAnsi="Calibri" w:cs="Calibri"/>
                <w:sz w:val="22"/>
                <w:szCs w:val="22"/>
              </w:rPr>
              <w:t>Spojky</w:t>
            </w:r>
          </w:p>
          <w:p w14:paraId="0951A9F6" w14:textId="77777777" w:rsidR="00481ECB" w:rsidRPr="00685442" w:rsidRDefault="00481ECB" w:rsidP="0039338E">
            <w:pPr>
              <w:pStyle w:val="Odrky"/>
              <w:numPr>
                <w:ilvl w:val="0"/>
                <w:numId w:val="125"/>
              </w:numPr>
              <w:jc w:val="left"/>
              <w:rPr>
                <w:rFonts w:ascii="Calibri" w:hAnsi="Calibri" w:cs="Calibri"/>
                <w:sz w:val="22"/>
                <w:szCs w:val="22"/>
              </w:rPr>
            </w:pPr>
            <w:r w:rsidRPr="00685442">
              <w:rPr>
                <w:rFonts w:ascii="Calibri" w:hAnsi="Calibri" w:cs="Calibri"/>
                <w:sz w:val="22"/>
                <w:szCs w:val="22"/>
              </w:rPr>
              <w:t>Souvětí souřadná, podřadná</w:t>
            </w:r>
          </w:p>
        </w:tc>
        <w:tc>
          <w:tcPr>
            <w:tcW w:w="4197" w:type="dxa"/>
          </w:tcPr>
          <w:p w14:paraId="1CF20402"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lastRenderedPageBreak/>
              <w:t xml:space="preserve">Čtení: </w:t>
            </w:r>
          </w:p>
          <w:p w14:paraId="0B908FB2" w14:textId="77777777" w:rsidR="00481ECB" w:rsidRPr="00685442" w:rsidRDefault="00481ECB" w:rsidP="0039338E">
            <w:pPr>
              <w:pStyle w:val="Odrky"/>
              <w:numPr>
                <w:ilvl w:val="0"/>
                <w:numId w:val="123"/>
              </w:numPr>
              <w:jc w:val="left"/>
              <w:rPr>
                <w:rFonts w:ascii="Calibri" w:hAnsi="Calibri" w:cs="Calibri"/>
                <w:sz w:val="22"/>
                <w:szCs w:val="22"/>
              </w:rPr>
            </w:pPr>
            <w:r w:rsidRPr="00685442">
              <w:rPr>
                <w:rFonts w:ascii="Calibri" w:hAnsi="Calibri" w:cs="Calibri"/>
                <w:sz w:val="22"/>
                <w:szCs w:val="22"/>
              </w:rPr>
              <w:t>přečte foneticky správně přiměřeně náročný text, rozumí jeho obsahu, odvodí pravděpodobný význam nových slov z</w:t>
            </w:r>
            <w:r w:rsidR="0065365C" w:rsidRPr="00685442">
              <w:rPr>
                <w:rFonts w:ascii="Calibri" w:hAnsi="Calibri" w:cs="Calibri"/>
                <w:sz w:val="22"/>
                <w:szCs w:val="22"/>
              </w:rPr>
              <w:t> </w:t>
            </w:r>
            <w:r w:rsidRPr="00685442">
              <w:rPr>
                <w:rFonts w:ascii="Calibri" w:hAnsi="Calibri" w:cs="Calibri"/>
                <w:sz w:val="22"/>
                <w:szCs w:val="22"/>
              </w:rPr>
              <w:t>kontextu</w:t>
            </w:r>
            <w:r w:rsidR="0065365C" w:rsidRPr="00685442">
              <w:rPr>
                <w:rFonts w:ascii="Calibri" w:hAnsi="Calibri" w:cs="Calibri"/>
                <w:sz w:val="22"/>
                <w:szCs w:val="22"/>
              </w:rPr>
              <w:t>,</w:t>
            </w:r>
          </w:p>
          <w:p w14:paraId="43E55520" w14:textId="77777777" w:rsidR="00481ECB" w:rsidRPr="00685442" w:rsidRDefault="00481ECB" w:rsidP="0039338E">
            <w:pPr>
              <w:pStyle w:val="Odrky"/>
              <w:numPr>
                <w:ilvl w:val="0"/>
                <w:numId w:val="123"/>
              </w:numPr>
              <w:jc w:val="left"/>
              <w:rPr>
                <w:rFonts w:ascii="Calibri" w:hAnsi="Calibri" w:cs="Calibri"/>
                <w:sz w:val="22"/>
                <w:szCs w:val="22"/>
              </w:rPr>
            </w:pPr>
            <w:r w:rsidRPr="00685442">
              <w:rPr>
                <w:rFonts w:ascii="Calibri" w:hAnsi="Calibri" w:cs="Calibri"/>
                <w:sz w:val="22"/>
                <w:szCs w:val="22"/>
              </w:rPr>
              <w:t>začíná se orientovat i v autentických textech v anglických novinách, časopisech, na internetu, využívá dvojjazyčný slovník,</w:t>
            </w:r>
          </w:p>
          <w:p w14:paraId="4FFF8A52" w14:textId="77777777" w:rsidR="00481ECB" w:rsidRPr="00685442" w:rsidRDefault="00481ECB" w:rsidP="0039338E">
            <w:pPr>
              <w:pStyle w:val="Odrky"/>
              <w:numPr>
                <w:ilvl w:val="0"/>
                <w:numId w:val="123"/>
              </w:numPr>
              <w:jc w:val="left"/>
              <w:rPr>
                <w:rFonts w:ascii="Calibri" w:hAnsi="Calibri" w:cs="Calibri"/>
                <w:sz w:val="22"/>
                <w:szCs w:val="22"/>
              </w:rPr>
            </w:pPr>
            <w:r w:rsidRPr="00685442">
              <w:rPr>
                <w:rFonts w:ascii="Calibri" w:hAnsi="Calibri" w:cs="Calibri"/>
                <w:sz w:val="22"/>
                <w:szCs w:val="22"/>
              </w:rPr>
              <w:t>pracuje s výkladovým slovníkem,</w:t>
            </w:r>
          </w:p>
          <w:p w14:paraId="196A5E48" w14:textId="77777777" w:rsidR="00481ECB" w:rsidRPr="00685442" w:rsidRDefault="00481ECB" w:rsidP="0039338E">
            <w:pPr>
              <w:pStyle w:val="Odrky"/>
              <w:numPr>
                <w:ilvl w:val="0"/>
                <w:numId w:val="123"/>
              </w:numPr>
              <w:jc w:val="left"/>
              <w:rPr>
                <w:rFonts w:ascii="Calibri" w:hAnsi="Calibri" w:cs="Calibri"/>
                <w:sz w:val="22"/>
                <w:szCs w:val="22"/>
              </w:rPr>
            </w:pPr>
            <w:r w:rsidRPr="00685442">
              <w:rPr>
                <w:rFonts w:ascii="Calibri" w:hAnsi="Calibri" w:cs="Calibri"/>
                <w:sz w:val="22"/>
                <w:szCs w:val="22"/>
              </w:rPr>
              <w:t>přečte adaptované literární dílo</w:t>
            </w:r>
            <w:r w:rsidR="0065365C" w:rsidRPr="00685442">
              <w:rPr>
                <w:rFonts w:ascii="Calibri" w:hAnsi="Calibri" w:cs="Calibri"/>
                <w:sz w:val="22"/>
                <w:szCs w:val="22"/>
              </w:rPr>
              <w:t>,</w:t>
            </w:r>
          </w:p>
          <w:p w14:paraId="20AFB89D" w14:textId="77777777" w:rsidR="00481ECB" w:rsidRPr="00685442" w:rsidRDefault="00481ECB" w:rsidP="0039338E">
            <w:pPr>
              <w:pStyle w:val="Odrky"/>
              <w:numPr>
                <w:ilvl w:val="0"/>
                <w:numId w:val="123"/>
              </w:numPr>
              <w:jc w:val="left"/>
              <w:rPr>
                <w:rFonts w:ascii="Calibri" w:hAnsi="Calibri" w:cs="Calibri"/>
                <w:sz w:val="22"/>
                <w:szCs w:val="22"/>
              </w:rPr>
            </w:pPr>
            <w:r w:rsidRPr="00685442">
              <w:rPr>
                <w:rFonts w:ascii="Calibri" w:hAnsi="Calibri" w:cs="Calibri"/>
                <w:sz w:val="22"/>
                <w:szCs w:val="22"/>
              </w:rPr>
              <w:lastRenderedPageBreak/>
              <w:t>čte časopis určený pro výuku angličtiny</w:t>
            </w:r>
            <w:r w:rsidR="0065365C" w:rsidRPr="00685442">
              <w:rPr>
                <w:rFonts w:ascii="Calibri" w:hAnsi="Calibri" w:cs="Calibri"/>
                <w:sz w:val="22"/>
                <w:szCs w:val="22"/>
              </w:rPr>
              <w:t>.</w:t>
            </w:r>
          </w:p>
          <w:p w14:paraId="104A2B51" w14:textId="77777777" w:rsidR="00481ECB" w:rsidRPr="00685442" w:rsidRDefault="00481ECB" w:rsidP="00481ECB">
            <w:pPr>
              <w:pStyle w:val="Odrky"/>
              <w:ind w:left="113"/>
              <w:jc w:val="left"/>
              <w:rPr>
                <w:rFonts w:ascii="Calibri" w:hAnsi="Calibri" w:cs="Calibri"/>
                <w:sz w:val="22"/>
                <w:szCs w:val="22"/>
              </w:rPr>
            </w:pPr>
          </w:p>
        </w:tc>
      </w:tr>
      <w:tr w:rsidR="00481ECB" w:rsidRPr="00685442" w14:paraId="4AEAD1B8" w14:textId="77777777">
        <w:tc>
          <w:tcPr>
            <w:tcW w:w="817" w:type="dxa"/>
          </w:tcPr>
          <w:p w14:paraId="436FB68A" w14:textId="77777777" w:rsidR="00481ECB" w:rsidRPr="00685442" w:rsidRDefault="00481ECB" w:rsidP="00481ECB">
            <w:pPr>
              <w:jc w:val="center"/>
              <w:rPr>
                <w:rFonts w:cs="Calibri"/>
                <w:color w:val="auto"/>
              </w:rPr>
            </w:pPr>
            <w:r w:rsidRPr="00685442">
              <w:rPr>
                <w:rFonts w:cs="Calibri"/>
                <w:color w:val="auto"/>
              </w:rPr>
              <w:lastRenderedPageBreak/>
              <w:t>2.</w:t>
            </w:r>
          </w:p>
        </w:tc>
        <w:tc>
          <w:tcPr>
            <w:tcW w:w="4196" w:type="dxa"/>
          </w:tcPr>
          <w:p w14:paraId="2FBAA347" w14:textId="77777777" w:rsidR="00481ECB" w:rsidRPr="00685442" w:rsidRDefault="00481ECB" w:rsidP="0039338E">
            <w:pPr>
              <w:pStyle w:val="Odrky"/>
              <w:numPr>
                <w:ilvl w:val="0"/>
                <w:numId w:val="126"/>
              </w:numPr>
              <w:jc w:val="left"/>
              <w:rPr>
                <w:rFonts w:ascii="Calibri" w:hAnsi="Calibri" w:cs="Calibri"/>
                <w:sz w:val="22"/>
                <w:szCs w:val="22"/>
              </w:rPr>
            </w:pPr>
            <w:r w:rsidRPr="00685442">
              <w:rPr>
                <w:rFonts w:ascii="Calibri" w:hAnsi="Calibri" w:cs="Calibri"/>
                <w:sz w:val="22"/>
                <w:szCs w:val="22"/>
              </w:rPr>
              <w:t>Slovní zásoba:</w:t>
            </w:r>
          </w:p>
          <w:p w14:paraId="261697C9"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 xml:space="preserve">rodina, vztahy a výchova </w:t>
            </w:r>
          </w:p>
          <w:p w14:paraId="4BC9CE50"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škola a vzdělání</w:t>
            </w:r>
          </w:p>
          <w:p w14:paraId="17FCBA2B"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bydlení</w:t>
            </w:r>
          </w:p>
          <w:p w14:paraId="557EB4B3"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volný čas a zájmová činnost</w:t>
            </w:r>
          </w:p>
          <w:p w14:paraId="78E70FE4"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popis obrázku, člověka - vzhled, charakter</w:t>
            </w:r>
          </w:p>
          <w:p w14:paraId="53598800"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oblékání, nakupování</w:t>
            </w:r>
          </w:p>
          <w:p w14:paraId="2CC350AD"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zdraví</w:t>
            </w:r>
          </w:p>
          <w:p w14:paraId="5BFACD2B"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 xml:space="preserve">cestování, orientace ve městě </w:t>
            </w:r>
          </w:p>
          <w:p w14:paraId="3F9DE009"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příroda, životní prostředí</w:t>
            </w:r>
          </w:p>
          <w:p w14:paraId="26A884F3" w14:textId="77777777" w:rsidR="0065365C"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 xml:space="preserve">svátky a tradice, anglicky mluvící země, </w:t>
            </w:r>
          </w:p>
          <w:p w14:paraId="2A01234A" w14:textId="77777777" w:rsidR="00481ECB" w:rsidRPr="00685442" w:rsidRDefault="00481ECB" w:rsidP="0039338E">
            <w:pPr>
              <w:pStyle w:val="Odrky"/>
              <w:numPr>
                <w:ilvl w:val="0"/>
                <w:numId w:val="128"/>
              </w:numPr>
              <w:jc w:val="left"/>
              <w:rPr>
                <w:rFonts w:ascii="Calibri" w:hAnsi="Calibri" w:cs="Calibri"/>
                <w:sz w:val="22"/>
                <w:szCs w:val="22"/>
              </w:rPr>
            </w:pPr>
            <w:r w:rsidRPr="00685442">
              <w:rPr>
                <w:rFonts w:ascii="Calibri" w:hAnsi="Calibri" w:cs="Calibri"/>
                <w:sz w:val="22"/>
                <w:szCs w:val="22"/>
              </w:rPr>
              <w:t>ČR</w:t>
            </w:r>
          </w:p>
          <w:p w14:paraId="08B38C87" w14:textId="13CA3503" w:rsidR="00481ECB" w:rsidRPr="00685442" w:rsidRDefault="00561BF0" w:rsidP="0039338E">
            <w:pPr>
              <w:pStyle w:val="Odrky"/>
              <w:numPr>
                <w:ilvl w:val="0"/>
                <w:numId w:val="127"/>
              </w:numPr>
              <w:tabs>
                <w:tab w:val="clear" w:pos="423"/>
              </w:tabs>
              <w:ind w:left="393"/>
              <w:jc w:val="left"/>
              <w:rPr>
                <w:rFonts w:ascii="Calibri" w:hAnsi="Calibri" w:cs="Calibri"/>
                <w:sz w:val="22"/>
                <w:szCs w:val="22"/>
              </w:rPr>
            </w:pPr>
            <w:r>
              <w:rPr>
                <w:rFonts w:ascii="Calibri" w:hAnsi="Calibri" w:cs="Calibri"/>
                <w:sz w:val="22"/>
                <w:szCs w:val="22"/>
              </w:rPr>
              <w:t xml:space="preserve"> </w:t>
            </w:r>
            <w:r w:rsidR="00481ECB" w:rsidRPr="00685442">
              <w:rPr>
                <w:rFonts w:ascii="Calibri" w:hAnsi="Calibri" w:cs="Calibri"/>
                <w:sz w:val="22"/>
                <w:szCs w:val="22"/>
              </w:rPr>
              <w:t>Komunikační situace:</w:t>
            </w:r>
          </w:p>
          <w:p w14:paraId="6B22C4D2" w14:textId="77777777" w:rsidR="00481ECB" w:rsidRPr="00685442" w:rsidRDefault="00481ECB" w:rsidP="0039338E">
            <w:pPr>
              <w:pStyle w:val="Odrky"/>
              <w:numPr>
                <w:ilvl w:val="0"/>
                <w:numId w:val="129"/>
              </w:numPr>
              <w:jc w:val="left"/>
              <w:rPr>
                <w:rFonts w:ascii="Calibri" w:hAnsi="Calibri" w:cs="Calibri"/>
                <w:sz w:val="22"/>
                <w:szCs w:val="22"/>
              </w:rPr>
            </w:pPr>
            <w:r w:rsidRPr="00685442">
              <w:rPr>
                <w:rFonts w:ascii="Calibri" w:hAnsi="Calibri" w:cs="Calibri"/>
                <w:sz w:val="22"/>
                <w:szCs w:val="22"/>
              </w:rPr>
              <w:t>seznamování se, loučení</w:t>
            </w:r>
          </w:p>
          <w:p w14:paraId="2FE5ABD1" w14:textId="77777777" w:rsidR="00481ECB" w:rsidRPr="00685442" w:rsidRDefault="00481ECB" w:rsidP="0039338E">
            <w:pPr>
              <w:pStyle w:val="Odrky"/>
              <w:numPr>
                <w:ilvl w:val="0"/>
                <w:numId w:val="129"/>
              </w:numPr>
              <w:jc w:val="left"/>
              <w:rPr>
                <w:rFonts w:ascii="Calibri" w:hAnsi="Calibri" w:cs="Calibri"/>
                <w:sz w:val="22"/>
                <w:szCs w:val="22"/>
              </w:rPr>
            </w:pPr>
            <w:r w:rsidRPr="00685442">
              <w:rPr>
                <w:rFonts w:ascii="Calibri" w:hAnsi="Calibri" w:cs="Calibri"/>
                <w:sz w:val="22"/>
                <w:szCs w:val="22"/>
              </w:rPr>
              <w:t>žádost o pomoc, o informaci</w:t>
            </w:r>
          </w:p>
          <w:p w14:paraId="18FD50C3" w14:textId="77777777" w:rsidR="00481ECB" w:rsidRPr="00685442" w:rsidRDefault="00481ECB" w:rsidP="0039338E">
            <w:pPr>
              <w:pStyle w:val="Odrky"/>
              <w:numPr>
                <w:ilvl w:val="0"/>
                <w:numId w:val="129"/>
              </w:numPr>
              <w:jc w:val="left"/>
              <w:rPr>
                <w:rFonts w:ascii="Calibri" w:hAnsi="Calibri" w:cs="Calibri"/>
                <w:sz w:val="22"/>
                <w:szCs w:val="22"/>
              </w:rPr>
            </w:pPr>
            <w:r w:rsidRPr="00685442">
              <w:rPr>
                <w:rFonts w:ascii="Calibri" w:hAnsi="Calibri" w:cs="Calibri"/>
                <w:sz w:val="22"/>
                <w:szCs w:val="22"/>
              </w:rPr>
              <w:t>vyjádření souhlasu, nesouhlasu, názoru</w:t>
            </w:r>
          </w:p>
          <w:p w14:paraId="49100887" w14:textId="77777777" w:rsidR="00481ECB" w:rsidRPr="00685442" w:rsidRDefault="00481ECB" w:rsidP="0039338E">
            <w:pPr>
              <w:pStyle w:val="Odrky"/>
              <w:numPr>
                <w:ilvl w:val="0"/>
                <w:numId w:val="129"/>
              </w:numPr>
              <w:jc w:val="left"/>
              <w:rPr>
                <w:rFonts w:ascii="Calibri" w:hAnsi="Calibri" w:cs="Calibri"/>
                <w:sz w:val="22"/>
                <w:szCs w:val="22"/>
              </w:rPr>
            </w:pPr>
            <w:r w:rsidRPr="00685442">
              <w:rPr>
                <w:rFonts w:ascii="Calibri" w:hAnsi="Calibri" w:cs="Calibri"/>
                <w:sz w:val="22"/>
                <w:szCs w:val="22"/>
              </w:rPr>
              <w:t>komunikace v rodině, s přáteli, ve škole, v obchodě, u lékaře, v hotelu, na cestách</w:t>
            </w:r>
          </w:p>
          <w:p w14:paraId="07240C05" w14:textId="77777777" w:rsidR="00481ECB" w:rsidRPr="00685442" w:rsidRDefault="00481ECB" w:rsidP="0039338E">
            <w:pPr>
              <w:pStyle w:val="Odrky"/>
              <w:numPr>
                <w:ilvl w:val="0"/>
                <w:numId w:val="129"/>
              </w:numPr>
              <w:jc w:val="left"/>
              <w:rPr>
                <w:rFonts w:ascii="Calibri" w:hAnsi="Calibri" w:cs="Calibri"/>
                <w:sz w:val="22"/>
                <w:szCs w:val="22"/>
              </w:rPr>
            </w:pPr>
            <w:r w:rsidRPr="00685442">
              <w:rPr>
                <w:rFonts w:ascii="Calibri" w:hAnsi="Calibri" w:cs="Calibri"/>
                <w:sz w:val="22"/>
                <w:szCs w:val="22"/>
              </w:rPr>
              <w:t>telefonování, poskytnutí rady</w:t>
            </w:r>
          </w:p>
        </w:tc>
        <w:tc>
          <w:tcPr>
            <w:tcW w:w="4197" w:type="dxa"/>
          </w:tcPr>
          <w:p w14:paraId="0CEDE1A7" w14:textId="77777777" w:rsidR="00481ECB" w:rsidRPr="00685442" w:rsidRDefault="00481ECB" w:rsidP="00721CAD">
            <w:pPr>
              <w:pStyle w:val="Odrky"/>
              <w:jc w:val="left"/>
              <w:rPr>
                <w:rFonts w:ascii="Calibri" w:hAnsi="Calibri" w:cs="Calibri"/>
                <w:sz w:val="22"/>
                <w:szCs w:val="22"/>
              </w:rPr>
            </w:pPr>
            <w:r w:rsidRPr="00685442">
              <w:rPr>
                <w:rFonts w:ascii="Calibri" w:hAnsi="Calibri" w:cs="Calibri"/>
                <w:sz w:val="22"/>
                <w:szCs w:val="22"/>
              </w:rPr>
              <w:t>Mluvení:</w:t>
            </w:r>
          </w:p>
          <w:p w14:paraId="1CF6823C"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dokáže mluvit o probraném tématu</w:t>
            </w:r>
            <w:r w:rsidR="0065365C" w:rsidRPr="00685442">
              <w:rPr>
                <w:rFonts w:ascii="Calibri" w:hAnsi="Calibri" w:cs="Calibri"/>
                <w:sz w:val="22"/>
                <w:szCs w:val="22"/>
              </w:rPr>
              <w:t>,</w:t>
            </w:r>
            <w:r w:rsidRPr="00685442">
              <w:rPr>
                <w:rFonts w:ascii="Calibri" w:hAnsi="Calibri" w:cs="Calibri"/>
                <w:sz w:val="22"/>
                <w:szCs w:val="22"/>
              </w:rPr>
              <w:t xml:space="preserve"> </w:t>
            </w:r>
          </w:p>
          <w:p w14:paraId="37EF04F9"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shrne hlavní myšlenky přečteného textu</w:t>
            </w:r>
            <w:r w:rsidR="0065365C" w:rsidRPr="00685442">
              <w:rPr>
                <w:rFonts w:ascii="Calibri" w:hAnsi="Calibri" w:cs="Calibri"/>
                <w:sz w:val="22"/>
                <w:szCs w:val="22"/>
              </w:rPr>
              <w:t>,</w:t>
            </w:r>
            <w:r w:rsidRPr="00685442">
              <w:rPr>
                <w:rFonts w:ascii="Calibri" w:hAnsi="Calibri" w:cs="Calibri"/>
                <w:sz w:val="22"/>
                <w:szCs w:val="22"/>
              </w:rPr>
              <w:t xml:space="preserve"> </w:t>
            </w:r>
          </w:p>
          <w:p w14:paraId="679EA1BE"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zapojí se do rozhovoru, diskuse</w:t>
            </w:r>
            <w:r w:rsidR="0065365C" w:rsidRPr="00685442">
              <w:rPr>
                <w:rFonts w:ascii="Calibri" w:hAnsi="Calibri" w:cs="Calibri"/>
                <w:sz w:val="22"/>
                <w:szCs w:val="22"/>
              </w:rPr>
              <w:t>,</w:t>
            </w:r>
          </w:p>
          <w:p w14:paraId="4BAFD555"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dbá na jazykovou správnost</w:t>
            </w:r>
            <w:r w:rsidR="0065365C" w:rsidRPr="00685442">
              <w:rPr>
                <w:rFonts w:ascii="Calibri" w:hAnsi="Calibri" w:cs="Calibri"/>
                <w:sz w:val="22"/>
                <w:szCs w:val="22"/>
              </w:rPr>
              <w:t>,</w:t>
            </w:r>
          </w:p>
          <w:p w14:paraId="3397F984"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vyjadřuje se vhodným způsobem v různých komunikačních situacích</w:t>
            </w:r>
            <w:r w:rsidR="0065365C" w:rsidRPr="00685442">
              <w:rPr>
                <w:rFonts w:ascii="Calibri" w:hAnsi="Calibri" w:cs="Calibri"/>
                <w:sz w:val="22"/>
                <w:szCs w:val="22"/>
              </w:rPr>
              <w:t>,</w:t>
            </w:r>
            <w:r w:rsidRPr="00685442">
              <w:rPr>
                <w:rFonts w:ascii="Calibri" w:hAnsi="Calibri" w:cs="Calibri"/>
                <w:sz w:val="22"/>
                <w:szCs w:val="22"/>
              </w:rPr>
              <w:t xml:space="preserve"> </w:t>
            </w:r>
          </w:p>
          <w:p w14:paraId="684C1C69" w14:textId="77777777" w:rsidR="00481ECB" w:rsidRPr="00685442" w:rsidRDefault="00481ECB" w:rsidP="0039338E">
            <w:pPr>
              <w:pStyle w:val="Odrky"/>
              <w:numPr>
                <w:ilvl w:val="0"/>
                <w:numId w:val="127"/>
              </w:numPr>
              <w:jc w:val="left"/>
              <w:rPr>
                <w:rFonts w:ascii="Calibri" w:hAnsi="Calibri" w:cs="Calibri"/>
                <w:sz w:val="22"/>
                <w:szCs w:val="22"/>
              </w:rPr>
            </w:pPr>
            <w:r w:rsidRPr="00685442">
              <w:rPr>
                <w:rFonts w:ascii="Calibri" w:hAnsi="Calibri" w:cs="Calibri"/>
                <w:sz w:val="22"/>
                <w:szCs w:val="22"/>
              </w:rPr>
              <w:t>vyjádří své postoje</w:t>
            </w:r>
            <w:r w:rsidR="0065365C" w:rsidRPr="00685442">
              <w:rPr>
                <w:rFonts w:ascii="Calibri" w:hAnsi="Calibri" w:cs="Calibri"/>
                <w:sz w:val="22"/>
                <w:szCs w:val="22"/>
              </w:rPr>
              <w:t>.</w:t>
            </w:r>
          </w:p>
        </w:tc>
      </w:tr>
      <w:tr w:rsidR="00481ECB" w:rsidRPr="00685442" w14:paraId="102BE575" w14:textId="77777777">
        <w:tc>
          <w:tcPr>
            <w:tcW w:w="817" w:type="dxa"/>
          </w:tcPr>
          <w:p w14:paraId="2D7C5710" w14:textId="77777777" w:rsidR="00481ECB" w:rsidRPr="00685442" w:rsidRDefault="00481ECB" w:rsidP="00481ECB">
            <w:pPr>
              <w:jc w:val="center"/>
              <w:rPr>
                <w:rFonts w:cs="Calibri"/>
                <w:color w:val="auto"/>
              </w:rPr>
            </w:pPr>
            <w:r w:rsidRPr="00685442">
              <w:rPr>
                <w:rFonts w:cs="Calibri"/>
                <w:color w:val="auto"/>
              </w:rPr>
              <w:t>2.</w:t>
            </w:r>
          </w:p>
        </w:tc>
        <w:tc>
          <w:tcPr>
            <w:tcW w:w="4196" w:type="dxa"/>
          </w:tcPr>
          <w:p w14:paraId="1624C4C6" w14:textId="77777777" w:rsidR="00481ECB" w:rsidRPr="00685442" w:rsidRDefault="00481E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Slohové útvary:</w:t>
            </w:r>
          </w:p>
          <w:p w14:paraId="1B9DB01B" w14:textId="77777777" w:rsidR="00481ECB" w:rsidRPr="00685442" w:rsidRDefault="00481ECB" w:rsidP="0039338E">
            <w:pPr>
              <w:pStyle w:val="Odrky"/>
              <w:numPr>
                <w:ilvl w:val="0"/>
                <w:numId w:val="131"/>
              </w:numPr>
              <w:jc w:val="left"/>
              <w:rPr>
                <w:rFonts w:ascii="Calibri" w:hAnsi="Calibri" w:cs="Calibri"/>
                <w:sz w:val="22"/>
                <w:szCs w:val="22"/>
              </w:rPr>
            </w:pPr>
            <w:r w:rsidRPr="00685442">
              <w:rPr>
                <w:rFonts w:ascii="Calibri" w:hAnsi="Calibri" w:cs="Calibri"/>
                <w:sz w:val="22"/>
                <w:szCs w:val="22"/>
              </w:rPr>
              <w:t>formální a neformální dopis</w:t>
            </w:r>
          </w:p>
          <w:p w14:paraId="0B79BCED" w14:textId="77777777" w:rsidR="00481ECB" w:rsidRPr="00685442" w:rsidRDefault="00481ECB" w:rsidP="0039338E">
            <w:pPr>
              <w:pStyle w:val="Odrky"/>
              <w:numPr>
                <w:ilvl w:val="0"/>
                <w:numId w:val="131"/>
              </w:numPr>
              <w:jc w:val="left"/>
              <w:rPr>
                <w:rFonts w:ascii="Calibri" w:hAnsi="Calibri" w:cs="Calibri"/>
                <w:sz w:val="22"/>
                <w:szCs w:val="22"/>
              </w:rPr>
            </w:pPr>
            <w:r w:rsidRPr="00685442">
              <w:rPr>
                <w:rFonts w:ascii="Calibri" w:hAnsi="Calibri" w:cs="Calibri"/>
                <w:sz w:val="22"/>
                <w:szCs w:val="22"/>
              </w:rPr>
              <w:t>vyprávění, příběh</w:t>
            </w:r>
          </w:p>
        </w:tc>
        <w:tc>
          <w:tcPr>
            <w:tcW w:w="4197" w:type="dxa"/>
          </w:tcPr>
          <w:p w14:paraId="58517DA7"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Psaní:</w:t>
            </w:r>
          </w:p>
          <w:p w14:paraId="494E5A4A" w14:textId="77777777" w:rsidR="009114CB" w:rsidRPr="00685442" w:rsidRDefault="00481E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 xml:space="preserve">napíše dopis v požadovaném rozsahu, </w:t>
            </w:r>
          </w:p>
          <w:p w14:paraId="5DEAB4EE" w14:textId="77777777" w:rsidR="00481ECB" w:rsidRPr="00685442" w:rsidRDefault="00481E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převypráví příběh z přečteného anglicky psaného literárního díla, ze shléd</w:t>
            </w:r>
            <w:r w:rsidR="0065365C" w:rsidRPr="00685442">
              <w:rPr>
                <w:rFonts w:ascii="Calibri" w:hAnsi="Calibri" w:cs="Calibri"/>
                <w:sz w:val="22"/>
                <w:szCs w:val="22"/>
              </w:rPr>
              <w:t>nutého anglicky mluveného filmu.</w:t>
            </w:r>
          </w:p>
        </w:tc>
      </w:tr>
      <w:tr w:rsidR="00481ECB" w:rsidRPr="00685442" w14:paraId="3714122D" w14:textId="77777777">
        <w:tc>
          <w:tcPr>
            <w:tcW w:w="817" w:type="dxa"/>
          </w:tcPr>
          <w:p w14:paraId="7F0E688E" w14:textId="77777777" w:rsidR="00481ECB" w:rsidRPr="00685442" w:rsidRDefault="00481ECB" w:rsidP="00481ECB">
            <w:pPr>
              <w:jc w:val="center"/>
              <w:rPr>
                <w:rFonts w:cs="Calibri"/>
                <w:color w:val="auto"/>
              </w:rPr>
            </w:pPr>
            <w:r w:rsidRPr="00685442">
              <w:rPr>
                <w:rFonts w:cs="Calibri"/>
                <w:color w:val="auto"/>
              </w:rPr>
              <w:t>3.</w:t>
            </w:r>
          </w:p>
        </w:tc>
        <w:tc>
          <w:tcPr>
            <w:tcW w:w="4196" w:type="dxa"/>
          </w:tcPr>
          <w:p w14:paraId="66CE127C" w14:textId="77777777" w:rsidR="00481ECB" w:rsidRPr="00685442" w:rsidRDefault="009114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 xml:space="preserve">Fonetika a pravopis - fonetická </w:t>
            </w:r>
            <w:r w:rsidR="00B81225" w:rsidRPr="00685442">
              <w:rPr>
                <w:rFonts w:ascii="Calibri" w:hAnsi="Calibri" w:cs="Calibri"/>
                <w:sz w:val="22"/>
                <w:szCs w:val="22"/>
              </w:rPr>
              <w:t>transkripce, intonace</w:t>
            </w:r>
            <w:r w:rsidRPr="00685442">
              <w:rPr>
                <w:rFonts w:ascii="Calibri" w:hAnsi="Calibri" w:cs="Calibri"/>
                <w:sz w:val="22"/>
                <w:szCs w:val="22"/>
              </w:rPr>
              <w:t xml:space="preserve"> a přízvuk, správnost v písemném projevu</w:t>
            </w:r>
          </w:p>
        </w:tc>
        <w:tc>
          <w:tcPr>
            <w:tcW w:w="4197" w:type="dxa"/>
          </w:tcPr>
          <w:p w14:paraId="0AA8057A"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Porozumění a poslech:</w:t>
            </w:r>
          </w:p>
          <w:p w14:paraId="6AE6D868" w14:textId="77777777" w:rsidR="00481ECB" w:rsidRPr="00685442" w:rsidRDefault="00481E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porozumí hlavním bodům a myšlenkám autentického ústního projevu</w:t>
            </w:r>
            <w:r w:rsidR="0065365C" w:rsidRPr="00685442">
              <w:rPr>
                <w:rFonts w:ascii="Calibri" w:hAnsi="Calibri" w:cs="Calibri"/>
                <w:sz w:val="22"/>
                <w:szCs w:val="22"/>
              </w:rPr>
              <w:t>,</w:t>
            </w:r>
          </w:p>
          <w:p w14:paraId="35090BBD" w14:textId="77777777" w:rsidR="00481ECB" w:rsidRPr="00685442" w:rsidRDefault="00481ECB" w:rsidP="0039338E">
            <w:pPr>
              <w:pStyle w:val="Odrky"/>
              <w:numPr>
                <w:ilvl w:val="0"/>
                <w:numId w:val="130"/>
              </w:numPr>
              <w:jc w:val="left"/>
              <w:rPr>
                <w:rFonts w:ascii="Calibri" w:hAnsi="Calibri" w:cs="Calibri"/>
                <w:sz w:val="22"/>
                <w:szCs w:val="22"/>
              </w:rPr>
            </w:pPr>
            <w:r w:rsidRPr="00685442">
              <w:rPr>
                <w:rFonts w:ascii="Calibri" w:hAnsi="Calibri" w:cs="Calibri"/>
                <w:sz w:val="22"/>
                <w:szCs w:val="22"/>
              </w:rPr>
              <w:t>identifikuje názory mluvčích, postihne zápletku a sled událostí ve filmu</w:t>
            </w:r>
            <w:r w:rsidR="0065365C" w:rsidRPr="00685442">
              <w:rPr>
                <w:rFonts w:ascii="Calibri" w:hAnsi="Calibri" w:cs="Calibri"/>
                <w:sz w:val="22"/>
                <w:szCs w:val="22"/>
              </w:rPr>
              <w:t>.</w:t>
            </w:r>
          </w:p>
        </w:tc>
      </w:tr>
      <w:tr w:rsidR="00481ECB" w:rsidRPr="00685442" w14:paraId="4EEAE06D" w14:textId="77777777">
        <w:tc>
          <w:tcPr>
            <w:tcW w:w="817" w:type="dxa"/>
          </w:tcPr>
          <w:p w14:paraId="180A0AE3" w14:textId="77777777" w:rsidR="00481ECB" w:rsidRPr="00685442" w:rsidRDefault="00481ECB" w:rsidP="00481ECB">
            <w:pPr>
              <w:jc w:val="center"/>
              <w:rPr>
                <w:rFonts w:cs="Calibri"/>
                <w:color w:val="auto"/>
              </w:rPr>
            </w:pPr>
            <w:r w:rsidRPr="00685442">
              <w:rPr>
                <w:rFonts w:cs="Calibri"/>
                <w:color w:val="auto"/>
              </w:rPr>
              <w:t>3.</w:t>
            </w:r>
          </w:p>
        </w:tc>
        <w:tc>
          <w:tcPr>
            <w:tcW w:w="4196" w:type="dxa"/>
          </w:tcPr>
          <w:p w14:paraId="54506554" w14:textId="77777777" w:rsidR="009114CB" w:rsidRPr="00685442" w:rsidRDefault="009114CB" w:rsidP="0039338E">
            <w:pPr>
              <w:pStyle w:val="Odrky"/>
              <w:numPr>
                <w:ilvl w:val="0"/>
                <w:numId w:val="121"/>
              </w:numPr>
              <w:tabs>
                <w:tab w:val="clear" w:pos="423"/>
                <w:tab w:val="num" w:pos="283"/>
              </w:tabs>
              <w:ind w:left="340" w:hanging="340"/>
              <w:jc w:val="left"/>
              <w:rPr>
                <w:rFonts w:ascii="Calibri" w:hAnsi="Calibri" w:cs="Calibri"/>
                <w:sz w:val="22"/>
                <w:szCs w:val="22"/>
              </w:rPr>
            </w:pPr>
            <w:r w:rsidRPr="00685442">
              <w:rPr>
                <w:rFonts w:ascii="Calibri" w:hAnsi="Calibri" w:cs="Calibri"/>
                <w:sz w:val="22"/>
                <w:szCs w:val="22"/>
              </w:rPr>
              <w:t xml:space="preserve">Mluvnice - podstatná jména a členy </w:t>
            </w:r>
            <w:r w:rsidR="00B81225" w:rsidRPr="00685442">
              <w:rPr>
                <w:rFonts w:ascii="Calibri" w:hAnsi="Calibri" w:cs="Calibri"/>
                <w:sz w:val="22"/>
                <w:szCs w:val="22"/>
              </w:rPr>
              <w:t>určité a neurčité</w:t>
            </w:r>
            <w:r w:rsidRPr="00685442">
              <w:rPr>
                <w:rFonts w:ascii="Calibri" w:hAnsi="Calibri" w:cs="Calibri"/>
                <w:sz w:val="22"/>
                <w:szCs w:val="22"/>
              </w:rPr>
              <w:t>, počitatelnost, nepočitatelnost, zájmena, číslovky</w:t>
            </w:r>
          </w:p>
          <w:p w14:paraId="2B4C3091" w14:textId="77777777" w:rsidR="00481ECB" w:rsidRPr="00685442" w:rsidRDefault="00481ECB" w:rsidP="00E420B5">
            <w:pPr>
              <w:pStyle w:val="Odrky"/>
              <w:numPr>
                <w:ilvl w:val="0"/>
                <w:numId w:val="36"/>
              </w:numPr>
              <w:tabs>
                <w:tab w:val="clear" w:pos="727"/>
                <w:tab w:val="num" w:pos="283"/>
              </w:tabs>
              <w:ind w:left="340"/>
              <w:jc w:val="left"/>
              <w:rPr>
                <w:rFonts w:ascii="Calibri" w:hAnsi="Calibri" w:cs="Calibri"/>
                <w:sz w:val="22"/>
                <w:szCs w:val="22"/>
              </w:rPr>
            </w:pPr>
            <w:r w:rsidRPr="00685442">
              <w:rPr>
                <w:rFonts w:ascii="Calibri" w:hAnsi="Calibri" w:cs="Calibri"/>
                <w:sz w:val="22"/>
                <w:szCs w:val="22"/>
              </w:rPr>
              <w:t>Slovesné časy</w:t>
            </w:r>
          </w:p>
          <w:p w14:paraId="24EFF77B"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přítomné a minulé</w:t>
            </w:r>
          </w:p>
          <w:p w14:paraId="24F5E421"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 xml:space="preserve">prosté a průběhové formy </w:t>
            </w:r>
          </w:p>
          <w:p w14:paraId="083D938B"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předpřítomný čas prostý, průběhový</w:t>
            </w:r>
          </w:p>
          <w:p w14:paraId="3D51EEE6"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předminulý čas</w:t>
            </w:r>
          </w:p>
          <w:p w14:paraId="0B46B843"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lastRenderedPageBreak/>
              <w:t xml:space="preserve">vyjadřování budoucnosti, </w:t>
            </w:r>
            <w:proofErr w:type="spellStart"/>
            <w:r w:rsidRPr="00685442">
              <w:rPr>
                <w:rFonts w:ascii="Calibri" w:hAnsi="Calibri" w:cs="Calibri"/>
                <w:sz w:val="22"/>
                <w:szCs w:val="22"/>
              </w:rPr>
              <w:t>going</w:t>
            </w:r>
            <w:proofErr w:type="spellEnd"/>
            <w:r w:rsidRPr="00685442">
              <w:rPr>
                <w:rFonts w:ascii="Calibri" w:hAnsi="Calibri" w:cs="Calibri"/>
                <w:sz w:val="22"/>
                <w:szCs w:val="22"/>
              </w:rPr>
              <w:t xml:space="preserve"> to</w:t>
            </w:r>
          </w:p>
          <w:p w14:paraId="3317997D"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modální slovesa</w:t>
            </w:r>
          </w:p>
          <w:p w14:paraId="2B681E43"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frázová slovesa</w:t>
            </w:r>
          </w:p>
          <w:p w14:paraId="545DBF9D"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kolokace</w:t>
            </w:r>
          </w:p>
          <w:p w14:paraId="2B8CCA9F"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idiomy</w:t>
            </w:r>
          </w:p>
          <w:p w14:paraId="5345EE68" w14:textId="77777777" w:rsidR="0065365C"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 xml:space="preserve">podmiňovací způsoby (první, druhý, </w:t>
            </w:r>
          </w:p>
          <w:p w14:paraId="3CD7F1E9" w14:textId="313D8D9B" w:rsidR="00481ECB" w:rsidRPr="00685442" w:rsidRDefault="00481ECB" w:rsidP="00A44D1C">
            <w:pPr>
              <w:pStyle w:val="Odrky"/>
              <w:ind w:left="720"/>
              <w:jc w:val="left"/>
              <w:rPr>
                <w:rFonts w:ascii="Calibri" w:hAnsi="Calibri" w:cs="Calibri"/>
                <w:sz w:val="22"/>
                <w:szCs w:val="22"/>
              </w:rPr>
            </w:pPr>
            <w:r w:rsidRPr="00685442">
              <w:rPr>
                <w:rFonts w:ascii="Calibri" w:hAnsi="Calibri" w:cs="Calibri"/>
                <w:sz w:val="22"/>
                <w:szCs w:val="22"/>
              </w:rPr>
              <w:t>třetí)</w:t>
            </w:r>
            <w:r w:rsidR="00561BF0">
              <w:rPr>
                <w:rFonts w:ascii="Calibri" w:hAnsi="Calibri" w:cs="Calibri"/>
                <w:sz w:val="22"/>
                <w:szCs w:val="22"/>
              </w:rPr>
              <w:t xml:space="preserve"> </w:t>
            </w:r>
          </w:p>
          <w:p w14:paraId="43684139" w14:textId="77777777" w:rsidR="00481ECB" w:rsidRPr="00685442" w:rsidRDefault="00481ECB" w:rsidP="0039338E">
            <w:pPr>
              <w:pStyle w:val="Odrky"/>
              <w:numPr>
                <w:ilvl w:val="0"/>
                <w:numId w:val="133"/>
              </w:numPr>
              <w:jc w:val="left"/>
              <w:rPr>
                <w:rFonts w:ascii="Calibri" w:hAnsi="Calibri" w:cs="Calibri"/>
                <w:sz w:val="22"/>
                <w:szCs w:val="22"/>
              </w:rPr>
            </w:pPr>
            <w:r w:rsidRPr="00685442">
              <w:rPr>
                <w:rFonts w:ascii="Calibri" w:hAnsi="Calibri" w:cs="Calibri"/>
                <w:sz w:val="22"/>
                <w:szCs w:val="22"/>
              </w:rPr>
              <w:t>trpný rod</w:t>
            </w:r>
          </w:p>
          <w:p w14:paraId="119B0FC9" w14:textId="77777777" w:rsidR="00481ECB" w:rsidRPr="00685442" w:rsidRDefault="00481ECB" w:rsidP="0039338E">
            <w:pPr>
              <w:pStyle w:val="Odrky"/>
              <w:numPr>
                <w:ilvl w:val="0"/>
                <w:numId w:val="132"/>
              </w:numPr>
              <w:jc w:val="left"/>
              <w:rPr>
                <w:rFonts w:ascii="Calibri" w:hAnsi="Calibri" w:cs="Calibri"/>
                <w:sz w:val="22"/>
                <w:szCs w:val="22"/>
              </w:rPr>
            </w:pPr>
            <w:r w:rsidRPr="00685442">
              <w:rPr>
                <w:rFonts w:ascii="Calibri" w:hAnsi="Calibri" w:cs="Calibri"/>
                <w:sz w:val="22"/>
                <w:szCs w:val="22"/>
              </w:rPr>
              <w:t>Předložky, předložkové vazby</w:t>
            </w:r>
          </w:p>
          <w:p w14:paraId="04B950F7" w14:textId="77777777" w:rsidR="00481ECB" w:rsidRPr="00685442" w:rsidRDefault="00481ECB" w:rsidP="0039338E">
            <w:pPr>
              <w:pStyle w:val="Odrky"/>
              <w:numPr>
                <w:ilvl w:val="0"/>
                <w:numId w:val="132"/>
              </w:numPr>
              <w:jc w:val="left"/>
              <w:rPr>
                <w:rFonts w:ascii="Calibri" w:hAnsi="Calibri" w:cs="Calibri"/>
                <w:sz w:val="22"/>
                <w:szCs w:val="22"/>
              </w:rPr>
            </w:pPr>
            <w:r w:rsidRPr="00685442">
              <w:rPr>
                <w:rFonts w:ascii="Calibri" w:hAnsi="Calibri" w:cs="Calibri"/>
                <w:sz w:val="22"/>
                <w:szCs w:val="22"/>
              </w:rPr>
              <w:t>Spojky</w:t>
            </w:r>
          </w:p>
        </w:tc>
        <w:tc>
          <w:tcPr>
            <w:tcW w:w="4197" w:type="dxa"/>
          </w:tcPr>
          <w:p w14:paraId="5463B705"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lastRenderedPageBreak/>
              <w:t xml:space="preserve">Čtení: </w:t>
            </w:r>
          </w:p>
          <w:p w14:paraId="107129DD"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t>přečte foneticky správně přiměřeně náročný text, rozumí jeho obsahu, odvodí pravděpodobný význam nových slov z</w:t>
            </w:r>
            <w:r w:rsidR="0065365C" w:rsidRPr="00685442">
              <w:rPr>
                <w:rFonts w:ascii="Calibri" w:hAnsi="Calibri" w:cs="Calibri"/>
                <w:sz w:val="22"/>
                <w:szCs w:val="22"/>
              </w:rPr>
              <w:t> </w:t>
            </w:r>
            <w:r w:rsidRPr="00685442">
              <w:rPr>
                <w:rFonts w:ascii="Calibri" w:hAnsi="Calibri" w:cs="Calibri"/>
                <w:sz w:val="22"/>
                <w:szCs w:val="22"/>
              </w:rPr>
              <w:t>kontextu</w:t>
            </w:r>
            <w:r w:rsidR="0065365C" w:rsidRPr="00685442">
              <w:rPr>
                <w:rFonts w:ascii="Calibri" w:hAnsi="Calibri" w:cs="Calibri"/>
                <w:sz w:val="22"/>
                <w:szCs w:val="22"/>
              </w:rPr>
              <w:t>,</w:t>
            </w:r>
          </w:p>
          <w:p w14:paraId="605FBE1A"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t>začíná se orientovat i v autentických textech v anglických novinách, časopisech, na internetu, využívá dvojjazyčný slovník</w:t>
            </w:r>
            <w:r w:rsidR="0065365C" w:rsidRPr="00685442">
              <w:rPr>
                <w:rFonts w:ascii="Calibri" w:hAnsi="Calibri" w:cs="Calibri"/>
                <w:sz w:val="22"/>
                <w:szCs w:val="22"/>
              </w:rPr>
              <w:t>,</w:t>
            </w:r>
          </w:p>
          <w:p w14:paraId="540CDBD6"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lastRenderedPageBreak/>
              <w:t>pracuje s výkladovým slovníkem</w:t>
            </w:r>
            <w:r w:rsidR="0065365C" w:rsidRPr="00685442">
              <w:rPr>
                <w:rFonts w:ascii="Calibri" w:hAnsi="Calibri" w:cs="Calibri"/>
                <w:sz w:val="22"/>
                <w:szCs w:val="22"/>
              </w:rPr>
              <w:t>,</w:t>
            </w:r>
          </w:p>
          <w:p w14:paraId="0C5A8C45"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t>přečte adaptované literární dílo</w:t>
            </w:r>
            <w:r w:rsidR="0065365C" w:rsidRPr="00685442">
              <w:rPr>
                <w:rFonts w:ascii="Calibri" w:hAnsi="Calibri" w:cs="Calibri"/>
                <w:sz w:val="22"/>
                <w:szCs w:val="22"/>
              </w:rPr>
              <w:t>,</w:t>
            </w:r>
          </w:p>
          <w:p w14:paraId="08C3D949"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t>čte časopis určený pro výuku angličtiny</w:t>
            </w:r>
            <w:r w:rsidR="0065365C" w:rsidRPr="00685442">
              <w:rPr>
                <w:rFonts w:ascii="Calibri" w:hAnsi="Calibri" w:cs="Calibri"/>
                <w:sz w:val="22"/>
                <w:szCs w:val="22"/>
              </w:rPr>
              <w:t>,</w:t>
            </w:r>
          </w:p>
          <w:p w14:paraId="5C736B0F" w14:textId="77777777" w:rsidR="00481ECB" w:rsidRPr="00685442" w:rsidRDefault="00481ECB" w:rsidP="0039338E">
            <w:pPr>
              <w:pStyle w:val="Odrky"/>
              <w:numPr>
                <w:ilvl w:val="0"/>
                <w:numId w:val="134"/>
              </w:numPr>
              <w:jc w:val="left"/>
              <w:rPr>
                <w:rFonts w:ascii="Calibri" w:hAnsi="Calibri" w:cs="Calibri"/>
                <w:sz w:val="22"/>
                <w:szCs w:val="22"/>
              </w:rPr>
            </w:pPr>
            <w:r w:rsidRPr="00685442">
              <w:rPr>
                <w:rFonts w:ascii="Calibri" w:hAnsi="Calibri" w:cs="Calibri"/>
                <w:sz w:val="22"/>
                <w:szCs w:val="22"/>
              </w:rPr>
              <w:t>plní úkoly v časopise uvedené</w:t>
            </w:r>
            <w:r w:rsidR="0065365C" w:rsidRPr="00685442">
              <w:rPr>
                <w:rFonts w:ascii="Calibri" w:hAnsi="Calibri" w:cs="Calibri"/>
                <w:sz w:val="22"/>
                <w:szCs w:val="22"/>
              </w:rPr>
              <w:t>.</w:t>
            </w:r>
          </w:p>
          <w:p w14:paraId="52DEF85D" w14:textId="77777777" w:rsidR="00481ECB" w:rsidRPr="00685442" w:rsidRDefault="00481ECB" w:rsidP="009114CB">
            <w:pPr>
              <w:pStyle w:val="Odrky"/>
              <w:ind w:left="113"/>
              <w:jc w:val="center"/>
              <w:rPr>
                <w:rFonts w:ascii="Calibri" w:hAnsi="Calibri" w:cs="Calibri"/>
                <w:sz w:val="22"/>
                <w:szCs w:val="22"/>
              </w:rPr>
            </w:pPr>
          </w:p>
        </w:tc>
      </w:tr>
      <w:tr w:rsidR="00481ECB" w:rsidRPr="00685442" w14:paraId="0B1063FC" w14:textId="77777777">
        <w:tc>
          <w:tcPr>
            <w:tcW w:w="817" w:type="dxa"/>
          </w:tcPr>
          <w:p w14:paraId="23B08ADE" w14:textId="77777777" w:rsidR="00481ECB" w:rsidRPr="00685442" w:rsidRDefault="00481ECB" w:rsidP="00481ECB">
            <w:pPr>
              <w:jc w:val="center"/>
              <w:rPr>
                <w:rFonts w:cs="Calibri"/>
                <w:color w:val="auto"/>
              </w:rPr>
            </w:pPr>
            <w:r w:rsidRPr="00685442">
              <w:rPr>
                <w:rFonts w:cs="Calibri"/>
                <w:color w:val="auto"/>
              </w:rPr>
              <w:lastRenderedPageBreak/>
              <w:t>3.</w:t>
            </w:r>
          </w:p>
        </w:tc>
        <w:tc>
          <w:tcPr>
            <w:tcW w:w="4196" w:type="dxa"/>
          </w:tcPr>
          <w:p w14:paraId="46CC3540" w14:textId="77777777" w:rsidR="00481ECB" w:rsidRPr="00685442" w:rsidRDefault="00481ECB" w:rsidP="0039338E">
            <w:pPr>
              <w:pStyle w:val="Odrky"/>
              <w:numPr>
                <w:ilvl w:val="0"/>
                <w:numId w:val="135"/>
              </w:numPr>
              <w:jc w:val="left"/>
              <w:rPr>
                <w:rFonts w:ascii="Calibri" w:hAnsi="Calibri" w:cs="Calibri"/>
                <w:sz w:val="22"/>
                <w:szCs w:val="22"/>
              </w:rPr>
            </w:pPr>
            <w:r w:rsidRPr="00685442">
              <w:rPr>
                <w:rFonts w:ascii="Calibri" w:hAnsi="Calibri" w:cs="Calibri"/>
                <w:sz w:val="22"/>
                <w:szCs w:val="22"/>
              </w:rPr>
              <w:t>Slovní zásoba:</w:t>
            </w:r>
          </w:p>
          <w:p w14:paraId="2323A07C"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rodina, vztahy a výchova</w:t>
            </w:r>
          </w:p>
          <w:p w14:paraId="28D06C6C"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škola a vzdělání</w:t>
            </w:r>
          </w:p>
          <w:p w14:paraId="5EDC27A0"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bydlení</w:t>
            </w:r>
          </w:p>
          <w:p w14:paraId="3EE90E66"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volný čas a zájmová činnost</w:t>
            </w:r>
          </w:p>
          <w:p w14:paraId="0DDA40C4"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 xml:space="preserve">popis obrázku, člověka </w:t>
            </w:r>
            <w:r w:rsidR="0065365C" w:rsidRPr="00685442">
              <w:rPr>
                <w:rFonts w:ascii="Calibri" w:hAnsi="Calibri" w:cs="Calibri"/>
                <w:sz w:val="22"/>
                <w:szCs w:val="22"/>
              </w:rPr>
              <w:t>–</w:t>
            </w:r>
            <w:r w:rsidRPr="00685442">
              <w:rPr>
                <w:rFonts w:ascii="Calibri" w:hAnsi="Calibri" w:cs="Calibri"/>
                <w:sz w:val="22"/>
                <w:szCs w:val="22"/>
              </w:rPr>
              <w:t xml:space="preserve"> vzhled,</w:t>
            </w:r>
            <w:r w:rsidR="009114CB" w:rsidRPr="00685442">
              <w:rPr>
                <w:rFonts w:ascii="Calibri" w:hAnsi="Calibri" w:cs="Calibri"/>
                <w:sz w:val="22"/>
                <w:szCs w:val="22"/>
              </w:rPr>
              <w:t xml:space="preserve"> </w:t>
            </w:r>
            <w:r w:rsidRPr="00685442">
              <w:rPr>
                <w:rFonts w:ascii="Calibri" w:hAnsi="Calibri" w:cs="Calibri"/>
                <w:sz w:val="22"/>
                <w:szCs w:val="22"/>
              </w:rPr>
              <w:t>charakter</w:t>
            </w:r>
          </w:p>
          <w:p w14:paraId="08F34D4A"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média</w:t>
            </w:r>
          </w:p>
          <w:p w14:paraId="78E8B831"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oblékání, nakupování</w:t>
            </w:r>
          </w:p>
          <w:p w14:paraId="12EF255E"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zdraví, sport</w:t>
            </w:r>
          </w:p>
          <w:p w14:paraId="7B793A79"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 xml:space="preserve">cestování, sport, umění </w:t>
            </w:r>
          </w:p>
          <w:p w14:paraId="74C51E0D"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příroda, životní prostředí, počasí</w:t>
            </w:r>
          </w:p>
          <w:p w14:paraId="491EE0B8"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finance, práce s čísly</w:t>
            </w:r>
          </w:p>
          <w:p w14:paraId="409FC065" w14:textId="77777777" w:rsidR="00481ECB" w:rsidRPr="00685442" w:rsidRDefault="00481ECB" w:rsidP="0039338E">
            <w:pPr>
              <w:pStyle w:val="Odrky"/>
              <w:numPr>
                <w:ilvl w:val="0"/>
                <w:numId w:val="137"/>
              </w:numPr>
              <w:jc w:val="left"/>
              <w:rPr>
                <w:rFonts w:ascii="Calibri" w:hAnsi="Calibri" w:cs="Calibri"/>
                <w:sz w:val="22"/>
                <w:szCs w:val="22"/>
              </w:rPr>
            </w:pPr>
            <w:r w:rsidRPr="00685442">
              <w:rPr>
                <w:rFonts w:ascii="Calibri" w:hAnsi="Calibri" w:cs="Calibri"/>
                <w:sz w:val="22"/>
                <w:szCs w:val="22"/>
              </w:rPr>
              <w:t>svátky a tradice, reálie, ČR</w:t>
            </w:r>
          </w:p>
          <w:p w14:paraId="4BA4BC75" w14:textId="77777777" w:rsidR="00481ECB" w:rsidRPr="00685442" w:rsidRDefault="00481ECB" w:rsidP="0039338E">
            <w:pPr>
              <w:pStyle w:val="Odrky"/>
              <w:numPr>
                <w:ilvl w:val="0"/>
                <w:numId w:val="136"/>
              </w:numPr>
              <w:jc w:val="left"/>
              <w:rPr>
                <w:rFonts w:ascii="Calibri" w:hAnsi="Calibri" w:cs="Calibri"/>
                <w:sz w:val="22"/>
                <w:szCs w:val="22"/>
              </w:rPr>
            </w:pPr>
            <w:r w:rsidRPr="00685442">
              <w:rPr>
                <w:rFonts w:ascii="Calibri" w:hAnsi="Calibri" w:cs="Calibri"/>
                <w:sz w:val="22"/>
                <w:szCs w:val="22"/>
              </w:rPr>
              <w:t>Komunikační situace:</w:t>
            </w:r>
          </w:p>
          <w:p w14:paraId="09DE9F36" w14:textId="77777777" w:rsidR="00481ECB" w:rsidRPr="00685442" w:rsidRDefault="00481ECB" w:rsidP="0039338E">
            <w:pPr>
              <w:pStyle w:val="Odrky"/>
              <w:numPr>
                <w:ilvl w:val="0"/>
                <w:numId w:val="138"/>
              </w:numPr>
              <w:jc w:val="left"/>
              <w:rPr>
                <w:rFonts w:ascii="Calibri" w:hAnsi="Calibri" w:cs="Calibri"/>
                <w:sz w:val="22"/>
                <w:szCs w:val="22"/>
              </w:rPr>
            </w:pPr>
            <w:r w:rsidRPr="00685442">
              <w:rPr>
                <w:rFonts w:ascii="Calibri" w:hAnsi="Calibri" w:cs="Calibri"/>
                <w:sz w:val="22"/>
                <w:szCs w:val="22"/>
              </w:rPr>
              <w:t>komunikace v rodině, s přáteli, ve škole, v obchodě, u lékaře, v hotelu, na cestách</w:t>
            </w:r>
          </w:p>
          <w:p w14:paraId="3C8E91C4" w14:textId="77777777" w:rsidR="00481ECB" w:rsidRPr="00685442" w:rsidRDefault="00481ECB" w:rsidP="0039338E">
            <w:pPr>
              <w:pStyle w:val="Odrky"/>
              <w:numPr>
                <w:ilvl w:val="0"/>
                <w:numId w:val="138"/>
              </w:numPr>
              <w:jc w:val="left"/>
              <w:rPr>
                <w:rFonts w:ascii="Calibri" w:hAnsi="Calibri" w:cs="Calibri"/>
                <w:sz w:val="22"/>
                <w:szCs w:val="22"/>
              </w:rPr>
            </w:pPr>
            <w:r w:rsidRPr="00685442">
              <w:rPr>
                <w:rFonts w:ascii="Calibri" w:hAnsi="Calibri" w:cs="Calibri"/>
                <w:sz w:val="22"/>
                <w:szCs w:val="22"/>
              </w:rPr>
              <w:t>telefonování, poskytnutí rady</w:t>
            </w:r>
          </w:p>
          <w:p w14:paraId="447ADA0E" w14:textId="77777777" w:rsidR="00481ECB" w:rsidRPr="00685442" w:rsidRDefault="00481ECB" w:rsidP="0039338E">
            <w:pPr>
              <w:pStyle w:val="Odrky"/>
              <w:numPr>
                <w:ilvl w:val="0"/>
                <w:numId w:val="138"/>
              </w:numPr>
              <w:jc w:val="left"/>
              <w:rPr>
                <w:rFonts w:ascii="Calibri" w:hAnsi="Calibri" w:cs="Calibri"/>
                <w:sz w:val="22"/>
                <w:szCs w:val="22"/>
              </w:rPr>
            </w:pPr>
            <w:r w:rsidRPr="00685442">
              <w:rPr>
                <w:rFonts w:ascii="Calibri" w:hAnsi="Calibri" w:cs="Calibri"/>
                <w:sz w:val="22"/>
                <w:szCs w:val="22"/>
              </w:rPr>
              <w:t xml:space="preserve">žádosti a nabídky </w:t>
            </w:r>
          </w:p>
          <w:p w14:paraId="380C1A5C" w14:textId="25AD3AA8" w:rsidR="00481ECB" w:rsidRPr="00685442" w:rsidRDefault="00481ECB" w:rsidP="0039338E">
            <w:pPr>
              <w:pStyle w:val="Odrky"/>
              <w:numPr>
                <w:ilvl w:val="0"/>
                <w:numId w:val="138"/>
              </w:numPr>
              <w:jc w:val="left"/>
              <w:rPr>
                <w:rFonts w:ascii="Calibri" w:hAnsi="Calibri" w:cs="Calibri"/>
                <w:sz w:val="22"/>
                <w:szCs w:val="22"/>
              </w:rPr>
            </w:pPr>
            <w:r w:rsidRPr="00685442">
              <w:rPr>
                <w:rFonts w:ascii="Calibri" w:hAnsi="Calibri" w:cs="Calibri"/>
                <w:sz w:val="22"/>
                <w:szCs w:val="22"/>
              </w:rPr>
              <w:t>životní styl</w:t>
            </w:r>
            <w:r w:rsidR="00561BF0">
              <w:rPr>
                <w:rFonts w:ascii="Calibri" w:hAnsi="Calibri" w:cs="Calibri"/>
                <w:sz w:val="22"/>
                <w:szCs w:val="22"/>
              </w:rPr>
              <w:t xml:space="preserve"> </w:t>
            </w:r>
          </w:p>
        </w:tc>
        <w:tc>
          <w:tcPr>
            <w:tcW w:w="4197" w:type="dxa"/>
          </w:tcPr>
          <w:p w14:paraId="435C1C01"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Mluvení:</w:t>
            </w:r>
          </w:p>
          <w:p w14:paraId="3FAB315F"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dokáže mluvit o probraném tématu</w:t>
            </w:r>
            <w:r w:rsidR="0065365C" w:rsidRPr="00685442">
              <w:rPr>
                <w:rFonts w:ascii="Calibri" w:hAnsi="Calibri" w:cs="Calibri"/>
                <w:sz w:val="22"/>
                <w:szCs w:val="22"/>
              </w:rPr>
              <w:t>,</w:t>
            </w:r>
          </w:p>
          <w:p w14:paraId="2591EFA4"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shrne hlavní myšlenky přečteného textu</w:t>
            </w:r>
            <w:r w:rsidR="0065365C" w:rsidRPr="00685442">
              <w:rPr>
                <w:rFonts w:ascii="Calibri" w:hAnsi="Calibri" w:cs="Calibri"/>
                <w:sz w:val="22"/>
                <w:szCs w:val="22"/>
              </w:rPr>
              <w:t>,</w:t>
            </w:r>
          </w:p>
          <w:p w14:paraId="6AA33028"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zapojí se do rozhovoru, diskuse</w:t>
            </w:r>
            <w:r w:rsidR="0065365C" w:rsidRPr="00685442">
              <w:rPr>
                <w:rFonts w:ascii="Calibri" w:hAnsi="Calibri" w:cs="Calibri"/>
                <w:sz w:val="22"/>
                <w:szCs w:val="22"/>
              </w:rPr>
              <w:t>,</w:t>
            </w:r>
          </w:p>
          <w:p w14:paraId="117B569C"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dbá na jazykovou správnost</w:t>
            </w:r>
            <w:r w:rsidR="0065365C" w:rsidRPr="00685442">
              <w:rPr>
                <w:rFonts w:ascii="Calibri" w:hAnsi="Calibri" w:cs="Calibri"/>
                <w:sz w:val="22"/>
                <w:szCs w:val="22"/>
              </w:rPr>
              <w:t>,</w:t>
            </w:r>
          </w:p>
          <w:p w14:paraId="43B65D9D"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vyjadřuje se vhodným způsobem v různých komunikačních situacích</w:t>
            </w:r>
            <w:r w:rsidR="0065365C" w:rsidRPr="00685442">
              <w:rPr>
                <w:rFonts w:ascii="Calibri" w:hAnsi="Calibri" w:cs="Calibri"/>
                <w:sz w:val="22"/>
                <w:szCs w:val="22"/>
              </w:rPr>
              <w:t>,</w:t>
            </w:r>
          </w:p>
          <w:p w14:paraId="463219B1" w14:textId="77777777" w:rsidR="00481ECB" w:rsidRPr="00685442" w:rsidRDefault="00481ECB" w:rsidP="0039338E">
            <w:pPr>
              <w:pStyle w:val="Odrky"/>
              <w:numPr>
                <w:ilvl w:val="0"/>
                <w:numId w:val="139"/>
              </w:numPr>
              <w:jc w:val="left"/>
              <w:rPr>
                <w:rFonts w:ascii="Calibri" w:hAnsi="Calibri" w:cs="Calibri"/>
                <w:sz w:val="22"/>
                <w:szCs w:val="22"/>
              </w:rPr>
            </w:pPr>
            <w:r w:rsidRPr="00685442">
              <w:rPr>
                <w:rFonts w:ascii="Calibri" w:hAnsi="Calibri" w:cs="Calibri"/>
                <w:sz w:val="22"/>
                <w:szCs w:val="22"/>
              </w:rPr>
              <w:t>srozumitelně reprodukuje autentický text a předává složitější informace</w:t>
            </w:r>
            <w:r w:rsidR="0065365C" w:rsidRPr="00685442">
              <w:rPr>
                <w:rFonts w:ascii="Calibri" w:hAnsi="Calibri" w:cs="Calibri"/>
                <w:sz w:val="22"/>
                <w:szCs w:val="22"/>
              </w:rPr>
              <w:t>.</w:t>
            </w:r>
          </w:p>
        </w:tc>
      </w:tr>
      <w:tr w:rsidR="00481ECB" w:rsidRPr="00685442" w14:paraId="31EF4E97" w14:textId="77777777">
        <w:tc>
          <w:tcPr>
            <w:tcW w:w="817" w:type="dxa"/>
          </w:tcPr>
          <w:p w14:paraId="0ED8755E" w14:textId="77777777" w:rsidR="00481ECB" w:rsidRPr="00685442" w:rsidRDefault="00481ECB" w:rsidP="00481ECB">
            <w:pPr>
              <w:jc w:val="center"/>
              <w:rPr>
                <w:rFonts w:cs="Calibri"/>
                <w:color w:val="auto"/>
              </w:rPr>
            </w:pPr>
            <w:r w:rsidRPr="00685442">
              <w:rPr>
                <w:rFonts w:cs="Calibri"/>
                <w:color w:val="auto"/>
              </w:rPr>
              <w:t>3.</w:t>
            </w:r>
          </w:p>
        </w:tc>
        <w:tc>
          <w:tcPr>
            <w:tcW w:w="4196" w:type="dxa"/>
          </w:tcPr>
          <w:p w14:paraId="211B612E" w14:textId="77777777" w:rsidR="00481ECB" w:rsidRPr="00685442" w:rsidRDefault="00481ECB" w:rsidP="0039338E">
            <w:pPr>
              <w:pStyle w:val="Odrky"/>
              <w:numPr>
                <w:ilvl w:val="0"/>
                <w:numId w:val="140"/>
              </w:numPr>
              <w:jc w:val="left"/>
              <w:rPr>
                <w:rFonts w:ascii="Calibri" w:hAnsi="Calibri" w:cs="Calibri"/>
                <w:sz w:val="22"/>
                <w:szCs w:val="22"/>
              </w:rPr>
            </w:pPr>
            <w:r w:rsidRPr="00685442">
              <w:rPr>
                <w:rFonts w:ascii="Calibri" w:hAnsi="Calibri" w:cs="Calibri"/>
                <w:sz w:val="22"/>
                <w:szCs w:val="22"/>
              </w:rPr>
              <w:t xml:space="preserve">Slohové </w:t>
            </w:r>
            <w:r w:rsidR="00997D97" w:rsidRPr="00685442">
              <w:rPr>
                <w:rFonts w:ascii="Calibri" w:hAnsi="Calibri" w:cs="Calibri"/>
                <w:sz w:val="22"/>
                <w:szCs w:val="22"/>
              </w:rPr>
              <w:t>útvary:</w:t>
            </w:r>
            <w:r w:rsidRPr="00685442">
              <w:rPr>
                <w:rFonts w:ascii="Calibri" w:hAnsi="Calibri" w:cs="Calibri"/>
                <w:sz w:val="22"/>
                <w:szCs w:val="22"/>
              </w:rPr>
              <w:t xml:space="preserve"> </w:t>
            </w:r>
          </w:p>
          <w:p w14:paraId="326BE6DF" w14:textId="77777777" w:rsidR="00481ECB" w:rsidRPr="00685442" w:rsidRDefault="00481ECB" w:rsidP="0039338E">
            <w:pPr>
              <w:pStyle w:val="Odrky"/>
              <w:numPr>
                <w:ilvl w:val="0"/>
                <w:numId w:val="142"/>
              </w:numPr>
              <w:jc w:val="left"/>
              <w:rPr>
                <w:rFonts w:ascii="Calibri" w:hAnsi="Calibri" w:cs="Calibri"/>
                <w:sz w:val="22"/>
                <w:szCs w:val="22"/>
              </w:rPr>
            </w:pPr>
            <w:r w:rsidRPr="00685442">
              <w:rPr>
                <w:rFonts w:ascii="Calibri" w:hAnsi="Calibri" w:cs="Calibri"/>
                <w:sz w:val="22"/>
                <w:szCs w:val="22"/>
              </w:rPr>
              <w:t>formální a neformální dopis</w:t>
            </w:r>
          </w:p>
          <w:p w14:paraId="7084C596" w14:textId="77777777" w:rsidR="00481ECB" w:rsidRPr="00685442" w:rsidRDefault="00481ECB" w:rsidP="0039338E">
            <w:pPr>
              <w:pStyle w:val="Odrky"/>
              <w:numPr>
                <w:ilvl w:val="0"/>
                <w:numId w:val="142"/>
              </w:numPr>
              <w:jc w:val="left"/>
              <w:rPr>
                <w:rFonts w:ascii="Calibri" w:hAnsi="Calibri" w:cs="Calibri"/>
                <w:sz w:val="22"/>
                <w:szCs w:val="22"/>
              </w:rPr>
            </w:pPr>
            <w:r w:rsidRPr="00685442">
              <w:rPr>
                <w:rFonts w:ascii="Calibri" w:hAnsi="Calibri" w:cs="Calibri"/>
                <w:sz w:val="22"/>
                <w:szCs w:val="22"/>
              </w:rPr>
              <w:t>vyprávění, příběh, popis</w:t>
            </w:r>
          </w:p>
          <w:p w14:paraId="309CFDC2" w14:textId="77777777" w:rsidR="00481ECB" w:rsidRPr="00685442" w:rsidRDefault="00481ECB" w:rsidP="0039338E">
            <w:pPr>
              <w:pStyle w:val="Odrky"/>
              <w:numPr>
                <w:ilvl w:val="0"/>
                <w:numId w:val="142"/>
              </w:numPr>
              <w:jc w:val="left"/>
              <w:rPr>
                <w:rFonts w:ascii="Calibri" w:hAnsi="Calibri" w:cs="Calibri"/>
                <w:sz w:val="22"/>
                <w:szCs w:val="22"/>
              </w:rPr>
            </w:pPr>
            <w:r w:rsidRPr="00685442">
              <w:rPr>
                <w:rFonts w:ascii="Calibri" w:hAnsi="Calibri" w:cs="Calibri"/>
                <w:sz w:val="22"/>
                <w:szCs w:val="22"/>
              </w:rPr>
              <w:t>biografie</w:t>
            </w:r>
          </w:p>
        </w:tc>
        <w:tc>
          <w:tcPr>
            <w:tcW w:w="4197" w:type="dxa"/>
          </w:tcPr>
          <w:p w14:paraId="11BFD578"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Psaní:</w:t>
            </w:r>
          </w:p>
          <w:p w14:paraId="076D15D8" w14:textId="77777777" w:rsidR="00481ECB" w:rsidRPr="00685442" w:rsidRDefault="00481ECB" w:rsidP="0039338E">
            <w:pPr>
              <w:pStyle w:val="Odrky"/>
              <w:numPr>
                <w:ilvl w:val="0"/>
                <w:numId w:val="143"/>
              </w:numPr>
              <w:jc w:val="left"/>
              <w:rPr>
                <w:rFonts w:ascii="Calibri" w:hAnsi="Calibri" w:cs="Calibri"/>
                <w:sz w:val="22"/>
                <w:szCs w:val="22"/>
              </w:rPr>
            </w:pPr>
            <w:r w:rsidRPr="00685442">
              <w:rPr>
                <w:rFonts w:ascii="Calibri" w:hAnsi="Calibri" w:cs="Calibri"/>
                <w:sz w:val="22"/>
                <w:szCs w:val="22"/>
              </w:rPr>
              <w:t>napíše dopis v požadovaném rozsahu, převypráví příběh z přečteného anglicky psaného literárního díla, ze shlédnutého anglicky mluveného filmu</w:t>
            </w:r>
            <w:r w:rsidR="0065365C" w:rsidRPr="00685442">
              <w:rPr>
                <w:rFonts w:ascii="Calibri" w:hAnsi="Calibri" w:cs="Calibri"/>
                <w:sz w:val="22"/>
                <w:szCs w:val="22"/>
              </w:rPr>
              <w:t>,</w:t>
            </w:r>
          </w:p>
          <w:p w14:paraId="7EEBAA40" w14:textId="77777777" w:rsidR="00481ECB" w:rsidRPr="00685442" w:rsidRDefault="00481ECB" w:rsidP="0039338E">
            <w:pPr>
              <w:pStyle w:val="Odrky"/>
              <w:numPr>
                <w:ilvl w:val="0"/>
                <w:numId w:val="143"/>
              </w:numPr>
              <w:jc w:val="left"/>
              <w:rPr>
                <w:rFonts w:ascii="Calibri" w:hAnsi="Calibri" w:cs="Calibri"/>
                <w:sz w:val="22"/>
                <w:szCs w:val="22"/>
              </w:rPr>
            </w:pPr>
            <w:r w:rsidRPr="00685442">
              <w:rPr>
                <w:rFonts w:ascii="Calibri" w:hAnsi="Calibri" w:cs="Calibri"/>
                <w:sz w:val="22"/>
                <w:szCs w:val="22"/>
              </w:rPr>
              <w:t>používá jasné a srozumitelné argumentace</w:t>
            </w:r>
            <w:r w:rsidR="0065365C" w:rsidRPr="00685442">
              <w:rPr>
                <w:rFonts w:ascii="Calibri" w:hAnsi="Calibri" w:cs="Calibri"/>
                <w:sz w:val="22"/>
                <w:szCs w:val="22"/>
              </w:rPr>
              <w:t>.</w:t>
            </w:r>
          </w:p>
        </w:tc>
      </w:tr>
      <w:tr w:rsidR="00481ECB" w:rsidRPr="00685442" w14:paraId="4830B3FD" w14:textId="77777777">
        <w:tc>
          <w:tcPr>
            <w:tcW w:w="817" w:type="dxa"/>
          </w:tcPr>
          <w:p w14:paraId="44A6BBB7" w14:textId="77777777" w:rsidR="00481ECB" w:rsidRPr="00685442" w:rsidRDefault="00481ECB" w:rsidP="00481ECB">
            <w:pPr>
              <w:jc w:val="center"/>
              <w:rPr>
                <w:rFonts w:cs="Calibri"/>
                <w:color w:val="auto"/>
              </w:rPr>
            </w:pPr>
            <w:r w:rsidRPr="00685442">
              <w:rPr>
                <w:rFonts w:cs="Calibri"/>
                <w:color w:val="auto"/>
              </w:rPr>
              <w:t>4.</w:t>
            </w:r>
          </w:p>
        </w:tc>
        <w:tc>
          <w:tcPr>
            <w:tcW w:w="4196" w:type="dxa"/>
          </w:tcPr>
          <w:p w14:paraId="4B7C328C" w14:textId="77777777" w:rsidR="00481ECB" w:rsidRPr="00685442" w:rsidRDefault="00481ECB" w:rsidP="0039338E">
            <w:pPr>
              <w:pStyle w:val="Odrky"/>
              <w:numPr>
                <w:ilvl w:val="0"/>
                <w:numId w:val="141"/>
              </w:numPr>
              <w:tabs>
                <w:tab w:val="clear" w:pos="360"/>
                <w:tab w:val="left" w:pos="503"/>
              </w:tabs>
              <w:ind w:left="503" w:hanging="440"/>
              <w:jc w:val="left"/>
              <w:rPr>
                <w:rFonts w:ascii="Calibri" w:hAnsi="Calibri" w:cs="Calibri"/>
                <w:sz w:val="22"/>
                <w:szCs w:val="22"/>
              </w:rPr>
            </w:pPr>
            <w:r w:rsidRPr="00685442">
              <w:rPr>
                <w:rFonts w:ascii="Calibri" w:hAnsi="Calibri" w:cs="Calibri"/>
                <w:sz w:val="22"/>
                <w:szCs w:val="22"/>
              </w:rPr>
              <w:t>Fonetika a pravopis - intonace a přízvuk, správnost v písemném projevu</w:t>
            </w:r>
          </w:p>
        </w:tc>
        <w:tc>
          <w:tcPr>
            <w:tcW w:w="4197" w:type="dxa"/>
          </w:tcPr>
          <w:p w14:paraId="76AC013E"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Porozumění a poslech:</w:t>
            </w:r>
          </w:p>
          <w:p w14:paraId="3FB8A64D" w14:textId="77777777" w:rsidR="00481ECB" w:rsidRPr="00685442" w:rsidRDefault="00481ECB" w:rsidP="0039338E">
            <w:pPr>
              <w:pStyle w:val="Odrky"/>
              <w:numPr>
                <w:ilvl w:val="0"/>
                <w:numId w:val="144"/>
              </w:numPr>
              <w:jc w:val="left"/>
              <w:rPr>
                <w:rFonts w:ascii="Calibri" w:hAnsi="Calibri" w:cs="Calibri"/>
                <w:sz w:val="22"/>
                <w:szCs w:val="22"/>
              </w:rPr>
            </w:pPr>
            <w:r w:rsidRPr="00685442">
              <w:rPr>
                <w:rFonts w:ascii="Calibri" w:hAnsi="Calibri" w:cs="Calibri"/>
                <w:sz w:val="22"/>
                <w:szCs w:val="22"/>
              </w:rPr>
              <w:t>porozumí hlavním bodům a myšlenkám autentického ústního projevu složitějšího obsahu</w:t>
            </w:r>
            <w:r w:rsidR="0065365C" w:rsidRPr="00685442">
              <w:rPr>
                <w:rFonts w:ascii="Calibri" w:hAnsi="Calibri" w:cs="Calibri"/>
                <w:sz w:val="22"/>
                <w:szCs w:val="22"/>
              </w:rPr>
              <w:t>,</w:t>
            </w:r>
          </w:p>
          <w:p w14:paraId="29D0BEB3" w14:textId="0F4BED4F" w:rsidR="00481ECB" w:rsidRPr="00685442" w:rsidRDefault="00481ECB" w:rsidP="0039338E">
            <w:pPr>
              <w:pStyle w:val="Odrky"/>
              <w:numPr>
                <w:ilvl w:val="0"/>
                <w:numId w:val="144"/>
              </w:numPr>
              <w:jc w:val="left"/>
              <w:rPr>
                <w:rFonts w:ascii="Calibri" w:hAnsi="Calibri" w:cs="Calibri"/>
                <w:sz w:val="22"/>
                <w:szCs w:val="22"/>
              </w:rPr>
            </w:pPr>
            <w:r w:rsidRPr="00685442">
              <w:rPr>
                <w:rFonts w:ascii="Calibri" w:hAnsi="Calibri" w:cs="Calibri"/>
                <w:sz w:val="22"/>
                <w:szCs w:val="22"/>
              </w:rPr>
              <w:t>rozliší názory a stanoviska jednotlivých mluvčích</w:t>
            </w:r>
            <w:r w:rsidR="0065365C" w:rsidRPr="00685442">
              <w:rPr>
                <w:rFonts w:ascii="Calibri" w:hAnsi="Calibri" w:cs="Calibri"/>
                <w:sz w:val="22"/>
                <w:szCs w:val="22"/>
              </w:rPr>
              <w:t>.</w:t>
            </w:r>
            <w:r w:rsidR="00561BF0">
              <w:rPr>
                <w:rFonts w:ascii="Calibri" w:hAnsi="Calibri" w:cs="Calibri"/>
                <w:sz w:val="22"/>
                <w:szCs w:val="22"/>
              </w:rPr>
              <w:t xml:space="preserve"> </w:t>
            </w:r>
          </w:p>
        </w:tc>
      </w:tr>
      <w:tr w:rsidR="00481ECB" w:rsidRPr="00685442" w14:paraId="7140232D" w14:textId="77777777">
        <w:tc>
          <w:tcPr>
            <w:tcW w:w="817" w:type="dxa"/>
          </w:tcPr>
          <w:p w14:paraId="0F75DE62" w14:textId="77777777" w:rsidR="00481ECB" w:rsidRPr="00685442" w:rsidRDefault="00481ECB" w:rsidP="00481ECB">
            <w:pPr>
              <w:jc w:val="center"/>
              <w:rPr>
                <w:rFonts w:cs="Calibri"/>
                <w:color w:val="auto"/>
              </w:rPr>
            </w:pPr>
            <w:r w:rsidRPr="00685442">
              <w:rPr>
                <w:rFonts w:cs="Calibri"/>
                <w:color w:val="auto"/>
              </w:rPr>
              <w:t>4.</w:t>
            </w:r>
          </w:p>
        </w:tc>
        <w:tc>
          <w:tcPr>
            <w:tcW w:w="4196" w:type="dxa"/>
          </w:tcPr>
          <w:p w14:paraId="37E1178A" w14:textId="77777777" w:rsidR="00481ECB" w:rsidRPr="00685442" w:rsidRDefault="00481ECB" w:rsidP="0039338E">
            <w:pPr>
              <w:pStyle w:val="Odrky"/>
              <w:numPr>
                <w:ilvl w:val="0"/>
                <w:numId w:val="146"/>
              </w:numPr>
              <w:jc w:val="left"/>
              <w:rPr>
                <w:rFonts w:ascii="Calibri" w:hAnsi="Calibri" w:cs="Calibri"/>
                <w:sz w:val="22"/>
                <w:szCs w:val="22"/>
              </w:rPr>
            </w:pPr>
            <w:r w:rsidRPr="00685442">
              <w:rPr>
                <w:rFonts w:ascii="Calibri" w:hAnsi="Calibri" w:cs="Calibri"/>
                <w:sz w:val="22"/>
                <w:szCs w:val="22"/>
              </w:rPr>
              <w:t xml:space="preserve">Mluvnice - podstatná jména a členy </w:t>
            </w:r>
            <w:r w:rsidR="00B81225" w:rsidRPr="00685442">
              <w:rPr>
                <w:rFonts w:ascii="Calibri" w:hAnsi="Calibri" w:cs="Calibri"/>
                <w:sz w:val="22"/>
                <w:szCs w:val="22"/>
              </w:rPr>
              <w:t>určité a neurčité</w:t>
            </w:r>
          </w:p>
          <w:p w14:paraId="5150DCFA" w14:textId="77777777" w:rsidR="00481ECB" w:rsidRPr="00685442" w:rsidRDefault="00481ECB" w:rsidP="0039338E">
            <w:pPr>
              <w:pStyle w:val="Odrky"/>
              <w:numPr>
                <w:ilvl w:val="0"/>
                <w:numId w:val="146"/>
              </w:numPr>
              <w:jc w:val="left"/>
              <w:rPr>
                <w:rFonts w:ascii="Calibri" w:hAnsi="Calibri" w:cs="Calibri"/>
                <w:sz w:val="22"/>
                <w:szCs w:val="22"/>
              </w:rPr>
            </w:pPr>
            <w:r w:rsidRPr="00685442">
              <w:rPr>
                <w:rFonts w:ascii="Calibri" w:hAnsi="Calibri" w:cs="Calibri"/>
                <w:sz w:val="22"/>
                <w:szCs w:val="22"/>
              </w:rPr>
              <w:t>Slovesné časy</w:t>
            </w:r>
          </w:p>
          <w:p w14:paraId="263A467A"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přítomné a minulé</w:t>
            </w:r>
          </w:p>
          <w:p w14:paraId="24AE8020"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 xml:space="preserve">prosté a průběhové formy </w:t>
            </w:r>
          </w:p>
          <w:p w14:paraId="5576223E"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předpřítomný čas prostý, průběhový</w:t>
            </w:r>
          </w:p>
          <w:p w14:paraId="300C7D77"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lastRenderedPageBreak/>
              <w:t>předminulý čas</w:t>
            </w:r>
          </w:p>
          <w:p w14:paraId="6A360902"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 xml:space="preserve">vyjadřování budoucnosti, </w:t>
            </w:r>
            <w:proofErr w:type="spellStart"/>
            <w:r w:rsidRPr="00685442">
              <w:rPr>
                <w:rFonts w:ascii="Calibri" w:hAnsi="Calibri" w:cs="Calibri"/>
                <w:sz w:val="22"/>
                <w:szCs w:val="22"/>
              </w:rPr>
              <w:t>going</w:t>
            </w:r>
            <w:proofErr w:type="spellEnd"/>
            <w:r w:rsidRPr="00685442">
              <w:rPr>
                <w:rFonts w:ascii="Calibri" w:hAnsi="Calibri" w:cs="Calibri"/>
                <w:sz w:val="22"/>
                <w:szCs w:val="22"/>
              </w:rPr>
              <w:t xml:space="preserve"> to</w:t>
            </w:r>
          </w:p>
          <w:p w14:paraId="36047635"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budoucí čas průběhový</w:t>
            </w:r>
          </w:p>
          <w:p w14:paraId="643798FB"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předbudoucí čas</w:t>
            </w:r>
          </w:p>
          <w:p w14:paraId="43F4CB32"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modální slovesa</w:t>
            </w:r>
          </w:p>
          <w:p w14:paraId="21241A3A"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frázová slovesa</w:t>
            </w:r>
          </w:p>
          <w:p w14:paraId="010EED7A"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pomocná slovesa</w:t>
            </w:r>
          </w:p>
          <w:p w14:paraId="34B922F5"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kolokace</w:t>
            </w:r>
          </w:p>
          <w:p w14:paraId="3D7EEF57"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idiomy</w:t>
            </w:r>
          </w:p>
          <w:p w14:paraId="49B0B5E2" w14:textId="77777777" w:rsidR="00481ECB" w:rsidRPr="00685442" w:rsidRDefault="00481ECB" w:rsidP="0039338E">
            <w:pPr>
              <w:pStyle w:val="Odrky"/>
              <w:numPr>
                <w:ilvl w:val="0"/>
                <w:numId w:val="147"/>
              </w:numPr>
              <w:jc w:val="left"/>
              <w:rPr>
                <w:rFonts w:ascii="Calibri" w:hAnsi="Calibri" w:cs="Calibri"/>
                <w:sz w:val="22"/>
                <w:szCs w:val="22"/>
              </w:rPr>
            </w:pPr>
            <w:r w:rsidRPr="00685442">
              <w:rPr>
                <w:rFonts w:ascii="Calibri" w:hAnsi="Calibri" w:cs="Calibri"/>
                <w:sz w:val="22"/>
                <w:szCs w:val="22"/>
              </w:rPr>
              <w:t>pod</w:t>
            </w:r>
            <w:r w:rsidR="0065365C" w:rsidRPr="00685442">
              <w:rPr>
                <w:rFonts w:ascii="Calibri" w:hAnsi="Calibri" w:cs="Calibri"/>
                <w:sz w:val="22"/>
                <w:szCs w:val="22"/>
              </w:rPr>
              <w:t>miňovací způsoby (první, druhý,</w:t>
            </w:r>
            <w:r w:rsidR="009114CB" w:rsidRPr="00685442">
              <w:rPr>
                <w:rFonts w:ascii="Calibri" w:hAnsi="Calibri" w:cs="Calibri"/>
                <w:sz w:val="22"/>
                <w:szCs w:val="22"/>
              </w:rPr>
              <w:t xml:space="preserve"> </w:t>
            </w:r>
            <w:r w:rsidRPr="00685442">
              <w:rPr>
                <w:rFonts w:ascii="Calibri" w:hAnsi="Calibri" w:cs="Calibri"/>
                <w:sz w:val="22"/>
                <w:szCs w:val="22"/>
              </w:rPr>
              <w:t xml:space="preserve">třetí, </w:t>
            </w:r>
            <w:proofErr w:type="spellStart"/>
            <w:r w:rsidRPr="00685442">
              <w:rPr>
                <w:rFonts w:ascii="Calibri" w:hAnsi="Calibri" w:cs="Calibri"/>
                <w:sz w:val="22"/>
                <w:szCs w:val="22"/>
              </w:rPr>
              <w:t>zero</w:t>
            </w:r>
            <w:proofErr w:type="spellEnd"/>
            <w:r w:rsidRPr="00685442">
              <w:rPr>
                <w:rFonts w:ascii="Calibri" w:hAnsi="Calibri" w:cs="Calibri"/>
                <w:sz w:val="22"/>
                <w:szCs w:val="22"/>
              </w:rPr>
              <w:t xml:space="preserve"> </w:t>
            </w:r>
            <w:proofErr w:type="spellStart"/>
            <w:r w:rsidRPr="00685442">
              <w:rPr>
                <w:rFonts w:ascii="Calibri" w:hAnsi="Calibri" w:cs="Calibri"/>
                <w:sz w:val="22"/>
                <w:szCs w:val="22"/>
              </w:rPr>
              <w:t>conditional</w:t>
            </w:r>
            <w:proofErr w:type="spellEnd"/>
            <w:r w:rsidRPr="00685442">
              <w:rPr>
                <w:rFonts w:ascii="Calibri" w:hAnsi="Calibri" w:cs="Calibri"/>
                <w:sz w:val="22"/>
                <w:szCs w:val="22"/>
              </w:rPr>
              <w:t>)</w:t>
            </w:r>
          </w:p>
          <w:p w14:paraId="1B3E7605" w14:textId="77777777" w:rsidR="00481ECB" w:rsidRPr="00685442" w:rsidRDefault="00481ECB" w:rsidP="0039338E">
            <w:pPr>
              <w:pStyle w:val="Odrky"/>
              <w:numPr>
                <w:ilvl w:val="0"/>
                <w:numId w:val="148"/>
              </w:numPr>
              <w:jc w:val="left"/>
              <w:rPr>
                <w:rFonts w:ascii="Calibri" w:hAnsi="Calibri" w:cs="Calibri"/>
                <w:sz w:val="22"/>
                <w:szCs w:val="22"/>
              </w:rPr>
            </w:pPr>
            <w:r w:rsidRPr="00685442">
              <w:rPr>
                <w:rFonts w:ascii="Calibri" w:hAnsi="Calibri" w:cs="Calibri"/>
                <w:sz w:val="22"/>
                <w:szCs w:val="22"/>
              </w:rPr>
              <w:t>Nepřímá řeč</w:t>
            </w:r>
          </w:p>
          <w:p w14:paraId="46426C44" w14:textId="77777777" w:rsidR="00481ECB" w:rsidRPr="00685442" w:rsidRDefault="00481ECB" w:rsidP="0039338E">
            <w:pPr>
              <w:pStyle w:val="Odrky"/>
              <w:numPr>
                <w:ilvl w:val="0"/>
                <w:numId w:val="148"/>
              </w:numPr>
              <w:jc w:val="left"/>
              <w:rPr>
                <w:rFonts w:ascii="Calibri" w:hAnsi="Calibri" w:cs="Calibri"/>
                <w:sz w:val="22"/>
                <w:szCs w:val="22"/>
              </w:rPr>
            </w:pPr>
            <w:r w:rsidRPr="00685442">
              <w:rPr>
                <w:rFonts w:ascii="Calibri" w:hAnsi="Calibri" w:cs="Calibri"/>
                <w:sz w:val="22"/>
                <w:szCs w:val="22"/>
              </w:rPr>
              <w:t>Nepřímé otázky</w:t>
            </w:r>
          </w:p>
          <w:p w14:paraId="7D404D5B" w14:textId="77777777" w:rsidR="00481ECB" w:rsidRPr="00685442" w:rsidRDefault="00481ECB" w:rsidP="0039338E">
            <w:pPr>
              <w:pStyle w:val="Odrky"/>
              <w:numPr>
                <w:ilvl w:val="0"/>
                <w:numId w:val="148"/>
              </w:numPr>
              <w:jc w:val="left"/>
              <w:rPr>
                <w:rFonts w:ascii="Calibri" w:hAnsi="Calibri" w:cs="Calibri"/>
                <w:sz w:val="22"/>
                <w:szCs w:val="22"/>
              </w:rPr>
            </w:pPr>
            <w:r w:rsidRPr="00685442">
              <w:rPr>
                <w:rFonts w:ascii="Calibri" w:hAnsi="Calibri" w:cs="Calibri"/>
                <w:sz w:val="22"/>
                <w:szCs w:val="22"/>
              </w:rPr>
              <w:t>Trpný rod</w:t>
            </w:r>
          </w:p>
          <w:p w14:paraId="26E4A867" w14:textId="77777777" w:rsidR="00481ECB" w:rsidRPr="00685442" w:rsidRDefault="00481ECB" w:rsidP="0039338E">
            <w:pPr>
              <w:pStyle w:val="Odrky"/>
              <w:numPr>
                <w:ilvl w:val="0"/>
                <w:numId w:val="148"/>
              </w:numPr>
              <w:jc w:val="left"/>
              <w:rPr>
                <w:rFonts w:ascii="Calibri" w:hAnsi="Calibri" w:cs="Calibri"/>
                <w:sz w:val="22"/>
                <w:szCs w:val="22"/>
              </w:rPr>
            </w:pPr>
            <w:r w:rsidRPr="00685442">
              <w:rPr>
                <w:rFonts w:ascii="Calibri" w:hAnsi="Calibri" w:cs="Calibri"/>
                <w:sz w:val="22"/>
                <w:szCs w:val="22"/>
              </w:rPr>
              <w:t>Předložky, předložkové vazby</w:t>
            </w:r>
          </w:p>
        </w:tc>
        <w:tc>
          <w:tcPr>
            <w:tcW w:w="4197" w:type="dxa"/>
          </w:tcPr>
          <w:p w14:paraId="2D1D3323"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lastRenderedPageBreak/>
              <w:t xml:space="preserve">Čtení: </w:t>
            </w:r>
          </w:p>
          <w:p w14:paraId="543F96A3" w14:textId="77777777" w:rsidR="00481ECB" w:rsidRPr="00685442" w:rsidRDefault="00481ECB" w:rsidP="0039338E">
            <w:pPr>
              <w:pStyle w:val="Odrky"/>
              <w:numPr>
                <w:ilvl w:val="0"/>
                <w:numId w:val="145"/>
              </w:numPr>
              <w:jc w:val="left"/>
              <w:rPr>
                <w:rFonts w:ascii="Calibri" w:hAnsi="Calibri" w:cs="Calibri"/>
                <w:sz w:val="22"/>
                <w:szCs w:val="22"/>
              </w:rPr>
            </w:pPr>
            <w:r w:rsidRPr="00685442">
              <w:rPr>
                <w:rFonts w:ascii="Calibri" w:hAnsi="Calibri" w:cs="Calibri"/>
                <w:sz w:val="22"/>
                <w:szCs w:val="22"/>
              </w:rPr>
              <w:t>přečte foneticky správně autentický text, rozumí jeho obsahu</w:t>
            </w:r>
            <w:r w:rsidR="0065365C" w:rsidRPr="00685442">
              <w:rPr>
                <w:rFonts w:ascii="Calibri" w:hAnsi="Calibri" w:cs="Calibri"/>
                <w:sz w:val="22"/>
                <w:szCs w:val="22"/>
              </w:rPr>
              <w:t>,</w:t>
            </w:r>
          </w:p>
          <w:p w14:paraId="2682CBA6" w14:textId="77777777" w:rsidR="00481ECB" w:rsidRPr="00685442" w:rsidRDefault="00481ECB" w:rsidP="0039338E">
            <w:pPr>
              <w:pStyle w:val="Odrky"/>
              <w:numPr>
                <w:ilvl w:val="0"/>
                <w:numId w:val="145"/>
              </w:numPr>
              <w:jc w:val="left"/>
              <w:rPr>
                <w:rFonts w:ascii="Calibri" w:hAnsi="Calibri" w:cs="Calibri"/>
                <w:sz w:val="22"/>
                <w:szCs w:val="22"/>
              </w:rPr>
            </w:pPr>
            <w:r w:rsidRPr="00685442">
              <w:rPr>
                <w:rFonts w:ascii="Calibri" w:hAnsi="Calibri" w:cs="Calibri"/>
                <w:sz w:val="22"/>
                <w:szCs w:val="22"/>
              </w:rPr>
              <w:t>odvodí pravděpodobný význam nových slov z</w:t>
            </w:r>
            <w:r w:rsidR="0065365C" w:rsidRPr="00685442">
              <w:rPr>
                <w:rFonts w:ascii="Calibri" w:hAnsi="Calibri" w:cs="Calibri"/>
                <w:sz w:val="22"/>
                <w:szCs w:val="22"/>
              </w:rPr>
              <w:t> </w:t>
            </w:r>
            <w:r w:rsidRPr="00685442">
              <w:rPr>
                <w:rFonts w:ascii="Calibri" w:hAnsi="Calibri" w:cs="Calibri"/>
                <w:sz w:val="22"/>
                <w:szCs w:val="22"/>
              </w:rPr>
              <w:t>kontextu</w:t>
            </w:r>
            <w:r w:rsidR="0065365C" w:rsidRPr="00685442">
              <w:rPr>
                <w:rFonts w:ascii="Calibri" w:hAnsi="Calibri" w:cs="Calibri"/>
                <w:sz w:val="22"/>
                <w:szCs w:val="22"/>
              </w:rPr>
              <w:t>,</w:t>
            </w:r>
          </w:p>
          <w:p w14:paraId="02CB7062" w14:textId="77777777" w:rsidR="00481ECB" w:rsidRPr="00685442" w:rsidRDefault="00481ECB" w:rsidP="0039338E">
            <w:pPr>
              <w:pStyle w:val="Odrky"/>
              <w:numPr>
                <w:ilvl w:val="0"/>
                <w:numId w:val="145"/>
              </w:numPr>
              <w:jc w:val="left"/>
              <w:rPr>
                <w:rFonts w:ascii="Calibri" w:hAnsi="Calibri" w:cs="Calibri"/>
                <w:sz w:val="22"/>
                <w:szCs w:val="22"/>
              </w:rPr>
            </w:pPr>
            <w:r w:rsidRPr="00685442">
              <w:rPr>
                <w:rFonts w:ascii="Calibri" w:hAnsi="Calibri" w:cs="Calibri"/>
                <w:sz w:val="22"/>
                <w:szCs w:val="22"/>
              </w:rPr>
              <w:lastRenderedPageBreak/>
              <w:t>orientuje se i v autentických textech v anglických novinách, časopisech, na internetu</w:t>
            </w:r>
            <w:r w:rsidR="0065365C" w:rsidRPr="00685442">
              <w:rPr>
                <w:rFonts w:ascii="Calibri" w:hAnsi="Calibri" w:cs="Calibri"/>
                <w:sz w:val="22"/>
                <w:szCs w:val="22"/>
              </w:rPr>
              <w:t>,</w:t>
            </w:r>
          </w:p>
          <w:p w14:paraId="51A3013E" w14:textId="77777777" w:rsidR="00481ECB" w:rsidRPr="00685442" w:rsidRDefault="00481ECB" w:rsidP="0039338E">
            <w:pPr>
              <w:pStyle w:val="Odrky"/>
              <w:numPr>
                <w:ilvl w:val="0"/>
                <w:numId w:val="145"/>
              </w:numPr>
              <w:jc w:val="left"/>
              <w:rPr>
                <w:rFonts w:ascii="Calibri" w:hAnsi="Calibri" w:cs="Calibri"/>
                <w:sz w:val="22"/>
                <w:szCs w:val="22"/>
              </w:rPr>
            </w:pPr>
            <w:r w:rsidRPr="00685442">
              <w:rPr>
                <w:rFonts w:ascii="Calibri" w:hAnsi="Calibri" w:cs="Calibri"/>
                <w:sz w:val="22"/>
                <w:szCs w:val="22"/>
              </w:rPr>
              <w:t>využívá dvojjazyčný slovník</w:t>
            </w:r>
            <w:r w:rsidR="0065365C" w:rsidRPr="00685442">
              <w:rPr>
                <w:rFonts w:ascii="Calibri" w:hAnsi="Calibri" w:cs="Calibri"/>
                <w:sz w:val="22"/>
                <w:szCs w:val="22"/>
              </w:rPr>
              <w:t>,</w:t>
            </w:r>
          </w:p>
          <w:p w14:paraId="757396B7" w14:textId="77777777" w:rsidR="00481ECB" w:rsidRPr="00685442" w:rsidRDefault="00481ECB" w:rsidP="0039338E">
            <w:pPr>
              <w:pStyle w:val="Odrky"/>
              <w:numPr>
                <w:ilvl w:val="0"/>
                <w:numId w:val="145"/>
              </w:numPr>
              <w:jc w:val="left"/>
              <w:rPr>
                <w:rFonts w:ascii="Calibri" w:hAnsi="Calibri" w:cs="Calibri"/>
                <w:sz w:val="22"/>
                <w:szCs w:val="22"/>
              </w:rPr>
            </w:pPr>
            <w:r w:rsidRPr="00685442">
              <w:rPr>
                <w:rFonts w:ascii="Calibri" w:hAnsi="Calibri" w:cs="Calibri"/>
                <w:sz w:val="22"/>
                <w:szCs w:val="22"/>
              </w:rPr>
              <w:t>pracuje s výkladovým slovníkem, přečte původní anglické literární dílo</w:t>
            </w:r>
            <w:r w:rsidR="0065365C" w:rsidRPr="00685442">
              <w:rPr>
                <w:rFonts w:ascii="Calibri" w:hAnsi="Calibri" w:cs="Calibri"/>
                <w:sz w:val="22"/>
                <w:szCs w:val="22"/>
              </w:rPr>
              <w:t>.</w:t>
            </w:r>
          </w:p>
          <w:p w14:paraId="6E69F09A" w14:textId="77777777" w:rsidR="00481ECB" w:rsidRPr="00685442" w:rsidRDefault="00481ECB" w:rsidP="00481ECB">
            <w:pPr>
              <w:pStyle w:val="Odrky"/>
              <w:ind w:hanging="227"/>
              <w:jc w:val="left"/>
              <w:rPr>
                <w:rFonts w:ascii="Calibri" w:hAnsi="Calibri" w:cs="Calibri"/>
                <w:sz w:val="22"/>
                <w:szCs w:val="22"/>
              </w:rPr>
            </w:pPr>
          </w:p>
        </w:tc>
      </w:tr>
      <w:tr w:rsidR="00481ECB" w:rsidRPr="00685442" w14:paraId="4E4F40E1" w14:textId="77777777">
        <w:tc>
          <w:tcPr>
            <w:tcW w:w="817" w:type="dxa"/>
          </w:tcPr>
          <w:p w14:paraId="44927074" w14:textId="77777777" w:rsidR="00481ECB" w:rsidRPr="00685442" w:rsidRDefault="00481ECB" w:rsidP="00481ECB">
            <w:pPr>
              <w:jc w:val="center"/>
              <w:rPr>
                <w:rFonts w:cs="Calibri"/>
                <w:color w:val="auto"/>
              </w:rPr>
            </w:pPr>
            <w:r w:rsidRPr="00685442">
              <w:rPr>
                <w:rFonts w:cs="Calibri"/>
                <w:color w:val="auto"/>
              </w:rPr>
              <w:lastRenderedPageBreak/>
              <w:t>4.</w:t>
            </w:r>
          </w:p>
        </w:tc>
        <w:tc>
          <w:tcPr>
            <w:tcW w:w="4196" w:type="dxa"/>
          </w:tcPr>
          <w:p w14:paraId="40F0FCC4" w14:textId="77777777" w:rsidR="00481ECB" w:rsidRPr="00685442" w:rsidRDefault="00481ECB" w:rsidP="0039338E">
            <w:pPr>
              <w:pStyle w:val="Odrky"/>
              <w:numPr>
                <w:ilvl w:val="0"/>
                <w:numId w:val="149"/>
              </w:numPr>
              <w:jc w:val="left"/>
              <w:rPr>
                <w:rFonts w:ascii="Calibri" w:hAnsi="Calibri" w:cs="Calibri"/>
                <w:sz w:val="22"/>
                <w:szCs w:val="22"/>
              </w:rPr>
            </w:pPr>
            <w:r w:rsidRPr="00685442">
              <w:rPr>
                <w:rFonts w:ascii="Calibri" w:hAnsi="Calibri" w:cs="Calibri"/>
                <w:sz w:val="22"/>
                <w:szCs w:val="22"/>
              </w:rPr>
              <w:t>Slovní zásoba a komunikační situace vycházej</w:t>
            </w:r>
            <w:r w:rsidR="0065365C" w:rsidRPr="00685442">
              <w:rPr>
                <w:rFonts w:ascii="Calibri" w:hAnsi="Calibri" w:cs="Calibri"/>
                <w:sz w:val="22"/>
                <w:szCs w:val="22"/>
              </w:rPr>
              <w:t>í ze zadaných maturitních témat</w:t>
            </w:r>
          </w:p>
        </w:tc>
        <w:tc>
          <w:tcPr>
            <w:tcW w:w="4197" w:type="dxa"/>
          </w:tcPr>
          <w:p w14:paraId="781DB0E2"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Mluvení:</w:t>
            </w:r>
          </w:p>
          <w:p w14:paraId="2617CB75"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dokáže mluvit o probraném tématu</w:t>
            </w:r>
            <w:r w:rsidR="0065365C" w:rsidRPr="00685442">
              <w:rPr>
                <w:rFonts w:ascii="Calibri" w:hAnsi="Calibri" w:cs="Calibri"/>
                <w:sz w:val="22"/>
                <w:szCs w:val="22"/>
              </w:rPr>
              <w:t>,</w:t>
            </w:r>
          </w:p>
          <w:p w14:paraId="79E51CFE"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shrne hlavní myšlenky přečteného textu</w:t>
            </w:r>
            <w:r w:rsidR="0065365C" w:rsidRPr="00685442">
              <w:rPr>
                <w:rFonts w:ascii="Calibri" w:hAnsi="Calibri" w:cs="Calibri"/>
                <w:sz w:val="22"/>
                <w:szCs w:val="22"/>
              </w:rPr>
              <w:t>,</w:t>
            </w:r>
          </w:p>
          <w:p w14:paraId="65964624"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zapojí se do rozhovoru, diskuse</w:t>
            </w:r>
            <w:r w:rsidR="0065365C" w:rsidRPr="00685442">
              <w:rPr>
                <w:rFonts w:ascii="Calibri" w:hAnsi="Calibri" w:cs="Calibri"/>
                <w:sz w:val="22"/>
                <w:szCs w:val="22"/>
              </w:rPr>
              <w:t>,</w:t>
            </w:r>
          </w:p>
          <w:p w14:paraId="510DB54F"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dbá na jazykovou správnost</w:t>
            </w:r>
            <w:r w:rsidR="0065365C" w:rsidRPr="00685442">
              <w:rPr>
                <w:rFonts w:ascii="Calibri" w:hAnsi="Calibri" w:cs="Calibri"/>
                <w:sz w:val="22"/>
                <w:szCs w:val="22"/>
              </w:rPr>
              <w:t>,</w:t>
            </w:r>
          </w:p>
          <w:p w14:paraId="15F17690"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vyjadřuje se vhodným způsobem v různých komunikačních situacích</w:t>
            </w:r>
            <w:r w:rsidR="0065365C" w:rsidRPr="00685442">
              <w:rPr>
                <w:rFonts w:ascii="Calibri" w:hAnsi="Calibri" w:cs="Calibri"/>
                <w:sz w:val="22"/>
                <w:szCs w:val="22"/>
              </w:rPr>
              <w:t>,</w:t>
            </w:r>
          </w:p>
          <w:p w14:paraId="6B5E2423"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komunikuje plynule na témata konkrétní i abstraktní</w:t>
            </w:r>
            <w:r w:rsidR="0065365C" w:rsidRPr="00685442">
              <w:rPr>
                <w:rFonts w:ascii="Calibri" w:hAnsi="Calibri" w:cs="Calibri"/>
                <w:sz w:val="22"/>
                <w:szCs w:val="22"/>
              </w:rPr>
              <w:t>,</w:t>
            </w:r>
          </w:p>
          <w:p w14:paraId="159D4AE7" w14:textId="77777777" w:rsidR="00481ECB" w:rsidRPr="00685442" w:rsidRDefault="00481ECB" w:rsidP="0039338E">
            <w:pPr>
              <w:pStyle w:val="Odrky"/>
              <w:numPr>
                <w:ilvl w:val="0"/>
                <w:numId w:val="150"/>
              </w:numPr>
              <w:jc w:val="left"/>
              <w:rPr>
                <w:rFonts w:ascii="Calibri" w:hAnsi="Calibri" w:cs="Calibri"/>
                <w:sz w:val="22"/>
                <w:szCs w:val="22"/>
              </w:rPr>
            </w:pPr>
            <w:r w:rsidRPr="00685442">
              <w:rPr>
                <w:rFonts w:ascii="Calibri" w:hAnsi="Calibri" w:cs="Calibri"/>
                <w:sz w:val="22"/>
                <w:szCs w:val="22"/>
              </w:rPr>
              <w:t>vyjádří a obhájí své myšlenky a stanoviska</w:t>
            </w:r>
            <w:r w:rsidR="0065365C" w:rsidRPr="00685442">
              <w:rPr>
                <w:rFonts w:ascii="Calibri" w:hAnsi="Calibri" w:cs="Calibri"/>
                <w:sz w:val="22"/>
                <w:szCs w:val="22"/>
              </w:rPr>
              <w:t>.</w:t>
            </w:r>
          </w:p>
        </w:tc>
      </w:tr>
      <w:tr w:rsidR="00481ECB" w:rsidRPr="00685442" w14:paraId="790FCB4E" w14:textId="77777777">
        <w:tc>
          <w:tcPr>
            <w:tcW w:w="817" w:type="dxa"/>
          </w:tcPr>
          <w:p w14:paraId="5178E415" w14:textId="77777777" w:rsidR="00481ECB" w:rsidRPr="00685442" w:rsidRDefault="00481ECB" w:rsidP="00481ECB">
            <w:pPr>
              <w:jc w:val="center"/>
              <w:rPr>
                <w:rFonts w:cs="Calibri"/>
                <w:color w:val="auto"/>
              </w:rPr>
            </w:pPr>
            <w:r w:rsidRPr="00685442">
              <w:rPr>
                <w:rFonts w:cs="Calibri"/>
                <w:color w:val="auto"/>
              </w:rPr>
              <w:t>4.</w:t>
            </w:r>
          </w:p>
        </w:tc>
        <w:tc>
          <w:tcPr>
            <w:tcW w:w="4196" w:type="dxa"/>
          </w:tcPr>
          <w:p w14:paraId="25D2EC7F" w14:textId="77777777" w:rsidR="00481ECB" w:rsidRPr="00685442" w:rsidRDefault="00481ECB" w:rsidP="0039338E">
            <w:pPr>
              <w:pStyle w:val="Odrky"/>
              <w:numPr>
                <w:ilvl w:val="0"/>
                <w:numId w:val="152"/>
              </w:numPr>
              <w:jc w:val="left"/>
              <w:rPr>
                <w:rFonts w:ascii="Calibri" w:hAnsi="Calibri" w:cs="Calibri"/>
                <w:sz w:val="22"/>
                <w:szCs w:val="22"/>
              </w:rPr>
            </w:pPr>
            <w:r w:rsidRPr="00685442">
              <w:rPr>
                <w:rFonts w:ascii="Calibri" w:hAnsi="Calibri" w:cs="Calibri"/>
                <w:sz w:val="22"/>
                <w:szCs w:val="22"/>
              </w:rPr>
              <w:t xml:space="preserve">Slohové útvary: </w:t>
            </w:r>
          </w:p>
          <w:p w14:paraId="27C78913" w14:textId="77777777" w:rsidR="00481ECB" w:rsidRPr="00685442" w:rsidRDefault="009114CB" w:rsidP="0039338E">
            <w:pPr>
              <w:pStyle w:val="Odrky"/>
              <w:numPr>
                <w:ilvl w:val="0"/>
                <w:numId w:val="153"/>
              </w:numPr>
              <w:jc w:val="left"/>
              <w:rPr>
                <w:rFonts w:ascii="Calibri" w:hAnsi="Calibri" w:cs="Calibri"/>
                <w:sz w:val="22"/>
                <w:szCs w:val="22"/>
              </w:rPr>
            </w:pPr>
            <w:r w:rsidRPr="00685442">
              <w:rPr>
                <w:rFonts w:ascii="Calibri" w:hAnsi="Calibri" w:cs="Calibri"/>
                <w:sz w:val="22"/>
                <w:szCs w:val="22"/>
              </w:rPr>
              <w:t>formální a neformální dopis</w:t>
            </w:r>
          </w:p>
          <w:p w14:paraId="2CE25593" w14:textId="77777777" w:rsidR="00481ECB" w:rsidRPr="00685442" w:rsidRDefault="009114CB" w:rsidP="0039338E">
            <w:pPr>
              <w:pStyle w:val="Odrky"/>
              <w:numPr>
                <w:ilvl w:val="0"/>
                <w:numId w:val="153"/>
              </w:numPr>
              <w:jc w:val="left"/>
              <w:rPr>
                <w:rFonts w:ascii="Calibri" w:hAnsi="Calibri" w:cs="Calibri"/>
                <w:sz w:val="22"/>
                <w:szCs w:val="22"/>
              </w:rPr>
            </w:pPr>
            <w:r w:rsidRPr="00685442">
              <w:rPr>
                <w:rFonts w:ascii="Calibri" w:hAnsi="Calibri" w:cs="Calibri"/>
                <w:sz w:val="22"/>
                <w:szCs w:val="22"/>
              </w:rPr>
              <w:t>vyprávění, příběh, úvaha, popis</w:t>
            </w:r>
          </w:p>
          <w:p w14:paraId="01F9C0AC" w14:textId="77777777" w:rsidR="00481ECB" w:rsidRPr="00685442" w:rsidRDefault="00481ECB" w:rsidP="0039338E">
            <w:pPr>
              <w:pStyle w:val="Odrky"/>
              <w:numPr>
                <w:ilvl w:val="0"/>
                <w:numId w:val="153"/>
              </w:numPr>
              <w:jc w:val="left"/>
              <w:rPr>
                <w:rFonts w:ascii="Calibri" w:hAnsi="Calibri" w:cs="Calibri"/>
                <w:sz w:val="22"/>
                <w:szCs w:val="22"/>
              </w:rPr>
            </w:pPr>
            <w:r w:rsidRPr="00685442">
              <w:rPr>
                <w:rFonts w:ascii="Calibri" w:hAnsi="Calibri" w:cs="Calibri"/>
                <w:sz w:val="22"/>
                <w:szCs w:val="22"/>
              </w:rPr>
              <w:t>biografie</w:t>
            </w:r>
          </w:p>
        </w:tc>
        <w:tc>
          <w:tcPr>
            <w:tcW w:w="4197" w:type="dxa"/>
          </w:tcPr>
          <w:p w14:paraId="656138E9" w14:textId="77777777" w:rsidR="00481ECB" w:rsidRPr="00685442" w:rsidRDefault="00481ECB" w:rsidP="009114CB">
            <w:pPr>
              <w:pStyle w:val="Odrky"/>
              <w:jc w:val="left"/>
              <w:rPr>
                <w:rFonts w:ascii="Calibri" w:hAnsi="Calibri" w:cs="Calibri"/>
                <w:sz w:val="22"/>
                <w:szCs w:val="22"/>
              </w:rPr>
            </w:pPr>
            <w:r w:rsidRPr="00685442">
              <w:rPr>
                <w:rFonts w:ascii="Calibri" w:hAnsi="Calibri" w:cs="Calibri"/>
                <w:sz w:val="22"/>
                <w:szCs w:val="22"/>
              </w:rPr>
              <w:t>Psaní:</w:t>
            </w:r>
          </w:p>
          <w:p w14:paraId="5DD125DA" w14:textId="4016A141" w:rsidR="00481ECB" w:rsidRPr="00685442" w:rsidRDefault="00481ECB" w:rsidP="0039338E">
            <w:pPr>
              <w:pStyle w:val="Odrky"/>
              <w:numPr>
                <w:ilvl w:val="0"/>
                <w:numId w:val="151"/>
              </w:numPr>
              <w:jc w:val="left"/>
              <w:rPr>
                <w:rFonts w:ascii="Calibri" w:hAnsi="Calibri" w:cs="Calibri"/>
                <w:sz w:val="22"/>
                <w:szCs w:val="22"/>
              </w:rPr>
            </w:pPr>
            <w:r w:rsidRPr="00685442">
              <w:rPr>
                <w:rFonts w:ascii="Calibri" w:hAnsi="Calibri" w:cs="Calibri"/>
                <w:sz w:val="22"/>
                <w:szCs w:val="22"/>
              </w:rPr>
              <w:t>napíše dopis v požadovaném rozsahu</w:t>
            </w:r>
            <w:r w:rsidR="0065365C" w:rsidRPr="00685442">
              <w:rPr>
                <w:rFonts w:ascii="Calibri" w:hAnsi="Calibri" w:cs="Calibri"/>
                <w:sz w:val="22"/>
                <w:szCs w:val="22"/>
              </w:rPr>
              <w:t>,</w:t>
            </w:r>
            <w:r w:rsidR="00561BF0">
              <w:rPr>
                <w:rFonts w:ascii="Calibri" w:hAnsi="Calibri" w:cs="Calibri"/>
                <w:sz w:val="22"/>
                <w:szCs w:val="22"/>
              </w:rPr>
              <w:t xml:space="preserve"> </w:t>
            </w:r>
          </w:p>
          <w:p w14:paraId="3BA5F98E" w14:textId="77777777" w:rsidR="00481ECB" w:rsidRPr="00685442" w:rsidRDefault="00481ECB" w:rsidP="0039338E">
            <w:pPr>
              <w:pStyle w:val="Odrky"/>
              <w:numPr>
                <w:ilvl w:val="0"/>
                <w:numId w:val="151"/>
              </w:numPr>
              <w:jc w:val="left"/>
              <w:rPr>
                <w:rFonts w:ascii="Calibri" w:hAnsi="Calibri" w:cs="Calibri"/>
                <w:sz w:val="22"/>
                <w:szCs w:val="22"/>
              </w:rPr>
            </w:pPr>
            <w:r w:rsidRPr="00685442">
              <w:rPr>
                <w:rFonts w:ascii="Calibri" w:hAnsi="Calibri" w:cs="Calibri"/>
                <w:sz w:val="22"/>
                <w:szCs w:val="22"/>
              </w:rPr>
              <w:t>převypráví příběh z</w:t>
            </w:r>
            <w:r w:rsidR="0065365C" w:rsidRPr="00685442">
              <w:rPr>
                <w:rFonts w:ascii="Calibri" w:hAnsi="Calibri" w:cs="Calibri"/>
                <w:sz w:val="22"/>
                <w:szCs w:val="22"/>
              </w:rPr>
              <w:t> </w:t>
            </w:r>
            <w:r w:rsidRPr="00685442">
              <w:rPr>
                <w:rFonts w:ascii="Calibri" w:hAnsi="Calibri" w:cs="Calibri"/>
                <w:sz w:val="22"/>
                <w:szCs w:val="22"/>
              </w:rPr>
              <w:t>přečteného anglicky</w:t>
            </w:r>
            <w:r w:rsidR="0065365C" w:rsidRPr="00685442">
              <w:rPr>
                <w:rFonts w:ascii="Calibri" w:hAnsi="Calibri" w:cs="Calibri"/>
                <w:sz w:val="22"/>
                <w:szCs w:val="22"/>
              </w:rPr>
              <w:t>,</w:t>
            </w:r>
            <w:r w:rsidRPr="00685442">
              <w:rPr>
                <w:rFonts w:ascii="Calibri" w:hAnsi="Calibri" w:cs="Calibri"/>
                <w:sz w:val="22"/>
                <w:szCs w:val="22"/>
              </w:rPr>
              <w:t xml:space="preserve"> </w:t>
            </w:r>
          </w:p>
          <w:p w14:paraId="6963A2DC" w14:textId="77777777" w:rsidR="00481ECB" w:rsidRPr="00685442" w:rsidRDefault="00481ECB" w:rsidP="0039338E">
            <w:pPr>
              <w:pStyle w:val="Odrky"/>
              <w:numPr>
                <w:ilvl w:val="0"/>
                <w:numId w:val="151"/>
              </w:numPr>
              <w:jc w:val="left"/>
              <w:rPr>
                <w:rFonts w:ascii="Calibri" w:hAnsi="Calibri" w:cs="Calibri"/>
                <w:sz w:val="22"/>
                <w:szCs w:val="22"/>
              </w:rPr>
            </w:pPr>
            <w:r w:rsidRPr="00685442">
              <w:rPr>
                <w:rFonts w:ascii="Calibri" w:hAnsi="Calibri" w:cs="Calibri"/>
                <w:sz w:val="22"/>
                <w:szCs w:val="22"/>
              </w:rPr>
              <w:t xml:space="preserve">psaného literárního díla, ze zhlédnutého </w:t>
            </w:r>
            <w:r w:rsidR="00B81225" w:rsidRPr="00685442">
              <w:rPr>
                <w:rFonts w:ascii="Calibri" w:hAnsi="Calibri" w:cs="Calibri"/>
                <w:sz w:val="22"/>
                <w:szCs w:val="22"/>
              </w:rPr>
              <w:t>anglicky mluveného</w:t>
            </w:r>
            <w:r w:rsidRPr="00685442">
              <w:rPr>
                <w:rFonts w:ascii="Calibri" w:hAnsi="Calibri" w:cs="Calibri"/>
                <w:sz w:val="22"/>
                <w:szCs w:val="22"/>
              </w:rPr>
              <w:t xml:space="preserve"> filmu, </w:t>
            </w:r>
          </w:p>
          <w:p w14:paraId="2E6BCFCE" w14:textId="77777777" w:rsidR="00481ECB" w:rsidRPr="00685442" w:rsidRDefault="00481ECB" w:rsidP="0039338E">
            <w:pPr>
              <w:pStyle w:val="Odrky"/>
              <w:numPr>
                <w:ilvl w:val="0"/>
                <w:numId w:val="151"/>
              </w:numPr>
              <w:jc w:val="left"/>
              <w:rPr>
                <w:rFonts w:ascii="Calibri" w:hAnsi="Calibri" w:cs="Calibri"/>
                <w:sz w:val="22"/>
                <w:szCs w:val="22"/>
              </w:rPr>
            </w:pPr>
            <w:r w:rsidRPr="00685442">
              <w:rPr>
                <w:rFonts w:ascii="Calibri" w:hAnsi="Calibri" w:cs="Calibri"/>
                <w:sz w:val="22"/>
                <w:szCs w:val="22"/>
              </w:rPr>
              <w:t>napíše úvahu na zadané téma</w:t>
            </w:r>
            <w:r w:rsidR="0065365C" w:rsidRPr="00685442">
              <w:rPr>
                <w:rFonts w:ascii="Calibri" w:hAnsi="Calibri" w:cs="Calibri"/>
                <w:sz w:val="22"/>
                <w:szCs w:val="22"/>
              </w:rPr>
              <w:t>.</w:t>
            </w:r>
          </w:p>
        </w:tc>
      </w:tr>
    </w:tbl>
    <w:p w14:paraId="6DF75563" w14:textId="77777777" w:rsidR="005D02EC" w:rsidRDefault="00481ECB" w:rsidP="003E6F7E">
      <w:pPr>
        <w:shd w:val="clear" w:color="auto" w:fill="FFFFFF"/>
        <w:tabs>
          <w:tab w:val="left" w:pos="6181"/>
        </w:tabs>
        <w:rPr>
          <w:rFonts w:eastAsia="Arial Unicode MS" w:cs="Calibri"/>
          <w:b/>
          <w:color w:val="auto"/>
        </w:rPr>
      </w:pPr>
      <w:r w:rsidRPr="00685442">
        <w:rPr>
          <w:rFonts w:eastAsia="Arial Unicode MS" w:cs="Calibri"/>
          <w:b/>
          <w:color w:val="auto"/>
        </w:rPr>
        <w:tab/>
      </w:r>
    </w:p>
    <w:p w14:paraId="4493A017" w14:textId="2669981A" w:rsidR="00270AB9" w:rsidRDefault="00270AB9">
      <w:pPr>
        <w:jc w:val="left"/>
        <w:rPr>
          <w:rFonts w:eastAsia="Arial Unicode MS" w:cs="Calibri"/>
          <w:b/>
          <w:color w:val="auto"/>
        </w:rPr>
      </w:pPr>
      <w:r>
        <w:rPr>
          <w:rFonts w:eastAsia="Arial Unicode MS" w:cs="Calibri"/>
          <w:b/>
          <w:color w:val="auto"/>
        </w:rPr>
        <w:br w:type="page"/>
      </w:r>
    </w:p>
    <w:p w14:paraId="6E716633" w14:textId="77777777" w:rsidR="00750EAC" w:rsidRPr="006C2389" w:rsidRDefault="00750EAC" w:rsidP="00D37263">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750EAC" w:rsidRPr="00685442" w14:paraId="184E1819" w14:textId="77777777" w:rsidTr="00E420B5">
        <w:tc>
          <w:tcPr>
            <w:tcW w:w="2210" w:type="dxa"/>
            <w:shd w:val="clear" w:color="auto" w:fill="FDE9D9"/>
            <w:vAlign w:val="center"/>
          </w:tcPr>
          <w:p w14:paraId="0F6A962F" w14:textId="77777777" w:rsidR="00750EAC" w:rsidRPr="00685442" w:rsidRDefault="00750EAC"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07105308" w14:textId="77777777" w:rsidR="00750EAC" w:rsidRPr="001E3468" w:rsidRDefault="00750EAC" w:rsidP="00270AB9">
            <w:pPr>
              <w:pStyle w:val="Nadpis3"/>
            </w:pPr>
            <w:bookmarkStart w:id="119" w:name="_Toc144052288"/>
            <w:r w:rsidRPr="001E3468">
              <w:t xml:space="preserve">KONVERZACE </w:t>
            </w:r>
            <w:r w:rsidR="00B06C28" w:rsidRPr="001E3468">
              <w:t>V </w:t>
            </w:r>
            <w:r w:rsidRPr="001E3468">
              <w:t>ANGLICKÉ</w:t>
            </w:r>
            <w:r w:rsidR="00B06C28" w:rsidRPr="001E3468">
              <w:t xml:space="preserve">M </w:t>
            </w:r>
            <w:r w:rsidRPr="001E3468">
              <w:t>JAZY</w:t>
            </w:r>
            <w:r w:rsidR="00B06C28" w:rsidRPr="001E3468">
              <w:t>CE</w:t>
            </w:r>
            <w:bookmarkEnd w:id="119"/>
          </w:p>
        </w:tc>
      </w:tr>
      <w:tr w:rsidR="00750EAC" w:rsidRPr="00685442" w14:paraId="5AAA4582" w14:textId="77777777" w:rsidTr="00B06C28">
        <w:tc>
          <w:tcPr>
            <w:tcW w:w="2210" w:type="dxa"/>
            <w:shd w:val="clear" w:color="auto" w:fill="DBE5F1"/>
          </w:tcPr>
          <w:p w14:paraId="06FF47C9"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A718F30"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418EDB83"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2087F779"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1B2DB05B"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2D34CE7"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3F3A1C73"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33623C26"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denní</w:t>
            </w:r>
          </w:p>
        </w:tc>
      </w:tr>
      <w:tr w:rsidR="00750EAC" w:rsidRPr="00685442" w14:paraId="5CAB3715" w14:textId="77777777" w:rsidTr="00B06C28">
        <w:tc>
          <w:tcPr>
            <w:tcW w:w="2210" w:type="dxa"/>
            <w:shd w:val="clear" w:color="auto" w:fill="DBE5F1"/>
          </w:tcPr>
          <w:p w14:paraId="513985E9"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26D314E3" w14:textId="77777777" w:rsidR="00750EAC" w:rsidRPr="00685442" w:rsidRDefault="00D80676" w:rsidP="00750EAC">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0AD508C2" w14:textId="77777777" w:rsidR="00750EAC" w:rsidRPr="00685442" w:rsidRDefault="00D80676" w:rsidP="00750EAC">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29BDA81C" w14:textId="77777777" w:rsidR="00750EAC" w:rsidRPr="00685442" w:rsidRDefault="00D80676" w:rsidP="00750EAC">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auto"/>
          </w:tcPr>
          <w:p w14:paraId="6BE70566" w14:textId="77777777" w:rsidR="00750EAC" w:rsidRPr="00685442" w:rsidRDefault="00ED6D1E"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1037" w:type="dxa"/>
            <w:shd w:val="clear" w:color="auto" w:fill="auto"/>
          </w:tcPr>
          <w:p w14:paraId="18C701FC" w14:textId="77777777" w:rsidR="00750EAC" w:rsidRPr="00685442" w:rsidRDefault="00ED6D1E"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auto"/>
          </w:tcPr>
          <w:p w14:paraId="25A3D1A0" w14:textId="77777777" w:rsidR="00750EAC" w:rsidRPr="00685442" w:rsidRDefault="002A512B" w:rsidP="00750EAC">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18ADBFFE" w14:textId="77777777" w:rsidR="00750EAC"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2F6D093B"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750EAC" w:rsidRPr="00685442" w14:paraId="1B07498E" w14:textId="77777777">
        <w:tc>
          <w:tcPr>
            <w:tcW w:w="9210" w:type="dxa"/>
            <w:gridSpan w:val="2"/>
            <w:shd w:val="clear" w:color="auto" w:fill="DBE5F1"/>
          </w:tcPr>
          <w:p w14:paraId="0507E5CB"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7F01F0" w:rsidRPr="00685442" w14:paraId="397172AB" w14:textId="77777777">
        <w:tc>
          <w:tcPr>
            <w:tcW w:w="2235" w:type="dxa"/>
            <w:shd w:val="clear" w:color="auto" w:fill="DBE5F1"/>
          </w:tcPr>
          <w:p w14:paraId="019D97E5" w14:textId="77777777" w:rsidR="007F01F0" w:rsidRPr="00685442" w:rsidRDefault="007F01F0" w:rsidP="006C2389">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5D8CE5D" w14:textId="77777777" w:rsidR="007F01F0" w:rsidRPr="00685442" w:rsidRDefault="009A3827" w:rsidP="006C2389">
            <w:pPr>
              <w:autoSpaceDE w:val="0"/>
              <w:autoSpaceDN w:val="0"/>
              <w:adjustRightInd w:val="0"/>
              <w:rPr>
                <w:rFonts w:cs="Calibri"/>
                <w:color w:val="auto"/>
              </w:rPr>
            </w:pPr>
            <w:r w:rsidRPr="00685442">
              <w:rPr>
                <w:rFonts w:cs="Calibri"/>
                <w:i/>
                <w:color w:val="auto"/>
              </w:rPr>
              <w:t>Konverzace z anglického jazyka</w:t>
            </w:r>
            <w:r w:rsidRPr="00685442">
              <w:rPr>
                <w:rFonts w:cs="Calibri"/>
                <w:color w:val="auto"/>
              </w:rPr>
              <w:t xml:space="preserve"> rozvíjí znalosti získané za dosavadní studium tak, aby žák byl schopen v praktických každodenních, ale </w:t>
            </w:r>
            <w:r w:rsidR="006C2389">
              <w:rPr>
                <w:rFonts w:cs="Calibri"/>
                <w:color w:val="auto"/>
              </w:rPr>
              <w:t>také</w:t>
            </w:r>
            <w:r w:rsidRPr="00685442">
              <w:rPr>
                <w:rFonts w:cs="Calibri"/>
                <w:color w:val="auto"/>
              </w:rPr>
              <w:t xml:space="preserve"> odborných situacích pohotově reagovat v cizím jazyce a případně se pracovně uplatnit i v zahraničí.</w:t>
            </w:r>
          </w:p>
        </w:tc>
      </w:tr>
      <w:tr w:rsidR="007F01F0" w:rsidRPr="00685442" w14:paraId="2F556E59" w14:textId="77777777">
        <w:tc>
          <w:tcPr>
            <w:tcW w:w="2235" w:type="dxa"/>
            <w:shd w:val="clear" w:color="auto" w:fill="DBE5F1"/>
          </w:tcPr>
          <w:p w14:paraId="5048E7E5" w14:textId="77777777" w:rsidR="007F01F0" w:rsidRPr="00685442" w:rsidRDefault="007F01F0" w:rsidP="006C2389">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17F50F37" w14:textId="77777777" w:rsidR="007F01F0" w:rsidRPr="00685442" w:rsidRDefault="009A3827" w:rsidP="006C2389">
            <w:pPr>
              <w:tabs>
                <w:tab w:val="left" w:pos="317"/>
              </w:tabs>
              <w:ind w:left="33"/>
              <w:rPr>
                <w:rFonts w:cs="Calibri"/>
                <w:color w:val="auto"/>
              </w:rPr>
            </w:pPr>
            <w:r w:rsidRPr="00685442">
              <w:rPr>
                <w:rFonts w:cs="Calibri"/>
                <w:i/>
                <w:color w:val="auto"/>
              </w:rPr>
              <w:t>Konverzace z anglického jazyka</w:t>
            </w:r>
            <w:r w:rsidRPr="00685442">
              <w:rPr>
                <w:rFonts w:cs="Calibri"/>
                <w:color w:val="auto"/>
              </w:rPr>
              <w:t xml:space="preserve"> rozvíjí v návaznosti na teorii osvojenou v předmětu </w:t>
            </w:r>
            <w:r w:rsidRPr="00685442">
              <w:rPr>
                <w:rFonts w:cs="Calibri"/>
                <w:i/>
                <w:color w:val="auto"/>
              </w:rPr>
              <w:t>Anglický jazyk</w:t>
            </w:r>
            <w:r w:rsidRPr="00685442">
              <w:rPr>
                <w:rFonts w:cs="Calibri"/>
                <w:color w:val="auto"/>
              </w:rPr>
              <w:t xml:space="preserve"> praktické dovednosti – především mluvení a</w:t>
            </w:r>
            <w:r w:rsidR="006C2389">
              <w:rPr>
                <w:rFonts w:cs="Calibri"/>
                <w:color w:val="auto"/>
              </w:rPr>
              <w:t> </w:t>
            </w:r>
            <w:r w:rsidRPr="00685442">
              <w:rPr>
                <w:rFonts w:cs="Calibri"/>
                <w:color w:val="auto"/>
              </w:rPr>
              <w:t>poslech. Současně rozvíjí slovní zásobu v návaznosti na obecná a odborná témata.</w:t>
            </w:r>
          </w:p>
        </w:tc>
      </w:tr>
      <w:tr w:rsidR="007F01F0" w:rsidRPr="00685442" w14:paraId="751BF4B9" w14:textId="77777777">
        <w:tc>
          <w:tcPr>
            <w:tcW w:w="2235" w:type="dxa"/>
            <w:shd w:val="clear" w:color="auto" w:fill="DBE5F1"/>
          </w:tcPr>
          <w:p w14:paraId="7B771D1A" w14:textId="77777777" w:rsidR="007F01F0" w:rsidRPr="00685442" w:rsidRDefault="007F01F0" w:rsidP="006C2389">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23A4674F" w14:textId="77777777" w:rsidR="007F01F0" w:rsidRPr="00685442" w:rsidRDefault="007F01F0" w:rsidP="006C2389">
            <w:pPr>
              <w:tabs>
                <w:tab w:val="left" w:pos="6660"/>
              </w:tabs>
              <w:rPr>
                <w:rFonts w:cs="Calibri"/>
                <w:color w:val="auto"/>
              </w:rPr>
            </w:pPr>
            <w:r w:rsidRPr="00685442">
              <w:rPr>
                <w:rFonts w:cs="Calibri"/>
                <w:color w:val="auto"/>
              </w:rPr>
              <w:t>Výuka směřuje k rozvíjení kladného vztahu k jazyku, k chápání a</w:t>
            </w:r>
            <w:r w:rsidR="006C2389">
              <w:rPr>
                <w:rFonts w:cs="Calibri"/>
                <w:color w:val="auto"/>
              </w:rPr>
              <w:t> </w:t>
            </w:r>
            <w:r w:rsidRPr="00685442">
              <w:rPr>
                <w:rFonts w:cs="Calibri"/>
                <w:color w:val="auto"/>
              </w:rPr>
              <w:t>respektování odlišných tradic, zvyků a hodnot jiných národů a k ochotě se dále v cizím jazyce vzdělávat.</w:t>
            </w:r>
            <w:r w:rsidR="00D06B7E" w:rsidRPr="00685442">
              <w:rPr>
                <w:rFonts w:cs="Calibri"/>
                <w:color w:val="auto"/>
              </w:rPr>
              <w:t xml:space="preserve"> Dále je posilováno sebevědomí žáka tak, aby aktivně překonával jazykové bariéry při setkání s cizinci např. v obchodě.</w:t>
            </w:r>
          </w:p>
        </w:tc>
      </w:tr>
      <w:tr w:rsidR="007F01F0" w:rsidRPr="00685442" w14:paraId="48278739" w14:textId="77777777">
        <w:tc>
          <w:tcPr>
            <w:tcW w:w="2235" w:type="dxa"/>
            <w:shd w:val="clear" w:color="auto" w:fill="DBE5F1"/>
          </w:tcPr>
          <w:p w14:paraId="4C8851CC" w14:textId="77777777" w:rsidR="007F01F0" w:rsidRPr="00685442" w:rsidRDefault="007F01F0" w:rsidP="006C2389">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4B6CADD" w14:textId="77777777" w:rsidR="00D06B7E" w:rsidRPr="00685442" w:rsidRDefault="009A3827" w:rsidP="0039338E">
            <w:pPr>
              <w:pStyle w:val="Odrky"/>
              <w:numPr>
                <w:ilvl w:val="0"/>
                <w:numId w:val="155"/>
              </w:numPr>
              <w:rPr>
                <w:rFonts w:ascii="Calibri" w:hAnsi="Calibri" w:cs="Calibri"/>
                <w:sz w:val="22"/>
                <w:szCs w:val="22"/>
              </w:rPr>
            </w:pPr>
            <w:r w:rsidRPr="00685442">
              <w:rPr>
                <w:rFonts w:ascii="Calibri" w:hAnsi="Calibri" w:cs="Calibri"/>
                <w:sz w:val="22"/>
                <w:szCs w:val="22"/>
              </w:rPr>
              <w:t>Důraz je kladen na samostatné zpracování jednotlivých témat, které žáci ve skupině prezentují a v diskusi dále argumentačně rozvíjejí.</w:t>
            </w:r>
            <w:r w:rsidR="00D06B7E" w:rsidRPr="00685442">
              <w:rPr>
                <w:rFonts w:ascii="Calibri" w:hAnsi="Calibri" w:cs="Calibri"/>
                <w:sz w:val="22"/>
                <w:szCs w:val="22"/>
              </w:rPr>
              <w:t xml:space="preserve"> </w:t>
            </w:r>
          </w:p>
          <w:p w14:paraId="13914C44" w14:textId="77777777" w:rsidR="007F01F0" w:rsidRPr="00685442" w:rsidRDefault="00D06B7E" w:rsidP="0039338E">
            <w:pPr>
              <w:pStyle w:val="Odrky"/>
              <w:numPr>
                <w:ilvl w:val="0"/>
                <w:numId w:val="155"/>
              </w:numPr>
              <w:rPr>
                <w:rFonts w:ascii="Calibri" w:hAnsi="Calibri" w:cs="Calibri"/>
                <w:sz w:val="22"/>
                <w:szCs w:val="22"/>
              </w:rPr>
            </w:pPr>
            <w:r w:rsidRPr="00685442">
              <w:rPr>
                <w:rFonts w:ascii="Calibri" w:hAnsi="Calibri" w:cs="Calibri"/>
                <w:sz w:val="22"/>
                <w:szCs w:val="22"/>
              </w:rPr>
              <w:t>Při zpracování odborných témat jsou využívány znalosti z odborných předmětů.</w:t>
            </w:r>
          </w:p>
        </w:tc>
      </w:tr>
      <w:tr w:rsidR="007F01F0" w:rsidRPr="00685442" w14:paraId="48F58AF0" w14:textId="77777777">
        <w:tc>
          <w:tcPr>
            <w:tcW w:w="2235" w:type="dxa"/>
            <w:shd w:val="clear" w:color="auto" w:fill="DBE5F1"/>
          </w:tcPr>
          <w:p w14:paraId="2F7B6A3A" w14:textId="77777777" w:rsidR="007F01F0" w:rsidRPr="00685442" w:rsidRDefault="007F01F0" w:rsidP="006C2389">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2CA708B7" w14:textId="77777777" w:rsidR="007F01F0" w:rsidRPr="00685442" w:rsidRDefault="007F01F0" w:rsidP="00E420B5">
            <w:pPr>
              <w:numPr>
                <w:ilvl w:val="0"/>
                <w:numId w:val="35"/>
              </w:numPr>
              <w:tabs>
                <w:tab w:val="left" w:pos="317"/>
              </w:tabs>
              <w:ind w:left="317" w:hanging="317"/>
              <w:rPr>
                <w:rFonts w:cs="Calibri"/>
                <w:color w:val="auto"/>
              </w:rPr>
            </w:pPr>
            <w:r w:rsidRPr="00685442">
              <w:rPr>
                <w:rFonts w:cs="Calibri"/>
                <w:color w:val="auto"/>
              </w:rPr>
              <w:t>Žáci jsou hodnoceni průběžně, důraz je kladen na komunikativní a</w:t>
            </w:r>
            <w:r w:rsidR="006C2389">
              <w:rPr>
                <w:rFonts w:cs="Calibri"/>
                <w:color w:val="auto"/>
              </w:rPr>
              <w:t> </w:t>
            </w:r>
            <w:r w:rsidRPr="00685442">
              <w:rPr>
                <w:rFonts w:cs="Calibri"/>
                <w:color w:val="auto"/>
              </w:rPr>
              <w:t>poslechové kompetence.</w:t>
            </w:r>
          </w:p>
          <w:p w14:paraId="1F061F90" w14:textId="77777777" w:rsidR="007F01F0" w:rsidRPr="00685442" w:rsidRDefault="007F01F0" w:rsidP="00E420B5">
            <w:pPr>
              <w:numPr>
                <w:ilvl w:val="0"/>
                <w:numId w:val="35"/>
              </w:numPr>
              <w:tabs>
                <w:tab w:val="left" w:pos="317"/>
              </w:tabs>
              <w:ind w:left="317" w:hanging="317"/>
              <w:rPr>
                <w:rFonts w:cs="Calibri"/>
                <w:color w:val="auto"/>
              </w:rPr>
            </w:pPr>
            <w:r w:rsidRPr="00685442">
              <w:rPr>
                <w:rFonts w:cs="Calibri"/>
                <w:color w:val="auto"/>
              </w:rPr>
              <w:t>Při hodnocení se přihlíží k individuálním možnostem žáka.</w:t>
            </w:r>
          </w:p>
        </w:tc>
      </w:tr>
      <w:tr w:rsidR="007F01F0" w:rsidRPr="00685442" w14:paraId="421D4EFF" w14:textId="77777777">
        <w:tc>
          <w:tcPr>
            <w:tcW w:w="2235" w:type="dxa"/>
            <w:shd w:val="clear" w:color="auto" w:fill="DBE5F1"/>
          </w:tcPr>
          <w:p w14:paraId="0EDFF8CD" w14:textId="77777777" w:rsidR="007F01F0" w:rsidRPr="00685442" w:rsidRDefault="007F01F0" w:rsidP="006C2389">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9E7F6A">
              <w:rPr>
                <w:rFonts w:cs="Calibri"/>
                <w:color w:val="auto"/>
              </w:rPr>
              <w:t xml:space="preserve">, </w:t>
            </w:r>
            <w:r w:rsidRPr="00685442">
              <w:rPr>
                <w:rFonts w:cs="Calibri"/>
                <w:color w:val="auto"/>
              </w:rPr>
              <w:t>k aplikaci průřezových témat:</w:t>
            </w:r>
          </w:p>
        </w:tc>
        <w:tc>
          <w:tcPr>
            <w:tcW w:w="6975" w:type="dxa"/>
          </w:tcPr>
          <w:p w14:paraId="41587B42" w14:textId="77777777" w:rsidR="007F01F0" w:rsidRPr="00685442" w:rsidRDefault="007F01F0" w:rsidP="0009054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7A7D61F3" w14:textId="77777777" w:rsidR="007F01F0" w:rsidRPr="00685442" w:rsidRDefault="007F01F0" w:rsidP="00475B94">
            <w:pPr>
              <w:numPr>
                <w:ilvl w:val="0"/>
                <w:numId w:val="29"/>
              </w:numPr>
              <w:tabs>
                <w:tab w:val="left" w:pos="320"/>
              </w:tabs>
              <w:rPr>
                <w:rFonts w:cs="Calibri"/>
                <w:color w:val="auto"/>
              </w:rPr>
            </w:pPr>
            <w:r w:rsidRPr="00685442">
              <w:rPr>
                <w:rFonts w:cs="Calibri"/>
                <w:color w:val="auto"/>
              </w:rPr>
              <w:t>kompetence k učení:</w:t>
            </w:r>
          </w:p>
          <w:p w14:paraId="3723925A" w14:textId="77777777" w:rsidR="007F01F0" w:rsidRPr="00685442" w:rsidRDefault="007F01F0" w:rsidP="00E420B5">
            <w:pPr>
              <w:pStyle w:val="Seznamsodrkamiodsaz"/>
              <w:numPr>
                <w:ilvl w:val="0"/>
                <w:numId w:val="62"/>
              </w:numPr>
              <w:tabs>
                <w:tab w:val="left" w:pos="742"/>
              </w:tabs>
              <w:spacing w:before="0" w:after="0"/>
              <w:ind w:left="811" w:hanging="352"/>
              <w:rPr>
                <w:rFonts w:ascii="Calibri" w:hAnsi="Calibri" w:cs="Calibri"/>
                <w:sz w:val="22"/>
                <w:szCs w:val="22"/>
              </w:rPr>
            </w:pPr>
            <w:r w:rsidRPr="00685442">
              <w:rPr>
                <w:rFonts w:ascii="Calibri" w:hAnsi="Calibri" w:cs="Calibri"/>
                <w:sz w:val="22"/>
                <w:szCs w:val="22"/>
              </w:rPr>
              <w:t>mít pozitivní vztah k učení a vzdělávání;</w:t>
            </w:r>
          </w:p>
          <w:p w14:paraId="6AB24FE6" w14:textId="77777777" w:rsidR="007F01F0" w:rsidRPr="00685442" w:rsidRDefault="007F01F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55B01627" w14:textId="77777777" w:rsidR="007F01F0" w:rsidRPr="00685442" w:rsidRDefault="007F01F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5F4EA9B6" w14:textId="77777777" w:rsidR="007F01F0" w:rsidRPr="00685442" w:rsidRDefault="007F01F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67D19942" w14:textId="77777777" w:rsidR="007F01F0" w:rsidRPr="00685442" w:rsidRDefault="007F01F0"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EF179A0" w14:textId="77777777" w:rsidR="007F01F0" w:rsidRPr="00685442" w:rsidRDefault="007F01F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40D3EA9B" w14:textId="77777777" w:rsidR="007F01F0" w:rsidRPr="00685442" w:rsidRDefault="007F01F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1CDC2356" w14:textId="77777777" w:rsidR="007F01F0" w:rsidRPr="00685442" w:rsidRDefault="007F01F0" w:rsidP="00475B94">
            <w:pPr>
              <w:numPr>
                <w:ilvl w:val="0"/>
                <w:numId w:val="29"/>
              </w:numPr>
              <w:tabs>
                <w:tab w:val="left" w:pos="320"/>
              </w:tabs>
              <w:rPr>
                <w:rFonts w:cs="Calibri"/>
                <w:color w:val="auto"/>
              </w:rPr>
            </w:pPr>
            <w:r w:rsidRPr="00685442">
              <w:rPr>
                <w:rFonts w:cs="Calibri"/>
                <w:color w:val="auto"/>
              </w:rPr>
              <w:t>komunikativní kompetence:</w:t>
            </w:r>
          </w:p>
          <w:p w14:paraId="44446AB7" w14:textId="77777777" w:rsidR="007F01F0" w:rsidRPr="00685442" w:rsidRDefault="007F01F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0FBECB78" w14:textId="77777777" w:rsidR="007F01F0" w:rsidRPr="00685442" w:rsidRDefault="007F01F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25907E08" w14:textId="77777777" w:rsidR="007F01F0" w:rsidRPr="00685442" w:rsidRDefault="007F01F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dosáhnout jazykové způsobilosti potřebné pro komunikaci v cizojazyčném prostředí;</w:t>
            </w:r>
          </w:p>
          <w:p w14:paraId="333FBEAA" w14:textId="77777777" w:rsidR="007F01F0" w:rsidRPr="00685442" w:rsidRDefault="007F01F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30F014FD" w14:textId="77777777" w:rsidR="00BF033B" w:rsidRDefault="00BF033B" w:rsidP="00BF033B">
            <w:pPr>
              <w:tabs>
                <w:tab w:val="left" w:pos="320"/>
              </w:tabs>
              <w:rPr>
                <w:rFonts w:cs="Calibri"/>
                <w:color w:val="auto"/>
              </w:rPr>
            </w:pPr>
          </w:p>
          <w:p w14:paraId="2F825DB8" w14:textId="7A79E26B" w:rsidR="007F01F0" w:rsidRPr="00685442" w:rsidRDefault="007F01F0" w:rsidP="00475B94">
            <w:pPr>
              <w:numPr>
                <w:ilvl w:val="0"/>
                <w:numId w:val="29"/>
              </w:numPr>
              <w:tabs>
                <w:tab w:val="left" w:pos="320"/>
              </w:tabs>
              <w:rPr>
                <w:rFonts w:cs="Calibri"/>
                <w:color w:val="auto"/>
              </w:rPr>
            </w:pPr>
            <w:r w:rsidRPr="00685442">
              <w:rPr>
                <w:rFonts w:cs="Calibri"/>
                <w:color w:val="auto"/>
              </w:rPr>
              <w:lastRenderedPageBreak/>
              <w:t>personální a sociální kompetence:</w:t>
            </w:r>
          </w:p>
          <w:p w14:paraId="37522D24" w14:textId="77777777" w:rsidR="007F01F0" w:rsidRPr="00685442" w:rsidRDefault="007F01F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669A9AFD" w14:textId="77777777" w:rsidR="007F01F0" w:rsidRPr="00685442" w:rsidRDefault="007F01F0" w:rsidP="00475B94">
            <w:pPr>
              <w:numPr>
                <w:ilvl w:val="0"/>
                <w:numId w:val="29"/>
              </w:numPr>
              <w:tabs>
                <w:tab w:val="left" w:pos="320"/>
              </w:tabs>
              <w:rPr>
                <w:rFonts w:cs="Calibri"/>
                <w:color w:val="auto"/>
              </w:rPr>
            </w:pPr>
            <w:r w:rsidRPr="00685442">
              <w:rPr>
                <w:rFonts w:cs="Calibri"/>
                <w:color w:val="auto"/>
              </w:rPr>
              <w:t>občanské kompetence a kulturní povědomí:</w:t>
            </w:r>
          </w:p>
          <w:p w14:paraId="5438BEBD" w14:textId="77777777" w:rsidR="007F01F0" w:rsidRPr="00685442" w:rsidRDefault="007F01F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1FFA48E8" w14:textId="77777777" w:rsidR="007F01F0" w:rsidRDefault="007F01F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179627FE" w14:textId="71A5C606" w:rsidR="00930D37" w:rsidRPr="00685442" w:rsidRDefault="00930D37" w:rsidP="00930D37">
            <w:pPr>
              <w:numPr>
                <w:ilvl w:val="0"/>
                <w:numId w:val="29"/>
              </w:numPr>
              <w:tabs>
                <w:tab w:val="left" w:pos="320"/>
              </w:tabs>
              <w:rPr>
                <w:rFonts w:cs="Calibri"/>
                <w:color w:val="auto"/>
              </w:rPr>
            </w:pPr>
            <w:r>
              <w:rPr>
                <w:rFonts w:cs="Calibri"/>
                <w:color w:val="auto"/>
              </w:rPr>
              <w:t>digitální kompetence:</w:t>
            </w:r>
          </w:p>
          <w:p w14:paraId="61C32CAF" w14:textId="5D7F65D2" w:rsidR="00930D37" w:rsidRPr="00930D37" w:rsidRDefault="00930D37" w:rsidP="002D754F">
            <w:pPr>
              <w:pStyle w:val="Seznamsodrkamiodsaz"/>
              <w:numPr>
                <w:ilvl w:val="0"/>
                <w:numId w:val="62"/>
              </w:numPr>
              <w:tabs>
                <w:tab w:val="num" w:pos="794"/>
              </w:tabs>
              <w:spacing w:before="0" w:after="0"/>
              <w:rPr>
                <w:rFonts w:ascii="Calibri" w:hAnsi="Calibri" w:cs="Calibri"/>
                <w:sz w:val="22"/>
                <w:szCs w:val="22"/>
              </w:rPr>
            </w:pPr>
            <w:r w:rsidRPr="00930D37">
              <w:rPr>
                <w:rFonts w:ascii="Calibri" w:hAnsi="Calibri" w:cs="Calibri"/>
                <w:sz w:val="22"/>
                <w:szCs w:val="22"/>
              </w:rPr>
              <w:t>pracovat s daty, vyhledávat informace a přebírat obrazové přílohy z volně dostupných zdrojů, zpracovávat je s využitím vhodných aplikací;</w:t>
            </w:r>
          </w:p>
          <w:p w14:paraId="5FCBA380" w14:textId="77777777" w:rsidR="007F01F0" w:rsidRPr="00685442" w:rsidRDefault="007F01F0" w:rsidP="00090540">
            <w:pPr>
              <w:tabs>
                <w:tab w:val="left" w:pos="540"/>
                <w:tab w:val="left" w:pos="4500"/>
              </w:tabs>
              <w:rPr>
                <w:rFonts w:cs="Calibri"/>
                <w:b/>
                <w:color w:val="auto"/>
              </w:rPr>
            </w:pPr>
          </w:p>
          <w:p w14:paraId="224C60AF" w14:textId="77777777" w:rsidR="007F01F0" w:rsidRPr="00685442" w:rsidRDefault="007F01F0" w:rsidP="00090540">
            <w:pPr>
              <w:tabs>
                <w:tab w:val="left" w:pos="540"/>
                <w:tab w:val="left" w:pos="4500"/>
              </w:tabs>
              <w:rPr>
                <w:rFonts w:cs="Calibri"/>
                <w:b/>
                <w:color w:val="auto"/>
              </w:rPr>
            </w:pPr>
            <w:r w:rsidRPr="00685442">
              <w:rPr>
                <w:rFonts w:cs="Calibri"/>
                <w:b/>
                <w:color w:val="auto"/>
              </w:rPr>
              <w:t>Ve vyučovacím předmětu jsou rozvíjena tato průřezová témata:</w:t>
            </w:r>
          </w:p>
          <w:p w14:paraId="6725E4BA" w14:textId="77777777" w:rsidR="007F01F0" w:rsidRPr="00685442" w:rsidRDefault="007F01F0" w:rsidP="00090540">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33C49487" w14:textId="77777777" w:rsidR="007F01F0" w:rsidRPr="00685442" w:rsidRDefault="007F01F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kriticky tolerantní;</w:t>
            </w:r>
          </w:p>
          <w:p w14:paraId="1782DA89" w14:textId="77777777" w:rsidR="007F01F0" w:rsidRPr="00685442" w:rsidRDefault="007F01F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120664EE" w14:textId="77777777" w:rsidR="007F01F0" w:rsidRPr="00685442" w:rsidRDefault="007F01F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1A5AC9EB" w14:textId="77777777" w:rsidR="007F01F0" w:rsidRPr="00685442" w:rsidRDefault="007F01F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2800EC7A" w14:textId="77777777" w:rsidR="007F01F0" w:rsidRPr="00685442" w:rsidRDefault="007F01F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467CCF53" w14:textId="77777777" w:rsidR="007F01F0" w:rsidRPr="00685442" w:rsidRDefault="007F01F0" w:rsidP="00090540">
            <w:pPr>
              <w:numPr>
                <w:ilvl w:val="0"/>
                <w:numId w:val="11"/>
              </w:numPr>
              <w:tabs>
                <w:tab w:val="left" w:pos="6660"/>
              </w:tabs>
              <w:rPr>
                <w:rFonts w:cs="Calibri"/>
                <w:color w:val="auto"/>
              </w:rPr>
            </w:pPr>
            <w:r w:rsidRPr="00685442">
              <w:rPr>
                <w:rFonts w:cs="Calibri"/>
                <w:color w:val="auto"/>
              </w:rPr>
              <w:t>člověk a svět práce:</w:t>
            </w:r>
          </w:p>
          <w:p w14:paraId="3D2A762C" w14:textId="77777777" w:rsidR="007F01F0" w:rsidRPr="00685442" w:rsidRDefault="007F01F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210459B7" w14:textId="65325E53" w:rsidR="007F01F0" w:rsidRPr="00685442" w:rsidRDefault="00930D37" w:rsidP="00090540">
            <w:pPr>
              <w:numPr>
                <w:ilvl w:val="0"/>
                <w:numId w:val="11"/>
              </w:numPr>
              <w:tabs>
                <w:tab w:val="left" w:pos="6660"/>
              </w:tabs>
              <w:rPr>
                <w:rFonts w:cs="Calibri"/>
                <w:color w:val="auto"/>
              </w:rPr>
            </w:pPr>
            <w:r>
              <w:rPr>
                <w:rFonts w:cs="Calibri"/>
                <w:color w:val="auto"/>
              </w:rPr>
              <w:t>člověk a digitální svět</w:t>
            </w:r>
            <w:r w:rsidR="007F01F0" w:rsidRPr="00685442">
              <w:rPr>
                <w:rFonts w:cs="Calibri"/>
                <w:color w:val="auto"/>
              </w:rPr>
              <w:t xml:space="preserve"> – výuka směřuje k tomu, že žáci:</w:t>
            </w:r>
          </w:p>
          <w:p w14:paraId="3EF29241" w14:textId="77777777" w:rsidR="007F01F0" w:rsidRPr="00685442" w:rsidRDefault="007F01F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7AE19A1B" w14:textId="77777777" w:rsidR="007F01F0" w:rsidRPr="00685442" w:rsidRDefault="007F01F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 xml:space="preserve">kých, audiovizuálních), a to </w:t>
            </w:r>
            <w:r w:rsidR="009E7F6A">
              <w:rPr>
                <w:rFonts w:ascii="Calibri" w:hAnsi="Calibri" w:cs="Calibri"/>
                <w:sz w:val="22"/>
                <w:szCs w:val="22"/>
              </w:rPr>
              <w:t xml:space="preserve">také </w:t>
            </w:r>
            <w:r w:rsidRPr="00685442">
              <w:rPr>
                <w:rFonts w:ascii="Calibri" w:hAnsi="Calibri" w:cs="Calibri"/>
                <w:sz w:val="22"/>
                <w:szCs w:val="22"/>
              </w:rPr>
              <w:t>s využitím prostředků informačních a komunikačních technologií;</w:t>
            </w:r>
          </w:p>
          <w:p w14:paraId="3BE1FD7D" w14:textId="77777777" w:rsidR="007F01F0" w:rsidRPr="00685442" w:rsidRDefault="007F01F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prezentují své referáty pomocí informačních technologií;</w:t>
            </w:r>
          </w:p>
          <w:p w14:paraId="67C66BAA" w14:textId="77777777" w:rsidR="007F01F0" w:rsidRPr="00685442" w:rsidRDefault="007F01F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796C583C"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23"/>
        <w:gridCol w:w="4120"/>
      </w:tblGrid>
      <w:tr w:rsidR="00750EAC" w:rsidRPr="00685442" w14:paraId="325C7D70" w14:textId="77777777">
        <w:tc>
          <w:tcPr>
            <w:tcW w:w="9210" w:type="dxa"/>
            <w:gridSpan w:val="3"/>
            <w:shd w:val="clear" w:color="auto" w:fill="DBE5F1"/>
          </w:tcPr>
          <w:p w14:paraId="4C820090"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750EAC" w:rsidRPr="00685442" w14:paraId="36A78CD0" w14:textId="77777777">
        <w:tc>
          <w:tcPr>
            <w:tcW w:w="817" w:type="dxa"/>
            <w:shd w:val="clear" w:color="auto" w:fill="DBE5F1"/>
          </w:tcPr>
          <w:p w14:paraId="21450576"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4196" w:type="dxa"/>
            <w:shd w:val="clear" w:color="auto" w:fill="DBE5F1"/>
          </w:tcPr>
          <w:p w14:paraId="6FEF3630"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Učivo</w:t>
            </w:r>
          </w:p>
        </w:tc>
        <w:tc>
          <w:tcPr>
            <w:tcW w:w="4197" w:type="dxa"/>
            <w:shd w:val="clear" w:color="auto" w:fill="DBE5F1"/>
          </w:tcPr>
          <w:p w14:paraId="46FEC3BA"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Výsledky vzdělávání</w:t>
            </w:r>
            <w:r w:rsidR="00D80676" w:rsidRPr="00685442">
              <w:rPr>
                <w:rFonts w:eastAsia="Arial Unicode MS" w:cs="Calibri"/>
                <w:color w:val="auto"/>
              </w:rPr>
              <w:t xml:space="preserve"> – žák:</w:t>
            </w:r>
          </w:p>
        </w:tc>
      </w:tr>
      <w:tr w:rsidR="00750EAC" w:rsidRPr="00685442" w14:paraId="46FBC4F6" w14:textId="77777777">
        <w:tc>
          <w:tcPr>
            <w:tcW w:w="817" w:type="dxa"/>
          </w:tcPr>
          <w:p w14:paraId="54D1E406" w14:textId="77777777" w:rsidR="00750EAC" w:rsidRPr="00685442" w:rsidRDefault="002C50EE"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4196" w:type="dxa"/>
          </w:tcPr>
          <w:p w14:paraId="13259991"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Dům a domov</w:t>
            </w:r>
          </w:p>
          <w:p w14:paraId="24810BEC" w14:textId="77777777" w:rsidR="007F01F0" w:rsidRPr="00685442" w:rsidRDefault="00D06B7E" w:rsidP="0039338E">
            <w:pPr>
              <w:numPr>
                <w:ilvl w:val="0"/>
                <w:numId w:val="154"/>
              </w:numPr>
              <w:tabs>
                <w:tab w:val="clear" w:pos="241"/>
                <w:tab w:val="left" w:pos="585"/>
              </w:tabs>
              <w:ind w:left="613" w:hanging="440"/>
              <w:rPr>
                <w:rFonts w:cs="Calibri"/>
                <w:bCs/>
                <w:iCs/>
                <w:color w:val="auto"/>
              </w:rPr>
            </w:pPr>
            <w:r w:rsidRPr="00685442">
              <w:rPr>
                <w:rFonts w:cs="Calibri"/>
                <w:bCs/>
                <w:iCs/>
                <w:color w:val="auto"/>
              </w:rPr>
              <w:t>Každodenní život, v</w:t>
            </w:r>
            <w:r w:rsidR="007F01F0" w:rsidRPr="00685442">
              <w:rPr>
                <w:rFonts w:cs="Calibri"/>
                <w:bCs/>
                <w:iCs/>
                <w:color w:val="auto"/>
              </w:rPr>
              <w:t>olný čas</w:t>
            </w:r>
            <w:r w:rsidRPr="00685442">
              <w:rPr>
                <w:rFonts w:cs="Calibri"/>
                <w:bCs/>
                <w:iCs/>
                <w:color w:val="auto"/>
              </w:rPr>
              <w:t xml:space="preserve"> a cestování, počasí</w:t>
            </w:r>
          </w:p>
          <w:p w14:paraId="05B311B6"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Zábava, jídlo, nápoje, nakupování</w:t>
            </w:r>
          </w:p>
          <w:p w14:paraId="41BB36B4"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Mezilidské vztahy</w:t>
            </w:r>
          </w:p>
          <w:p w14:paraId="462E6B16"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Péče o tělo a zdraví</w:t>
            </w:r>
          </w:p>
          <w:p w14:paraId="7DCF00B5"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Vzdělávání</w:t>
            </w:r>
            <w:r w:rsidR="00426B40" w:rsidRPr="00685442">
              <w:rPr>
                <w:rFonts w:cs="Calibri"/>
                <w:bCs/>
                <w:iCs/>
                <w:color w:val="auto"/>
              </w:rPr>
              <w:t xml:space="preserve"> v České republice</w:t>
            </w:r>
          </w:p>
          <w:p w14:paraId="095B182B" w14:textId="77777777" w:rsidR="00426B40" w:rsidRPr="00685442" w:rsidRDefault="00426B40" w:rsidP="0039338E">
            <w:pPr>
              <w:numPr>
                <w:ilvl w:val="0"/>
                <w:numId w:val="154"/>
              </w:numPr>
              <w:tabs>
                <w:tab w:val="left" w:pos="585"/>
              </w:tabs>
              <w:ind w:hanging="70"/>
              <w:rPr>
                <w:rFonts w:cs="Calibri"/>
                <w:bCs/>
                <w:iCs/>
                <w:color w:val="auto"/>
              </w:rPr>
            </w:pPr>
            <w:r w:rsidRPr="00685442">
              <w:rPr>
                <w:rFonts w:cs="Calibri"/>
                <w:bCs/>
                <w:iCs/>
                <w:color w:val="auto"/>
              </w:rPr>
              <w:t>Vzdělávání v zahraničí</w:t>
            </w:r>
          </w:p>
          <w:p w14:paraId="06BAD934"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lastRenderedPageBreak/>
              <w:t>Česká republika</w:t>
            </w:r>
          </w:p>
          <w:p w14:paraId="492B607B" w14:textId="77777777" w:rsidR="00D06B7E" w:rsidRPr="00685442" w:rsidRDefault="00D06B7E" w:rsidP="0039338E">
            <w:pPr>
              <w:numPr>
                <w:ilvl w:val="0"/>
                <w:numId w:val="154"/>
              </w:numPr>
              <w:tabs>
                <w:tab w:val="left" w:pos="585"/>
              </w:tabs>
              <w:ind w:hanging="70"/>
              <w:rPr>
                <w:rFonts w:cs="Calibri"/>
                <w:bCs/>
                <w:iCs/>
                <w:color w:val="auto"/>
              </w:rPr>
            </w:pPr>
            <w:r w:rsidRPr="00685442">
              <w:rPr>
                <w:rFonts w:cs="Calibri"/>
                <w:bCs/>
                <w:iCs/>
                <w:color w:val="auto"/>
              </w:rPr>
              <w:t>Anglicky mluvící země</w:t>
            </w:r>
          </w:p>
          <w:p w14:paraId="20211831" w14:textId="77777777" w:rsidR="00426B40" w:rsidRPr="00685442" w:rsidRDefault="00426B40" w:rsidP="0039338E">
            <w:pPr>
              <w:numPr>
                <w:ilvl w:val="0"/>
                <w:numId w:val="154"/>
              </w:numPr>
              <w:tabs>
                <w:tab w:val="left" w:pos="585"/>
              </w:tabs>
              <w:ind w:hanging="70"/>
              <w:rPr>
                <w:rFonts w:cs="Calibri"/>
                <w:bCs/>
                <w:iCs/>
                <w:color w:val="auto"/>
              </w:rPr>
            </w:pPr>
            <w:r w:rsidRPr="00685442">
              <w:rPr>
                <w:rFonts w:cs="Calibri"/>
                <w:bCs/>
                <w:iCs/>
                <w:color w:val="auto"/>
              </w:rPr>
              <w:t>Zvyky a tradice v České republice</w:t>
            </w:r>
          </w:p>
          <w:p w14:paraId="30A9CA8C" w14:textId="77777777" w:rsidR="00426B40" w:rsidRPr="00685442" w:rsidRDefault="00426B40" w:rsidP="0039338E">
            <w:pPr>
              <w:numPr>
                <w:ilvl w:val="0"/>
                <w:numId w:val="154"/>
              </w:numPr>
              <w:tabs>
                <w:tab w:val="clear" w:pos="241"/>
                <w:tab w:val="left" w:pos="613"/>
              </w:tabs>
              <w:ind w:left="613" w:hanging="440"/>
              <w:rPr>
                <w:rFonts w:cs="Calibri"/>
                <w:bCs/>
                <w:iCs/>
                <w:color w:val="auto"/>
              </w:rPr>
            </w:pPr>
            <w:r w:rsidRPr="00685442">
              <w:rPr>
                <w:rFonts w:cs="Calibri"/>
                <w:bCs/>
                <w:iCs/>
                <w:color w:val="auto"/>
              </w:rPr>
              <w:t>Zvyky a tradice v anglicky mluvících zemích</w:t>
            </w:r>
          </w:p>
          <w:p w14:paraId="7CCC1FEB" w14:textId="77777777" w:rsidR="00964A08" w:rsidRPr="00685442" w:rsidRDefault="00964A08"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Kniha z pohledu nakladatele</w:t>
            </w:r>
          </w:p>
          <w:p w14:paraId="3DF16A04" w14:textId="77777777" w:rsidR="00750EAC" w:rsidRPr="00685442" w:rsidRDefault="002C50EE"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 xml:space="preserve">Kniha z pohledu knihkupce </w:t>
            </w:r>
          </w:p>
          <w:p w14:paraId="717CE7CD" w14:textId="77777777" w:rsidR="00D80676" w:rsidRPr="00685442" w:rsidRDefault="002C50EE"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Knihkupectví</w:t>
            </w:r>
          </w:p>
          <w:p w14:paraId="5FD5A732" w14:textId="77777777" w:rsidR="002C50EE" w:rsidRPr="00685442" w:rsidRDefault="00D80676"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N</w:t>
            </w:r>
            <w:r w:rsidR="002C50EE" w:rsidRPr="00685442">
              <w:rPr>
                <w:rFonts w:cs="Calibri"/>
                <w:bCs/>
                <w:iCs/>
                <w:color w:val="auto"/>
              </w:rPr>
              <w:t>akladatelství</w:t>
            </w:r>
          </w:p>
          <w:p w14:paraId="227C0F98" w14:textId="77777777" w:rsidR="002C50EE" w:rsidRPr="00685442" w:rsidRDefault="002C50EE"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Knihovna</w:t>
            </w:r>
          </w:p>
          <w:p w14:paraId="0C6EF950" w14:textId="77777777" w:rsidR="001E0412" w:rsidRPr="00685442" w:rsidRDefault="001E0412"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Knižní veletrh</w:t>
            </w:r>
          </w:p>
          <w:p w14:paraId="185F234B" w14:textId="77777777" w:rsidR="001E0412" w:rsidRPr="00685442" w:rsidRDefault="001E0412"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Propagace a reklama v nakladatelství</w:t>
            </w:r>
          </w:p>
          <w:p w14:paraId="14D9B4B0" w14:textId="77777777" w:rsidR="00106E42" w:rsidRPr="00685442" w:rsidRDefault="00106E42"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Česká literatura</w:t>
            </w:r>
          </w:p>
          <w:p w14:paraId="7EF57F81" w14:textId="77777777" w:rsidR="002C50EE" w:rsidRPr="00685442" w:rsidRDefault="002C50EE"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Anglická literatura</w:t>
            </w:r>
          </w:p>
          <w:p w14:paraId="2B296137" w14:textId="77777777" w:rsidR="002C50EE" w:rsidRPr="00685442" w:rsidRDefault="002C50EE" w:rsidP="0039338E">
            <w:pPr>
              <w:numPr>
                <w:ilvl w:val="0"/>
                <w:numId w:val="154"/>
              </w:numPr>
              <w:tabs>
                <w:tab w:val="clear" w:pos="241"/>
                <w:tab w:val="left" w:pos="585"/>
                <w:tab w:val="num" w:pos="613"/>
              </w:tabs>
              <w:ind w:left="613" w:hanging="440"/>
              <w:rPr>
                <w:rFonts w:cs="Calibri"/>
                <w:bCs/>
                <w:iCs/>
                <w:color w:val="auto"/>
              </w:rPr>
            </w:pPr>
            <w:r w:rsidRPr="00685442">
              <w:rPr>
                <w:rFonts w:cs="Calibri"/>
                <w:bCs/>
                <w:iCs/>
                <w:color w:val="auto"/>
              </w:rPr>
              <w:t>Americká literatura</w:t>
            </w:r>
          </w:p>
          <w:p w14:paraId="6D833D70" w14:textId="77777777" w:rsidR="003F38B4" w:rsidRPr="00685442" w:rsidRDefault="003F38B4" w:rsidP="0039338E">
            <w:pPr>
              <w:numPr>
                <w:ilvl w:val="0"/>
                <w:numId w:val="154"/>
              </w:numPr>
              <w:tabs>
                <w:tab w:val="left" w:pos="585"/>
              </w:tabs>
              <w:ind w:hanging="70"/>
              <w:rPr>
                <w:rFonts w:cs="Calibri"/>
                <w:bCs/>
                <w:iCs/>
                <w:color w:val="auto"/>
              </w:rPr>
            </w:pPr>
            <w:r w:rsidRPr="00685442">
              <w:rPr>
                <w:rFonts w:cs="Calibri"/>
                <w:bCs/>
                <w:iCs/>
                <w:color w:val="auto"/>
              </w:rPr>
              <w:t>Vlastní životopis</w:t>
            </w:r>
          </w:p>
          <w:p w14:paraId="5ED8F64F" w14:textId="77777777" w:rsidR="003F38B4" w:rsidRPr="00685442" w:rsidRDefault="003F38B4" w:rsidP="0039338E">
            <w:pPr>
              <w:numPr>
                <w:ilvl w:val="0"/>
                <w:numId w:val="154"/>
              </w:numPr>
              <w:tabs>
                <w:tab w:val="left" w:pos="585"/>
              </w:tabs>
              <w:ind w:hanging="70"/>
              <w:rPr>
                <w:rFonts w:cs="Calibri"/>
                <w:bCs/>
                <w:iCs/>
                <w:color w:val="auto"/>
              </w:rPr>
            </w:pPr>
            <w:r w:rsidRPr="00685442">
              <w:rPr>
                <w:rFonts w:cs="Calibri"/>
                <w:bCs/>
                <w:iCs/>
                <w:color w:val="auto"/>
              </w:rPr>
              <w:t>Žádost o místo</w:t>
            </w:r>
          </w:p>
          <w:p w14:paraId="446E2205" w14:textId="77777777" w:rsidR="003F38B4" w:rsidRPr="00685442" w:rsidRDefault="003F38B4" w:rsidP="0039338E">
            <w:pPr>
              <w:numPr>
                <w:ilvl w:val="0"/>
                <w:numId w:val="154"/>
              </w:numPr>
              <w:tabs>
                <w:tab w:val="left" w:pos="585"/>
              </w:tabs>
              <w:ind w:hanging="70"/>
              <w:rPr>
                <w:rFonts w:cs="Calibri"/>
                <w:bCs/>
                <w:iCs/>
                <w:color w:val="auto"/>
              </w:rPr>
            </w:pPr>
            <w:r w:rsidRPr="00685442">
              <w:rPr>
                <w:rFonts w:cs="Calibri"/>
                <w:bCs/>
                <w:iCs/>
                <w:color w:val="auto"/>
              </w:rPr>
              <w:t>Motivační dopis</w:t>
            </w:r>
          </w:p>
          <w:p w14:paraId="501BF42E" w14:textId="77777777" w:rsidR="003F38B4" w:rsidRPr="00685442" w:rsidRDefault="003F38B4" w:rsidP="0039338E">
            <w:pPr>
              <w:numPr>
                <w:ilvl w:val="0"/>
                <w:numId w:val="154"/>
              </w:numPr>
              <w:tabs>
                <w:tab w:val="left" w:pos="585"/>
              </w:tabs>
              <w:ind w:hanging="70"/>
              <w:rPr>
                <w:rFonts w:cs="Calibri"/>
                <w:bCs/>
                <w:iCs/>
                <w:color w:val="auto"/>
              </w:rPr>
            </w:pPr>
            <w:r w:rsidRPr="00685442">
              <w:rPr>
                <w:rFonts w:cs="Calibri"/>
                <w:bCs/>
                <w:iCs/>
                <w:color w:val="auto"/>
              </w:rPr>
              <w:t>Pohovor</w:t>
            </w:r>
          </w:p>
          <w:p w14:paraId="5B7364CC" w14:textId="77777777" w:rsidR="00B5399B" w:rsidRPr="00685442" w:rsidRDefault="00B5399B" w:rsidP="0039338E">
            <w:pPr>
              <w:numPr>
                <w:ilvl w:val="0"/>
                <w:numId w:val="154"/>
              </w:numPr>
              <w:tabs>
                <w:tab w:val="left" w:pos="585"/>
              </w:tabs>
              <w:ind w:hanging="70"/>
              <w:rPr>
                <w:rFonts w:cs="Calibri"/>
                <w:bCs/>
                <w:iCs/>
                <w:color w:val="auto"/>
              </w:rPr>
            </w:pPr>
            <w:r w:rsidRPr="00685442">
              <w:rPr>
                <w:rFonts w:cs="Calibri"/>
                <w:bCs/>
                <w:iCs/>
                <w:color w:val="auto"/>
              </w:rPr>
              <w:t>Další témata dle katalogu požadavků stanovených CERMATEM</w:t>
            </w:r>
          </w:p>
        </w:tc>
        <w:tc>
          <w:tcPr>
            <w:tcW w:w="4197" w:type="dxa"/>
          </w:tcPr>
          <w:p w14:paraId="74EEC903"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lastRenderedPageBreak/>
              <w:t xml:space="preserve">dokáže se plynule a gramaticky správně </w:t>
            </w:r>
            <w:r w:rsidR="00B81225" w:rsidRPr="00685442">
              <w:rPr>
                <w:rFonts w:ascii="Calibri" w:hAnsi="Calibri" w:cs="Calibri"/>
                <w:sz w:val="22"/>
                <w:szCs w:val="22"/>
              </w:rPr>
              <w:t>vyjádřit k probíranému</w:t>
            </w:r>
            <w:r w:rsidRPr="00685442">
              <w:rPr>
                <w:rFonts w:ascii="Calibri" w:hAnsi="Calibri" w:cs="Calibri"/>
                <w:sz w:val="22"/>
                <w:szCs w:val="22"/>
              </w:rPr>
              <w:t xml:space="preserve"> tématu, </w:t>
            </w:r>
          </w:p>
          <w:p w14:paraId="07A26F4E"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zapojí se</w:t>
            </w:r>
            <w:r w:rsidR="00B5399B" w:rsidRPr="00685442">
              <w:rPr>
                <w:rFonts w:ascii="Calibri" w:hAnsi="Calibri" w:cs="Calibri"/>
                <w:sz w:val="22"/>
                <w:szCs w:val="22"/>
              </w:rPr>
              <w:t xml:space="preserve"> </w:t>
            </w:r>
            <w:r w:rsidR="00B81225" w:rsidRPr="00685442">
              <w:rPr>
                <w:rFonts w:ascii="Calibri" w:hAnsi="Calibri" w:cs="Calibri"/>
                <w:sz w:val="22"/>
                <w:szCs w:val="22"/>
              </w:rPr>
              <w:t>aktivně dialogu</w:t>
            </w:r>
            <w:r w:rsidRPr="00685442">
              <w:rPr>
                <w:rFonts w:ascii="Calibri" w:hAnsi="Calibri" w:cs="Calibri"/>
                <w:sz w:val="22"/>
                <w:szCs w:val="22"/>
              </w:rPr>
              <w:t xml:space="preserve">, </w:t>
            </w:r>
          </w:p>
          <w:p w14:paraId="7D94B682"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 xml:space="preserve">dbá na jazykovou správnost, </w:t>
            </w:r>
          </w:p>
          <w:p w14:paraId="4D2A9BC0" w14:textId="521300C7" w:rsidR="002C50EE" w:rsidRPr="00685442" w:rsidRDefault="00B5399B"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vyhodnotí různé komunikační situace</w:t>
            </w:r>
            <w:r w:rsidR="002C50EE" w:rsidRPr="00685442">
              <w:rPr>
                <w:rFonts w:ascii="Calibri" w:hAnsi="Calibri" w:cs="Calibri"/>
                <w:sz w:val="22"/>
                <w:szCs w:val="22"/>
              </w:rPr>
              <w:t>,</w:t>
            </w:r>
            <w:r w:rsidRPr="00685442">
              <w:rPr>
                <w:rFonts w:ascii="Calibri" w:hAnsi="Calibri" w:cs="Calibri"/>
                <w:sz w:val="22"/>
                <w:szCs w:val="22"/>
              </w:rPr>
              <w:t xml:space="preserve"> zvolí vhodné jazykové prostředky situaci odpovídající</w:t>
            </w:r>
            <w:r w:rsidR="00561BF0">
              <w:rPr>
                <w:rFonts w:ascii="Calibri" w:hAnsi="Calibri" w:cs="Calibri"/>
                <w:sz w:val="22"/>
                <w:szCs w:val="22"/>
              </w:rPr>
              <w:t xml:space="preserve"> </w:t>
            </w:r>
          </w:p>
          <w:p w14:paraId="76A5FEC5"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lastRenderedPageBreak/>
              <w:t xml:space="preserve">srozumitelně formuluje své myšlenky, </w:t>
            </w:r>
          </w:p>
          <w:p w14:paraId="592BCC97"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 xml:space="preserve">přednese souvislý projev na zadané téma, </w:t>
            </w:r>
          </w:p>
          <w:p w14:paraId="0054B4F8"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 xml:space="preserve">reaguje spontánně, </w:t>
            </w:r>
          </w:p>
          <w:p w14:paraId="4CAF4816" w14:textId="77777777" w:rsidR="002C50EE" w:rsidRPr="00685442" w:rsidRDefault="002C50EE"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používá bohatou slovní zásobu</w:t>
            </w:r>
            <w:r w:rsidR="003F38B4" w:rsidRPr="00685442">
              <w:rPr>
                <w:rFonts w:ascii="Calibri" w:hAnsi="Calibri" w:cs="Calibri"/>
                <w:sz w:val="22"/>
                <w:szCs w:val="22"/>
              </w:rPr>
              <w:t>,</w:t>
            </w:r>
          </w:p>
          <w:p w14:paraId="7B6D6475" w14:textId="77777777" w:rsidR="003F38B4" w:rsidRPr="00685442" w:rsidRDefault="003F38B4" w:rsidP="0039338E">
            <w:pPr>
              <w:pStyle w:val="Odrky"/>
              <w:numPr>
                <w:ilvl w:val="0"/>
                <w:numId w:val="154"/>
              </w:numPr>
              <w:tabs>
                <w:tab w:val="clear" w:pos="241"/>
                <w:tab w:val="num" w:pos="487"/>
                <w:tab w:val="num" w:pos="548"/>
              </w:tabs>
              <w:ind w:left="487" w:hanging="440"/>
              <w:jc w:val="left"/>
              <w:rPr>
                <w:rFonts w:ascii="Calibri" w:hAnsi="Calibri" w:cs="Calibri"/>
                <w:sz w:val="22"/>
                <w:szCs w:val="22"/>
              </w:rPr>
            </w:pPr>
            <w:r w:rsidRPr="00685442">
              <w:rPr>
                <w:rFonts w:ascii="Calibri" w:hAnsi="Calibri" w:cs="Calibri"/>
                <w:sz w:val="22"/>
                <w:szCs w:val="22"/>
              </w:rPr>
              <w:t>vytvoří dokumenty v souvislosti s nástupem do zaměstnání v požadované formální i obsahové podobě.</w:t>
            </w:r>
          </w:p>
          <w:p w14:paraId="2EB3DD62" w14:textId="77777777" w:rsidR="002C50EE" w:rsidRPr="00685442" w:rsidRDefault="002C50EE" w:rsidP="006B1A16">
            <w:pPr>
              <w:autoSpaceDE w:val="0"/>
              <w:autoSpaceDN w:val="0"/>
              <w:adjustRightInd w:val="0"/>
              <w:rPr>
                <w:rFonts w:cs="Calibri"/>
                <w:color w:val="auto"/>
              </w:rPr>
            </w:pPr>
          </w:p>
          <w:p w14:paraId="4540BC43" w14:textId="77777777" w:rsidR="002C50EE" w:rsidRPr="00685442" w:rsidRDefault="002C50EE" w:rsidP="006B1A16">
            <w:pPr>
              <w:autoSpaceDE w:val="0"/>
              <w:autoSpaceDN w:val="0"/>
              <w:adjustRightInd w:val="0"/>
              <w:rPr>
                <w:rFonts w:cs="Calibri"/>
                <w:color w:val="auto"/>
              </w:rPr>
            </w:pPr>
          </w:p>
          <w:p w14:paraId="5F833100" w14:textId="77777777" w:rsidR="00750EAC" w:rsidRPr="00685442" w:rsidRDefault="00750EAC" w:rsidP="006B1A16">
            <w:pPr>
              <w:tabs>
                <w:tab w:val="left" w:pos="540"/>
                <w:tab w:val="left" w:pos="4500"/>
              </w:tabs>
              <w:rPr>
                <w:rFonts w:eastAsia="Arial Unicode MS" w:cs="Calibri"/>
                <w:color w:val="auto"/>
              </w:rPr>
            </w:pPr>
          </w:p>
        </w:tc>
      </w:tr>
    </w:tbl>
    <w:p w14:paraId="43BFE3CA" w14:textId="77777777" w:rsidR="005D02EC" w:rsidRDefault="005D02EC" w:rsidP="00750EAC">
      <w:pPr>
        <w:shd w:val="clear" w:color="auto" w:fill="FFFFFF"/>
        <w:tabs>
          <w:tab w:val="left" w:pos="540"/>
          <w:tab w:val="left" w:pos="4500"/>
        </w:tabs>
        <w:rPr>
          <w:rFonts w:eastAsia="Arial Unicode MS" w:cs="Calibri"/>
          <w:b/>
          <w:color w:val="auto"/>
        </w:rPr>
      </w:pPr>
    </w:p>
    <w:p w14:paraId="33928EBB" w14:textId="77777777" w:rsidR="00750EAC" w:rsidRPr="005D02EC" w:rsidRDefault="005D02EC" w:rsidP="00750EAC">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873"/>
      </w:tblGrid>
      <w:tr w:rsidR="005D02EC" w:rsidRPr="0007356A" w14:paraId="10925E71" w14:textId="77777777" w:rsidTr="005D02EC">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187A6750" w14:textId="77777777" w:rsidR="005D02EC" w:rsidRPr="00685442" w:rsidRDefault="00750EAC"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005D02EC">
              <w:rPr>
                <w:rFonts w:eastAsia="Arial Unicode MS" w:cs="Calibri"/>
                <w:b/>
                <w:color w:val="auto"/>
              </w:rPr>
              <w:t>Vzdělávací oblast</w:t>
            </w:r>
            <w:r w:rsidR="005D02EC"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2ADA3790" w14:textId="77777777" w:rsidR="005D02EC" w:rsidRPr="005D02EC" w:rsidRDefault="005D02EC" w:rsidP="00270AB9">
            <w:pPr>
              <w:pStyle w:val="Nadpis2"/>
              <w:rPr>
                <w:rFonts w:eastAsia="Arial Unicode MS" w:cs="Calibri"/>
              </w:rPr>
            </w:pPr>
            <w:bookmarkStart w:id="120" w:name="_Toc144052289"/>
            <w:r w:rsidRPr="005D02EC">
              <w:t>SPOLEČENSKOVĚDNÍ VZDĚLÁVÁNÍ</w:t>
            </w:r>
            <w:bookmarkEnd w:id="120"/>
          </w:p>
        </w:tc>
      </w:tr>
    </w:tbl>
    <w:p w14:paraId="5A3DC155" w14:textId="77777777" w:rsidR="00750EAC" w:rsidRDefault="00750EAC"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750EAC" w:rsidRPr="00685442" w14:paraId="3CB28AC6" w14:textId="77777777" w:rsidTr="005D02EC">
        <w:tc>
          <w:tcPr>
            <w:tcW w:w="2210" w:type="dxa"/>
            <w:shd w:val="clear" w:color="auto" w:fill="FDE9D9"/>
            <w:vAlign w:val="center"/>
          </w:tcPr>
          <w:p w14:paraId="0E2EC122" w14:textId="77777777" w:rsidR="00750EAC" w:rsidRPr="00685442" w:rsidRDefault="00750EAC" w:rsidP="005D02EC">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32B3F45E" w14:textId="77777777" w:rsidR="00750EAC" w:rsidRPr="005D02EC" w:rsidRDefault="00750EAC" w:rsidP="00270AB9">
            <w:pPr>
              <w:pStyle w:val="Nadpis3"/>
            </w:pPr>
            <w:bookmarkStart w:id="121" w:name="_Toc144052290"/>
            <w:r w:rsidRPr="005D02EC">
              <w:t>ZÁKLADY SPOLEČENSKÝCH VĚD</w:t>
            </w:r>
            <w:bookmarkEnd w:id="121"/>
          </w:p>
        </w:tc>
      </w:tr>
      <w:tr w:rsidR="00750EAC" w:rsidRPr="00685442" w14:paraId="4D3290BC" w14:textId="77777777" w:rsidTr="00B06C28">
        <w:tc>
          <w:tcPr>
            <w:tcW w:w="2210" w:type="dxa"/>
            <w:shd w:val="clear" w:color="auto" w:fill="DBE5F1"/>
          </w:tcPr>
          <w:p w14:paraId="2882927E"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343AA6F8"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49243E9A"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0E8270DE"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3D309CBC"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0CF9B8F5"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63394E9E"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2889E568"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denní</w:t>
            </w:r>
          </w:p>
        </w:tc>
      </w:tr>
      <w:tr w:rsidR="00750EAC" w:rsidRPr="00685442" w14:paraId="7AE0C48C" w14:textId="77777777" w:rsidTr="00B06C28">
        <w:tc>
          <w:tcPr>
            <w:tcW w:w="2210" w:type="dxa"/>
            <w:shd w:val="clear" w:color="auto" w:fill="DBE5F1"/>
          </w:tcPr>
          <w:p w14:paraId="27E760DA"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auto"/>
          </w:tcPr>
          <w:p w14:paraId="727B5BE4" w14:textId="77777777" w:rsidR="00750EAC" w:rsidRPr="00685442" w:rsidRDefault="00393A03"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auto"/>
          </w:tcPr>
          <w:p w14:paraId="01812BB9" w14:textId="77777777" w:rsidR="00750EAC" w:rsidRPr="00685442" w:rsidRDefault="00FA49A3"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47" w:type="dxa"/>
            <w:shd w:val="clear" w:color="auto" w:fill="auto"/>
          </w:tcPr>
          <w:p w14:paraId="53770F47" w14:textId="77777777" w:rsidR="00750EAC" w:rsidRPr="00685442" w:rsidRDefault="00FA49A3"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shd w:val="clear" w:color="auto" w:fill="auto"/>
          </w:tcPr>
          <w:p w14:paraId="1992040B" w14:textId="77777777" w:rsidR="00750EAC" w:rsidRPr="00685442" w:rsidRDefault="00FA49A3"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1037" w:type="dxa"/>
            <w:shd w:val="clear" w:color="auto" w:fill="auto"/>
          </w:tcPr>
          <w:p w14:paraId="11B1D27F" w14:textId="77777777" w:rsidR="00750EAC" w:rsidRPr="00685442" w:rsidRDefault="00393A03" w:rsidP="00750EAC">
            <w:pPr>
              <w:tabs>
                <w:tab w:val="left" w:pos="540"/>
                <w:tab w:val="left" w:pos="4500"/>
              </w:tabs>
              <w:jc w:val="center"/>
              <w:rPr>
                <w:rFonts w:eastAsia="Arial Unicode MS" w:cs="Calibri"/>
                <w:color w:val="auto"/>
              </w:rPr>
            </w:pPr>
            <w:r w:rsidRPr="00685442">
              <w:rPr>
                <w:rFonts w:eastAsia="Arial Unicode MS" w:cs="Calibri"/>
                <w:color w:val="auto"/>
              </w:rPr>
              <w:t>6</w:t>
            </w:r>
          </w:p>
        </w:tc>
        <w:tc>
          <w:tcPr>
            <w:tcW w:w="2105" w:type="dxa"/>
            <w:shd w:val="clear" w:color="auto" w:fill="auto"/>
          </w:tcPr>
          <w:p w14:paraId="6DE503F6" w14:textId="77777777" w:rsidR="00750EAC" w:rsidRPr="00685442" w:rsidRDefault="002A512B" w:rsidP="00750EAC">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05D5EC8E" w14:textId="77777777" w:rsidR="00750EAC"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1BE11B35"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394"/>
        <w:gridCol w:w="1970"/>
        <w:gridCol w:w="4878"/>
        <w:gridCol w:w="151"/>
      </w:tblGrid>
      <w:tr w:rsidR="00750EAC" w:rsidRPr="00685442" w14:paraId="3F737327" w14:textId="77777777" w:rsidTr="00BF033B">
        <w:trPr>
          <w:gridAfter w:val="1"/>
          <w:wAfter w:w="151" w:type="dxa"/>
        </w:trPr>
        <w:tc>
          <w:tcPr>
            <w:tcW w:w="9060" w:type="dxa"/>
            <w:gridSpan w:val="4"/>
            <w:shd w:val="clear" w:color="auto" w:fill="DBE5F1"/>
          </w:tcPr>
          <w:p w14:paraId="25DD8CE8"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750EAC" w:rsidRPr="00685442" w14:paraId="33AAB359" w14:textId="77777777" w:rsidTr="00BF033B">
        <w:trPr>
          <w:gridAfter w:val="1"/>
          <w:wAfter w:w="151" w:type="dxa"/>
        </w:trPr>
        <w:tc>
          <w:tcPr>
            <w:tcW w:w="2212" w:type="dxa"/>
            <w:gridSpan w:val="2"/>
            <w:shd w:val="clear" w:color="auto" w:fill="DBE5F1"/>
          </w:tcPr>
          <w:p w14:paraId="4B1574F6" w14:textId="77777777" w:rsidR="00750EAC" w:rsidRPr="00685442" w:rsidRDefault="00750EAC"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848" w:type="dxa"/>
            <w:gridSpan w:val="2"/>
          </w:tcPr>
          <w:p w14:paraId="1134DA63" w14:textId="77777777" w:rsidR="00750EAC" w:rsidRPr="00685442" w:rsidRDefault="00FA49A3" w:rsidP="00750EAC">
            <w:pPr>
              <w:tabs>
                <w:tab w:val="left" w:pos="540"/>
                <w:tab w:val="left" w:pos="4500"/>
              </w:tabs>
              <w:rPr>
                <w:rFonts w:eastAsia="Arial Unicode MS" w:cs="Calibri"/>
                <w:color w:val="auto"/>
              </w:rPr>
            </w:pPr>
            <w:r w:rsidRPr="00685442">
              <w:rPr>
                <w:rFonts w:cs="Calibri"/>
                <w:color w:val="auto"/>
              </w:rPr>
              <w:t xml:space="preserve">Předmět </w:t>
            </w:r>
            <w:r w:rsidRPr="00685442">
              <w:rPr>
                <w:rFonts w:cs="Calibri"/>
                <w:i/>
                <w:color w:val="auto"/>
              </w:rPr>
              <w:t>Základy společenských věd</w:t>
            </w:r>
            <w:r w:rsidRPr="00685442">
              <w:rPr>
                <w:rFonts w:cs="Calibri"/>
                <w:color w:val="auto"/>
              </w:rPr>
              <w:t xml:space="preserve"> učí žáky orientovat se v základních společenskovědních tématech, zaujímat kritická a poučená stanoviska k aktuálním problémům, srozumitelně formulovat své názory a obhajovat vlastní postoje v demokraticky vedené diskusi a propracovávat svůj hodnotový systém v duchu nejlepších tradic západního myšlení. Cílem je příprava žáků na kvalitní lidský i občanský život.</w:t>
            </w:r>
          </w:p>
        </w:tc>
      </w:tr>
      <w:tr w:rsidR="00750EAC" w:rsidRPr="00685442" w14:paraId="72E6F119" w14:textId="77777777" w:rsidTr="00BF033B">
        <w:trPr>
          <w:gridAfter w:val="1"/>
          <w:wAfter w:w="151" w:type="dxa"/>
        </w:trPr>
        <w:tc>
          <w:tcPr>
            <w:tcW w:w="2212" w:type="dxa"/>
            <w:gridSpan w:val="2"/>
            <w:shd w:val="clear" w:color="auto" w:fill="DBE5F1"/>
          </w:tcPr>
          <w:p w14:paraId="36AF3DB1" w14:textId="77777777" w:rsidR="00750EAC" w:rsidRPr="00685442" w:rsidRDefault="00750EAC"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848" w:type="dxa"/>
            <w:gridSpan w:val="2"/>
          </w:tcPr>
          <w:p w14:paraId="7BDE7967" w14:textId="62C1247C" w:rsidR="00893CAD" w:rsidRPr="00685442" w:rsidRDefault="00FA49A3" w:rsidP="00893CAD">
            <w:pPr>
              <w:rPr>
                <w:rFont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Společenskovědní vzdělávání</w:t>
            </w:r>
            <w:r w:rsidRPr="00685442">
              <w:rPr>
                <w:rFonts w:eastAsia="Arial Unicode MS" w:cs="Calibri"/>
                <w:color w:val="auto"/>
              </w:rPr>
              <w:t xml:space="preserve">. </w:t>
            </w:r>
            <w:r w:rsidR="00487E32" w:rsidRPr="00685442">
              <w:rPr>
                <w:rFonts w:eastAsia="Arial Unicode MS" w:cs="Calibri"/>
                <w:color w:val="auto"/>
              </w:rPr>
              <w:t>Část obsahu je přesunuta do integrovaného</w:t>
            </w:r>
            <w:r w:rsidR="00D5359B" w:rsidRPr="00685442">
              <w:rPr>
                <w:rFonts w:eastAsia="Arial Unicode MS" w:cs="Calibri"/>
                <w:color w:val="auto"/>
              </w:rPr>
              <w:t xml:space="preserve"> </w:t>
            </w:r>
            <w:r w:rsidR="00487E32" w:rsidRPr="00685442">
              <w:rPr>
                <w:rFonts w:eastAsia="Arial Unicode MS" w:cs="Calibri"/>
                <w:color w:val="auto"/>
              </w:rPr>
              <w:t>př</w:t>
            </w:r>
            <w:r w:rsidR="00D5359B" w:rsidRPr="00685442">
              <w:rPr>
                <w:rFonts w:eastAsia="Arial Unicode MS" w:cs="Calibri"/>
                <w:color w:val="auto"/>
              </w:rPr>
              <w:t>edmě</w:t>
            </w:r>
            <w:r w:rsidR="00487E32" w:rsidRPr="00685442">
              <w:rPr>
                <w:rFonts w:eastAsia="Arial Unicode MS" w:cs="Calibri"/>
                <w:color w:val="auto"/>
              </w:rPr>
              <w:t xml:space="preserve">tu </w:t>
            </w:r>
            <w:r w:rsidR="00487E32" w:rsidRPr="00685442">
              <w:rPr>
                <w:rFonts w:eastAsia="Arial Unicode MS" w:cs="Calibri"/>
                <w:i/>
                <w:color w:val="auto"/>
              </w:rPr>
              <w:t>Moderní svět a</w:t>
            </w:r>
            <w:r w:rsidR="009E7F6A">
              <w:rPr>
                <w:rFonts w:eastAsia="Arial Unicode MS" w:cs="Calibri"/>
                <w:i/>
                <w:color w:val="auto"/>
              </w:rPr>
              <w:t> </w:t>
            </w:r>
            <w:r w:rsidR="00487E32" w:rsidRPr="00685442">
              <w:rPr>
                <w:rFonts w:eastAsia="Arial Unicode MS" w:cs="Calibri"/>
                <w:i/>
                <w:color w:val="auto"/>
              </w:rPr>
              <w:t>společnost</w:t>
            </w:r>
            <w:r w:rsidR="00487E32" w:rsidRPr="00685442">
              <w:rPr>
                <w:rFonts w:eastAsia="Arial Unicode MS" w:cs="Calibri"/>
                <w:color w:val="auto"/>
              </w:rPr>
              <w:t xml:space="preserve">. </w:t>
            </w:r>
            <w:r w:rsidR="00487E32" w:rsidRPr="00685442">
              <w:rPr>
                <w:rFonts w:eastAsia="Arial Unicode MS" w:cs="Calibri"/>
                <w:i/>
                <w:color w:val="auto"/>
              </w:rPr>
              <w:t xml:space="preserve">Základy společenských věd </w:t>
            </w:r>
            <w:r w:rsidR="00487E32" w:rsidRPr="00685442">
              <w:rPr>
                <w:rFonts w:eastAsia="Arial Unicode MS" w:cs="Calibri"/>
                <w:color w:val="auto"/>
              </w:rPr>
              <w:t>zprostředkují</w:t>
            </w:r>
            <w:r w:rsidR="00487E32" w:rsidRPr="00685442">
              <w:rPr>
                <w:rFonts w:cs="Calibri"/>
                <w:color w:val="auto"/>
              </w:rPr>
              <w:t xml:space="preserve"> poznatky z věd jako je psychologie, sociologie, státoprávní teorie, politologie, ekonomie, filosofie, etika a religionistika. Dále se předmět snaží žáka teoreticky </w:t>
            </w:r>
            <w:r w:rsidR="00997D97">
              <w:rPr>
                <w:rFonts w:cs="Calibri"/>
                <w:color w:val="auto"/>
              </w:rPr>
              <w:t>i </w:t>
            </w:r>
            <w:r w:rsidR="00487E32" w:rsidRPr="00685442">
              <w:rPr>
                <w:rFonts w:cs="Calibri"/>
                <w:color w:val="auto"/>
              </w:rPr>
              <w:t>prakticky připravit na situace, s nim</w:t>
            </w:r>
            <w:r w:rsidR="00997D97">
              <w:rPr>
                <w:rFonts w:cs="Calibri"/>
                <w:color w:val="auto"/>
              </w:rPr>
              <w:t>i</w:t>
            </w:r>
            <w:r w:rsidR="00487E32" w:rsidRPr="00685442">
              <w:rPr>
                <w:rFonts w:cs="Calibri"/>
                <w:color w:val="auto"/>
              </w:rPr>
              <w:t>ž se v profesním životě běžně setká. Předmět klade důraz na využívání dosavadních získaných vědomostí a dovedností žáka z jiných oblastí. Mezipředmětové vztahy jsou rozvíjeny k </w:t>
            </w:r>
            <w:r w:rsidR="00487E32" w:rsidRPr="00685442">
              <w:rPr>
                <w:rFonts w:cs="Calibri"/>
                <w:i/>
                <w:color w:val="auto"/>
              </w:rPr>
              <w:t xml:space="preserve">Dějepisu, </w:t>
            </w:r>
            <w:r w:rsidR="00153BCE" w:rsidRPr="00685442">
              <w:rPr>
                <w:rFonts w:cs="Calibri"/>
                <w:i/>
                <w:color w:val="auto"/>
              </w:rPr>
              <w:t>Semináři ze společenských věd</w:t>
            </w:r>
            <w:r w:rsidR="00487E32" w:rsidRPr="00685442">
              <w:rPr>
                <w:rFonts w:cs="Calibri"/>
                <w:i/>
                <w:color w:val="auto"/>
              </w:rPr>
              <w:t>,</w:t>
            </w:r>
            <w:r w:rsidR="00487E32" w:rsidRPr="00685442">
              <w:rPr>
                <w:rFonts w:cs="Calibri"/>
                <w:color w:val="auto"/>
              </w:rPr>
              <w:t xml:space="preserve"> dále </w:t>
            </w:r>
            <w:r w:rsidR="003604E6">
              <w:rPr>
                <w:rFonts w:cs="Calibri"/>
                <w:color w:val="auto"/>
              </w:rPr>
              <w:t>v</w:t>
            </w:r>
            <w:r w:rsidR="00487E32" w:rsidRPr="00685442">
              <w:rPr>
                <w:rFonts w:cs="Calibri"/>
                <w:color w:val="auto"/>
              </w:rPr>
              <w:t xml:space="preserve"> předmět</w:t>
            </w:r>
            <w:r w:rsidR="003604E6">
              <w:rPr>
                <w:rFonts w:cs="Calibri"/>
                <w:color w:val="auto"/>
              </w:rPr>
              <w:t>ech</w:t>
            </w:r>
            <w:r w:rsidR="00487E32" w:rsidRPr="00685442">
              <w:rPr>
                <w:rFonts w:cs="Calibri"/>
                <w:i/>
                <w:color w:val="auto"/>
              </w:rPr>
              <w:t xml:space="preserve"> </w:t>
            </w:r>
            <w:r w:rsidR="00487E32" w:rsidRPr="00685442">
              <w:rPr>
                <w:rFonts w:cs="Calibri"/>
                <w:color w:val="auto"/>
              </w:rPr>
              <w:t xml:space="preserve">ze vzdělávacích oblastí </w:t>
            </w:r>
            <w:r w:rsidR="00487E32" w:rsidRPr="00685442">
              <w:rPr>
                <w:rFonts w:cs="Calibri"/>
                <w:i/>
                <w:color w:val="auto"/>
              </w:rPr>
              <w:t>Jazykového vzdělávání, Ekonomického vzdělávání, Knihkupectví a</w:t>
            </w:r>
            <w:r w:rsidR="009E7F6A">
              <w:rPr>
                <w:rFonts w:cs="Calibri"/>
                <w:i/>
                <w:color w:val="auto"/>
              </w:rPr>
              <w:t> </w:t>
            </w:r>
            <w:r w:rsidR="00487E32" w:rsidRPr="00685442">
              <w:rPr>
                <w:rFonts w:cs="Calibri"/>
                <w:i/>
                <w:color w:val="auto"/>
              </w:rPr>
              <w:t>Nakladatelství</w:t>
            </w:r>
            <w:r w:rsidR="00487E32" w:rsidRPr="00685442">
              <w:rPr>
                <w:rFonts w:cs="Calibri"/>
                <w:color w:val="auto"/>
              </w:rPr>
              <w:t>.</w:t>
            </w:r>
            <w:r w:rsidR="00893CAD" w:rsidRPr="00685442">
              <w:rPr>
                <w:rFonts w:cs="Calibri"/>
                <w:color w:val="auto"/>
              </w:rPr>
              <w:t xml:space="preserve"> Je zde úzká návaznost na vzdělávací oblast </w:t>
            </w:r>
            <w:r w:rsidR="003604E6">
              <w:rPr>
                <w:rFonts w:cs="Calibri"/>
                <w:color w:val="auto"/>
              </w:rPr>
              <w:t>Člověk a s</w:t>
            </w:r>
            <w:r w:rsidR="00893CAD" w:rsidRPr="00685442">
              <w:rPr>
                <w:rFonts w:cs="Calibri"/>
                <w:color w:val="auto"/>
              </w:rPr>
              <w:t>vět práce</w:t>
            </w:r>
            <w:r w:rsidR="006D12AE" w:rsidRPr="00685442">
              <w:rPr>
                <w:rFonts w:cs="Calibri"/>
                <w:color w:val="auto"/>
              </w:rPr>
              <w:t>.</w:t>
            </w:r>
            <w:r w:rsidR="00893CAD" w:rsidRPr="00685442">
              <w:rPr>
                <w:rFonts w:cs="Calibri"/>
                <w:color w:val="auto"/>
              </w:rPr>
              <w:t xml:space="preserve"> </w:t>
            </w:r>
            <w:r w:rsidR="006D12AE" w:rsidRPr="00685442">
              <w:rPr>
                <w:rFonts w:cs="Calibri"/>
                <w:color w:val="auto"/>
              </w:rPr>
              <w:t xml:space="preserve">Předmět </w:t>
            </w:r>
            <w:r w:rsidR="00893CAD" w:rsidRPr="00685442">
              <w:rPr>
                <w:rFonts w:cs="Calibri"/>
                <w:color w:val="auto"/>
              </w:rPr>
              <w:t xml:space="preserve">připravuje žáky </w:t>
            </w:r>
            <w:r w:rsidR="006D12AE" w:rsidRPr="00685442">
              <w:rPr>
                <w:rFonts w:cs="Calibri"/>
                <w:color w:val="auto"/>
              </w:rPr>
              <w:t xml:space="preserve">na </w:t>
            </w:r>
            <w:r w:rsidR="00893CAD" w:rsidRPr="00685442">
              <w:rPr>
                <w:rFonts w:cs="Calibri"/>
                <w:color w:val="auto"/>
              </w:rPr>
              <w:t>vstup do profesních vztahů. Snaží se žáka teoreticky i prakticky připravit na situace, s nimiž se v profesním životě běžně setká. Nástrojem pro dosažení tohoto cíle jsou projektové aktivity jednotlivců nebo skupinové manažerské projekty žák</w:t>
            </w:r>
            <w:r w:rsidR="003604E6">
              <w:rPr>
                <w:rFonts w:cs="Calibri"/>
                <w:color w:val="auto"/>
              </w:rPr>
              <w:t xml:space="preserve">ů dále </w:t>
            </w:r>
            <w:r w:rsidR="00893CAD" w:rsidRPr="00685442">
              <w:rPr>
                <w:rFonts w:cs="Calibri"/>
                <w:color w:val="auto"/>
              </w:rPr>
              <w:t xml:space="preserve">workshopy, besedy či přednášky odborníků, seminární práce či maturitní práce. </w:t>
            </w:r>
          </w:p>
          <w:p w14:paraId="20E456E9" w14:textId="4EF4BC36" w:rsidR="00750EAC" w:rsidRPr="00685442" w:rsidRDefault="00467873" w:rsidP="00487E32">
            <w:pPr>
              <w:tabs>
                <w:tab w:val="left" w:pos="540"/>
                <w:tab w:val="left" w:pos="4500"/>
              </w:tabs>
              <w:rPr>
                <w:rFonts w:eastAsia="Arial Unicode MS" w:cs="Calibri"/>
                <w:color w:val="auto"/>
              </w:rPr>
            </w:pPr>
            <w:r w:rsidRPr="00685442">
              <w:rPr>
                <w:rFonts w:cs="Calibri"/>
                <w:color w:val="auto"/>
              </w:rPr>
              <w:t>Návazný</w:t>
            </w:r>
            <w:r w:rsidRPr="00685442">
              <w:rPr>
                <w:rFonts w:cs="Calibri"/>
                <w:b/>
                <w:color w:val="auto"/>
              </w:rPr>
              <w:t xml:space="preserve"> </w:t>
            </w:r>
            <w:r w:rsidR="00893CAD" w:rsidRPr="00685442">
              <w:rPr>
                <w:rFonts w:cs="Calibri"/>
                <w:b/>
                <w:color w:val="auto"/>
              </w:rPr>
              <w:t>Společenskovědní seminář</w:t>
            </w:r>
            <w:r w:rsidR="00893CAD" w:rsidRPr="00685442">
              <w:rPr>
                <w:rFonts w:cs="Calibri"/>
                <w:color w:val="auto"/>
              </w:rPr>
              <w:t xml:space="preserve"> může být v jednotlivých letech různě tematicky zaměřen a může prohlubovat kteroukoliv oblast základů společenských věd.</w:t>
            </w:r>
            <w:r w:rsidRPr="00685442">
              <w:rPr>
                <w:rFonts w:cs="Calibri"/>
                <w:color w:val="auto"/>
              </w:rPr>
              <w:t xml:space="preserve"> </w:t>
            </w:r>
            <w:r w:rsidR="00893CAD" w:rsidRPr="00685442">
              <w:rPr>
                <w:rFonts w:cs="Calibri"/>
                <w:color w:val="auto"/>
              </w:rPr>
              <w:t xml:space="preserve">Předmět klade důraz na využívání dosavadních získaných vědomostí a dovedností žáka z jiných oblastí. Hodinová dotace semináře činí 2 hodiny týdně, </w:t>
            </w:r>
            <w:r w:rsidR="003604E6">
              <w:rPr>
                <w:rFonts w:cs="Calibri"/>
                <w:color w:val="auto"/>
              </w:rPr>
              <w:t>je</w:t>
            </w:r>
            <w:r w:rsidR="00893CAD" w:rsidRPr="00685442">
              <w:rPr>
                <w:rFonts w:cs="Calibri"/>
                <w:color w:val="auto"/>
              </w:rPr>
              <w:t xml:space="preserve"> vyučován ve 4. ročníku.</w:t>
            </w:r>
          </w:p>
        </w:tc>
      </w:tr>
      <w:tr w:rsidR="00750EAC" w:rsidRPr="00685442" w14:paraId="51B88990" w14:textId="77777777" w:rsidTr="00BF033B">
        <w:trPr>
          <w:gridAfter w:val="1"/>
          <w:wAfter w:w="151" w:type="dxa"/>
        </w:trPr>
        <w:tc>
          <w:tcPr>
            <w:tcW w:w="2212" w:type="dxa"/>
            <w:gridSpan w:val="2"/>
            <w:shd w:val="clear" w:color="auto" w:fill="DBE5F1"/>
          </w:tcPr>
          <w:p w14:paraId="20BC3EB9" w14:textId="77777777" w:rsidR="00750EAC" w:rsidRPr="00685442" w:rsidRDefault="00750EAC"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848" w:type="dxa"/>
            <w:gridSpan w:val="2"/>
          </w:tcPr>
          <w:p w14:paraId="70BF15BF" w14:textId="77777777" w:rsidR="00487E32" w:rsidRPr="00685442" w:rsidRDefault="00487E32" w:rsidP="00487E32">
            <w:pPr>
              <w:rPr>
                <w:rFonts w:cs="Calibri"/>
                <w:color w:val="auto"/>
              </w:rPr>
            </w:pPr>
            <w:r w:rsidRPr="00685442">
              <w:rPr>
                <w:rFonts w:cs="Calibri"/>
                <w:color w:val="auto"/>
              </w:rPr>
              <w:t>Společenskovědní vzdělávání usiluje</w:t>
            </w:r>
          </w:p>
          <w:p w14:paraId="6DB238B8" w14:textId="77777777" w:rsidR="00487E32" w:rsidRPr="00685442" w:rsidRDefault="00487E32" w:rsidP="0039338E">
            <w:pPr>
              <w:numPr>
                <w:ilvl w:val="0"/>
                <w:numId w:val="156"/>
              </w:numPr>
              <w:rPr>
                <w:rFonts w:cs="Calibri"/>
                <w:color w:val="auto"/>
              </w:rPr>
            </w:pPr>
            <w:r w:rsidRPr="00685442">
              <w:rPr>
                <w:rFonts w:cs="Calibri"/>
                <w:color w:val="auto"/>
              </w:rPr>
              <w:t xml:space="preserve">aby si </w:t>
            </w:r>
            <w:r w:rsidR="00CB73A7" w:rsidRPr="00685442">
              <w:rPr>
                <w:rFonts w:cs="Calibri"/>
                <w:color w:val="auto"/>
              </w:rPr>
              <w:t>žáci</w:t>
            </w:r>
            <w:r w:rsidRPr="00685442">
              <w:rPr>
                <w:rFonts w:cs="Calibri"/>
                <w:color w:val="auto"/>
              </w:rPr>
              <w:t xml:space="preserve"> uvědomovali život a přírodu jako hodnotu, kterou je třeba bezpodmínečně chránit,</w:t>
            </w:r>
          </w:p>
          <w:p w14:paraId="6936E041" w14:textId="77777777" w:rsidR="00487E32" w:rsidRPr="00685442" w:rsidRDefault="00487E32" w:rsidP="0039338E">
            <w:pPr>
              <w:numPr>
                <w:ilvl w:val="0"/>
                <w:numId w:val="156"/>
              </w:numPr>
              <w:rPr>
                <w:rFonts w:cs="Calibri"/>
                <w:color w:val="auto"/>
              </w:rPr>
            </w:pPr>
            <w:r w:rsidRPr="00685442">
              <w:rPr>
                <w:rFonts w:cs="Calibri"/>
                <w:color w:val="auto"/>
              </w:rPr>
              <w:t>aby jednali odpovědně a přiměřeně sebevědomě,</w:t>
            </w:r>
          </w:p>
          <w:p w14:paraId="79460FBA" w14:textId="77777777" w:rsidR="00487E32" w:rsidRPr="00685442" w:rsidRDefault="00487E32" w:rsidP="0039338E">
            <w:pPr>
              <w:numPr>
                <w:ilvl w:val="0"/>
                <w:numId w:val="156"/>
              </w:numPr>
              <w:rPr>
                <w:rFonts w:cs="Calibri"/>
                <w:color w:val="auto"/>
              </w:rPr>
            </w:pPr>
            <w:r w:rsidRPr="00685442">
              <w:rPr>
                <w:rFonts w:cs="Calibri"/>
                <w:color w:val="auto"/>
              </w:rPr>
              <w:t>aby byli schopni sebekritiky a současně rozpoznávali pokusy o</w:t>
            </w:r>
            <w:r w:rsidR="009E7F6A">
              <w:rPr>
                <w:rFonts w:cs="Calibri"/>
                <w:color w:val="auto"/>
              </w:rPr>
              <w:t> </w:t>
            </w:r>
            <w:r w:rsidRPr="00685442">
              <w:rPr>
                <w:rFonts w:cs="Calibri"/>
                <w:color w:val="auto"/>
              </w:rPr>
              <w:t>manipulaci,</w:t>
            </w:r>
          </w:p>
          <w:p w14:paraId="0FD644EA" w14:textId="77777777" w:rsidR="00487E32" w:rsidRPr="00685442" w:rsidRDefault="00487E32" w:rsidP="0039338E">
            <w:pPr>
              <w:numPr>
                <w:ilvl w:val="0"/>
                <w:numId w:val="156"/>
              </w:numPr>
              <w:rPr>
                <w:rFonts w:cs="Calibri"/>
                <w:color w:val="auto"/>
              </w:rPr>
            </w:pPr>
            <w:r w:rsidRPr="00685442">
              <w:rPr>
                <w:rFonts w:cs="Calibri"/>
                <w:color w:val="auto"/>
              </w:rPr>
              <w:t>aby cítili potřebu občanské aktivity a výzvu k občanské statečnosti,</w:t>
            </w:r>
          </w:p>
          <w:p w14:paraId="2A1E7FAE" w14:textId="77777777" w:rsidR="00487E32" w:rsidRPr="00685442" w:rsidRDefault="00487E32" w:rsidP="0039338E">
            <w:pPr>
              <w:numPr>
                <w:ilvl w:val="0"/>
                <w:numId w:val="156"/>
              </w:numPr>
              <w:rPr>
                <w:rFonts w:cs="Calibri"/>
                <w:color w:val="auto"/>
              </w:rPr>
            </w:pPr>
            <w:r w:rsidRPr="00685442">
              <w:rPr>
                <w:rFonts w:cs="Calibri"/>
                <w:color w:val="auto"/>
              </w:rPr>
              <w:t>aby dokázali preferovat společné dobro před dobrem vlastním,</w:t>
            </w:r>
          </w:p>
          <w:p w14:paraId="6F14F24D" w14:textId="77777777" w:rsidR="00487E32" w:rsidRPr="00685442" w:rsidRDefault="00487E32" w:rsidP="0039338E">
            <w:pPr>
              <w:numPr>
                <w:ilvl w:val="0"/>
                <w:numId w:val="156"/>
              </w:numPr>
              <w:rPr>
                <w:rFonts w:cs="Calibri"/>
                <w:color w:val="auto"/>
              </w:rPr>
            </w:pPr>
            <w:r w:rsidRPr="00685442">
              <w:rPr>
                <w:rFonts w:cs="Calibri"/>
                <w:color w:val="auto"/>
              </w:rPr>
              <w:t>aby byli schopni respektovat jinakost druhých lidí a kultur,</w:t>
            </w:r>
          </w:p>
          <w:p w14:paraId="11A067BD" w14:textId="77777777" w:rsidR="00750EAC" w:rsidRPr="00685442" w:rsidRDefault="00487E32" w:rsidP="0039338E">
            <w:pPr>
              <w:numPr>
                <w:ilvl w:val="0"/>
                <w:numId w:val="156"/>
              </w:numPr>
              <w:rPr>
                <w:rFonts w:cs="Calibri"/>
                <w:color w:val="auto"/>
              </w:rPr>
            </w:pPr>
            <w:r w:rsidRPr="00685442">
              <w:rPr>
                <w:rFonts w:cs="Calibri"/>
                <w:color w:val="auto"/>
              </w:rPr>
              <w:t>aby se uměli tázat.</w:t>
            </w:r>
          </w:p>
        </w:tc>
      </w:tr>
      <w:tr w:rsidR="00750EAC" w:rsidRPr="00685442" w14:paraId="1E31EB63" w14:textId="77777777" w:rsidTr="00BF033B">
        <w:trPr>
          <w:gridAfter w:val="1"/>
          <w:wAfter w:w="151" w:type="dxa"/>
        </w:trPr>
        <w:tc>
          <w:tcPr>
            <w:tcW w:w="2212" w:type="dxa"/>
            <w:gridSpan w:val="2"/>
            <w:shd w:val="clear" w:color="auto" w:fill="DBE5F1"/>
          </w:tcPr>
          <w:p w14:paraId="2F82333A" w14:textId="77777777" w:rsidR="00750EAC" w:rsidRPr="00685442" w:rsidRDefault="00750EAC"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848" w:type="dxa"/>
            <w:gridSpan w:val="2"/>
          </w:tcPr>
          <w:p w14:paraId="30F410B6" w14:textId="77777777" w:rsidR="00750EAC" w:rsidRPr="00685442" w:rsidRDefault="00487E32" w:rsidP="00750EAC">
            <w:pPr>
              <w:tabs>
                <w:tab w:val="left" w:pos="540"/>
                <w:tab w:val="left" w:pos="4500"/>
              </w:tabs>
              <w:rPr>
                <w:rFonts w:eastAsia="Arial Unicode MS" w:cs="Calibri"/>
                <w:color w:val="auto"/>
              </w:rPr>
            </w:pPr>
            <w:r w:rsidRPr="00685442">
              <w:rPr>
                <w:rFonts w:cs="Calibri"/>
                <w:color w:val="auto"/>
              </w:rPr>
              <w:t>Výuka je vedena formou výkladu, diskuse, práce s textem, skupinového vyučování, prezentací a referátů, případně exkurzí a projektů. Žáci jsou vedeni k přemýšlení, zaujímání vlastních názorů a jejich koherentnímu vyjadřování a k vyváženému prezentování úkolů před spolužáky.</w:t>
            </w:r>
          </w:p>
        </w:tc>
      </w:tr>
      <w:tr w:rsidR="00750EAC" w:rsidRPr="00685442" w14:paraId="6A5E3704" w14:textId="77777777" w:rsidTr="00BF033B">
        <w:trPr>
          <w:gridAfter w:val="1"/>
          <w:wAfter w:w="151" w:type="dxa"/>
        </w:trPr>
        <w:tc>
          <w:tcPr>
            <w:tcW w:w="2212" w:type="dxa"/>
            <w:gridSpan w:val="2"/>
            <w:shd w:val="clear" w:color="auto" w:fill="DBE5F1"/>
          </w:tcPr>
          <w:p w14:paraId="7C200390" w14:textId="77777777" w:rsidR="00750EAC" w:rsidRPr="00685442" w:rsidRDefault="00750EAC"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848" w:type="dxa"/>
            <w:gridSpan w:val="2"/>
          </w:tcPr>
          <w:p w14:paraId="733599E7" w14:textId="77777777" w:rsidR="00750EAC" w:rsidRPr="00685442" w:rsidRDefault="00D75915" w:rsidP="009E7F6A">
            <w:pPr>
              <w:tabs>
                <w:tab w:val="left" w:pos="540"/>
                <w:tab w:val="left" w:pos="4500"/>
              </w:tabs>
              <w:rPr>
                <w:rFonts w:eastAsia="Arial Unicode MS" w:cs="Calibri"/>
                <w:color w:val="auto"/>
              </w:rPr>
            </w:pPr>
            <w:r w:rsidRPr="00685442">
              <w:rPr>
                <w:rFonts w:cs="Calibri"/>
                <w:color w:val="auto"/>
              </w:rPr>
              <w:t xml:space="preserve">Žáci jsou hodnoceni jednak za své znalosti, jednak za schopnost s těmito znalostmi pracovat a jednak za schopnost kultivovaně argumentovat </w:t>
            </w:r>
            <w:r w:rsidRPr="00685442">
              <w:rPr>
                <w:rFonts w:cs="Calibri"/>
                <w:color w:val="auto"/>
              </w:rPr>
              <w:lastRenderedPageBreak/>
              <w:t>a</w:t>
            </w:r>
            <w:r w:rsidR="009E7F6A">
              <w:rPr>
                <w:rFonts w:cs="Calibri"/>
                <w:color w:val="auto"/>
              </w:rPr>
              <w:t> </w:t>
            </w:r>
            <w:r w:rsidRPr="00685442">
              <w:rPr>
                <w:rFonts w:cs="Calibri"/>
                <w:color w:val="auto"/>
              </w:rPr>
              <w:t>obhajovat své názory. Zohledňuje se aktivní přístup žáka i jeho individuální možnosti. Významnou složkou hodnocení je autoevaluace.</w:t>
            </w:r>
          </w:p>
        </w:tc>
      </w:tr>
      <w:tr w:rsidR="00616808" w:rsidRPr="00685442" w14:paraId="7025DF7E" w14:textId="77777777" w:rsidTr="00BF033B">
        <w:trPr>
          <w:gridAfter w:val="1"/>
          <w:wAfter w:w="151" w:type="dxa"/>
        </w:trPr>
        <w:tc>
          <w:tcPr>
            <w:tcW w:w="2212" w:type="dxa"/>
            <w:gridSpan w:val="2"/>
            <w:shd w:val="clear" w:color="auto" w:fill="DBE5F1"/>
          </w:tcPr>
          <w:p w14:paraId="3B717749" w14:textId="77777777" w:rsidR="00616808" w:rsidRPr="00685442" w:rsidRDefault="00616808" w:rsidP="008B5356">
            <w:pPr>
              <w:tabs>
                <w:tab w:val="left" w:pos="540"/>
                <w:tab w:val="left" w:pos="4500"/>
              </w:tabs>
              <w:jc w:val="left"/>
              <w:rPr>
                <w:rFonts w:eastAsia="Arial Unicode MS" w:cs="Calibri"/>
                <w:color w:val="auto"/>
              </w:rPr>
            </w:pPr>
            <w:r w:rsidRPr="00685442">
              <w:rPr>
                <w:rFonts w:cs="Calibri"/>
                <w:color w:val="auto"/>
              </w:rPr>
              <w:lastRenderedPageBreak/>
              <w:t>Přínos předmětu k rozvoji klíčových kompetencí</w:t>
            </w:r>
            <w:r w:rsidR="008B5356">
              <w:rPr>
                <w:rFonts w:cs="Calibri"/>
                <w:color w:val="auto"/>
              </w:rPr>
              <w:t xml:space="preserve">, </w:t>
            </w:r>
            <w:r w:rsidRPr="00685442">
              <w:rPr>
                <w:rFonts w:cs="Calibri"/>
                <w:color w:val="auto"/>
              </w:rPr>
              <w:t>k aplikaci průřezových témat:</w:t>
            </w:r>
          </w:p>
        </w:tc>
        <w:tc>
          <w:tcPr>
            <w:tcW w:w="6848" w:type="dxa"/>
            <w:gridSpan w:val="2"/>
          </w:tcPr>
          <w:p w14:paraId="0AF9F567" w14:textId="77777777" w:rsidR="00616808" w:rsidRPr="00685442" w:rsidRDefault="00616808" w:rsidP="00783A34">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324827A4" w14:textId="77777777" w:rsidR="00616808" w:rsidRPr="00685442" w:rsidRDefault="00616808" w:rsidP="00475B94">
            <w:pPr>
              <w:numPr>
                <w:ilvl w:val="0"/>
                <w:numId w:val="29"/>
              </w:numPr>
              <w:tabs>
                <w:tab w:val="left" w:pos="320"/>
              </w:tabs>
              <w:rPr>
                <w:rFonts w:cs="Calibri"/>
                <w:color w:val="auto"/>
              </w:rPr>
            </w:pPr>
            <w:r w:rsidRPr="00685442">
              <w:rPr>
                <w:rFonts w:cs="Calibri"/>
                <w:color w:val="auto"/>
              </w:rPr>
              <w:t>kompetence k učení:</w:t>
            </w:r>
          </w:p>
          <w:p w14:paraId="15259366" w14:textId="475BA225" w:rsidR="00616808" w:rsidRPr="00685442" w:rsidRDefault="00561BF0" w:rsidP="00E420B5">
            <w:pPr>
              <w:pStyle w:val="Seznamsodrkamiodsaz"/>
              <w:numPr>
                <w:ilvl w:val="0"/>
                <w:numId w:val="62"/>
              </w:numPr>
              <w:tabs>
                <w:tab w:val="left" w:pos="735"/>
              </w:tabs>
              <w:spacing w:before="0" w:after="0"/>
              <w:ind w:left="811" w:hanging="357"/>
              <w:rPr>
                <w:rFonts w:ascii="Calibri" w:hAnsi="Calibri" w:cs="Calibri"/>
                <w:sz w:val="22"/>
                <w:szCs w:val="22"/>
              </w:rPr>
            </w:pPr>
            <w:r>
              <w:rPr>
                <w:rFonts w:ascii="Calibri" w:hAnsi="Calibri" w:cs="Calibri"/>
                <w:sz w:val="16"/>
                <w:szCs w:val="16"/>
              </w:rPr>
              <w:t xml:space="preserve"> </w:t>
            </w:r>
            <w:r w:rsidR="00616808" w:rsidRPr="00685442">
              <w:rPr>
                <w:rFonts w:ascii="Calibri" w:hAnsi="Calibri" w:cs="Calibri"/>
                <w:sz w:val="22"/>
                <w:szCs w:val="22"/>
              </w:rPr>
              <w:t>mít pozitivní vztah k učení a vzdělávání;</w:t>
            </w:r>
          </w:p>
          <w:p w14:paraId="5D947B35"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24478137"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6634D01A"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13206D55"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5E0F2155"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057E905A" w14:textId="77777777" w:rsidR="00616808" w:rsidRPr="00685442" w:rsidRDefault="00616808"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3747155"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052CC344"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214BC512" w14:textId="77777777" w:rsidR="00616808" w:rsidRPr="00685442"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72D4144F" w14:textId="77777777" w:rsidR="00616808" w:rsidRDefault="0061680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61D5BE36" w14:textId="7154CFD9" w:rsidR="00684E0F" w:rsidRPr="00685442" w:rsidRDefault="00684E0F" w:rsidP="00E420B5">
            <w:pPr>
              <w:pStyle w:val="Seznamsodrkamiodsaz"/>
              <w:numPr>
                <w:ilvl w:val="0"/>
                <w:numId w:val="62"/>
              </w:numPr>
              <w:tabs>
                <w:tab w:val="num" w:pos="794"/>
              </w:tabs>
              <w:spacing w:before="0" w:after="0"/>
              <w:ind w:hanging="357"/>
              <w:rPr>
                <w:rFonts w:ascii="Calibri" w:hAnsi="Calibri" w:cs="Calibri"/>
                <w:sz w:val="22"/>
                <w:szCs w:val="22"/>
              </w:rPr>
            </w:pPr>
            <w:r>
              <w:rPr>
                <w:rFonts w:ascii="Calibri" w:hAnsi="Calibri" w:cs="Calibri"/>
                <w:sz w:val="22"/>
                <w:szCs w:val="22"/>
              </w:rPr>
              <w:t xml:space="preserve">vyhledávat </w:t>
            </w:r>
            <w:r w:rsidRPr="00684E0F">
              <w:rPr>
                <w:rFonts w:ascii="Calibri" w:hAnsi="Calibri" w:cs="Calibri"/>
                <w:sz w:val="22"/>
                <w:szCs w:val="22"/>
              </w:rPr>
              <w:t>příležitosti k zapojení se do občanského života prostřednictvím vhodných digitálních technologií a služeb, např. při komunikaci s úřady; chápali význam digitálních technologií pro sociální začleňování, pro osoby s hendikepem, pro kvalitu života;</w:t>
            </w:r>
          </w:p>
          <w:p w14:paraId="4D1C138F" w14:textId="77777777" w:rsidR="00616808" w:rsidRPr="00685442" w:rsidRDefault="00616808" w:rsidP="00475B94">
            <w:pPr>
              <w:numPr>
                <w:ilvl w:val="0"/>
                <w:numId w:val="29"/>
              </w:numPr>
              <w:tabs>
                <w:tab w:val="left" w:pos="320"/>
              </w:tabs>
              <w:rPr>
                <w:rFonts w:cs="Calibri"/>
                <w:color w:val="auto"/>
              </w:rPr>
            </w:pPr>
            <w:r w:rsidRPr="00685442">
              <w:rPr>
                <w:rFonts w:cs="Calibri"/>
                <w:color w:val="auto"/>
              </w:rPr>
              <w:t>komunikativní kompetence:</w:t>
            </w:r>
          </w:p>
          <w:p w14:paraId="49272E57"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7F298DD4"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7832F021"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55331467"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zaznamenávat písemně podstatné myšlenky a údaje z textů a projevů jiných lidí (přednášek, diskusí, porad apod.);</w:t>
            </w:r>
          </w:p>
          <w:p w14:paraId="23A29B58"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302E5656" w14:textId="77777777" w:rsidR="00616808" w:rsidRPr="00685442" w:rsidRDefault="00616808" w:rsidP="00475B94">
            <w:pPr>
              <w:numPr>
                <w:ilvl w:val="0"/>
                <w:numId w:val="29"/>
              </w:numPr>
              <w:tabs>
                <w:tab w:val="left" w:pos="320"/>
              </w:tabs>
              <w:rPr>
                <w:rFonts w:cs="Calibri"/>
                <w:color w:val="auto"/>
              </w:rPr>
            </w:pPr>
            <w:r w:rsidRPr="00685442">
              <w:rPr>
                <w:rFonts w:cs="Calibri"/>
                <w:color w:val="auto"/>
              </w:rPr>
              <w:t>personální a sociální kompetence:</w:t>
            </w:r>
          </w:p>
          <w:p w14:paraId="7CB2F323"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8267402"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763D58F3"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2A8A5598"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pracovat v týmu a podílet se na realizaci společných pracovních </w:t>
            </w:r>
            <w:r w:rsidRPr="00685442">
              <w:rPr>
                <w:rFonts w:ascii="Calibri" w:hAnsi="Calibri" w:cs="Calibri"/>
                <w:sz w:val="22"/>
                <w:szCs w:val="22"/>
              </w:rPr>
              <w:lastRenderedPageBreak/>
              <w:t>a jiných činností;</w:t>
            </w:r>
          </w:p>
          <w:p w14:paraId="180270AD" w14:textId="77777777" w:rsidR="00616808" w:rsidRPr="00685442" w:rsidRDefault="0061680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30A96920" w14:textId="77777777" w:rsidR="00616808" w:rsidRPr="00685442" w:rsidRDefault="00616808" w:rsidP="00475B94">
            <w:pPr>
              <w:numPr>
                <w:ilvl w:val="0"/>
                <w:numId w:val="29"/>
              </w:numPr>
              <w:tabs>
                <w:tab w:val="left" w:pos="320"/>
              </w:tabs>
              <w:rPr>
                <w:rFonts w:cs="Calibri"/>
                <w:color w:val="auto"/>
              </w:rPr>
            </w:pPr>
            <w:r w:rsidRPr="00685442">
              <w:rPr>
                <w:rFonts w:cs="Calibri"/>
                <w:color w:val="auto"/>
              </w:rPr>
              <w:t>občanské kompetence a kulturní povědomí:</w:t>
            </w:r>
          </w:p>
          <w:p w14:paraId="6E32C704"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2D09CEDA"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6C515856"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07B6BE9A"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08BAC808"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00988339"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chápat význam životního prostředí pro člověka a jednat v duchu udržitelného rozvoje;</w:t>
            </w:r>
          </w:p>
          <w:p w14:paraId="75EECA8A"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hodnotu života, uvědomovat si odpovědnost za vlastní život a spoluodpovědnost při zabezpečování ochrany života a zdraví ostatních;</w:t>
            </w:r>
          </w:p>
          <w:p w14:paraId="64DD101C"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0FBFF0D8"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51874CCF" w14:textId="77777777" w:rsidR="00616808" w:rsidRPr="00685442" w:rsidRDefault="00616808" w:rsidP="00783A34">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4E9A7FD5"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1826F808"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2A0602BB"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43A37FC6" w14:textId="77777777" w:rsidR="00616808" w:rsidRPr="00685442"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72699F7A" w14:textId="77777777" w:rsidR="00616808" w:rsidRDefault="0061680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7AE712FA" w14:textId="33A5FBB6" w:rsidR="00684E0F" w:rsidRPr="00685442" w:rsidRDefault="00684E0F" w:rsidP="00684E0F">
            <w:pPr>
              <w:numPr>
                <w:ilvl w:val="0"/>
                <w:numId w:val="11"/>
              </w:numPr>
              <w:tabs>
                <w:tab w:val="left" w:pos="6660"/>
              </w:tabs>
              <w:rPr>
                <w:rFonts w:cs="Calibri"/>
                <w:color w:val="auto"/>
              </w:rPr>
            </w:pPr>
            <w:r>
              <w:rPr>
                <w:rFonts w:cs="Calibri"/>
                <w:color w:val="auto"/>
              </w:rPr>
              <w:t>digitální kompetence</w:t>
            </w:r>
            <w:r w:rsidRPr="00685442">
              <w:rPr>
                <w:rFonts w:cs="Calibri"/>
                <w:color w:val="auto"/>
              </w:rPr>
              <w:t>:</w:t>
            </w:r>
          </w:p>
          <w:p w14:paraId="5B3AD415" w14:textId="4AC3C406" w:rsidR="00684E0F" w:rsidRPr="00684E0F" w:rsidRDefault="00684E0F" w:rsidP="00684E0F">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z daty, vyhledávat informace a přebírat obrázkové přílohy z volně dostupných zdrojů, zpracovávat je s využitím vhodných aplikací</w:t>
            </w:r>
            <w:r w:rsidRPr="00684E0F">
              <w:rPr>
                <w:rFonts w:ascii="Calibri" w:hAnsi="Calibri" w:cs="Calibri"/>
                <w:sz w:val="22"/>
                <w:szCs w:val="22"/>
              </w:rPr>
              <w:t>;</w:t>
            </w:r>
          </w:p>
          <w:p w14:paraId="5917EF46" w14:textId="77777777" w:rsidR="00616808" w:rsidRPr="00BF033B" w:rsidRDefault="00616808" w:rsidP="00783A34">
            <w:pPr>
              <w:tabs>
                <w:tab w:val="left" w:pos="540"/>
                <w:tab w:val="left" w:pos="4500"/>
              </w:tabs>
              <w:rPr>
                <w:rFonts w:cs="Calibri"/>
                <w:color w:val="auto"/>
                <w:sz w:val="8"/>
                <w:szCs w:val="8"/>
              </w:rPr>
            </w:pPr>
          </w:p>
          <w:p w14:paraId="06433643" w14:textId="77777777" w:rsidR="00616808" w:rsidRPr="00685442" w:rsidRDefault="00616808" w:rsidP="00783A34">
            <w:pPr>
              <w:tabs>
                <w:tab w:val="left" w:pos="540"/>
                <w:tab w:val="left" w:pos="4500"/>
              </w:tabs>
              <w:rPr>
                <w:rFonts w:cs="Calibri"/>
                <w:b/>
                <w:color w:val="auto"/>
              </w:rPr>
            </w:pPr>
            <w:r w:rsidRPr="00685442">
              <w:rPr>
                <w:rFonts w:cs="Calibri"/>
                <w:b/>
                <w:color w:val="auto"/>
              </w:rPr>
              <w:t>Ve vyučovacím předmětu jsou rozvíjena tato průřezová témata:</w:t>
            </w:r>
          </w:p>
          <w:p w14:paraId="5B85560B" w14:textId="77777777" w:rsidR="00616808" w:rsidRPr="00685442" w:rsidRDefault="00616808" w:rsidP="00783A34">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2542DC8F"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schopnost morálního úsudku;</w:t>
            </w:r>
          </w:p>
          <w:p w14:paraId="11141765"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4AD22F12"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lastRenderedPageBreak/>
              <w:t>hledali kompromisy mezi osobní svobodou a sociální odpovědností a byli kriticky tolerantní;</w:t>
            </w:r>
          </w:p>
          <w:p w14:paraId="7C6493E9"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schopni odolávat myšlenkové manipulaci;</w:t>
            </w:r>
          </w:p>
          <w:p w14:paraId="398B51B3"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30CA03D7"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51021157"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57602653" w14:textId="77777777" w:rsidR="00616808" w:rsidRPr="00685442" w:rsidRDefault="0061680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1EAB1153" w14:textId="77777777" w:rsidR="00616808" w:rsidRPr="00685442" w:rsidRDefault="00616808" w:rsidP="00783A34">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23C46875"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40E81909"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chápali postavení člověka v přírodě a vlivy prostředí na jeho zdraví a život;</w:t>
            </w:r>
          </w:p>
          <w:p w14:paraId="23154184"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porozuměli souvislostem mezi environmentálními, ekonomickými a sociálními aspekty ve vztahu k udržitelnému rozvoji;</w:t>
            </w:r>
          </w:p>
          <w:p w14:paraId="017F373B"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respektovali principy udržitelného rozvoje;</w:t>
            </w:r>
          </w:p>
          <w:p w14:paraId="0876707C"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samostatně a aktivně poznávali okolní prostředí, získávali informace v přímých kontaktech s prostředím a z různých informačních zdrojů;</w:t>
            </w:r>
          </w:p>
          <w:p w14:paraId="42C5F24E" w14:textId="77777777" w:rsidR="00616808" w:rsidRPr="00685442" w:rsidRDefault="00616808"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vlastní odpovědnost za své jednání a snažili se aktivně podílet na řešení environmentálních problémů;</w:t>
            </w:r>
          </w:p>
          <w:p w14:paraId="3EED7496" w14:textId="77777777" w:rsidR="00616808" w:rsidRPr="00685442" w:rsidRDefault="00616808" w:rsidP="00783A34">
            <w:pPr>
              <w:numPr>
                <w:ilvl w:val="0"/>
                <w:numId w:val="11"/>
              </w:numPr>
              <w:tabs>
                <w:tab w:val="left" w:pos="6660"/>
              </w:tabs>
              <w:rPr>
                <w:rFonts w:cs="Calibri"/>
                <w:color w:val="auto"/>
              </w:rPr>
            </w:pPr>
            <w:r w:rsidRPr="00685442">
              <w:rPr>
                <w:rFonts w:cs="Calibri"/>
                <w:color w:val="auto"/>
              </w:rPr>
              <w:t>člověk a svět práce:</w:t>
            </w:r>
          </w:p>
          <w:p w14:paraId="369E8359" w14:textId="77777777" w:rsidR="00DA5605"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7A21B389"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79F19689" w14:textId="77777777" w:rsidR="00DA5605" w:rsidRPr="00685442" w:rsidRDefault="00DA560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nalézt vhodný styl a metody učení pro vlastní vzdělávání</w:t>
            </w:r>
          </w:p>
          <w:p w14:paraId="44290B11"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759A6A68"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3FF112D0"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1E6B994B" w14:textId="39ED1065" w:rsidR="00616808" w:rsidRPr="00685442" w:rsidRDefault="00684E0F" w:rsidP="00783A34">
            <w:pPr>
              <w:numPr>
                <w:ilvl w:val="0"/>
                <w:numId w:val="11"/>
              </w:numPr>
              <w:tabs>
                <w:tab w:val="left" w:pos="6660"/>
              </w:tabs>
              <w:rPr>
                <w:rFonts w:cs="Calibri"/>
                <w:color w:val="auto"/>
              </w:rPr>
            </w:pPr>
            <w:r>
              <w:rPr>
                <w:rFonts w:cs="Calibri"/>
                <w:color w:val="auto"/>
              </w:rPr>
              <w:t>člověk a digitální svět</w:t>
            </w:r>
            <w:r w:rsidR="00616808" w:rsidRPr="00685442">
              <w:rPr>
                <w:rFonts w:cs="Calibri"/>
                <w:color w:val="auto"/>
              </w:rPr>
              <w:t xml:space="preserve"> – výuka směřuje k tomu, že žáci:</w:t>
            </w:r>
          </w:p>
          <w:p w14:paraId="20E4A305"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7E4EC94F"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prezentují své referáty pomocí informačních technologií;</w:t>
            </w:r>
          </w:p>
          <w:p w14:paraId="2F8DDB61" w14:textId="77777777" w:rsidR="00616808" w:rsidRPr="00685442" w:rsidRDefault="0061680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r w:rsidR="00A93523" w:rsidRPr="00685442" w14:paraId="709EA38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9211" w:type="dxa"/>
            <w:gridSpan w:val="5"/>
            <w:tcBorders>
              <w:top w:val="single" w:sz="4" w:space="0" w:color="000000"/>
              <w:left w:val="single" w:sz="4" w:space="0" w:color="000000"/>
              <w:bottom w:val="single" w:sz="4" w:space="0" w:color="000000"/>
              <w:right w:val="single" w:sz="4" w:space="0" w:color="000000"/>
            </w:tcBorders>
            <w:shd w:val="clear" w:color="auto" w:fill="DBE5F1"/>
            <w:hideMark/>
          </w:tcPr>
          <w:p w14:paraId="140DCDD8" w14:textId="77777777" w:rsidR="00A93523" w:rsidRPr="00685442" w:rsidRDefault="00A93523">
            <w:pPr>
              <w:tabs>
                <w:tab w:val="left" w:pos="540"/>
                <w:tab w:val="left" w:pos="4500"/>
              </w:tabs>
              <w:rPr>
                <w:rFonts w:cs="Calibri"/>
                <w:color w:val="auto"/>
              </w:rPr>
            </w:pPr>
            <w:r w:rsidRPr="00685442">
              <w:rPr>
                <w:rFonts w:eastAsia="Calibri" w:cs="Calibri"/>
                <w:b/>
                <w:color w:val="auto"/>
              </w:rPr>
              <w:lastRenderedPageBreak/>
              <w:t>Rozpis učiva a výsledků vzdělávání</w:t>
            </w:r>
          </w:p>
        </w:tc>
      </w:tr>
      <w:tr w:rsidR="00A93523" w:rsidRPr="00685442" w14:paraId="3D8BE13B"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shd w:val="clear" w:color="auto" w:fill="DBE5F1"/>
            <w:hideMark/>
          </w:tcPr>
          <w:p w14:paraId="10F40D2C" w14:textId="77777777" w:rsidR="00A93523" w:rsidRPr="00685442" w:rsidRDefault="00A93523">
            <w:pPr>
              <w:tabs>
                <w:tab w:val="left" w:pos="540"/>
                <w:tab w:val="left" w:pos="4500"/>
              </w:tabs>
              <w:rPr>
                <w:rFonts w:cs="Calibri"/>
                <w:color w:val="auto"/>
              </w:rPr>
            </w:pPr>
            <w:r w:rsidRPr="00685442">
              <w:rPr>
                <w:rFonts w:eastAsia="Calibri" w:cs="Calibri"/>
                <w:color w:val="auto"/>
              </w:rPr>
              <w:t>Ročník</w:t>
            </w:r>
          </w:p>
        </w:tc>
        <w:tc>
          <w:tcPr>
            <w:tcW w:w="3364"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A9FB2A" w14:textId="77777777" w:rsidR="00A93523" w:rsidRPr="00685442" w:rsidRDefault="00A93523">
            <w:pPr>
              <w:tabs>
                <w:tab w:val="left" w:pos="540"/>
                <w:tab w:val="left" w:pos="4500"/>
              </w:tabs>
              <w:rPr>
                <w:rFonts w:cs="Calibri"/>
                <w:color w:val="auto"/>
              </w:rPr>
            </w:pPr>
            <w:r w:rsidRPr="00685442">
              <w:rPr>
                <w:rFonts w:eastAsia="Calibri" w:cs="Calibri"/>
                <w:color w:val="auto"/>
              </w:rPr>
              <w:t>Učivo</w:t>
            </w:r>
          </w:p>
        </w:tc>
        <w:tc>
          <w:tcPr>
            <w:tcW w:w="5029"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158492" w14:textId="77777777" w:rsidR="00A93523" w:rsidRPr="00685442" w:rsidRDefault="00A93523">
            <w:pPr>
              <w:tabs>
                <w:tab w:val="left" w:pos="540"/>
                <w:tab w:val="left" w:pos="4500"/>
              </w:tabs>
              <w:rPr>
                <w:rFonts w:cs="Calibri"/>
                <w:color w:val="auto"/>
              </w:rPr>
            </w:pPr>
            <w:r w:rsidRPr="00685442">
              <w:rPr>
                <w:rFonts w:eastAsia="Calibri" w:cs="Calibri"/>
                <w:color w:val="auto"/>
              </w:rPr>
              <w:t>Výsledky vzdělávání – žák:</w:t>
            </w:r>
          </w:p>
        </w:tc>
      </w:tr>
      <w:tr w:rsidR="00A93523" w:rsidRPr="00685442" w14:paraId="1CC90D9A"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3A4C6894"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2054CEEF"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Podstata lidské psychiky – vědomí, psychické jevy, Procesy, stavy a vlastnosti</w:t>
            </w:r>
          </w:p>
          <w:p w14:paraId="70936024"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vnímání</w:t>
            </w:r>
          </w:p>
          <w:p w14:paraId="60DC438E"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Asertivita</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7D188FCD"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vymezí pojmy psychika, psychický jev,</w:t>
            </w:r>
          </w:p>
          <w:p w14:paraId="325196EC"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uvede společné a rozdílné znaky psychických jevů,</w:t>
            </w:r>
          </w:p>
          <w:p w14:paraId="7F17A17D"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stručně vysvětlí podstatu psychických procesů, stavů a vlastností na konkrétních příkladech,</w:t>
            </w:r>
          </w:p>
          <w:p w14:paraId="489B3CBC"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objasní vztah mezi vnímáním skutečnosti a vnímáním sociálním,</w:t>
            </w:r>
          </w:p>
          <w:p w14:paraId="0675C9BF"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na příkladech vysvětlí chyby při sociálním vnímání,</w:t>
            </w:r>
          </w:p>
          <w:p w14:paraId="6FC968DE"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porovná asertivní, agresivní a pasivní jednání,</w:t>
            </w:r>
          </w:p>
        </w:tc>
      </w:tr>
      <w:tr w:rsidR="00A93523" w:rsidRPr="00685442" w14:paraId="55BBEDAD"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681B97A6"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059598D2"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Osobnost člověka – charakteristika osobnosti, její typologie; periodizace vývoje jedince</w:t>
            </w:r>
          </w:p>
          <w:p w14:paraId="571457C6"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Sebepoznávání</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42783C91"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vysvětlí obsah pojmu osobnost,</w:t>
            </w:r>
          </w:p>
          <w:p w14:paraId="19B86743"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uvede faktory ovlivňující vývoj jedince,</w:t>
            </w:r>
          </w:p>
          <w:p w14:paraId="525E2DFC"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rozliší prenatální, perinatální a postnatální období,</w:t>
            </w:r>
          </w:p>
          <w:p w14:paraId="021702AE"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uvede základní vývojové etapy jedince se stručnou charakteristikou,</w:t>
            </w:r>
          </w:p>
          <w:p w14:paraId="47CE706D"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využije získaných poznatků při charakteristice vlastní osobnosti i druhých,</w:t>
            </w:r>
          </w:p>
        </w:tc>
      </w:tr>
      <w:tr w:rsidR="00A93523" w:rsidRPr="00685442" w14:paraId="2EFB84E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2599DBCB"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1A91BB56"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Základy psychohygieny</w:t>
            </w:r>
          </w:p>
          <w:p w14:paraId="63CC9BBF"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Náročné životní situace</w:t>
            </w:r>
          </w:p>
          <w:p w14:paraId="3B7FCF7F"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Psychologické poradenství</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3147FE33"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vyloží význam psychohygieny,</w:t>
            </w:r>
          </w:p>
          <w:p w14:paraId="31EFB3CF"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vysvětlí, co je duševní porucha, a jaké jsou její druhy,</w:t>
            </w:r>
          </w:p>
          <w:p w14:paraId="53D1D867"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objasní, co je stres a rozliší faktory způsobující stres,</w:t>
            </w:r>
          </w:p>
          <w:p w14:paraId="3467B6D8"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dokáže uvést příklady obrany proti stresu a</w:t>
            </w:r>
            <w:r w:rsidR="009E7F6A" w:rsidRPr="006F6F42">
              <w:rPr>
                <w:rFonts w:eastAsia="Calibri" w:cs="Calibri"/>
                <w:color w:val="auto"/>
              </w:rPr>
              <w:t> </w:t>
            </w:r>
            <w:r w:rsidRPr="006F6F42">
              <w:rPr>
                <w:rFonts w:eastAsia="Calibri" w:cs="Calibri"/>
                <w:color w:val="auto"/>
              </w:rPr>
              <w:t>aplikovat je,</w:t>
            </w:r>
          </w:p>
          <w:p w14:paraId="09DE44A1" w14:textId="77777777" w:rsidR="00A93523" w:rsidRPr="006F6F42" w:rsidRDefault="00A93523" w:rsidP="0039338E">
            <w:pPr>
              <w:numPr>
                <w:ilvl w:val="0"/>
                <w:numId w:val="284"/>
              </w:numPr>
              <w:tabs>
                <w:tab w:val="left" w:pos="452"/>
              </w:tabs>
              <w:ind w:left="452" w:hanging="452"/>
              <w:jc w:val="left"/>
              <w:rPr>
                <w:rFonts w:cs="Calibri"/>
                <w:color w:val="auto"/>
              </w:rPr>
            </w:pPr>
            <w:r w:rsidRPr="006F6F42">
              <w:rPr>
                <w:rFonts w:eastAsia="Calibri" w:cs="Calibri"/>
                <w:color w:val="auto"/>
              </w:rPr>
              <w:t>ví, kam se obrátit pro pomoc či radu v oblasti klinické a pedagogické psychologie,</w:t>
            </w:r>
          </w:p>
        </w:tc>
      </w:tr>
      <w:tr w:rsidR="00A93523" w:rsidRPr="00685442" w14:paraId="1CC36E57"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22605B5"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07B5B34B"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Socializace, sociální vazby</w:t>
            </w:r>
          </w:p>
          <w:p w14:paraId="60AC031D"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Komunikace</w:t>
            </w:r>
          </w:p>
          <w:p w14:paraId="42004937"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Konflikty</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0059DCC"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popíše proces komunikace, účastníky,</w:t>
            </w:r>
          </w:p>
          <w:p w14:paraId="12835448"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vyjmenuje druhy komunikace,</w:t>
            </w:r>
          </w:p>
          <w:p w14:paraId="53451856"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pojmenuje možné způsoby chování v situacích konfliktu,</w:t>
            </w:r>
          </w:p>
        </w:tc>
      </w:tr>
      <w:tr w:rsidR="00A93523" w:rsidRPr="00685442" w14:paraId="6A707BC4"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106CC3F1"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37A5C134"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stratifikace společnosti</w:t>
            </w:r>
          </w:p>
          <w:p w14:paraId="6CF1BAC2"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skupiny</w:t>
            </w:r>
          </w:p>
          <w:p w14:paraId="1096A0A3"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útvary</w:t>
            </w:r>
          </w:p>
          <w:p w14:paraId="7D9D3FF0"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mobilita</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14AAD945"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popíše strukturu společnosti,</w:t>
            </w:r>
          </w:p>
          <w:p w14:paraId="795DE1F0"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orientuje se v základním rozdělení sociálních skupin, doloží příklady,</w:t>
            </w:r>
          </w:p>
          <w:p w14:paraId="21B1A508"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vysvětlí principy fungování skupiny a postavení jedince ve skupině,</w:t>
            </w:r>
          </w:p>
          <w:p w14:paraId="3714ECAA"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objasní rozdíl mezi organizací a institucí,</w:t>
            </w:r>
          </w:p>
          <w:p w14:paraId="38C7F78C"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vymezí termíny sociální role, pozice, status,</w:t>
            </w:r>
          </w:p>
        </w:tc>
      </w:tr>
      <w:tr w:rsidR="00A93523" w:rsidRPr="00685442" w14:paraId="5E5B5DE9"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7848FA19"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22AF8081"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procesy</w:t>
            </w:r>
          </w:p>
          <w:p w14:paraId="41E18C3C"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Sociální problémy</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04CDBC8E"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na konkrétních příkladech popíše změny ve společnosti a jejich následky,</w:t>
            </w:r>
          </w:p>
          <w:p w14:paraId="63C7567F"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posoudí vliv médií na sociální realitu,</w:t>
            </w:r>
          </w:p>
          <w:p w14:paraId="714E27D7"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rozlišuje mezi sociálním a sociologickým problémem,</w:t>
            </w:r>
          </w:p>
        </w:tc>
      </w:tr>
      <w:tr w:rsidR="00A93523" w:rsidRPr="00685442" w14:paraId="60EA3B18"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722EA8C1"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030CF0A6"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Učební typy a styly</w:t>
            </w:r>
          </w:p>
          <w:p w14:paraId="2278BF96"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Vlivy působící na proces učení</w:t>
            </w:r>
          </w:p>
          <w:p w14:paraId="0D5AA893"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Vizuální, auditivní, kinestetický styl</w:t>
            </w:r>
          </w:p>
          <w:p w14:paraId="6A01DA07"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 xml:space="preserve">Jazykový, logicko-matematický, psychomotorický, </w:t>
            </w:r>
            <w:r w:rsidRPr="00685442">
              <w:rPr>
                <w:rFonts w:eastAsia="Calibri" w:cs="Calibri"/>
                <w:color w:val="auto"/>
              </w:rPr>
              <w:lastRenderedPageBreak/>
              <w:t>interpersonální, intrapersonální styl</w:t>
            </w:r>
          </w:p>
          <w:p w14:paraId="64163B72"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Povrchový, utilitaristický, hloubkový styl</w:t>
            </w:r>
          </w:p>
          <w:p w14:paraId="43F37CC0"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Vlivy působící na proces učení</w:t>
            </w:r>
          </w:p>
          <w:p w14:paraId="6F05A0A6"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Učitel, žák, výchovné prostředky</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45F0E469"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lastRenderedPageBreak/>
              <w:t>rozeznává jednotlivé typy učení a porovnává je</w:t>
            </w:r>
          </w:p>
          <w:p w14:paraId="45775D65"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posoudí vhodný styl učení pro vlastní vzdělávání ve vztahu k různým vyučovacím předmětům</w:t>
            </w:r>
          </w:p>
          <w:p w14:paraId="0F46CFF3"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aplikuje jednotlivé styly učení ve výuce v souvislosti s úkoly v dalších předmětech</w:t>
            </w:r>
          </w:p>
          <w:p w14:paraId="2AA4521A"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seznamuje s výsledky svých prací</w:t>
            </w:r>
          </w:p>
          <w:p w14:paraId="7CEE8B74"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lastRenderedPageBreak/>
              <w:t>vymezí vlivy působící na proces učení a posoudí jejich význam pro vlastní vzdělávání</w:t>
            </w:r>
          </w:p>
          <w:p w14:paraId="6668E370"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eliminuje negativní vlivy působící na vlastní proces vzdělávání</w:t>
            </w:r>
          </w:p>
        </w:tc>
      </w:tr>
      <w:tr w:rsidR="00A93523" w:rsidRPr="00685442" w14:paraId="45D53C9C"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14E9E7C8" w14:textId="77777777" w:rsidR="00A93523" w:rsidRPr="00685442" w:rsidRDefault="00A93523">
            <w:pPr>
              <w:tabs>
                <w:tab w:val="left" w:pos="540"/>
                <w:tab w:val="left" w:pos="4500"/>
              </w:tabs>
              <w:jc w:val="center"/>
              <w:rPr>
                <w:rFonts w:cs="Calibri"/>
                <w:color w:val="auto"/>
              </w:rPr>
            </w:pPr>
            <w:r w:rsidRPr="00685442">
              <w:rPr>
                <w:rFonts w:eastAsia="Calibri" w:cs="Calibri"/>
                <w:color w:val="auto"/>
              </w:rPr>
              <w:lastRenderedPageBreak/>
              <w:t>1.</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6C6D91E2"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Metody učení</w:t>
            </w:r>
          </w:p>
          <w:p w14:paraId="42828E14"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Slovní, názorně demonstrační, praktické metody</w:t>
            </w:r>
          </w:p>
          <w:p w14:paraId="25915C3A"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Motivační, expoziční, fixační, diagnostické, aplikační metody</w:t>
            </w:r>
          </w:p>
          <w:p w14:paraId="548BD112"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Učební strategie</w:t>
            </w:r>
          </w:p>
          <w:p w14:paraId="12E07BA1"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Individuální, skupinové,</w:t>
            </w:r>
          </w:p>
          <w:p w14:paraId="48F38C08" w14:textId="77777777" w:rsidR="00A93523" w:rsidRPr="00685442" w:rsidRDefault="00A93523" w:rsidP="0039338E">
            <w:pPr>
              <w:numPr>
                <w:ilvl w:val="0"/>
                <w:numId w:val="284"/>
              </w:numPr>
              <w:tabs>
                <w:tab w:val="left" w:pos="417"/>
              </w:tabs>
              <w:ind w:left="417" w:hanging="417"/>
              <w:jc w:val="left"/>
              <w:rPr>
                <w:rFonts w:cs="Calibri"/>
                <w:color w:val="auto"/>
              </w:rPr>
            </w:pPr>
            <w:r w:rsidRPr="00685442">
              <w:rPr>
                <w:rFonts w:eastAsia="Calibri" w:cs="Calibri"/>
                <w:color w:val="auto"/>
              </w:rPr>
              <w:t>hromadné, kooperativní, týmové učební strategie</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424FDFC1"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rozezná jednotlivé metody učení a učební strategie</w:t>
            </w:r>
          </w:p>
          <w:p w14:paraId="0D47C895"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seznámí se s výhodami a nevýhodami metod učení pro vlastní vzdělávání</w:t>
            </w:r>
          </w:p>
          <w:p w14:paraId="15E6AAF6"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vyhodnocuje nejvýhodnější metodu učení pro své studium</w:t>
            </w:r>
          </w:p>
          <w:p w14:paraId="4D396700"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aplikuje vhodné metody pro získání vědomostí a</w:t>
            </w:r>
            <w:r w:rsidR="006F6F42">
              <w:rPr>
                <w:rFonts w:eastAsia="Calibri" w:cs="Calibri"/>
                <w:color w:val="auto"/>
              </w:rPr>
              <w:t> </w:t>
            </w:r>
            <w:r w:rsidRPr="00685442">
              <w:rPr>
                <w:rFonts w:eastAsia="Calibri" w:cs="Calibri"/>
                <w:color w:val="auto"/>
              </w:rPr>
              <w:t>znalostí i z dalších vyučovacích předmětů</w:t>
            </w:r>
          </w:p>
          <w:p w14:paraId="2E31375A"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 souladu s vhodnými metodami vypracovává úkoly</w:t>
            </w:r>
          </w:p>
          <w:p w14:paraId="3125550F"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seznámí s výsledky své práce spolužáky a učitele</w:t>
            </w:r>
          </w:p>
          <w:p w14:paraId="003CE05E"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posoudí výhody kooperativního učení</w:t>
            </w:r>
          </w:p>
          <w:p w14:paraId="3A78274D"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aplikuje zásady kooperativního učení ve výuce i</w:t>
            </w:r>
            <w:r w:rsidR="006F6F42">
              <w:rPr>
                <w:rFonts w:eastAsia="Calibri" w:cs="Calibri"/>
                <w:color w:val="auto"/>
              </w:rPr>
              <w:t> </w:t>
            </w:r>
            <w:r w:rsidRPr="00685442">
              <w:rPr>
                <w:rFonts w:eastAsia="Calibri" w:cs="Calibri"/>
                <w:color w:val="auto"/>
              </w:rPr>
              <w:t>v přípravě do jiných vyučovacích předmětů</w:t>
            </w:r>
          </w:p>
          <w:p w14:paraId="2E8894CF"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vyhodnocuje výsledky své práce ve výuce</w:t>
            </w:r>
          </w:p>
          <w:p w14:paraId="48C19746" w14:textId="77777777" w:rsidR="00A93523" w:rsidRPr="00685442" w:rsidRDefault="00A93523" w:rsidP="0039338E">
            <w:pPr>
              <w:numPr>
                <w:ilvl w:val="0"/>
                <w:numId w:val="284"/>
              </w:numPr>
              <w:tabs>
                <w:tab w:val="left" w:pos="452"/>
              </w:tabs>
              <w:ind w:left="452" w:hanging="452"/>
              <w:jc w:val="left"/>
              <w:rPr>
                <w:rFonts w:cs="Calibri"/>
                <w:color w:val="auto"/>
              </w:rPr>
            </w:pPr>
            <w:r w:rsidRPr="00685442">
              <w:rPr>
                <w:rFonts w:eastAsia="Calibri" w:cs="Calibri"/>
                <w:color w:val="auto"/>
              </w:rPr>
              <w:t>vyhodnocuje efektivitu zvolených metod učení a</w:t>
            </w:r>
            <w:r w:rsidR="006F6F42">
              <w:rPr>
                <w:rFonts w:eastAsia="Calibri" w:cs="Calibri"/>
                <w:color w:val="auto"/>
              </w:rPr>
              <w:t> </w:t>
            </w:r>
            <w:r w:rsidRPr="00685442">
              <w:rPr>
                <w:rFonts w:eastAsia="Calibri" w:cs="Calibri"/>
                <w:color w:val="auto"/>
              </w:rPr>
              <w:t>učební strategie</w:t>
            </w:r>
          </w:p>
        </w:tc>
      </w:tr>
      <w:tr w:rsidR="0073478F" w:rsidRPr="00685442" w14:paraId="607034F3"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208300E5" w14:textId="77777777" w:rsidR="0073478F" w:rsidRDefault="0073478F" w:rsidP="0073478F">
            <w:pPr>
              <w:jc w:val="center"/>
            </w:pPr>
            <w:r w:rsidRPr="00BD70D8">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tcPr>
          <w:p w14:paraId="5CC60AF6" w14:textId="77777777" w:rsidR="0073478F" w:rsidRPr="0073478F" w:rsidRDefault="0073478F" w:rsidP="0073478F">
            <w:pPr>
              <w:numPr>
                <w:ilvl w:val="0"/>
                <w:numId w:val="309"/>
              </w:numPr>
              <w:tabs>
                <w:tab w:val="left" w:pos="6660"/>
              </w:tabs>
              <w:snapToGrid w:val="0"/>
              <w:jc w:val="left"/>
              <w:rPr>
                <w:color w:val="FF0000"/>
              </w:rPr>
            </w:pPr>
            <w:r w:rsidRPr="0073478F">
              <w:rPr>
                <w:color w:val="FF0000"/>
              </w:rPr>
              <w:t>Psychologické směry</w:t>
            </w:r>
          </w:p>
        </w:tc>
        <w:tc>
          <w:tcPr>
            <w:tcW w:w="5029" w:type="dxa"/>
            <w:gridSpan w:val="2"/>
            <w:tcBorders>
              <w:top w:val="single" w:sz="4" w:space="0" w:color="000000"/>
              <w:left w:val="single" w:sz="4" w:space="0" w:color="000000"/>
              <w:bottom w:val="single" w:sz="4" w:space="0" w:color="000000"/>
              <w:right w:val="single" w:sz="4" w:space="0" w:color="000000"/>
            </w:tcBorders>
          </w:tcPr>
          <w:p w14:paraId="349F5AEE" w14:textId="77777777" w:rsidR="0073478F" w:rsidRPr="00A636E1" w:rsidRDefault="0073478F" w:rsidP="0073478F">
            <w:pPr>
              <w:widowControl w:val="0"/>
              <w:numPr>
                <w:ilvl w:val="0"/>
                <w:numId w:val="306"/>
              </w:numPr>
              <w:tabs>
                <w:tab w:val="left" w:pos="6660"/>
              </w:tabs>
              <w:suppressAutoHyphens/>
              <w:snapToGrid w:val="0"/>
              <w:jc w:val="left"/>
            </w:pPr>
            <w:r w:rsidRPr="00A636E1">
              <w:t>charakterizuje jednotlivé základní směry a přiřa</w:t>
            </w:r>
            <w:r>
              <w:t>dí</w:t>
            </w:r>
            <w:r w:rsidRPr="00A636E1">
              <w:t xml:space="preserve"> k nim jejich představitele</w:t>
            </w:r>
            <w:r>
              <w:t>,</w:t>
            </w:r>
          </w:p>
        </w:tc>
      </w:tr>
      <w:tr w:rsidR="0073478F" w:rsidRPr="00685442" w14:paraId="6B4411F9"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4BAC3BF9" w14:textId="77777777" w:rsidR="0073478F" w:rsidRDefault="0073478F" w:rsidP="0073478F">
            <w:pPr>
              <w:jc w:val="center"/>
            </w:pPr>
            <w:r w:rsidRPr="00BD70D8">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tcPr>
          <w:p w14:paraId="2985964D" w14:textId="77777777" w:rsidR="0073478F" w:rsidRPr="0073478F" w:rsidRDefault="0073478F" w:rsidP="0073478F">
            <w:pPr>
              <w:numPr>
                <w:ilvl w:val="0"/>
                <w:numId w:val="309"/>
              </w:numPr>
              <w:tabs>
                <w:tab w:val="left" w:pos="6660"/>
              </w:tabs>
              <w:snapToGrid w:val="0"/>
              <w:jc w:val="left"/>
              <w:rPr>
                <w:color w:val="FF0000"/>
              </w:rPr>
            </w:pPr>
            <w:r w:rsidRPr="0073478F">
              <w:rPr>
                <w:color w:val="FF0000"/>
              </w:rPr>
              <w:t>Obecná psychologie</w:t>
            </w:r>
          </w:p>
        </w:tc>
        <w:tc>
          <w:tcPr>
            <w:tcW w:w="5029" w:type="dxa"/>
            <w:gridSpan w:val="2"/>
            <w:tcBorders>
              <w:top w:val="single" w:sz="4" w:space="0" w:color="000000"/>
              <w:left w:val="single" w:sz="4" w:space="0" w:color="000000"/>
              <w:bottom w:val="single" w:sz="4" w:space="0" w:color="000000"/>
              <w:right w:val="single" w:sz="4" w:space="0" w:color="000000"/>
            </w:tcBorders>
          </w:tcPr>
          <w:p w14:paraId="04E3CF75" w14:textId="77777777" w:rsidR="0073478F" w:rsidRPr="00A636E1" w:rsidRDefault="0073478F" w:rsidP="0073478F">
            <w:pPr>
              <w:widowControl w:val="0"/>
              <w:numPr>
                <w:ilvl w:val="0"/>
                <w:numId w:val="306"/>
              </w:numPr>
              <w:tabs>
                <w:tab w:val="left" w:pos="6660"/>
              </w:tabs>
              <w:suppressAutoHyphens/>
              <w:snapToGrid w:val="0"/>
              <w:jc w:val="left"/>
            </w:pPr>
            <w:r w:rsidRPr="00A636E1">
              <w:t xml:space="preserve">ovládá základní pojmy obecné psychologie, </w:t>
            </w:r>
          </w:p>
          <w:p w14:paraId="329A79EC" w14:textId="77777777" w:rsidR="0073478F" w:rsidRPr="00A636E1" w:rsidRDefault="0073478F" w:rsidP="0073478F">
            <w:pPr>
              <w:widowControl w:val="0"/>
              <w:numPr>
                <w:ilvl w:val="0"/>
                <w:numId w:val="306"/>
              </w:numPr>
              <w:tabs>
                <w:tab w:val="left" w:pos="6660"/>
              </w:tabs>
              <w:suppressAutoHyphens/>
              <w:snapToGrid w:val="0"/>
              <w:jc w:val="left"/>
            </w:pPr>
            <w:r>
              <w:t>vysvětlí percepčně kognitivní</w:t>
            </w:r>
            <w:r w:rsidRPr="00A636E1">
              <w:t xml:space="preserve"> pochod</w:t>
            </w:r>
            <w:r>
              <w:t>y,</w:t>
            </w:r>
          </w:p>
        </w:tc>
      </w:tr>
      <w:tr w:rsidR="0073478F" w:rsidRPr="00685442" w14:paraId="789CB582"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2D7262FD" w14:textId="77777777" w:rsidR="0073478F" w:rsidRDefault="0073478F" w:rsidP="0073478F">
            <w:pPr>
              <w:jc w:val="center"/>
            </w:pPr>
            <w:r w:rsidRPr="00BD70D8">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tcPr>
          <w:p w14:paraId="184C3C2F" w14:textId="77777777" w:rsidR="0073478F" w:rsidRPr="0073478F" w:rsidRDefault="0073478F" w:rsidP="0073478F">
            <w:pPr>
              <w:numPr>
                <w:ilvl w:val="0"/>
                <w:numId w:val="309"/>
              </w:numPr>
              <w:tabs>
                <w:tab w:val="left" w:pos="6660"/>
              </w:tabs>
              <w:snapToGrid w:val="0"/>
              <w:jc w:val="left"/>
              <w:rPr>
                <w:color w:val="FF0000"/>
              </w:rPr>
            </w:pPr>
            <w:r w:rsidRPr="0073478F">
              <w:rPr>
                <w:color w:val="FF0000"/>
              </w:rPr>
              <w:t>Vývojová psychologie</w:t>
            </w:r>
          </w:p>
        </w:tc>
        <w:tc>
          <w:tcPr>
            <w:tcW w:w="5029" w:type="dxa"/>
            <w:gridSpan w:val="2"/>
            <w:tcBorders>
              <w:top w:val="single" w:sz="4" w:space="0" w:color="000000"/>
              <w:left w:val="single" w:sz="4" w:space="0" w:color="000000"/>
              <w:bottom w:val="single" w:sz="4" w:space="0" w:color="000000"/>
              <w:right w:val="single" w:sz="4" w:space="0" w:color="000000"/>
            </w:tcBorders>
          </w:tcPr>
          <w:p w14:paraId="3FAD9A5C" w14:textId="77777777" w:rsidR="0073478F" w:rsidRPr="00A636E1" w:rsidRDefault="0073478F" w:rsidP="0073478F">
            <w:pPr>
              <w:widowControl w:val="0"/>
              <w:numPr>
                <w:ilvl w:val="0"/>
                <w:numId w:val="306"/>
              </w:numPr>
              <w:tabs>
                <w:tab w:val="left" w:pos="6660"/>
              </w:tabs>
              <w:suppressAutoHyphens/>
              <w:snapToGrid w:val="0"/>
              <w:jc w:val="left"/>
            </w:pPr>
            <w:r w:rsidRPr="00A636E1">
              <w:t>charakterizuje dílčí vývojová období jedince s</w:t>
            </w:r>
            <w:r>
              <w:t> </w:t>
            </w:r>
            <w:r w:rsidRPr="00A636E1">
              <w:t>přihlédnutím k jeho tělesnému i psychoso</w:t>
            </w:r>
            <w:r>
              <w:t>ciálním vývoji,</w:t>
            </w:r>
            <w:r w:rsidRPr="00A636E1">
              <w:t xml:space="preserve"> </w:t>
            </w:r>
          </w:p>
          <w:p w14:paraId="0207999C" w14:textId="77777777" w:rsidR="0073478F" w:rsidRPr="00A636E1" w:rsidRDefault="0073478F" w:rsidP="0073478F">
            <w:pPr>
              <w:widowControl w:val="0"/>
              <w:numPr>
                <w:ilvl w:val="0"/>
                <w:numId w:val="306"/>
              </w:numPr>
              <w:tabs>
                <w:tab w:val="left" w:pos="6660"/>
              </w:tabs>
              <w:suppressAutoHyphens/>
              <w:snapToGrid w:val="0"/>
              <w:jc w:val="left"/>
            </w:pPr>
            <w:r>
              <w:t>aplikuje</w:t>
            </w:r>
            <w:r w:rsidRPr="00A636E1">
              <w:t xml:space="preserve"> základní výchovné principy v souladu s aktuálními poznatky</w:t>
            </w:r>
            <w:r>
              <w:t>,</w:t>
            </w:r>
          </w:p>
        </w:tc>
      </w:tr>
      <w:tr w:rsidR="0073478F" w:rsidRPr="00685442" w14:paraId="6202C1DF"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2EEC3324" w14:textId="77777777" w:rsidR="0073478F" w:rsidRDefault="0073478F" w:rsidP="0073478F">
            <w:pPr>
              <w:jc w:val="center"/>
            </w:pPr>
            <w:r w:rsidRPr="00BD70D8">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tcPr>
          <w:p w14:paraId="3672C0AC" w14:textId="77777777" w:rsidR="0073478F" w:rsidRPr="0073478F" w:rsidRDefault="0073478F" w:rsidP="0073478F">
            <w:pPr>
              <w:numPr>
                <w:ilvl w:val="0"/>
                <w:numId w:val="309"/>
              </w:numPr>
              <w:tabs>
                <w:tab w:val="left" w:pos="6660"/>
              </w:tabs>
              <w:snapToGrid w:val="0"/>
              <w:jc w:val="left"/>
              <w:rPr>
                <w:color w:val="FF0000"/>
              </w:rPr>
            </w:pPr>
            <w:r w:rsidRPr="0073478F">
              <w:rPr>
                <w:color w:val="FF0000"/>
              </w:rPr>
              <w:t>Psychologie osobnosti</w:t>
            </w:r>
          </w:p>
        </w:tc>
        <w:tc>
          <w:tcPr>
            <w:tcW w:w="5029" w:type="dxa"/>
            <w:gridSpan w:val="2"/>
            <w:tcBorders>
              <w:top w:val="single" w:sz="4" w:space="0" w:color="000000"/>
              <w:left w:val="single" w:sz="4" w:space="0" w:color="000000"/>
              <w:bottom w:val="single" w:sz="4" w:space="0" w:color="000000"/>
              <w:right w:val="single" w:sz="4" w:space="0" w:color="000000"/>
            </w:tcBorders>
          </w:tcPr>
          <w:p w14:paraId="6B566318" w14:textId="77777777" w:rsidR="0073478F" w:rsidRPr="00A636E1" w:rsidRDefault="0073478F" w:rsidP="0073478F">
            <w:pPr>
              <w:widowControl w:val="0"/>
              <w:numPr>
                <w:ilvl w:val="0"/>
                <w:numId w:val="306"/>
              </w:numPr>
              <w:tabs>
                <w:tab w:val="left" w:pos="6660"/>
              </w:tabs>
              <w:suppressAutoHyphens/>
              <w:snapToGrid w:val="0"/>
              <w:jc w:val="left"/>
            </w:pPr>
            <w:r>
              <w:t>vysvětlí</w:t>
            </w:r>
            <w:r w:rsidRPr="00A636E1">
              <w:t xml:space="preserve"> základní pojmy z oblasti psychologie osobnosti,</w:t>
            </w:r>
          </w:p>
          <w:p w14:paraId="6C247D09" w14:textId="77777777" w:rsidR="0073478F" w:rsidRPr="00A636E1" w:rsidRDefault="0073478F" w:rsidP="0073478F">
            <w:pPr>
              <w:widowControl w:val="0"/>
              <w:numPr>
                <w:ilvl w:val="0"/>
                <w:numId w:val="306"/>
              </w:numPr>
              <w:tabs>
                <w:tab w:val="left" w:pos="6660"/>
              </w:tabs>
              <w:suppressAutoHyphens/>
              <w:snapToGrid w:val="0"/>
              <w:jc w:val="left"/>
            </w:pPr>
            <w:r w:rsidRPr="00A636E1">
              <w:t>má přehled o klasifikaci osobnostních vlastností,</w:t>
            </w:r>
          </w:p>
          <w:p w14:paraId="4EDDC312" w14:textId="77777777" w:rsidR="0073478F" w:rsidRPr="00A636E1" w:rsidRDefault="0073478F" w:rsidP="0073478F">
            <w:pPr>
              <w:widowControl w:val="0"/>
              <w:numPr>
                <w:ilvl w:val="0"/>
                <w:numId w:val="306"/>
              </w:numPr>
              <w:tabs>
                <w:tab w:val="left" w:pos="6660"/>
              </w:tabs>
              <w:suppressAutoHyphens/>
              <w:snapToGrid w:val="0"/>
              <w:jc w:val="left"/>
            </w:pPr>
            <w:r w:rsidRPr="00A636E1">
              <w:t>rozlišuje základní skupiny psychických nemocí,</w:t>
            </w:r>
          </w:p>
          <w:p w14:paraId="2C916CAC" w14:textId="77777777" w:rsidR="0073478F" w:rsidRPr="00A636E1" w:rsidRDefault="0073478F" w:rsidP="0073478F">
            <w:pPr>
              <w:widowControl w:val="0"/>
              <w:numPr>
                <w:ilvl w:val="0"/>
                <w:numId w:val="306"/>
              </w:numPr>
              <w:tabs>
                <w:tab w:val="left" w:pos="6660"/>
              </w:tabs>
              <w:suppressAutoHyphens/>
              <w:snapToGrid w:val="0"/>
              <w:jc w:val="left"/>
            </w:pPr>
            <w:r w:rsidRPr="00A636E1">
              <w:t>v praxi uplatní zásady duševní hygieny</w:t>
            </w:r>
            <w:r>
              <w:t>,</w:t>
            </w:r>
          </w:p>
        </w:tc>
      </w:tr>
      <w:tr w:rsidR="0073478F" w:rsidRPr="00685442" w14:paraId="23669A3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1ED47B7B" w14:textId="77777777" w:rsidR="0073478F" w:rsidRDefault="0073478F" w:rsidP="0073478F">
            <w:pPr>
              <w:jc w:val="center"/>
            </w:pPr>
            <w:r w:rsidRPr="00BD70D8">
              <w:rPr>
                <w:rFonts w:eastAsia="Calibri" w:cs="Calibri"/>
                <w:color w:val="auto"/>
              </w:rPr>
              <w:t>1.</w:t>
            </w:r>
          </w:p>
        </w:tc>
        <w:tc>
          <w:tcPr>
            <w:tcW w:w="3364" w:type="dxa"/>
            <w:gridSpan w:val="2"/>
            <w:tcBorders>
              <w:top w:val="single" w:sz="4" w:space="0" w:color="000000"/>
              <w:left w:val="single" w:sz="4" w:space="0" w:color="000000"/>
              <w:bottom w:val="single" w:sz="4" w:space="0" w:color="000000"/>
              <w:right w:val="single" w:sz="4" w:space="0" w:color="000000"/>
            </w:tcBorders>
          </w:tcPr>
          <w:p w14:paraId="5891CDA3" w14:textId="77777777" w:rsidR="0073478F" w:rsidRPr="0073478F" w:rsidRDefault="0073478F" w:rsidP="0073478F">
            <w:pPr>
              <w:numPr>
                <w:ilvl w:val="0"/>
                <w:numId w:val="309"/>
              </w:numPr>
              <w:tabs>
                <w:tab w:val="left" w:pos="6660"/>
              </w:tabs>
              <w:snapToGrid w:val="0"/>
              <w:jc w:val="left"/>
              <w:rPr>
                <w:color w:val="FF0000"/>
              </w:rPr>
            </w:pPr>
            <w:r w:rsidRPr="0073478F">
              <w:rPr>
                <w:color w:val="FF0000"/>
              </w:rPr>
              <w:t>Sociální psychologie</w:t>
            </w:r>
          </w:p>
        </w:tc>
        <w:tc>
          <w:tcPr>
            <w:tcW w:w="5029" w:type="dxa"/>
            <w:gridSpan w:val="2"/>
            <w:tcBorders>
              <w:top w:val="single" w:sz="4" w:space="0" w:color="000000"/>
              <w:left w:val="single" w:sz="4" w:space="0" w:color="000000"/>
              <w:bottom w:val="single" w:sz="4" w:space="0" w:color="000000"/>
              <w:right w:val="single" w:sz="4" w:space="0" w:color="000000"/>
            </w:tcBorders>
          </w:tcPr>
          <w:p w14:paraId="6C8AC9A4" w14:textId="77777777" w:rsidR="0073478F" w:rsidRPr="00A636E1" w:rsidRDefault="0073478F" w:rsidP="0073478F">
            <w:pPr>
              <w:widowControl w:val="0"/>
              <w:numPr>
                <w:ilvl w:val="0"/>
                <w:numId w:val="306"/>
              </w:numPr>
              <w:tabs>
                <w:tab w:val="left" w:pos="6660"/>
              </w:tabs>
              <w:suppressAutoHyphens/>
              <w:snapToGrid w:val="0"/>
              <w:jc w:val="left"/>
            </w:pPr>
            <w:r w:rsidRPr="00A636E1">
              <w:t xml:space="preserve">jako pozorovatel posoudí adekvátní reakce v konfliktních </w:t>
            </w:r>
            <w:r w:rsidR="00B81225" w:rsidRPr="00A636E1">
              <w:t>situacích</w:t>
            </w:r>
            <w:r>
              <w:t>.</w:t>
            </w:r>
          </w:p>
        </w:tc>
      </w:tr>
      <w:tr w:rsidR="00A80682" w:rsidRPr="00685442" w14:paraId="6D85AAA8"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1F19C118" w14:textId="77777777" w:rsidR="00A80682" w:rsidRPr="00685442" w:rsidRDefault="00A80682" w:rsidP="00876C36">
            <w:pPr>
              <w:jc w:val="center"/>
              <w:rPr>
                <w:rFonts w:eastAsia="Calibri" w:cs="Calibri"/>
                <w:color w:val="auto"/>
              </w:rPr>
            </w:pPr>
            <w:r w:rsidRPr="00685442">
              <w:rPr>
                <w:rFonts w:eastAsia="Calibri" w:cs="Calibri"/>
                <w:color w:val="auto"/>
              </w:rPr>
              <w:t>2.</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3A116839"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Ústava ČR</w:t>
            </w:r>
          </w:p>
          <w:p w14:paraId="48D81684"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Principy ústavnosti</w:t>
            </w:r>
          </w:p>
          <w:p w14:paraId="24E4AE8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Členění ústavního pořádku</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740946F0"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funkci ústavy a ústavních principů pro fungování demokracie,</w:t>
            </w:r>
          </w:p>
          <w:p w14:paraId="22F35EB9" w14:textId="77777777" w:rsidR="00A80682" w:rsidRPr="00685442" w:rsidRDefault="00A80682" w:rsidP="0039338E">
            <w:pPr>
              <w:numPr>
                <w:ilvl w:val="0"/>
                <w:numId w:val="284"/>
              </w:numPr>
              <w:tabs>
                <w:tab w:val="left" w:pos="452"/>
              </w:tabs>
              <w:ind w:left="452" w:hanging="452"/>
              <w:jc w:val="left"/>
              <w:rPr>
                <w:rFonts w:cs="Calibri"/>
                <w:color w:val="auto"/>
              </w:rPr>
            </w:pPr>
            <w:r w:rsidRPr="00685442">
              <w:rPr>
                <w:rFonts w:eastAsia="Calibri" w:cs="Calibri"/>
                <w:color w:val="auto"/>
              </w:rPr>
              <w:t>uvede všech 8 hlav ústavy s jejich názvy,</w:t>
            </w:r>
          </w:p>
        </w:tc>
      </w:tr>
      <w:tr w:rsidR="00A80682" w:rsidRPr="00685442" w14:paraId="03EC1573"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3BF0EBDD" w14:textId="77777777" w:rsidR="00A80682" w:rsidRPr="00685442" w:rsidRDefault="00A80682" w:rsidP="00876C36">
            <w:pPr>
              <w:jc w:val="center"/>
              <w:rPr>
                <w:rFonts w:eastAsia="Calibri" w:cs="Calibri"/>
                <w:color w:val="auto"/>
              </w:rPr>
            </w:pPr>
            <w:r w:rsidRPr="00685442">
              <w:rPr>
                <w:rFonts w:eastAsia="Calibri" w:cs="Calibri"/>
                <w:color w:val="auto"/>
              </w:rPr>
              <w:t>2.</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24954871"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Pojem a vývoj práva</w:t>
            </w:r>
          </w:p>
          <w:p w14:paraId="0E08D1A6"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Právní řád</w:t>
            </w:r>
          </w:p>
          <w:p w14:paraId="035F826F"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Právní normy</w:t>
            </w:r>
          </w:p>
          <w:p w14:paraId="021B877D"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Právní předpisy</w:t>
            </w:r>
          </w:p>
          <w:p w14:paraId="75296B7F"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Právní vztahy</w:t>
            </w:r>
          </w:p>
          <w:p w14:paraId="510DE3F8"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Právní skutečnosti</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1CEF832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výrok „Právo je minimum morálky“,</w:t>
            </w:r>
          </w:p>
          <w:p w14:paraId="2B882646"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stručně popíše vývoj práva (zvykové, pozitivní),</w:t>
            </w:r>
          </w:p>
          <w:p w14:paraId="21310580"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pojem legislativa,</w:t>
            </w:r>
          </w:p>
          <w:p w14:paraId="70ACD09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právní řád ČR a jeho uspořádání,</w:t>
            </w:r>
          </w:p>
          <w:p w14:paraId="30CA5F69"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co je descendenční teorie,</w:t>
            </w:r>
          </w:p>
          <w:p w14:paraId="5EBB080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rozlišuje mezi právní subjektivitou a</w:t>
            </w:r>
            <w:r w:rsidR="008366B3">
              <w:rPr>
                <w:rFonts w:eastAsia="Calibri" w:cs="Calibri"/>
                <w:color w:val="auto"/>
              </w:rPr>
              <w:t> </w:t>
            </w:r>
            <w:r w:rsidRPr="00685442">
              <w:rPr>
                <w:rFonts w:eastAsia="Calibri" w:cs="Calibri"/>
                <w:color w:val="auto"/>
              </w:rPr>
              <w:t>způsobilostí k právním úkonům,</w:t>
            </w:r>
          </w:p>
          <w:p w14:paraId="4830AA7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lastRenderedPageBreak/>
              <w:t>vysvětlí, co je norma a sankce, aplikuje na své jednání,</w:t>
            </w:r>
          </w:p>
          <w:p w14:paraId="0E07BB7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náležitosti právních vztahů (účastníci, obsah, předmět),</w:t>
            </w:r>
          </w:p>
          <w:p w14:paraId="59AECAB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rozlišuje mezi platností, účinností a</w:t>
            </w:r>
            <w:r w:rsidR="008366B3">
              <w:rPr>
                <w:rFonts w:eastAsia="Calibri" w:cs="Calibri"/>
                <w:color w:val="auto"/>
              </w:rPr>
              <w:t> </w:t>
            </w:r>
            <w:r w:rsidRPr="00685442">
              <w:rPr>
                <w:rFonts w:eastAsia="Calibri" w:cs="Calibri"/>
                <w:color w:val="auto"/>
              </w:rPr>
              <w:t>působností právních předpisů,</w:t>
            </w:r>
          </w:p>
          <w:p w14:paraId="21A2F70B" w14:textId="35F78E59"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příklady propadnutí, promlčení a</w:t>
            </w:r>
            <w:r w:rsidR="00561BF0">
              <w:rPr>
                <w:rFonts w:eastAsia="Calibri" w:cs="Calibri"/>
                <w:color w:val="auto"/>
              </w:rPr>
              <w:t xml:space="preserve"> </w:t>
            </w:r>
            <w:r w:rsidRPr="00685442">
              <w:rPr>
                <w:rFonts w:eastAsia="Calibri" w:cs="Calibri"/>
                <w:color w:val="auto"/>
              </w:rPr>
              <w:t>vydržení práva,</w:t>
            </w:r>
          </w:p>
        </w:tc>
      </w:tr>
      <w:tr w:rsidR="00A80682" w:rsidRPr="00685442" w14:paraId="34821C6E"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12FF95F3" w14:textId="77777777" w:rsidR="00A80682" w:rsidRPr="00685442" w:rsidRDefault="00A80682" w:rsidP="00876C36">
            <w:pPr>
              <w:jc w:val="center"/>
              <w:rPr>
                <w:rFonts w:eastAsia="Calibri" w:cs="Calibri"/>
                <w:color w:val="auto"/>
              </w:rPr>
            </w:pPr>
            <w:r w:rsidRPr="00685442">
              <w:rPr>
                <w:rFonts w:eastAsia="Calibri" w:cs="Calibri"/>
                <w:color w:val="auto"/>
              </w:rPr>
              <w:lastRenderedPageBreak/>
              <w:t>2.</w:t>
            </w:r>
          </w:p>
        </w:tc>
        <w:tc>
          <w:tcPr>
            <w:tcW w:w="3364" w:type="dxa"/>
            <w:gridSpan w:val="2"/>
            <w:tcBorders>
              <w:top w:val="single" w:sz="4" w:space="0" w:color="000000"/>
              <w:left w:val="single" w:sz="4" w:space="0" w:color="000000"/>
              <w:bottom w:val="single" w:sz="4" w:space="0" w:color="000000"/>
              <w:right w:val="single" w:sz="4" w:space="0" w:color="000000"/>
            </w:tcBorders>
          </w:tcPr>
          <w:p w14:paraId="72285574"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 xml:space="preserve">Systém práva – přehled veřejného a soukromého práva </w:t>
            </w:r>
          </w:p>
          <w:p w14:paraId="10633C9A"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Rodinné právo</w:t>
            </w:r>
          </w:p>
          <w:p w14:paraId="4A18A45B"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Trestní právo hmotné a procesní, orgány činné v trestním řízení</w:t>
            </w:r>
          </w:p>
          <w:p w14:paraId="2E660AA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kriminalita páchaná na dětech a</w:t>
            </w:r>
            <w:r w:rsidR="009E7F6A">
              <w:rPr>
                <w:rFonts w:eastAsia="Calibri" w:cs="Calibri"/>
                <w:color w:val="auto"/>
              </w:rPr>
              <w:t> </w:t>
            </w:r>
            <w:r w:rsidR="00B81225" w:rsidRPr="00685442">
              <w:rPr>
                <w:rFonts w:eastAsia="Calibri" w:cs="Calibri"/>
                <w:color w:val="auto"/>
              </w:rPr>
              <w:t>mladistvých, kriminalita</w:t>
            </w:r>
            <w:r w:rsidRPr="00685442">
              <w:rPr>
                <w:rFonts w:eastAsia="Calibri" w:cs="Calibri"/>
                <w:color w:val="auto"/>
              </w:rPr>
              <w:t xml:space="preserve"> páchaná mladistvými</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1BB483F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systém právních odvětví v ČR,</w:t>
            </w:r>
          </w:p>
          <w:p w14:paraId="77374A88"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rozlišuje soukromé a veřejné právo, uvede příklady důležitých právních vztahů z jednotlivých odvětví,</w:t>
            </w:r>
          </w:p>
          <w:p w14:paraId="1F333F44"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rozlišuje mezi trestním a občanským soudním řízením, uvede konkrétní příklady,</w:t>
            </w:r>
          </w:p>
          <w:p w14:paraId="0C0ED0E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co je přestupek a co trestný čin, kdo je pachatelem trestného činu,</w:t>
            </w:r>
          </w:p>
          <w:p w14:paraId="2F71B09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5 okolností vylučujících trestnost,</w:t>
            </w:r>
          </w:p>
          <w:p w14:paraId="378FABC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druhy trestů a některé skutkové podstaty trestných činů s příklady,</w:t>
            </w:r>
          </w:p>
          <w:p w14:paraId="1DBDC9D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průběh trestního řízení,</w:t>
            </w:r>
          </w:p>
          <w:p w14:paraId="14F5CB3A"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postupy vhodného jednání, stane-li se obětí nebo svědkem jednání, jako je šikana, lichva, korupce, násilí, vydírání atp.</w:t>
            </w:r>
          </w:p>
        </w:tc>
      </w:tr>
      <w:tr w:rsidR="00A80682" w:rsidRPr="00685442" w14:paraId="5951FC8A"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7E896FD0" w14:textId="77777777" w:rsidR="00A80682" w:rsidRPr="00685442" w:rsidRDefault="00A80682" w:rsidP="00876C36">
            <w:pPr>
              <w:jc w:val="center"/>
              <w:rPr>
                <w:rFonts w:eastAsia="Calibri" w:cs="Calibri"/>
                <w:color w:val="auto"/>
              </w:rPr>
            </w:pPr>
            <w:r w:rsidRPr="00685442">
              <w:rPr>
                <w:rFonts w:eastAsia="Calibri" w:cs="Calibri"/>
                <w:color w:val="auto"/>
              </w:rPr>
              <w:t>2.</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7993862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Orgány právní ochrany</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B8F8A39"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funkce a úkoly právní ochrany,</w:t>
            </w:r>
          </w:p>
          <w:p w14:paraId="3CB67BC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systém právního poradenství,</w:t>
            </w:r>
          </w:p>
          <w:p w14:paraId="3FB68D28"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ví, kam se obrátit v případě problémů v zahraničí (velvyslanectví, konzulát),</w:t>
            </w:r>
          </w:p>
        </w:tc>
      </w:tr>
      <w:tr w:rsidR="00A80682" w:rsidRPr="00685442" w14:paraId="6F754D5F"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39521F23"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1E8155DD"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Dělba státní moci</w:t>
            </w:r>
          </w:p>
          <w:p w14:paraId="62C7B216"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Moc zákonodárná</w:t>
            </w:r>
          </w:p>
          <w:p w14:paraId="2207D5A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Moc výkonná</w:t>
            </w:r>
          </w:p>
          <w:p w14:paraId="219D25F7"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Moc soudní</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4C63F96"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zdůvodní dělení státní moci v demokratických státech,</w:t>
            </w:r>
          </w:p>
          <w:p w14:paraId="64822293"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charakterizuje jednotlivé složky státní moci a popíše náplň jejich činnosti,</w:t>
            </w:r>
          </w:p>
        </w:tc>
      </w:tr>
      <w:tr w:rsidR="00A80682" w:rsidRPr="00685442" w14:paraId="2EAEC8A2"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2262BE7"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0D6EF019"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 xml:space="preserve">Politická participace </w:t>
            </w:r>
          </w:p>
          <w:p w14:paraId="73FDA4E1" w14:textId="77777777" w:rsidR="00A80682" w:rsidRPr="00685442" w:rsidRDefault="00A80682" w:rsidP="0039338E">
            <w:pPr>
              <w:numPr>
                <w:ilvl w:val="1"/>
                <w:numId w:val="284"/>
              </w:numPr>
              <w:tabs>
                <w:tab w:val="left" w:pos="701"/>
              </w:tabs>
              <w:ind w:left="701" w:hanging="284"/>
              <w:jc w:val="left"/>
              <w:rPr>
                <w:rFonts w:eastAsia="Calibri" w:cs="Calibri"/>
                <w:color w:val="auto"/>
              </w:rPr>
            </w:pPr>
            <w:r w:rsidRPr="00685442">
              <w:rPr>
                <w:rFonts w:eastAsia="Calibri" w:cs="Calibri"/>
                <w:color w:val="auto"/>
              </w:rPr>
              <w:t>přímá: referendum, iniciativa, odvolání</w:t>
            </w:r>
          </w:p>
          <w:p w14:paraId="64AB4C9D" w14:textId="77777777" w:rsidR="00A80682" w:rsidRPr="00685442" w:rsidRDefault="00A80682" w:rsidP="0039338E">
            <w:pPr>
              <w:numPr>
                <w:ilvl w:val="1"/>
                <w:numId w:val="284"/>
              </w:numPr>
              <w:tabs>
                <w:tab w:val="left" w:pos="701"/>
              </w:tabs>
              <w:ind w:left="701" w:hanging="284"/>
              <w:jc w:val="left"/>
              <w:rPr>
                <w:rFonts w:eastAsia="Calibri" w:cs="Calibri"/>
                <w:color w:val="auto"/>
              </w:rPr>
            </w:pPr>
            <w:r w:rsidRPr="00685442">
              <w:rPr>
                <w:rFonts w:eastAsia="Calibri" w:cs="Calibri"/>
                <w:color w:val="auto"/>
              </w:rPr>
              <w:t>nepřímá: volby</w:t>
            </w:r>
          </w:p>
          <w:p w14:paraId="1AA70D10"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Volební systémy: poměrný, většinový, smíšený</w:t>
            </w:r>
          </w:p>
          <w:p w14:paraId="15ACD31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Volby v ČR</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22BD122"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základy politické teorie,</w:t>
            </w:r>
          </w:p>
          <w:p w14:paraId="0602D7C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možné formy politické participace,</w:t>
            </w:r>
          </w:p>
          <w:p w14:paraId="361C994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rozliší formy přímé a nepřímé demokracie,</w:t>
            </w:r>
          </w:p>
          <w:p w14:paraId="0231042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podstatu a funkci voleb,</w:t>
            </w:r>
          </w:p>
          <w:p w14:paraId="2D79DB7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rozdíly mezi volebními systémy a jejich dopad na politickou situaci ve státě,</w:t>
            </w:r>
          </w:p>
          <w:p w14:paraId="36E5F32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vyloží podstatu voleb v ČR,</w:t>
            </w:r>
          </w:p>
        </w:tc>
      </w:tr>
      <w:tr w:rsidR="00A80682" w:rsidRPr="00685442" w14:paraId="203E28BE"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253CD0A"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63EDB878"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Lidská práva – podstata, znaky</w:t>
            </w:r>
          </w:p>
          <w:p w14:paraId="31CACA82"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Dokumenty o lidských právech</w:t>
            </w:r>
          </w:p>
          <w:p w14:paraId="4BC7B1D2"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Listina základních práv a svobod ČR</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46FDA1E6"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vyjmenuje některá základní práva a svobody občana ČR,</w:t>
            </w:r>
          </w:p>
          <w:p w14:paraId="0B38E1E1"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jakým způsobem se bránit porušování lidských práv,</w:t>
            </w:r>
          </w:p>
        </w:tc>
      </w:tr>
      <w:tr w:rsidR="00A80682" w:rsidRPr="00685442" w14:paraId="60FE44CE"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BADB6C0"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2248A04B"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Státní instituce a úřady</w:t>
            </w:r>
          </w:p>
          <w:p w14:paraId="573A2E18"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Styk s úřady</w:t>
            </w:r>
          </w:p>
          <w:p w14:paraId="6E07282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Korupce</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39D6845"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na konkrétních úkolech úlohu státních úřadů pro občana,</w:t>
            </w:r>
          </w:p>
          <w:p w14:paraId="68B5E6C5"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rozliší pravomoci orgánů,</w:t>
            </w:r>
          </w:p>
          <w:p w14:paraId="25630D40"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zvládá komunikaci ve styku s úřady,</w:t>
            </w:r>
          </w:p>
          <w:p w14:paraId="6400297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je schopen vyplnit některé formuláře např. žádost o pas, občanský průkaz,</w:t>
            </w:r>
          </w:p>
          <w:p w14:paraId="7544870F"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podstatu korupce, uvede příklady,</w:t>
            </w:r>
          </w:p>
        </w:tc>
      </w:tr>
      <w:tr w:rsidR="00A80682" w:rsidRPr="00685442" w14:paraId="4D668CA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15A28481"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16C21166"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Základní ekonomické pojmy</w:t>
            </w:r>
          </w:p>
          <w:p w14:paraId="2E2222F0"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Tržní mechanismus</w:t>
            </w:r>
          </w:p>
          <w:p w14:paraId="6EA32375"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lastRenderedPageBreak/>
              <w:t>Tvorba ceny</w:t>
            </w:r>
          </w:p>
          <w:p w14:paraId="03942A48"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Ekonomické subjekty a jejich formy</w:t>
            </w:r>
          </w:p>
          <w:p w14:paraId="6626B97C"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Marketing</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76A6C620"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lastRenderedPageBreak/>
              <w:t>popíše fungování tržního mechanismu na konkrétních příkladech,</w:t>
            </w:r>
          </w:p>
          <w:p w14:paraId="770BB208"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lastRenderedPageBreak/>
              <w:t>vysvětlí, co je cena a z jakých složek se skládá,</w:t>
            </w:r>
          </w:p>
          <w:p w14:paraId="16B9D93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ví, co je nekalá soutěž,</w:t>
            </w:r>
          </w:p>
          <w:p w14:paraId="72CED3A4"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účel marketingu,</w:t>
            </w:r>
          </w:p>
          <w:p w14:paraId="039A316B"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marketingový mix se zřetelem na reklamu, (žáci se seznámí s obecnými schématy a pravidly, podrobněji se marketingem a managementem zabývají v odborných předmětech)</w:t>
            </w:r>
          </w:p>
        </w:tc>
      </w:tr>
      <w:tr w:rsidR="00A80682" w:rsidRPr="00685442" w14:paraId="38E4E54E"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722E6750" w14:textId="77777777" w:rsidR="00A80682" w:rsidRPr="00685442" w:rsidRDefault="00A80682" w:rsidP="00876C36">
            <w:pPr>
              <w:jc w:val="center"/>
              <w:rPr>
                <w:rFonts w:eastAsia="Calibri" w:cs="Calibri"/>
                <w:color w:val="auto"/>
              </w:rPr>
            </w:pPr>
            <w:r w:rsidRPr="00685442">
              <w:rPr>
                <w:rFonts w:eastAsia="Calibri" w:cs="Calibri"/>
                <w:color w:val="auto"/>
              </w:rPr>
              <w:lastRenderedPageBreak/>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793E4BF0"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 xml:space="preserve">Fiskální </w:t>
            </w:r>
            <w:r w:rsidR="00F501A9" w:rsidRPr="00685442">
              <w:rPr>
                <w:rFonts w:eastAsia="Calibri" w:cs="Calibri"/>
                <w:color w:val="auto"/>
              </w:rPr>
              <w:t>politika (státní</w:t>
            </w:r>
            <w:r w:rsidRPr="00685442">
              <w:rPr>
                <w:rFonts w:eastAsia="Calibri" w:cs="Calibri"/>
                <w:color w:val="auto"/>
              </w:rPr>
              <w:t xml:space="preserve"> rozpočet, daňová soustava)</w:t>
            </w:r>
          </w:p>
          <w:p w14:paraId="65F43B55"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Makroekonomické ukazatele (inflace, HDP, nezaměstnanost)</w:t>
            </w:r>
          </w:p>
          <w:p w14:paraId="6595238A"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Sociální politika (důchodový systém, systém sociálních dávek)</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581420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úlohu státního rozpočtu, co tvoří jeho příjmy a výdaje,</w:t>
            </w:r>
          </w:p>
          <w:p w14:paraId="6ACF82D3"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vztah mezi daňovým systémem a státním rozpočtem,</w:t>
            </w:r>
          </w:p>
          <w:p w14:paraId="35DAC8E5"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odlišuje makroekonomické ukazatele od mikroekonomických,</w:t>
            </w:r>
          </w:p>
          <w:p w14:paraId="2559D6EE"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na aktuálních příkladech posoudí jejich vliv na životní úroveň,</w:t>
            </w:r>
          </w:p>
          <w:p w14:paraId="029724DB"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dokáže spočítat životní minimum své domácnosti,</w:t>
            </w:r>
          </w:p>
          <w:p w14:paraId="7B6DA87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specifika státní politiky zaměstnanosti,</w:t>
            </w:r>
          </w:p>
        </w:tc>
      </w:tr>
      <w:tr w:rsidR="00A80682" w:rsidRPr="00685442" w14:paraId="5E7349BE"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403DA67F"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182922B7"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Peníze, formy platebního styku</w:t>
            </w:r>
          </w:p>
          <w:p w14:paraId="7D259261"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Cenné papíry, burzy</w:t>
            </w:r>
          </w:p>
          <w:p w14:paraId="256D9384"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Hospodaření domácnosti (rozpočet, spotřební koš)</w:t>
            </w:r>
          </w:p>
          <w:p w14:paraId="77C10797"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Ochrana spotřebitele</w:t>
            </w:r>
          </w:p>
          <w:p w14:paraId="434D277D" w14:textId="160E4E0E"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Finanční produkty (spoření, investice, úvěry, leasingy, pojištění</w:t>
            </w:r>
            <w:r w:rsidR="00684E0F">
              <w:rPr>
                <w:rFonts w:eastAsia="Calibri" w:cs="Calibri"/>
                <w:color w:val="auto"/>
              </w:rPr>
              <w:t>, hypotéka, RPSN</w:t>
            </w:r>
            <w:r w:rsidRPr="00685442">
              <w:rPr>
                <w:rFonts w:eastAsia="Calibri" w:cs="Calibri"/>
                <w:color w:val="auto"/>
              </w:rPr>
              <w:t>)</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01F0B52A"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funkci peněz,</w:t>
            </w:r>
          </w:p>
          <w:p w14:paraId="0A62BC11"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používá některé z forem platebního styku,</w:t>
            </w:r>
          </w:p>
          <w:p w14:paraId="08D58750"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rozlišuje základní druhy cenných papírů; ví, kdo a kde se s nimi obchoduje,</w:t>
            </w:r>
          </w:p>
          <w:p w14:paraId="02B4B5D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orientuje se v příjmech a výdajích vlastní domácnosti, dokáže zefektivnit vlastní rozpočet z hlediska hospodárnosti,</w:t>
            </w:r>
          </w:p>
          <w:p w14:paraId="69B09CA6"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zná svá práva jako spotřebitele,</w:t>
            </w:r>
          </w:p>
          <w:p w14:paraId="3776714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dokáže vhodně využít přebytku finančních prostředků a reagovat na jejich nedostatek,</w:t>
            </w:r>
          </w:p>
          <w:p w14:paraId="11643CBC" w14:textId="77777777" w:rsidR="00A8068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orientuje se v nabídce úvěrových služeb, ve výši úrokových sazeb a v nabídce pojistných produktů,</w:t>
            </w:r>
          </w:p>
          <w:p w14:paraId="3C230D48" w14:textId="14E1F8F4" w:rsidR="00684E0F" w:rsidRPr="008D199B" w:rsidRDefault="00684E0F" w:rsidP="00684E0F">
            <w:pPr>
              <w:numPr>
                <w:ilvl w:val="0"/>
                <w:numId w:val="284"/>
              </w:numPr>
              <w:tabs>
                <w:tab w:val="left" w:pos="452"/>
              </w:tabs>
              <w:ind w:left="452" w:hanging="452"/>
              <w:jc w:val="left"/>
              <w:rPr>
                <w:rFonts w:eastAsia="Calibri" w:cs="Calibri"/>
                <w:color w:val="auto"/>
              </w:rPr>
            </w:pPr>
            <w:r w:rsidRPr="008D199B">
              <w:rPr>
                <w:rFonts w:cs="TimesNewRomanPSMT"/>
                <w:color w:val="auto"/>
              </w:rPr>
              <w:t>vybere nejvýhodnější úvěrový produkt, zdůvodní své rozhodnutí a posoudí způsoby,</w:t>
            </w:r>
            <w:r w:rsidRPr="008D199B">
              <w:rPr>
                <w:rFonts w:cs="Calibri"/>
                <w:color w:val="auto"/>
              </w:rPr>
              <w:t xml:space="preserve"> </w:t>
            </w:r>
            <w:r w:rsidRPr="008D199B">
              <w:rPr>
                <w:rFonts w:cs="TimesNewRomanPSMT"/>
                <w:color w:val="auto"/>
              </w:rPr>
              <w:t>zajištění úvěru, a vysvětlí</w:t>
            </w:r>
            <w:r w:rsidRPr="008D199B">
              <w:rPr>
                <w:rFonts w:cs="Times New Roman"/>
                <w:color w:val="auto"/>
              </w:rPr>
              <w:t>,</w:t>
            </w:r>
            <w:r w:rsidRPr="008D199B">
              <w:rPr>
                <w:rFonts w:cs="Calibri"/>
                <w:color w:val="auto"/>
              </w:rPr>
              <w:t xml:space="preserve"> </w:t>
            </w:r>
            <w:r w:rsidRPr="008D199B">
              <w:rPr>
                <w:rFonts w:cs="TimesNewRomanPSMT"/>
                <w:color w:val="auto"/>
              </w:rPr>
              <w:t>jak se vyvarovat předlužení a jaké jsou jeho</w:t>
            </w:r>
            <w:r w:rsidRPr="008D199B">
              <w:rPr>
                <w:rFonts w:cs="Calibri"/>
                <w:color w:val="auto"/>
              </w:rPr>
              <w:t xml:space="preserve"> </w:t>
            </w:r>
            <w:r w:rsidRPr="008D199B">
              <w:rPr>
                <w:rFonts w:cs="TimesNewRomanPSMT"/>
                <w:color w:val="auto"/>
              </w:rPr>
              <w:t>důsledky, a jak řešit tíživou finanční</w:t>
            </w:r>
            <w:r w:rsidRPr="008D199B">
              <w:rPr>
                <w:rFonts w:cs="Calibri"/>
                <w:color w:val="auto"/>
              </w:rPr>
              <w:t xml:space="preserve"> </w:t>
            </w:r>
            <w:r w:rsidRPr="008D199B">
              <w:rPr>
                <w:rFonts w:cs="Times New Roman"/>
                <w:color w:val="auto"/>
              </w:rPr>
              <w:t>situaci;</w:t>
            </w:r>
          </w:p>
          <w:p w14:paraId="55E572D5" w14:textId="27C14672" w:rsidR="00684E0F" w:rsidRPr="00685442" w:rsidRDefault="00684E0F" w:rsidP="00684E0F">
            <w:pPr>
              <w:numPr>
                <w:ilvl w:val="0"/>
                <w:numId w:val="284"/>
              </w:numPr>
              <w:tabs>
                <w:tab w:val="left" w:pos="452"/>
              </w:tabs>
              <w:ind w:left="452" w:hanging="452"/>
              <w:jc w:val="left"/>
              <w:rPr>
                <w:rFonts w:eastAsia="Calibri" w:cs="Calibri"/>
                <w:color w:val="auto"/>
              </w:rPr>
            </w:pPr>
            <w:r w:rsidRPr="008D199B">
              <w:rPr>
                <w:rFonts w:cs="TimesNewRomanPSMT"/>
                <w:color w:val="auto"/>
              </w:rPr>
              <w:t>využívá digitální technologie pro výpočty</w:t>
            </w:r>
            <w:r w:rsidRPr="008D199B">
              <w:rPr>
                <w:rFonts w:cs="Times New Roman"/>
                <w:color w:val="auto"/>
              </w:rPr>
              <w:t>;</w:t>
            </w:r>
          </w:p>
        </w:tc>
      </w:tr>
      <w:tr w:rsidR="00684E0F" w:rsidRPr="00685442" w14:paraId="0EA03000"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6E3F280E" w14:textId="3D43FD72" w:rsidR="00684E0F" w:rsidRPr="00685442" w:rsidRDefault="00684E0F" w:rsidP="00876C36">
            <w:pPr>
              <w:jc w:val="center"/>
              <w:rPr>
                <w:rFonts w:eastAsia="Calibri" w:cs="Calibri"/>
                <w:color w:val="auto"/>
              </w:rPr>
            </w:pPr>
            <w:r>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tcPr>
          <w:p w14:paraId="07F0966E" w14:textId="62192FEA" w:rsidR="00684E0F" w:rsidRPr="00685442" w:rsidRDefault="00684E0F" w:rsidP="0039338E">
            <w:pPr>
              <w:numPr>
                <w:ilvl w:val="0"/>
                <w:numId w:val="284"/>
              </w:numPr>
              <w:tabs>
                <w:tab w:val="left" w:pos="417"/>
              </w:tabs>
              <w:ind w:left="417" w:hanging="417"/>
              <w:jc w:val="left"/>
              <w:rPr>
                <w:rFonts w:eastAsia="Calibri" w:cs="Calibri"/>
                <w:color w:val="auto"/>
              </w:rPr>
            </w:pPr>
            <w:r w:rsidRPr="00684E0F">
              <w:rPr>
                <w:rFonts w:eastAsia="Calibri" w:cs="Calibri"/>
                <w:color w:val="auto"/>
              </w:rPr>
              <w:t>Hospodaření domácnosti (rozpočet, spotřební koš)</w:t>
            </w:r>
          </w:p>
        </w:tc>
        <w:tc>
          <w:tcPr>
            <w:tcW w:w="5029" w:type="dxa"/>
            <w:gridSpan w:val="2"/>
            <w:tcBorders>
              <w:top w:val="single" w:sz="4" w:space="0" w:color="000000"/>
              <w:left w:val="single" w:sz="4" w:space="0" w:color="000000"/>
              <w:bottom w:val="single" w:sz="4" w:space="0" w:color="000000"/>
              <w:right w:val="single" w:sz="4" w:space="0" w:color="000000"/>
            </w:tcBorders>
            <w:vAlign w:val="center"/>
          </w:tcPr>
          <w:p w14:paraId="33C7AF63" w14:textId="6AAE0DFA" w:rsidR="00684E0F" w:rsidRPr="00685442" w:rsidRDefault="00684E0F" w:rsidP="0039338E">
            <w:pPr>
              <w:numPr>
                <w:ilvl w:val="0"/>
                <w:numId w:val="284"/>
              </w:numPr>
              <w:tabs>
                <w:tab w:val="left" w:pos="452"/>
              </w:tabs>
              <w:ind w:left="452" w:hanging="452"/>
              <w:jc w:val="left"/>
              <w:rPr>
                <w:rFonts w:eastAsia="Calibri" w:cs="Calibri"/>
                <w:color w:val="auto"/>
              </w:rPr>
            </w:pPr>
            <w:r w:rsidRPr="00684E0F">
              <w:rPr>
                <w:rFonts w:eastAsia="Calibri" w:cs="Calibri"/>
                <w:color w:val="auto"/>
              </w:rPr>
              <w:t>navrhne, jak řešit schodkový rozpočet jak naložit s přebytkovým rozpočtem domácnosti, včetně zajištění na stáří</w:t>
            </w:r>
          </w:p>
        </w:tc>
      </w:tr>
      <w:tr w:rsidR="00A80682" w:rsidRPr="00685442" w14:paraId="5639DB6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7E0DB3D" w14:textId="77777777" w:rsidR="00A80682" w:rsidRPr="00685442" w:rsidRDefault="00A80682" w:rsidP="00876C36">
            <w:pPr>
              <w:jc w:val="center"/>
              <w:rPr>
                <w:rFonts w:eastAsia="Calibri" w:cs="Calibri"/>
                <w:color w:val="auto"/>
              </w:rPr>
            </w:pPr>
            <w:r w:rsidRPr="00685442">
              <w:rPr>
                <w:rFonts w:eastAsia="Calibri" w:cs="Calibri"/>
                <w:color w:val="auto"/>
              </w:rPr>
              <w:t>3.</w:t>
            </w:r>
          </w:p>
        </w:tc>
        <w:tc>
          <w:tcPr>
            <w:tcW w:w="3364" w:type="dxa"/>
            <w:gridSpan w:val="2"/>
            <w:tcBorders>
              <w:top w:val="single" w:sz="4" w:space="0" w:color="000000"/>
              <w:left w:val="single" w:sz="4" w:space="0" w:color="000000"/>
              <w:bottom w:val="single" w:sz="4" w:space="0" w:color="000000"/>
              <w:right w:val="single" w:sz="4" w:space="0" w:color="000000"/>
            </w:tcBorders>
          </w:tcPr>
          <w:p w14:paraId="58476523"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Bankovní soustava</w:t>
            </w:r>
          </w:p>
          <w:p w14:paraId="45FFCF79"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Monetární politika ČNB</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01C7340C"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bankovní soustavu v ČR se zaměřením na centrální banku a její roli,</w:t>
            </w:r>
          </w:p>
          <w:p w14:paraId="522450BA"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jaké jsou moderní způsoby bankovnictví,</w:t>
            </w:r>
          </w:p>
        </w:tc>
      </w:tr>
      <w:tr w:rsidR="00A80682" w:rsidRPr="00685442" w14:paraId="1C767AC5"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4A28AC9" w14:textId="77777777" w:rsidR="00A80682" w:rsidRPr="00685442" w:rsidRDefault="00A80682" w:rsidP="00876C36">
            <w:pPr>
              <w:jc w:val="center"/>
              <w:rPr>
                <w:rFonts w:eastAsia="Calibri" w:cs="Calibri"/>
                <w:color w:val="auto"/>
              </w:rPr>
            </w:pPr>
            <w:r w:rsidRPr="00685442">
              <w:rPr>
                <w:rFonts w:eastAsia="Calibri" w:cs="Calibri"/>
                <w:color w:val="auto"/>
              </w:rPr>
              <w:t>4.</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6AB2F35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Filosofie a její struktura – základní filosofické pojmy, disciplíny</w:t>
            </w:r>
          </w:p>
          <w:p w14:paraId="6E2F5FBF"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Filosofie a věda, filosofie a náboženství, filosofie a umění, filosofie a mýtus</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2A79133B"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co je filosofie a její význam pro jednotlivce a společnost,</w:t>
            </w:r>
          </w:p>
          <w:p w14:paraId="01E38731"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příklady filosofických otázek,</w:t>
            </w:r>
          </w:p>
          <w:p w14:paraId="10C6249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vysvětlí vztah mezi filosofií a jinými obory,</w:t>
            </w:r>
          </w:p>
        </w:tc>
      </w:tr>
      <w:tr w:rsidR="00A80682" w:rsidRPr="00685442" w14:paraId="3C4B9D62"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hideMark/>
          </w:tcPr>
          <w:p w14:paraId="08508DBE" w14:textId="77777777" w:rsidR="00A80682" w:rsidRPr="00685442" w:rsidRDefault="00A80682" w:rsidP="00876C36">
            <w:pPr>
              <w:jc w:val="center"/>
              <w:rPr>
                <w:rFonts w:cs="Calibri"/>
                <w:color w:val="auto"/>
              </w:rPr>
            </w:pPr>
            <w:r w:rsidRPr="00685442">
              <w:rPr>
                <w:rFonts w:eastAsia="Calibri" w:cs="Calibri"/>
                <w:color w:val="auto"/>
              </w:rPr>
              <w:lastRenderedPageBreak/>
              <w:t>4.</w:t>
            </w:r>
          </w:p>
          <w:p w14:paraId="155A7204" w14:textId="77777777" w:rsidR="00A80682" w:rsidRPr="00685442" w:rsidRDefault="00A80682" w:rsidP="00876C36">
            <w:pPr>
              <w:jc w:val="center"/>
              <w:rPr>
                <w:rFonts w:cs="Calibri"/>
                <w:color w:val="auto"/>
              </w:rPr>
            </w:pP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49D4BB93"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Hlavní filosofické směry a jejich představitelé (antická, středověká, renesanční, novověká filosofie, filosofie 19. a 20. století)</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012CD21E"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a analyzuje jednotlivá období v dějinách filosofie,</w:t>
            </w:r>
          </w:p>
          <w:p w14:paraId="2F8588F7"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klíčové představitele,</w:t>
            </w:r>
          </w:p>
          <w:p w14:paraId="30E42AD3"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vnímá a chápe souvislosti myšlení, uvede na konkrétních příkladech návaznost problematiky,</w:t>
            </w:r>
          </w:p>
        </w:tc>
      </w:tr>
      <w:tr w:rsidR="00A80682" w:rsidRPr="00685442" w14:paraId="75258F0A" w14:textId="77777777" w:rsidTr="00BF033B">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818" w:type="dxa"/>
            <w:tcBorders>
              <w:top w:val="single" w:sz="4" w:space="0" w:color="000000"/>
              <w:left w:val="single" w:sz="4" w:space="0" w:color="000000"/>
              <w:bottom w:val="single" w:sz="4" w:space="0" w:color="000000"/>
              <w:right w:val="single" w:sz="4" w:space="0" w:color="000000"/>
            </w:tcBorders>
          </w:tcPr>
          <w:p w14:paraId="3BE187B0" w14:textId="77777777" w:rsidR="00A80682" w:rsidRPr="00685442" w:rsidRDefault="00A80682" w:rsidP="00876C36">
            <w:pPr>
              <w:jc w:val="center"/>
              <w:rPr>
                <w:rFonts w:eastAsia="Calibri" w:cs="Calibri"/>
                <w:color w:val="auto"/>
              </w:rPr>
            </w:pPr>
            <w:r w:rsidRPr="00685442">
              <w:rPr>
                <w:rFonts w:eastAsia="Calibri" w:cs="Calibri"/>
                <w:color w:val="auto"/>
              </w:rPr>
              <w:t>4.</w:t>
            </w:r>
          </w:p>
        </w:tc>
        <w:tc>
          <w:tcPr>
            <w:tcW w:w="3364" w:type="dxa"/>
            <w:gridSpan w:val="2"/>
            <w:tcBorders>
              <w:top w:val="single" w:sz="4" w:space="0" w:color="000000"/>
              <w:left w:val="single" w:sz="4" w:space="0" w:color="000000"/>
              <w:bottom w:val="single" w:sz="4" w:space="0" w:color="000000"/>
              <w:right w:val="single" w:sz="4" w:space="0" w:color="000000"/>
            </w:tcBorders>
            <w:hideMark/>
          </w:tcPr>
          <w:p w14:paraId="561F4D3E"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Etika a její definice</w:t>
            </w:r>
          </w:p>
          <w:p w14:paraId="09E3295B"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Druhy etiky</w:t>
            </w:r>
          </w:p>
          <w:p w14:paraId="6AB635C3" w14:textId="77777777" w:rsidR="00A80682" w:rsidRPr="00685442" w:rsidRDefault="00A80682" w:rsidP="0039338E">
            <w:pPr>
              <w:numPr>
                <w:ilvl w:val="0"/>
                <w:numId w:val="284"/>
              </w:numPr>
              <w:tabs>
                <w:tab w:val="left" w:pos="417"/>
              </w:tabs>
              <w:ind w:left="417" w:hanging="417"/>
              <w:jc w:val="left"/>
              <w:rPr>
                <w:rFonts w:eastAsia="Calibri" w:cs="Calibri"/>
                <w:color w:val="auto"/>
              </w:rPr>
            </w:pPr>
            <w:r w:rsidRPr="00685442">
              <w:rPr>
                <w:rFonts w:eastAsia="Calibri" w:cs="Calibri"/>
                <w:color w:val="auto"/>
              </w:rPr>
              <w:t>Základní etické kategorie</w:t>
            </w:r>
          </w:p>
        </w:tc>
        <w:tc>
          <w:tcPr>
            <w:tcW w:w="5029" w:type="dxa"/>
            <w:gridSpan w:val="2"/>
            <w:tcBorders>
              <w:top w:val="single" w:sz="4" w:space="0" w:color="000000"/>
              <w:left w:val="single" w:sz="4" w:space="0" w:color="000000"/>
              <w:bottom w:val="single" w:sz="4" w:space="0" w:color="000000"/>
              <w:right w:val="single" w:sz="4" w:space="0" w:color="000000"/>
            </w:tcBorders>
            <w:vAlign w:val="center"/>
            <w:hideMark/>
          </w:tcPr>
          <w:p w14:paraId="6B397266"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objasní podstatu etiky jako praktické filosofie a</w:t>
            </w:r>
            <w:r w:rsidR="006F6F42">
              <w:rPr>
                <w:rFonts w:eastAsia="Calibri" w:cs="Calibri"/>
                <w:color w:val="auto"/>
              </w:rPr>
              <w:t> </w:t>
            </w:r>
            <w:r w:rsidRPr="00685442">
              <w:rPr>
                <w:rFonts w:eastAsia="Calibri" w:cs="Calibri"/>
                <w:color w:val="auto"/>
              </w:rPr>
              <w:t>její proměny v dějinách,</w:t>
            </w:r>
          </w:p>
          <w:p w14:paraId="15E696DD"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uvede její druhy spolu s příklady,</w:t>
            </w:r>
          </w:p>
          <w:p w14:paraId="4A364DAA"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popíše základní etické kategorie ve vztahu k sobě a druhým,</w:t>
            </w:r>
          </w:p>
          <w:p w14:paraId="204E4123" w14:textId="77777777" w:rsidR="00A80682" w:rsidRPr="00685442" w:rsidRDefault="00A80682" w:rsidP="0039338E">
            <w:pPr>
              <w:numPr>
                <w:ilvl w:val="0"/>
                <w:numId w:val="284"/>
              </w:numPr>
              <w:tabs>
                <w:tab w:val="left" w:pos="452"/>
              </w:tabs>
              <w:ind w:left="452" w:hanging="452"/>
              <w:jc w:val="left"/>
              <w:rPr>
                <w:rFonts w:eastAsia="Calibri" w:cs="Calibri"/>
                <w:color w:val="auto"/>
              </w:rPr>
            </w:pPr>
            <w:r w:rsidRPr="00685442">
              <w:rPr>
                <w:rFonts w:eastAsia="Calibri" w:cs="Calibri"/>
                <w:color w:val="auto"/>
              </w:rPr>
              <w:t>je schopen kriticky zhodnotit chování vlastní i</w:t>
            </w:r>
            <w:r w:rsidR="006F6F42">
              <w:rPr>
                <w:rFonts w:eastAsia="Calibri" w:cs="Calibri"/>
                <w:color w:val="auto"/>
              </w:rPr>
              <w:t> </w:t>
            </w:r>
            <w:r w:rsidRPr="00685442">
              <w:rPr>
                <w:rFonts w:eastAsia="Calibri" w:cs="Calibri"/>
                <w:color w:val="auto"/>
              </w:rPr>
              <w:t>jiných z pohledu etiky, např. zneužití techniky.</w:t>
            </w:r>
          </w:p>
        </w:tc>
      </w:tr>
    </w:tbl>
    <w:p w14:paraId="3CED5CBB" w14:textId="77777777" w:rsidR="006F6F42" w:rsidRPr="006F6F42" w:rsidRDefault="006F6F42" w:rsidP="00750EAC">
      <w:pPr>
        <w:shd w:val="clear" w:color="auto" w:fill="FFFFFF"/>
        <w:tabs>
          <w:tab w:val="left" w:pos="540"/>
          <w:tab w:val="left" w:pos="4500"/>
        </w:tabs>
        <w:rPr>
          <w:rFonts w:eastAsia="Arial Unicode MS" w:cs="Calibri"/>
          <w:b/>
          <w:color w:val="auto"/>
          <w:sz w:val="2"/>
          <w:szCs w:val="2"/>
        </w:rPr>
      </w:pPr>
    </w:p>
    <w:p w14:paraId="439AB82B" w14:textId="77777777" w:rsidR="001F7723" w:rsidRDefault="001F77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5379C5" w:rsidRPr="00685442" w14:paraId="69F93E1D" w14:textId="77777777" w:rsidTr="001F7723">
        <w:tc>
          <w:tcPr>
            <w:tcW w:w="2170" w:type="dxa"/>
            <w:shd w:val="clear" w:color="auto" w:fill="FDE9D9"/>
          </w:tcPr>
          <w:p w14:paraId="790B5390" w14:textId="4268A550" w:rsidR="005379C5" w:rsidRPr="00685442" w:rsidRDefault="00EA09AA" w:rsidP="002869E4">
            <w:pPr>
              <w:tabs>
                <w:tab w:val="left" w:pos="540"/>
                <w:tab w:val="left" w:pos="4500"/>
              </w:tabs>
              <w:rPr>
                <w:rFonts w:eastAsia="Arial Unicode MS" w:cs="Calibri"/>
                <w:b/>
                <w:color w:val="auto"/>
              </w:rPr>
            </w:pPr>
            <w:r w:rsidRPr="00685442">
              <w:rPr>
                <w:rFonts w:eastAsia="Arial Unicode MS" w:cs="Calibri"/>
                <w:b/>
                <w:color w:val="auto"/>
              </w:rPr>
              <w:lastRenderedPageBreak/>
              <w:br w:type="page"/>
            </w:r>
            <w:r w:rsidR="005379C5" w:rsidRPr="00685442">
              <w:rPr>
                <w:rFonts w:eastAsia="Arial Unicode MS" w:cs="Calibri"/>
                <w:b/>
                <w:color w:val="auto"/>
              </w:rPr>
              <w:t>Vyučovací předmět:</w:t>
            </w:r>
          </w:p>
        </w:tc>
        <w:tc>
          <w:tcPr>
            <w:tcW w:w="6890" w:type="dxa"/>
            <w:gridSpan w:val="7"/>
            <w:shd w:val="clear" w:color="auto" w:fill="FDE9D9"/>
          </w:tcPr>
          <w:p w14:paraId="4291AF27" w14:textId="77777777" w:rsidR="005379C5" w:rsidRPr="005D02EC" w:rsidRDefault="005379C5" w:rsidP="001F7723">
            <w:pPr>
              <w:pStyle w:val="Nadpis3"/>
            </w:pPr>
            <w:bookmarkStart w:id="122" w:name="_Toc144052291"/>
            <w:r w:rsidRPr="005D02EC">
              <w:t>SEMINÁŘ ZE SPOLEČENSKÝCH VĚD</w:t>
            </w:r>
            <w:bookmarkEnd w:id="122"/>
          </w:p>
        </w:tc>
      </w:tr>
      <w:tr w:rsidR="005379C5" w:rsidRPr="00685442" w14:paraId="18946611" w14:textId="77777777" w:rsidTr="001F7723">
        <w:tc>
          <w:tcPr>
            <w:tcW w:w="2170" w:type="dxa"/>
            <w:shd w:val="clear" w:color="auto" w:fill="DBE5F1"/>
          </w:tcPr>
          <w:p w14:paraId="19D0BB4D"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Ročník:</w:t>
            </w:r>
          </w:p>
        </w:tc>
        <w:tc>
          <w:tcPr>
            <w:tcW w:w="561" w:type="dxa"/>
            <w:shd w:val="clear" w:color="auto" w:fill="DBE5F1"/>
          </w:tcPr>
          <w:p w14:paraId="77AE2780"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1.</w:t>
            </w:r>
          </w:p>
        </w:tc>
        <w:tc>
          <w:tcPr>
            <w:tcW w:w="612" w:type="dxa"/>
            <w:shd w:val="clear" w:color="auto" w:fill="DBE5F1"/>
          </w:tcPr>
          <w:p w14:paraId="6F2E51FB"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2.</w:t>
            </w:r>
          </w:p>
        </w:tc>
        <w:tc>
          <w:tcPr>
            <w:tcW w:w="637" w:type="dxa"/>
            <w:shd w:val="clear" w:color="auto" w:fill="DBE5F1"/>
          </w:tcPr>
          <w:p w14:paraId="5F0C0D62"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548" w:type="dxa"/>
            <w:shd w:val="clear" w:color="auto" w:fill="DBE5F1"/>
          </w:tcPr>
          <w:p w14:paraId="6C6A448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1" w:type="dxa"/>
            <w:shd w:val="clear" w:color="auto" w:fill="DBE5F1"/>
          </w:tcPr>
          <w:p w14:paraId="43D4371A"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071" w:type="dxa"/>
            <w:shd w:val="clear" w:color="auto" w:fill="DBE5F1"/>
          </w:tcPr>
          <w:p w14:paraId="3F52B9AF"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0" w:type="dxa"/>
          </w:tcPr>
          <w:p w14:paraId="63AA5539"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denní</w:t>
            </w:r>
          </w:p>
        </w:tc>
      </w:tr>
      <w:tr w:rsidR="005379C5" w:rsidRPr="00685442" w14:paraId="5474105D" w14:textId="77777777" w:rsidTr="001F7723">
        <w:tc>
          <w:tcPr>
            <w:tcW w:w="2170" w:type="dxa"/>
            <w:shd w:val="clear" w:color="auto" w:fill="DBE5F1"/>
          </w:tcPr>
          <w:p w14:paraId="101C6568"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1" w:type="dxa"/>
          </w:tcPr>
          <w:p w14:paraId="2C6B0858"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12" w:type="dxa"/>
          </w:tcPr>
          <w:p w14:paraId="212BEF56"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37" w:type="dxa"/>
            <w:shd w:val="clear" w:color="auto" w:fill="auto"/>
          </w:tcPr>
          <w:p w14:paraId="2D898824" w14:textId="77777777" w:rsidR="005379C5" w:rsidRPr="00685442" w:rsidRDefault="00CD1F67"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548" w:type="dxa"/>
            <w:shd w:val="clear" w:color="auto" w:fill="auto"/>
          </w:tcPr>
          <w:p w14:paraId="10389503" w14:textId="77777777" w:rsidR="005379C5" w:rsidRPr="00685442" w:rsidRDefault="00CD6BA6" w:rsidP="002869E4">
            <w:pPr>
              <w:tabs>
                <w:tab w:val="left" w:pos="540"/>
                <w:tab w:val="left" w:pos="4500"/>
              </w:tabs>
              <w:jc w:val="center"/>
              <w:rPr>
                <w:rFonts w:eastAsia="Arial Unicode MS" w:cs="Calibri"/>
                <w:color w:val="auto"/>
              </w:rPr>
            </w:pPr>
            <w:r>
              <w:rPr>
                <w:rFonts w:eastAsia="Arial Unicode MS" w:cs="Calibri"/>
                <w:color w:val="auto"/>
              </w:rPr>
              <w:t>2</w:t>
            </w:r>
          </w:p>
        </w:tc>
        <w:tc>
          <w:tcPr>
            <w:tcW w:w="1031" w:type="dxa"/>
            <w:shd w:val="clear" w:color="auto" w:fill="auto"/>
          </w:tcPr>
          <w:p w14:paraId="65B955F3" w14:textId="77777777" w:rsidR="005379C5" w:rsidRPr="00685442" w:rsidRDefault="00CD6BA6" w:rsidP="002869E4">
            <w:pPr>
              <w:tabs>
                <w:tab w:val="left" w:pos="540"/>
                <w:tab w:val="left" w:pos="4500"/>
              </w:tabs>
              <w:jc w:val="center"/>
              <w:rPr>
                <w:rFonts w:eastAsia="Arial Unicode MS" w:cs="Calibri"/>
                <w:color w:val="auto"/>
              </w:rPr>
            </w:pPr>
            <w:r>
              <w:rPr>
                <w:rFonts w:eastAsia="Arial Unicode MS" w:cs="Calibri"/>
                <w:color w:val="auto"/>
              </w:rPr>
              <w:t>2</w:t>
            </w:r>
          </w:p>
        </w:tc>
        <w:tc>
          <w:tcPr>
            <w:tcW w:w="2071" w:type="dxa"/>
            <w:shd w:val="clear" w:color="auto" w:fill="auto"/>
          </w:tcPr>
          <w:p w14:paraId="12233E85" w14:textId="77777777" w:rsidR="005379C5" w:rsidRPr="00685442" w:rsidRDefault="002A512B" w:rsidP="002869E4">
            <w:pPr>
              <w:tabs>
                <w:tab w:val="left" w:pos="540"/>
                <w:tab w:val="left" w:pos="4500"/>
              </w:tabs>
              <w:rPr>
                <w:rFonts w:eastAsia="Arial Unicode MS" w:cs="Calibri"/>
                <w:color w:val="auto"/>
              </w:rPr>
            </w:pPr>
            <w:r w:rsidRPr="00685442">
              <w:rPr>
                <w:rFonts w:eastAsia="Arial Unicode MS" w:cs="Calibri"/>
                <w:color w:val="auto"/>
              </w:rPr>
              <w:t>Platnost od:</w:t>
            </w:r>
          </w:p>
        </w:tc>
        <w:tc>
          <w:tcPr>
            <w:tcW w:w="1430" w:type="dxa"/>
            <w:shd w:val="clear" w:color="auto" w:fill="auto"/>
          </w:tcPr>
          <w:p w14:paraId="6D2235BA" w14:textId="77777777" w:rsidR="005379C5" w:rsidRPr="00685442" w:rsidRDefault="007D3DB4" w:rsidP="00CD6BA6">
            <w:pPr>
              <w:tabs>
                <w:tab w:val="left" w:pos="540"/>
                <w:tab w:val="left" w:pos="4500"/>
              </w:tabs>
              <w:rPr>
                <w:rFonts w:eastAsia="Arial Unicode MS" w:cs="Calibri"/>
                <w:color w:val="auto"/>
              </w:rPr>
            </w:pPr>
            <w:r>
              <w:rPr>
                <w:rFonts w:eastAsia="Arial Unicode MS" w:cs="Calibri"/>
                <w:color w:val="auto"/>
              </w:rPr>
              <w:t>01.09.20</w:t>
            </w:r>
            <w:r w:rsidR="00CD6BA6">
              <w:rPr>
                <w:rFonts w:eastAsia="Arial Unicode MS" w:cs="Calibri"/>
                <w:color w:val="auto"/>
              </w:rPr>
              <w:t>23</w:t>
            </w:r>
          </w:p>
        </w:tc>
      </w:tr>
    </w:tbl>
    <w:p w14:paraId="03A499EE" w14:textId="77777777" w:rsidR="005379C5" w:rsidRPr="00685442" w:rsidRDefault="005379C5" w:rsidP="005379C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6"/>
      </w:tblGrid>
      <w:tr w:rsidR="005379C5" w:rsidRPr="00685442" w14:paraId="2EF5F310" w14:textId="77777777">
        <w:tc>
          <w:tcPr>
            <w:tcW w:w="9210" w:type="dxa"/>
            <w:gridSpan w:val="2"/>
            <w:shd w:val="clear" w:color="auto" w:fill="DBE5F1"/>
          </w:tcPr>
          <w:p w14:paraId="5CB1E047" w14:textId="77777777" w:rsidR="005379C5" w:rsidRPr="00685442" w:rsidRDefault="005379C5" w:rsidP="002869E4">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5379C5" w:rsidRPr="00685442" w14:paraId="49E8B9C1" w14:textId="77777777">
        <w:tc>
          <w:tcPr>
            <w:tcW w:w="2235" w:type="dxa"/>
            <w:shd w:val="clear" w:color="auto" w:fill="DBE5F1"/>
          </w:tcPr>
          <w:p w14:paraId="2C7A7C8A" w14:textId="77777777" w:rsidR="005379C5" w:rsidRPr="00685442" w:rsidRDefault="005379C5"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720877CC" w14:textId="15DB0E60" w:rsidR="005379C5" w:rsidRPr="00685442" w:rsidRDefault="005379C5" w:rsidP="002869E4">
            <w:pPr>
              <w:tabs>
                <w:tab w:val="left" w:pos="540"/>
                <w:tab w:val="left" w:pos="4500"/>
              </w:tabs>
              <w:rPr>
                <w:rFonts w:eastAsia="Arial Unicode MS" w:cs="Calibri"/>
                <w:color w:val="auto"/>
              </w:rPr>
            </w:pPr>
            <w:r w:rsidRPr="00685442">
              <w:rPr>
                <w:rFonts w:cs="Calibri"/>
                <w:color w:val="auto"/>
              </w:rPr>
              <w:t>Předmět seminář ze společenských věd koresponduje s cíl</w:t>
            </w:r>
            <w:r w:rsidR="00684E0F">
              <w:rPr>
                <w:rFonts w:cs="Calibri"/>
                <w:color w:val="auto"/>
              </w:rPr>
              <w:t>em</w:t>
            </w:r>
            <w:r w:rsidRPr="00685442">
              <w:rPr>
                <w:rFonts w:cs="Calibri"/>
                <w:color w:val="auto"/>
              </w:rPr>
              <w:t xml:space="preserve"> předmětu </w:t>
            </w:r>
            <w:r w:rsidRPr="00685442">
              <w:rPr>
                <w:rFonts w:cs="Calibri"/>
                <w:i/>
                <w:color w:val="auto"/>
              </w:rPr>
              <w:t>Základy společenských věd</w:t>
            </w:r>
            <w:r w:rsidRPr="00685442">
              <w:rPr>
                <w:rFonts w:cs="Calibri"/>
                <w:color w:val="auto"/>
              </w:rPr>
              <w:t>. Učí žáky orientovat se v základních společenskovědních tématech, zaujímat kritická a poučená stanoviska k aktuálním problémům, srozumitelně formulovat své názory a obhajovat vlastní postoje v demokraticky vedené diskusi a propracovávat svůj hodnotový systém v duchu nejlepších tradic západního myšlení. Cílem je příprava žáků na kvalitní lidský i občanský život.</w:t>
            </w:r>
          </w:p>
        </w:tc>
      </w:tr>
      <w:tr w:rsidR="005379C5" w:rsidRPr="00685442" w14:paraId="20CECD07" w14:textId="77777777">
        <w:tc>
          <w:tcPr>
            <w:tcW w:w="2235" w:type="dxa"/>
            <w:shd w:val="clear" w:color="auto" w:fill="DBE5F1"/>
          </w:tcPr>
          <w:p w14:paraId="002B09A4" w14:textId="77777777" w:rsidR="005379C5" w:rsidRPr="00685442" w:rsidRDefault="005379C5"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E1D9AF8" w14:textId="77777777" w:rsidR="005379C5" w:rsidRPr="00685442" w:rsidRDefault="005379C5" w:rsidP="00753524">
            <w:pPr>
              <w:tabs>
                <w:tab w:val="left" w:pos="540"/>
                <w:tab w:val="left" w:pos="4500"/>
              </w:tabs>
              <w:rPr>
                <w:rFonts w:eastAsia="Arial Unicode MS" w:cs="Calibri"/>
                <w:color w:val="auto"/>
              </w:rPr>
            </w:pPr>
            <w:r w:rsidRPr="00685442">
              <w:rPr>
                <w:rFonts w:eastAsia="Arial Unicode MS" w:cs="Calibri"/>
                <w:color w:val="auto"/>
              </w:rPr>
              <w:t xml:space="preserve">Učivo je tvořeno výběrovým průřezem společenskovědními tématy z oblasti psychologie, práva a politologie. S ohledem na charakter oboru má kromě vztahu ke vzdělávací oblasti </w:t>
            </w:r>
            <w:r w:rsidRPr="00685442">
              <w:rPr>
                <w:rFonts w:eastAsia="Arial Unicode MS" w:cs="Calibri"/>
                <w:i/>
                <w:color w:val="auto"/>
              </w:rPr>
              <w:t>Společenskovědní vzdělávání</w:t>
            </w:r>
            <w:r w:rsidRPr="00685442">
              <w:rPr>
                <w:rFonts w:eastAsia="Arial Unicode MS" w:cs="Calibri"/>
                <w:color w:val="auto"/>
              </w:rPr>
              <w:t xml:space="preserve"> také vztah k oblastem jako </w:t>
            </w:r>
            <w:r w:rsidRPr="00685442">
              <w:rPr>
                <w:rFonts w:eastAsia="Arial Unicode MS" w:cs="Calibri"/>
                <w:i/>
                <w:color w:val="auto"/>
              </w:rPr>
              <w:t xml:space="preserve">Knihkupectví </w:t>
            </w:r>
            <w:r w:rsidRPr="00685442">
              <w:rPr>
                <w:rFonts w:eastAsia="Arial Unicode MS" w:cs="Calibri"/>
                <w:color w:val="auto"/>
              </w:rPr>
              <w:t xml:space="preserve">a </w:t>
            </w:r>
            <w:r w:rsidRPr="00685442">
              <w:rPr>
                <w:rFonts w:eastAsia="Arial Unicode MS" w:cs="Calibri"/>
                <w:i/>
                <w:color w:val="auto"/>
              </w:rPr>
              <w:t>Nakladatelství</w:t>
            </w:r>
            <w:r w:rsidRPr="00685442">
              <w:rPr>
                <w:rFonts w:eastAsia="Arial Unicode MS" w:cs="Calibri"/>
                <w:color w:val="auto"/>
              </w:rPr>
              <w:t>. V semináři jsou integrovány a prohlubovány znalosti, které žáci získali v průběhu vzdělávání.</w:t>
            </w:r>
          </w:p>
        </w:tc>
      </w:tr>
      <w:tr w:rsidR="005379C5" w:rsidRPr="00685442" w14:paraId="389C3D03" w14:textId="77777777">
        <w:tc>
          <w:tcPr>
            <w:tcW w:w="2235" w:type="dxa"/>
            <w:shd w:val="clear" w:color="auto" w:fill="DBE5F1"/>
          </w:tcPr>
          <w:p w14:paraId="389C387A" w14:textId="77777777" w:rsidR="005379C5" w:rsidRPr="00685442" w:rsidRDefault="005379C5"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5C2F6F71" w14:textId="77777777" w:rsidR="005379C5" w:rsidRPr="00685442" w:rsidRDefault="005379C5" w:rsidP="002869E4">
            <w:pPr>
              <w:rPr>
                <w:rFonts w:cs="Calibri"/>
                <w:color w:val="auto"/>
              </w:rPr>
            </w:pPr>
            <w:r w:rsidRPr="00685442">
              <w:rPr>
                <w:rFonts w:cs="Calibri"/>
                <w:color w:val="auto"/>
              </w:rPr>
              <w:t>Společenskovědní vzdělávání usiluje</w:t>
            </w:r>
          </w:p>
          <w:p w14:paraId="22D33B10" w14:textId="77777777" w:rsidR="005379C5" w:rsidRPr="00685442" w:rsidRDefault="005379C5" w:rsidP="0039338E">
            <w:pPr>
              <w:numPr>
                <w:ilvl w:val="0"/>
                <w:numId w:val="156"/>
              </w:numPr>
              <w:rPr>
                <w:rFonts w:cs="Calibri"/>
                <w:color w:val="auto"/>
              </w:rPr>
            </w:pPr>
            <w:r w:rsidRPr="00685442">
              <w:rPr>
                <w:rFonts w:cs="Calibri"/>
                <w:color w:val="auto"/>
              </w:rPr>
              <w:t>aby si žáci uvědomovali život a přírodu jako hodnotu, kterou je třeba bezpodmínečně chránit,</w:t>
            </w:r>
          </w:p>
          <w:p w14:paraId="7EB4D967" w14:textId="33C22910" w:rsidR="005379C5" w:rsidRPr="00684E0F" w:rsidRDefault="005379C5" w:rsidP="005E7801">
            <w:pPr>
              <w:numPr>
                <w:ilvl w:val="0"/>
                <w:numId w:val="156"/>
              </w:numPr>
              <w:rPr>
                <w:rFonts w:cs="Calibri"/>
                <w:color w:val="auto"/>
              </w:rPr>
            </w:pPr>
            <w:r w:rsidRPr="00684E0F">
              <w:rPr>
                <w:rFonts w:cs="Calibri"/>
                <w:color w:val="auto"/>
              </w:rPr>
              <w:t>aby jednali odpovědně a přiměřeně sebevědomě,</w:t>
            </w:r>
            <w:r w:rsidR="00684E0F" w:rsidRPr="00684E0F">
              <w:rPr>
                <w:rFonts w:cs="Calibri"/>
                <w:color w:val="auto"/>
              </w:rPr>
              <w:t xml:space="preserve"> ale </w:t>
            </w:r>
            <w:r w:rsidRPr="00684E0F">
              <w:rPr>
                <w:rFonts w:cs="Calibri"/>
                <w:color w:val="auto"/>
              </w:rPr>
              <w:t>aby byli schopni sebekritiky a současně rozpoznávali pokusy o</w:t>
            </w:r>
            <w:r w:rsidR="001F050F" w:rsidRPr="00684E0F">
              <w:rPr>
                <w:rFonts w:cs="Calibri"/>
                <w:color w:val="auto"/>
              </w:rPr>
              <w:t> </w:t>
            </w:r>
            <w:r w:rsidRPr="00684E0F">
              <w:rPr>
                <w:rFonts w:cs="Calibri"/>
                <w:color w:val="auto"/>
              </w:rPr>
              <w:t>manipulaci,</w:t>
            </w:r>
          </w:p>
          <w:p w14:paraId="7B053B67" w14:textId="77777777" w:rsidR="005379C5" w:rsidRPr="00685442" w:rsidRDefault="005379C5" w:rsidP="0039338E">
            <w:pPr>
              <w:numPr>
                <w:ilvl w:val="0"/>
                <w:numId w:val="156"/>
              </w:numPr>
              <w:rPr>
                <w:rFonts w:cs="Calibri"/>
                <w:color w:val="auto"/>
              </w:rPr>
            </w:pPr>
            <w:r w:rsidRPr="00685442">
              <w:rPr>
                <w:rFonts w:cs="Calibri"/>
                <w:color w:val="auto"/>
              </w:rPr>
              <w:t>aby cítili potřebu občanské aktivity a výzvu k občanské statečnosti,</w:t>
            </w:r>
          </w:p>
          <w:p w14:paraId="12C4C958" w14:textId="77777777" w:rsidR="005379C5" w:rsidRPr="00685442" w:rsidRDefault="005379C5" w:rsidP="0039338E">
            <w:pPr>
              <w:numPr>
                <w:ilvl w:val="0"/>
                <w:numId w:val="156"/>
              </w:numPr>
              <w:rPr>
                <w:rFonts w:cs="Calibri"/>
                <w:color w:val="auto"/>
              </w:rPr>
            </w:pPr>
            <w:r w:rsidRPr="00685442">
              <w:rPr>
                <w:rFonts w:cs="Calibri"/>
                <w:color w:val="auto"/>
              </w:rPr>
              <w:t>aby dokázali preferovat společné dobro před dobrem vlastním,</w:t>
            </w:r>
          </w:p>
          <w:p w14:paraId="226CF03D" w14:textId="77777777" w:rsidR="005379C5" w:rsidRPr="00685442" w:rsidRDefault="005379C5" w:rsidP="0039338E">
            <w:pPr>
              <w:numPr>
                <w:ilvl w:val="0"/>
                <w:numId w:val="156"/>
              </w:numPr>
              <w:rPr>
                <w:rFonts w:cs="Calibri"/>
                <w:color w:val="auto"/>
              </w:rPr>
            </w:pPr>
            <w:r w:rsidRPr="00685442">
              <w:rPr>
                <w:rFonts w:cs="Calibri"/>
                <w:color w:val="auto"/>
              </w:rPr>
              <w:t>aby byli schopni respektovat jinakost druhých lidí a kultur,</w:t>
            </w:r>
          </w:p>
          <w:p w14:paraId="484921A3" w14:textId="77777777" w:rsidR="005379C5" w:rsidRPr="00685442" w:rsidRDefault="005379C5" w:rsidP="0039338E">
            <w:pPr>
              <w:numPr>
                <w:ilvl w:val="0"/>
                <w:numId w:val="156"/>
              </w:numPr>
              <w:rPr>
                <w:rFonts w:cs="Calibri"/>
                <w:color w:val="auto"/>
              </w:rPr>
            </w:pPr>
            <w:r w:rsidRPr="00685442">
              <w:rPr>
                <w:rFonts w:cs="Calibri"/>
                <w:color w:val="auto"/>
              </w:rPr>
              <w:t>aby se uměli tázat.</w:t>
            </w:r>
          </w:p>
        </w:tc>
      </w:tr>
      <w:tr w:rsidR="005379C5" w:rsidRPr="00685442" w14:paraId="0FEA0CD1" w14:textId="77777777">
        <w:tc>
          <w:tcPr>
            <w:tcW w:w="2235" w:type="dxa"/>
            <w:shd w:val="clear" w:color="auto" w:fill="DBE5F1"/>
          </w:tcPr>
          <w:p w14:paraId="5CDD6AEA" w14:textId="77777777" w:rsidR="005379C5" w:rsidRPr="00685442" w:rsidRDefault="005379C5"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355B7025" w14:textId="77777777" w:rsidR="005379C5" w:rsidRPr="00685442" w:rsidRDefault="005379C5" w:rsidP="002869E4">
            <w:pPr>
              <w:tabs>
                <w:tab w:val="left" w:pos="540"/>
                <w:tab w:val="left" w:pos="4500"/>
              </w:tabs>
              <w:rPr>
                <w:rFonts w:eastAsia="Arial Unicode MS" w:cs="Calibri"/>
                <w:color w:val="auto"/>
              </w:rPr>
            </w:pPr>
            <w:r w:rsidRPr="00685442">
              <w:rPr>
                <w:rFonts w:cs="Calibri"/>
                <w:color w:val="auto"/>
              </w:rPr>
              <w:t>Výuka je zaměřena prakticky ve smyslu práce s textem, skupinového vyučování, žákovských prezentací a referátů, případně exkurzí a projektů. Žáci jsou vedeni k přemýšlení, zaujímání vlastních názorů a jejich koherentnímu vyjadřování a k vyváženému prezentování úkolů před spolužáky.</w:t>
            </w:r>
          </w:p>
        </w:tc>
      </w:tr>
      <w:tr w:rsidR="005379C5" w:rsidRPr="00685442" w14:paraId="7C087F17" w14:textId="77777777">
        <w:tc>
          <w:tcPr>
            <w:tcW w:w="2235" w:type="dxa"/>
            <w:shd w:val="clear" w:color="auto" w:fill="DBE5F1"/>
          </w:tcPr>
          <w:p w14:paraId="20FA6B72" w14:textId="77777777" w:rsidR="005379C5" w:rsidRPr="00685442" w:rsidRDefault="005379C5"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41F8ACC3" w14:textId="77777777" w:rsidR="005379C5" w:rsidRPr="00685442" w:rsidRDefault="005379C5" w:rsidP="001F050F">
            <w:pPr>
              <w:tabs>
                <w:tab w:val="left" w:pos="540"/>
                <w:tab w:val="left" w:pos="4500"/>
              </w:tabs>
              <w:rPr>
                <w:rFonts w:eastAsia="Arial Unicode MS" w:cs="Calibri"/>
                <w:color w:val="auto"/>
              </w:rPr>
            </w:pPr>
            <w:r w:rsidRPr="00685442">
              <w:rPr>
                <w:rFonts w:cs="Calibri"/>
                <w:color w:val="auto"/>
              </w:rPr>
              <w:t>Žáci jsou hodnoceni jednak za své znalosti, jednak za schopnost s těmito znalostmi pracovat a jednak za schopnost kultivovaně argumentovat a</w:t>
            </w:r>
            <w:r w:rsidR="001F050F">
              <w:rPr>
                <w:rFonts w:cs="Calibri"/>
                <w:color w:val="auto"/>
              </w:rPr>
              <w:t> </w:t>
            </w:r>
            <w:r w:rsidRPr="00685442">
              <w:rPr>
                <w:rFonts w:cs="Calibri"/>
                <w:color w:val="auto"/>
              </w:rPr>
              <w:t>obhajovat své názory. Zohledňuje se aktivní přístup žáka i jeho individuální možnosti. Významnou složkou hodnocení je autoevaluace.</w:t>
            </w:r>
          </w:p>
        </w:tc>
      </w:tr>
      <w:tr w:rsidR="005379C5" w:rsidRPr="00685442" w14:paraId="2790EFF8" w14:textId="77777777">
        <w:tc>
          <w:tcPr>
            <w:tcW w:w="2235" w:type="dxa"/>
            <w:shd w:val="clear" w:color="auto" w:fill="DBE5F1"/>
          </w:tcPr>
          <w:p w14:paraId="6D0095C8" w14:textId="77777777" w:rsidR="005379C5" w:rsidRPr="00685442" w:rsidRDefault="005379C5" w:rsidP="00526C7B">
            <w:pPr>
              <w:tabs>
                <w:tab w:val="left" w:pos="540"/>
                <w:tab w:val="left" w:pos="4500"/>
              </w:tabs>
              <w:rPr>
                <w:rFonts w:eastAsia="Arial Unicode MS" w:cs="Calibri"/>
                <w:color w:val="auto"/>
              </w:rPr>
            </w:pPr>
            <w:r w:rsidRPr="00685442">
              <w:rPr>
                <w:rFonts w:cs="Calibri"/>
                <w:color w:val="auto"/>
              </w:rPr>
              <w:t>Přínos předmětu k rozvoji klíčových kompetencí</w:t>
            </w:r>
            <w:r w:rsidR="00526C7B">
              <w:rPr>
                <w:rFonts w:cs="Calibri"/>
                <w:color w:val="auto"/>
              </w:rPr>
              <w:t>,</w:t>
            </w:r>
            <w:r w:rsidRPr="00685442">
              <w:rPr>
                <w:rFonts w:cs="Calibri"/>
                <w:color w:val="auto"/>
              </w:rPr>
              <w:t xml:space="preserve"> k aplikaci průřezových témat:</w:t>
            </w:r>
          </w:p>
        </w:tc>
        <w:tc>
          <w:tcPr>
            <w:tcW w:w="6975" w:type="dxa"/>
          </w:tcPr>
          <w:p w14:paraId="4A7F0062" w14:textId="77777777" w:rsidR="005379C5" w:rsidRPr="00685442" w:rsidRDefault="005379C5" w:rsidP="002869E4">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053E8AA5"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kompetence k učení:</w:t>
            </w:r>
          </w:p>
          <w:p w14:paraId="4B5983A7" w14:textId="77777777" w:rsidR="005379C5" w:rsidRPr="00685442" w:rsidRDefault="005379C5"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441C81D9"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14AE360E"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7A5C70DA"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47625D1F"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239B46E7" w14:textId="77777777" w:rsidR="005379C5" w:rsidRPr="00685442" w:rsidRDefault="005379C5"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16FBE130"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57FABD09"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lastRenderedPageBreak/>
              <w:t>spolupracovat při řešení problémů s jinými lidmi (týmové řešení);</w:t>
            </w:r>
          </w:p>
          <w:p w14:paraId="4932F0DD"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komunikativní kompetence:</w:t>
            </w:r>
          </w:p>
          <w:p w14:paraId="424F2C05"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72589E92"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4CC83050"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36F24ED8"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personální a sociální kompetence:</w:t>
            </w:r>
          </w:p>
          <w:p w14:paraId="08C78FE3"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6AE79BA7"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524B4B9B"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2DA04F8D"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občanské kompetence a kulturní povědomí:</w:t>
            </w:r>
          </w:p>
          <w:p w14:paraId="7A18B0AE"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203F08F6" w14:textId="77777777" w:rsidR="005379C5"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2CD896AC" w14:textId="52CE5C76" w:rsidR="00684E0F" w:rsidRPr="00685442" w:rsidRDefault="00684E0F" w:rsidP="00684E0F">
            <w:pPr>
              <w:numPr>
                <w:ilvl w:val="0"/>
                <w:numId w:val="29"/>
              </w:numPr>
              <w:tabs>
                <w:tab w:val="left" w:pos="320"/>
              </w:tabs>
              <w:rPr>
                <w:rFonts w:cs="Calibri"/>
                <w:color w:val="auto"/>
              </w:rPr>
            </w:pPr>
            <w:r>
              <w:rPr>
                <w:rFonts w:cs="Calibri"/>
                <w:color w:val="auto"/>
              </w:rPr>
              <w:t>digitální kompetence</w:t>
            </w:r>
            <w:r w:rsidRPr="00685442">
              <w:rPr>
                <w:rFonts w:cs="Calibri"/>
                <w:color w:val="auto"/>
              </w:rPr>
              <w:t>:</w:t>
            </w:r>
          </w:p>
          <w:p w14:paraId="069F6B00" w14:textId="70963990" w:rsidR="00684E0F" w:rsidRPr="00684E0F" w:rsidRDefault="00684E0F" w:rsidP="00EF0FD5">
            <w:pPr>
              <w:pStyle w:val="Seznamsodrkamiodsaz"/>
              <w:numPr>
                <w:ilvl w:val="0"/>
                <w:numId w:val="62"/>
              </w:numPr>
              <w:tabs>
                <w:tab w:val="num" w:pos="794"/>
              </w:tabs>
              <w:spacing w:before="0" w:after="0"/>
              <w:rPr>
                <w:rFonts w:ascii="Calibri" w:hAnsi="Calibri" w:cs="Calibri"/>
                <w:sz w:val="22"/>
                <w:szCs w:val="22"/>
              </w:rPr>
            </w:pPr>
            <w:r w:rsidRPr="00684E0F">
              <w:rPr>
                <w:rFonts w:ascii="Calibri" w:hAnsi="Calibri" w:cs="Calibri"/>
                <w:sz w:val="22"/>
                <w:szCs w:val="22"/>
              </w:rPr>
              <w:t>pracovat s daty, vyhledávat informace a přebírat obrazové přílohy z volně dostupných zdrojů, zpracovávat je s využitím vhodných aplikací;</w:t>
            </w:r>
          </w:p>
          <w:p w14:paraId="2D4781B0" w14:textId="77777777" w:rsidR="005379C5" w:rsidRPr="00BF033B" w:rsidRDefault="005379C5" w:rsidP="002869E4">
            <w:pPr>
              <w:tabs>
                <w:tab w:val="left" w:pos="540"/>
                <w:tab w:val="left" w:pos="4500"/>
              </w:tabs>
              <w:rPr>
                <w:rFonts w:cs="Calibri"/>
                <w:color w:val="auto"/>
              </w:rPr>
            </w:pPr>
          </w:p>
          <w:p w14:paraId="2B46F8E2" w14:textId="77777777" w:rsidR="005379C5" w:rsidRPr="00685442" w:rsidRDefault="005379C5" w:rsidP="002869E4">
            <w:pPr>
              <w:tabs>
                <w:tab w:val="left" w:pos="540"/>
                <w:tab w:val="left" w:pos="4500"/>
              </w:tabs>
              <w:rPr>
                <w:rFonts w:cs="Calibri"/>
                <w:b/>
                <w:color w:val="auto"/>
              </w:rPr>
            </w:pPr>
            <w:r w:rsidRPr="00685442">
              <w:rPr>
                <w:rFonts w:cs="Calibri"/>
                <w:b/>
                <w:color w:val="auto"/>
              </w:rPr>
              <w:t>Ve vyučovacím předmětu jsou rozvíjena tato průřezová témata:</w:t>
            </w:r>
          </w:p>
          <w:p w14:paraId="5CC6B590" w14:textId="77777777" w:rsidR="005379C5" w:rsidRPr="00685442" w:rsidRDefault="005379C5" w:rsidP="002869E4">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4E304FBF" w14:textId="77777777"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1F384BF0" w14:textId="77777777"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4DC5E791" w14:textId="133D7BB2"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r w:rsidR="00684E0F">
              <w:rPr>
                <w:rFonts w:ascii="Calibri" w:hAnsi="Calibri" w:cs="Calibri"/>
                <w:sz w:val="22"/>
                <w:szCs w:val="22"/>
              </w:rPr>
              <w:t>, ale aby byli schopni odolávat myšlenkové manipulaci</w:t>
            </w:r>
            <w:r w:rsidR="00684E0F" w:rsidRPr="00684E0F">
              <w:rPr>
                <w:rFonts w:ascii="Calibri" w:hAnsi="Calibri" w:cs="Calibri"/>
                <w:sz w:val="22"/>
                <w:szCs w:val="22"/>
              </w:rPr>
              <w:t>;</w:t>
            </w:r>
          </w:p>
          <w:p w14:paraId="3C51740D" w14:textId="77777777"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1BDDF06A" w14:textId="77777777"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2C5CD63F" w14:textId="3A75AEB2" w:rsidR="005379C5" w:rsidRPr="00685442" w:rsidRDefault="00684E0F" w:rsidP="002869E4">
            <w:pPr>
              <w:numPr>
                <w:ilvl w:val="0"/>
                <w:numId w:val="11"/>
              </w:numPr>
              <w:tabs>
                <w:tab w:val="left" w:pos="6660"/>
              </w:tabs>
              <w:rPr>
                <w:rFonts w:cs="Calibri"/>
                <w:color w:val="auto"/>
              </w:rPr>
            </w:pPr>
            <w:r>
              <w:rPr>
                <w:rFonts w:cs="Calibri"/>
                <w:color w:val="auto"/>
              </w:rPr>
              <w:t>člověk a digitální svět</w:t>
            </w:r>
            <w:r w:rsidR="005379C5" w:rsidRPr="00685442">
              <w:rPr>
                <w:rFonts w:cs="Calibri"/>
                <w:color w:val="auto"/>
              </w:rPr>
              <w:t xml:space="preserve"> – výuka směřuje k tomu, že žáci:</w:t>
            </w:r>
          </w:p>
          <w:p w14:paraId="0093EA29" w14:textId="12FDCC84" w:rsidR="005379C5" w:rsidRPr="00685442"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s využitím sítě Internet;</w:t>
            </w:r>
          </w:p>
          <w:p w14:paraId="171C191C" w14:textId="77777777" w:rsidR="005379C5"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r w:rsidR="00684E0F" w:rsidRPr="00684E0F">
              <w:rPr>
                <w:rFonts w:ascii="Calibri" w:hAnsi="Calibri" w:cs="Calibri"/>
                <w:sz w:val="22"/>
                <w:szCs w:val="22"/>
              </w:rPr>
              <w:t>;</w:t>
            </w:r>
          </w:p>
          <w:p w14:paraId="7CA931B7" w14:textId="77777777" w:rsidR="00684E0F" w:rsidRDefault="00684E0F" w:rsidP="00E420B5">
            <w:pPr>
              <w:pStyle w:val="Seznamsodrkami2"/>
              <w:numPr>
                <w:ilvl w:val="0"/>
                <w:numId w:val="65"/>
              </w:numPr>
              <w:spacing w:before="0" w:after="0"/>
              <w:rPr>
                <w:rFonts w:ascii="Calibri" w:hAnsi="Calibri" w:cs="Calibri"/>
                <w:sz w:val="22"/>
                <w:szCs w:val="22"/>
              </w:rPr>
            </w:pPr>
            <w:r>
              <w:rPr>
                <w:rFonts w:ascii="Calibri" w:hAnsi="Calibri" w:cs="Calibri"/>
                <w:sz w:val="22"/>
                <w:szCs w:val="22"/>
              </w:rPr>
              <w:t>zpracovávají a prezentují vlastní práce s využitím digitálních technologií</w:t>
            </w:r>
            <w:r w:rsidRPr="00684E0F">
              <w:rPr>
                <w:rFonts w:ascii="Calibri" w:hAnsi="Calibri" w:cs="Calibri"/>
                <w:sz w:val="22"/>
                <w:szCs w:val="22"/>
              </w:rPr>
              <w:t>;</w:t>
            </w:r>
          </w:p>
          <w:p w14:paraId="01E537D0" w14:textId="63129C74" w:rsidR="00684E0F" w:rsidRPr="00685442" w:rsidRDefault="00684E0F" w:rsidP="00684E0F">
            <w:pPr>
              <w:numPr>
                <w:ilvl w:val="0"/>
                <w:numId w:val="11"/>
              </w:numPr>
              <w:tabs>
                <w:tab w:val="left" w:pos="6660"/>
              </w:tabs>
              <w:rPr>
                <w:rFonts w:cs="Calibri"/>
                <w:color w:val="auto"/>
              </w:rPr>
            </w:pPr>
            <w:r>
              <w:rPr>
                <w:rFonts w:cs="Calibri"/>
                <w:color w:val="auto"/>
              </w:rPr>
              <w:t>svět práce – výuka směřuje k tomu, že žáci</w:t>
            </w:r>
            <w:r w:rsidRPr="00685442">
              <w:rPr>
                <w:rFonts w:cs="Calibri"/>
                <w:color w:val="auto"/>
              </w:rPr>
              <w:t>:</w:t>
            </w:r>
          </w:p>
          <w:p w14:paraId="5B0947A7" w14:textId="11AA4C55" w:rsidR="00684E0F" w:rsidRPr="00684E0F" w:rsidRDefault="00684E0F" w:rsidP="00BF033B">
            <w:pPr>
              <w:pStyle w:val="Seznamsodrkami2"/>
              <w:numPr>
                <w:ilvl w:val="0"/>
                <w:numId w:val="65"/>
              </w:numPr>
              <w:spacing w:before="0" w:after="0"/>
              <w:rPr>
                <w:rFonts w:ascii="Calibri" w:hAnsi="Calibri" w:cs="Calibri"/>
                <w:sz w:val="22"/>
                <w:szCs w:val="22"/>
              </w:rPr>
            </w:pPr>
            <w:r w:rsidRPr="00684E0F">
              <w:rPr>
                <w:rFonts w:ascii="Calibri" w:hAnsi="Calibri" w:cs="Calibri"/>
                <w:sz w:val="22"/>
                <w:szCs w:val="22"/>
              </w:rPr>
              <w:t>vyhledávají možností budoucího zaměstnání a informační zdroje o nabídkách na trhu práce v ČR a zahraničí (mobilita na trhu práce), vyhodnocují získané informace, opírají se o karierové poradenství a plánují karierní růst;</w:t>
            </w:r>
          </w:p>
          <w:p w14:paraId="790DF585" w14:textId="0E0EA9F0" w:rsidR="00684E0F" w:rsidRPr="00685442" w:rsidRDefault="00684E0F" w:rsidP="00684E0F">
            <w:pPr>
              <w:pStyle w:val="Seznamsodrkami2"/>
              <w:numPr>
                <w:ilvl w:val="0"/>
                <w:numId w:val="65"/>
              </w:numPr>
              <w:spacing w:before="0" w:after="0"/>
              <w:rPr>
                <w:rFonts w:ascii="Calibri" w:hAnsi="Calibri" w:cs="Calibri"/>
                <w:sz w:val="22"/>
                <w:szCs w:val="22"/>
              </w:rPr>
            </w:pPr>
            <w:r w:rsidRPr="00684E0F">
              <w:rPr>
                <w:rFonts w:ascii="Calibri" w:hAnsi="Calibri" w:cs="Calibri"/>
                <w:sz w:val="22"/>
                <w:szCs w:val="22"/>
              </w:rPr>
              <w:lastRenderedPageBreak/>
              <w:t>využívají zprostředkovatelské služby při hledání práce, pracovní agentury, služby úřadu práce;</w:t>
            </w:r>
          </w:p>
        </w:tc>
      </w:tr>
    </w:tbl>
    <w:p w14:paraId="7E52D249" w14:textId="77777777" w:rsidR="005379C5" w:rsidRPr="00685442" w:rsidRDefault="005379C5" w:rsidP="005379C5">
      <w:pPr>
        <w:shd w:val="clear" w:color="auto" w:fill="FFFFFF"/>
        <w:tabs>
          <w:tab w:val="left" w:pos="540"/>
          <w:tab w:val="left" w:pos="4500"/>
        </w:tabs>
        <w:rPr>
          <w:rFonts w:eastAsia="Arial Unicode MS" w:cs="Calibri"/>
          <w:b/>
          <w:color w:val="auto"/>
        </w:rPr>
      </w:pPr>
    </w:p>
    <w:tbl>
      <w:tblPr>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649"/>
        <w:gridCol w:w="850"/>
        <w:gridCol w:w="3895"/>
      </w:tblGrid>
      <w:tr w:rsidR="00D20D3F" w:rsidRPr="00685442" w14:paraId="7FD11C4D" w14:textId="77777777" w:rsidTr="003C1C62">
        <w:trPr>
          <w:jc w:val="center"/>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4A5A2884" w14:textId="77777777" w:rsidR="00D20D3F" w:rsidRPr="00685442" w:rsidRDefault="00D20D3F">
            <w:pPr>
              <w:tabs>
                <w:tab w:val="left" w:pos="540"/>
                <w:tab w:val="left" w:pos="4500"/>
              </w:tabs>
              <w:rPr>
                <w:rFonts w:cs="Calibri"/>
                <w:color w:val="auto"/>
              </w:rPr>
            </w:pPr>
            <w:r w:rsidRPr="00685442">
              <w:rPr>
                <w:rFonts w:eastAsia="Calibri" w:cs="Calibri"/>
                <w:b/>
                <w:color w:val="auto"/>
              </w:rPr>
              <w:t>Rozpis učiva a výsledků vzdělávání</w:t>
            </w:r>
          </w:p>
        </w:tc>
      </w:tr>
      <w:tr w:rsidR="00D20D3F" w:rsidRPr="00685442" w14:paraId="7C3D7FC9" w14:textId="77777777" w:rsidTr="006F6F42">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DBE5F1"/>
            <w:hideMark/>
          </w:tcPr>
          <w:p w14:paraId="1437B9B3" w14:textId="77777777" w:rsidR="00D20D3F" w:rsidRPr="00685442" w:rsidRDefault="00D20D3F">
            <w:pPr>
              <w:tabs>
                <w:tab w:val="left" w:pos="540"/>
                <w:tab w:val="left" w:pos="4500"/>
              </w:tabs>
              <w:rPr>
                <w:rFonts w:cs="Calibri"/>
                <w:color w:val="auto"/>
              </w:rPr>
            </w:pPr>
            <w:r w:rsidRPr="00685442">
              <w:rPr>
                <w:rFonts w:eastAsia="Calibri" w:cs="Calibri"/>
                <w:color w:val="auto"/>
              </w:rPr>
              <w:t>Ročník</w:t>
            </w:r>
          </w:p>
        </w:tc>
        <w:tc>
          <w:tcPr>
            <w:tcW w:w="4499"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8DBC818" w14:textId="77777777" w:rsidR="00D20D3F" w:rsidRPr="00685442" w:rsidRDefault="00D20D3F">
            <w:pPr>
              <w:tabs>
                <w:tab w:val="left" w:pos="540"/>
                <w:tab w:val="left" w:pos="4500"/>
              </w:tabs>
              <w:rPr>
                <w:rFonts w:cs="Calibri"/>
                <w:color w:val="auto"/>
              </w:rPr>
            </w:pPr>
            <w:r w:rsidRPr="00685442">
              <w:rPr>
                <w:rFonts w:eastAsia="Calibri" w:cs="Calibri"/>
                <w:color w:val="auto"/>
              </w:rPr>
              <w:t>Učivo</w:t>
            </w:r>
          </w:p>
        </w:tc>
        <w:tc>
          <w:tcPr>
            <w:tcW w:w="3895" w:type="dxa"/>
            <w:tcBorders>
              <w:top w:val="single" w:sz="4" w:space="0" w:color="000000"/>
              <w:left w:val="single" w:sz="4" w:space="0" w:color="000000"/>
              <w:bottom w:val="single" w:sz="4" w:space="0" w:color="000000"/>
              <w:right w:val="single" w:sz="4" w:space="0" w:color="000000"/>
            </w:tcBorders>
            <w:shd w:val="clear" w:color="auto" w:fill="DBE5F1"/>
            <w:hideMark/>
          </w:tcPr>
          <w:p w14:paraId="6297FFCE" w14:textId="77777777" w:rsidR="00D20D3F" w:rsidRPr="00685442" w:rsidRDefault="00D20D3F">
            <w:pPr>
              <w:tabs>
                <w:tab w:val="left" w:pos="540"/>
                <w:tab w:val="left" w:pos="4500"/>
              </w:tabs>
              <w:rPr>
                <w:rFonts w:cs="Calibri"/>
                <w:color w:val="auto"/>
              </w:rPr>
            </w:pPr>
            <w:r w:rsidRPr="00685442">
              <w:rPr>
                <w:rFonts w:eastAsia="Calibri" w:cs="Calibri"/>
                <w:color w:val="auto"/>
              </w:rPr>
              <w:t>Výsledky vzdělávání – žák:</w:t>
            </w:r>
          </w:p>
        </w:tc>
      </w:tr>
      <w:tr w:rsidR="003C3F2A" w:rsidRPr="00685442" w14:paraId="68635B93" w14:textId="77777777" w:rsidTr="006F6F42">
        <w:trPr>
          <w:trHeight w:val="300"/>
          <w:jc w:val="center"/>
        </w:trPr>
        <w:tc>
          <w:tcPr>
            <w:tcW w:w="817" w:type="dxa"/>
            <w:tcBorders>
              <w:top w:val="single" w:sz="4" w:space="0" w:color="000000"/>
              <w:left w:val="single" w:sz="4" w:space="0" w:color="000000"/>
              <w:bottom w:val="single" w:sz="4" w:space="0" w:color="000000"/>
              <w:right w:val="single" w:sz="4" w:space="0" w:color="000000"/>
            </w:tcBorders>
            <w:hideMark/>
          </w:tcPr>
          <w:p w14:paraId="5E5C4F2F" w14:textId="77777777" w:rsidR="003C3F2A" w:rsidRPr="00685442" w:rsidRDefault="003C1C62" w:rsidP="00876C36">
            <w:pPr>
              <w:tabs>
                <w:tab w:val="left" w:pos="540"/>
                <w:tab w:val="left" w:pos="4500"/>
              </w:tabs>
              <w:jc w:val="center"/>
              <w:rPr>
                <w:rFonts w:eastAsia="Calibri" w:cs="Calibri"/>
                <w:color w:val="auto"/>
              </w:rPr>
            </w:pPr>
            <w:r>
              <w:rPr>
                <w:rFonts w:eastAsia="Calibri" w:cs="Calibri"/>
                <w:color w:val="auto"/>
              </w:rPr>
              <w:t>4</w:t>
            </w:r>
            <w:r w:rsidR="003C3F2A" w:rsidRPr="00685442">
              <w:rPr>
                <w:rFonts w:eastAsia="Calibri" w:cs="Calibri"/>
                <w:color w:val="auto"/>
              </w:rPr>
              <w:t>.</w:t>
            </w:r>
          </w:p>
        </w:tc>
        <w:tc>
          <w:tcPr>
            <w:tcW w:w="3649" w:type="dxa"/>
            <w:tcBorders>
              <w:top w:val="single" w:sz="4" w:space="0" w:color="000000"/>
              <w:left w:val="single" w:sz="4" w:space="0" w:color="000000"/>
              <w:bottom w:val="single" w:sz="4" w:space="0" w:color="000000"/>
              <w:right w:val="single" w:sz="4" w:space="0" w:color="000000"/>
            </w:tcBorders>
          </w:tcPr>
          <w:p w14:paraId="1656A002"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Zákoník práce</w:t>
            </w:r>
          </w:p>
          <w:p w14:paraId="14452FB7"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Zaměstnanecký pracovní poměr</w:t>
            </w:r>
          </w:p>
          <w:p w14:paraId="3D4441CB"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Základy podnikání fyzických a</w:t>
            </w:r>
            <w:r w:rsidR="006F6F42">
              <w:rPr>
                <w:rFonts w:eastAsia="Calibri" w:cs="Calibri"/>
                <w:color w:val="auto"/>
              </w:rPr>
              <w:t> </w:t>
            </w:r>
            <w:r w:rsidRPr="00685442">
              <w:rPr>
                <w:rFonts w:eastAsia="Calibri" w:cs="Calibri"/>
                <w:color w:val="auto"/>
              </w:rPr>
              <w:t>právnických osob</w:t>
            </w:r>
          </w:p>
          <w:p w14:paraId="7E9CD911"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Živnostenský zákon</w:t>
            </w:r>
          </w:p>
          <w:p w14:paraId="62405696"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Osoby samostatně výdělečně činné</w:t>
            </w:r>
          </w:p>
          <w:p w14:paraId="5946AA9B" w14:textId="77777777" w:rsidR="003C3F2A" w:rsidRPr="00685442" w:rsidRDefault="003C3F2A" w:rsidP="006F6F42">
            <w:pPr>
              <w:tabs>
                <w:tab w:val="left" w:pos="417"/>
                <w:tab w:val="left" w:pos="540"/>
                <w:tab w:val="left" w:pos="4500"/>
              </w:tabs>
              <w:ind w:left="417" w:hanging="425"/>
              <w:rPr>
                <w:rFonts w:cs="Calibri"/>
                <w:color w:val="auto"/>
              </w:rPr>
            </w:pPr>
          </w:p>
          <w:p w14:paraId="070BEEA7" w14:textId="77777777" w:rsidR="003C3F2A" w:rsidRPr="00685442" w:rsidRDefault="003C3F2A" w:rsidP="006F6F42">
            <w:pPr>
              <w:tabs>
                <w:tab w:val="left" w:pos="417"/>
                <w:tab w:val="left" w:pos="540"/>
                <w:tab w:val="left" w:pos="4500"/>
              </w:tabs>
              <w:ind w:left="417" w:hanging="425"/>
              <w:rPr>
                <w:rFonts w:cs="Calibri"/>
                <w:color w:val="auto"/>
              </w:rPr>
            </w:pPr>
          </w:p>
          <w:p w14:paraId="6FCF372F" w14:textId="77777777" w:rsidR="003C3F2A" w:rsidRPr="00685442" w:rsidRDefault="003C3F2A" w:rsidP="006F6F42">
            <w:pPr>
              <w:tabs>
                <w:tab w:val="left" w:pos="417"/>
                <w:tab w:val="left" w:pos="540"/>
                <w:tab w:val="left" w:pos="4500"/>
              </w:tabs>
              <w:ind w:left="417" w:hanging="425"/>
              <w:rPr>
                <w:rFonts w:cs="Calibri"/>
                <w:color w:val="auto"/>
              </w:rPr>
            </w:pPr>
          </w:p>
          <w:p w14:paraId="7B8500F4" w14:textId="77777777" w:rsidR="003C3F2A" w:rsidRPr="00685442" w:rsidRDefault="003C3F2A" w:rsidP="006F6F42">
            <w:pPr>
              <w:tabs>
                <w:tab w:val="left" w:pos="417"/>
                <w:tab w:val="left" w:pos="540"/>
                <w:tab w:val="left" w:pos="4500"/>
              </w:tabs>
              <w:ind w:left="417" w:hanging="425"/>
              <w:rPr>
                <w:rFonts w:cs="Calibri"/>
                <w:color w:val="auto"/>
              </w:rPr>
            </w:pPr>
          </w:p>
          <w:p w14:paraId="38828CA6" w14:textId="77777777" w:rsidR="003C3F2A" w:rsidRPr="00685442" w:rsidRDefault="003C3F2A" w:rsidP="006F6F42">
            <w:pPr>
              <w:tabs>
                <w:tab w:val="left" w:pos="417"/>
                <w:tab w:val="left" w:pos="540"/>
                <w:tab w:val="left" w:pos="4500"/>
              </w:tabs>
              <w:ind w:left="417" w:hanging="425"/>
              <w:rPr>
                <w:rFonts w:cs="Calibri"/>
                <w:color w:val="auto"/>
              </w:rPr>
            </w:pPr>
          </w:p>
          <w:p w14:paraId="035A8776" w14:textId="77777777" w:rsidR="003C3F2A" w:rsidRPr="00685442" w:rsidRDefault="003C3F2A" w:rsidP="006F6F42">
            <w:pPr>
              <w:tabs>
                <w:tab w:val="left" w:pos="417"/>
                <w:tab w:val="left" w:pos="540"/>
                <w:tab w:val="left" w:pos="4500"/>
              </w:tabs>
              <w:ind w:left="417" w:hanging="425"/>
              <w:rPr>
                <w:rFonts w:cs="Calibri"/>
                <w:color w:val="auto"/>
              </w:rPr>
            </w:pPr>
          </w:p>
          <w:p w14:paraId="430B7476" w14:textId="77777777" w:rsidR="003C3F2A" w:rsidRPr="00685442" w:rsidRDefault="003C3F2A" w:rsidP="006F6F42">
            <w:pPr>
              <w:tabs>
                <w:tab w:val="left" w:pos="417"/>
                <w:tab w:val="left" w:pos="540"/>
                <w:tab w:val="left" w:pos="4500"/>
              </w:tabs>
              <w:ind w:left="417" w:hanging="425"/>
              <w:rPr>
                <w:rFonts w:cs="Calibri"/>
                <w:color w:val="auto"/>
              </w:rPr>
            </w:pPr>
          </w:p>
          <w:p w14:paraId="297FAE5B" w14:textId="77777777" w:rsidR="003C3F2A" w:rsidRPr="00685442" w:rsidRDefault="003C3F2A" w:rsidP="006F6F42">
            <w:pPr>
              <w:tabs>
                <w:tab w:val="left" w:pos="417"/>
                <w:tab w:val="left" w:pos="540"/>
                <w:tab w:val="left" w:pos="4500"/>
              </w:tabs>
              <w:ind w:left="417" w:hanging="425"/>
              <w:rPr>
                <w:rFonts w:cs="Calibri"/>
                <w:color w:val="auto"/>
              </w:rPr>
            </w:pPr>
          </w:p>
          <w:p w14:paraId="2250AA95" w14:textId="77777777" w:rsidR="003C3F2A" w:rsidRPr="00685442" w:rsidRDefault="003C3F2A" w:rsidP="006F6F42">
            <w:pPr>
              <w:tabs>
                <w:tab w:val="left" w:pos="417"/>
                <w:tab w:val="left" w:pos="540"/>
                <w:tab w:val="left" w:pos="4500"/>
              </w:tabs>
              <w:ind w:left="417" w:hanging="425"/>
              <w:rPr>
                <w:rFonts w:cs="Calibri"/>
                <w:color w:val="auto"/>
              </w:rPr>
            </w:pPr>
          </w:p>
          <w:p w14:paraId="0BACE196" w14:textId="77777777" w:rsidR="003C3F2A" w:rsidRPr="00685442" w:rsidRDefault="003C3F2A" w:rsidP="006F6F42">
            <w:pPr>
              <w:tabs>
                <w:tab w:val="left" w:pos="417"/>
                <w:tab w:val="left" w:pos="540"/>
                <w:tab w:val="left" w:pos="4500"/>
              </w:tabs>
              <w:ind w:left="417" w:hanging="425"/>
              <w:rPr>
                <w:rFonts w:cs="Calibri"/>
                <w:color w:val="auto"/>
              </w:rPr>
            </w:pPr>
          </w:p>
          <w:p w14:paraId="0256E79A" w14:textId="77777777" w:rsidR="003C3F2A" w:rsidRPr="00685442" w:rsidRDefault="003C3F2A" w:rsidP="006F6F42">
            <w:pPr>
              <w:tabs>
                <w:tab w:val="left" w:pos="417"/>
                <w:tab w:val="left" w:pos="540"/>
                <w:tab w:val="left" w:pos="4500"/>
              </w:tabs>
              <w:ind w:left="417" w:hanging="425"/>
              <w:rPr>
                <w:rFonts w:cs="Calibri"/>
                <w:color w:val="auto"/>
              </w:rPr>
            </w:pPr>
          </w:p>
          <w:p w14:paraId="5AFFA395" w14:textId="77777777" w:rsidR="003C3F2A" w:rsidRPr="00685442" w:rsidRDefault="003C3F2A" w:rsidP="006F6F42">
            <w:pPr>
              <w:tabs>
                <w:tab w:val="left" w:pos="417"/>
                <w:tab w:val="left" w:pos="540"/>
                <w:tab w:val="left" w:pos="4500"/>
              </w:tabs>
              <w:ind w:left="417" w:hanging="425"/>
              <w:rPr>
                <w:rFonts w:cs="Calibri"/>
                <w:color w:val="auto"/>
              </w:rPr>
            </w:pPr>
          </w:p>
          <w:p w14:paraId="1C338485" w14:textId="77777777" w:rsidR="003C3F2A" w:rsidRPr="00685442" w:rsidRDefault="003C3F2A" w:rsidP="006F6F42">
            <w:pPr>
              <w:tabs>
                <w:tab w:val="left" w:pos="417"/>
                <w:tab w:val="left" w:pos="540"/>
                <w:tab w:val="left" w:pos="4500"/>
              </w:tabs>
              <w:ind w:left="417" w:hanging="425"/>
              <w:rPr>
                <w:rFonts w:cs="Calibri"/>
                <w:color w:val="auto"/>
              </w:rPr>
            </w:pPr>
          </w:p>
        </w:tc>
        <w:tc>
          <w:tcPr>
            <w:tcW w:w="4745" w:type="dxa"/>
            <w:gridSpan w:val="2"/>
            <w:tcBorders>
              <w:top w:val="single" w:sz="4" w:space="0" w:color="000000"/>
              <w:left w:val="single" w:sz="4" w:space="0" w:color="000000"/>
              <w:bottom w:val="single" w:sz="4" w:space="0" w:color="000000"/>
              <w:right w:val="single" w:sz="4" w:space="0" w:color="000000"/>
            </w:tcBorders>
            <w:hideMark/>
          </w:tcPr>
          <w:p w14:paraId="7F6F9052"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objasní pojem závislá činnost a funkční požitky,</w:t>
            </w:r>
          </w:p>
          <w:p w14:paraId="760087DB"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zná práva a povinnosti zaměstnavatele,</w:t>
            </w:r>
          </w:p>
          <w:p w14:paraId="0D68D652"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zná práva a povinnosti zaměstnance,</w:t>
            </w:r>
          </w:p>
          <w:p w14:paraId="09F2C1B6"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zná obsah pracovní smlouvy daný Zákoníkem práce,</w:t>
            </w:r>
          </w:p>
          <w:p w14:paraId="40FE2641"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vymezí obsah pojmů DPP, DPČ, smlouva o dílo</w:t>
            </w:r>
          </w:p>
          <w:p w14:paraId="710E5BDC"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charakterizuje rozdíl mezi podnikáním a</w:t>
            </w:r>
            <w:r w:rsidR="006F6F42">
              <w:rPr>
                <w:rFonts w:eastAsia="Calibri" w:cs="Calibri"/>
                <w:color w:val="auto"/>
              </w:rPr>
              <w:t> </w:t>
            </w:r>
            <w:r w:rsidRPr="00685442">
              <w:rPr>
                <w:rFonts w:eastAsia="Calibri" w:cs="Calibri"/>
                <w:color w:val="auto"/>
              </w:rPr>
              <w:t>zaměstnaneckým vztahem, mezi soukromou a státní organizací,</w:t>
            </w:r>
          </w:p>
          <w:p w14:paraId="4EE6F55E" w14:textId="7CCB4C8B" w:rsidR="003C3F2A" w:rsidRPr="00685442" w:rsidRDefault="003C3F2A" w:rsidP="0039338E">
            <w:pPr>
              <w:numPr>
                <w:ilvl w:val="0"/>
                <w:numId w:val="303"/>
              </w:numPr>
              <w:tabs>
                <w:tab w:val="left" w:pos="389"/>
              </w:tabs>
              <w:spacing w:line="276" w:lineRule="auto"/>
              <w:ind w:left="389" w:right="-39" w:hanging="389"/>
              <w:jc w:val="left"/>
              <w:rPr>
                <w:rFonts w:eastAsia="Calibri" w:cs="Calibri"/>
                <w:color w:val="auto"/>
              </w:rPr>
            </w:pPr>
            <w:r w:rsidRPr="00685442">
              <w:rPr>
                <w:rFonts w:eastAsia="Calibri" w:cs="Calibri"/>
                <w:color w:val="auto"/>
              </w:rPr>
              <w:t xml:space="preserve">objasní cíl podnikání a </w:t>
            </w:r>
            <w:r w:rsidR="00684E0F">
              <w:rPr>
                <w:rFonts w:eastAsia="Calibri" w:cs="Calibri"/>
                <w:color w:val="auto"/>
              </w:rPr>
              <w:t>jeho</w:t>
            </w:r>
            <w:r w:rsidRPr="00685442">
              <w:rPr>
                <w:rFonts w:eastAsia="Calibri" w:cs="Calibri"/>
                <w:color w:val="auto"/>
              </w:rPr>
              <w:t xml:space="preserve"> rizik</w:t>
            </w:r>
            <w:r w:rsidR="00684E0F">
              <w:rPr>
                <w:rFonts w:eastAsia="Calibri" w:cs="Calibri"/>
                <w:color w:val="auto"/>
              </w:rPr>
              <w:t>a</w:t>
            </w:r>
            <w:r w:rsidRPr="00685442">
              <w:rPr>
                <w:rFonts w:eastAsia="Calibri" w:cs="Calibri"/>
                <w:color w:val="auto"/>
              </w:rPr>
              <w:t>,</w:t>
            </w:r>
          </w:p>
          <w:p w14:paraId="0D5FE71A"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objasní právní formy podnikání a popíše typy ekonomických subjektů a jejich formy,</w:t>
            </w:r>
          </w:p>
          <w:p w14:paraId="33317CA7" w14:textId="77777777" w:rsidR="003C3F2A" w:rsidRPr="00685442" w:rsidRDefault="003C3F2A" w:rsidP="0039338E">
            <w:pPr>
              <w:numPr>
                <w:ilvl w:val="0"/>
                <w:numId w:val="303"/>
              </w:numPr>
              <w:tabs>
                <w:tab w:val="left" w:pos="389"/>
              </w:tabs>
              <w:spacing w:after="40"/>
              <w:ind w:left="389" w:right="57" w:hanging="389"/>
              <w:jc w:val="left"/>
              <w:rPr>
                <w:rFonts w:eastAsia="Calibri" w:cs="Calibri"/>
                <w:color w:val="auto"/>
              </w:rPr>
            </w:pPr>
            <w:r w:rsidRPr="00685442">
              <w:rPr>
                <w:rFonts w:eastAsia="Calibri" w:cs="Calibri"/>
                <w:color w:val="auto"/>
              </w:rPr>
              <w:t xml:space="preserve">objasní pojmy osoba samostatně výdělečně činná </w:t>
            </w:r>
            <w:hyperlink r:id="rId9" w:history="1">
              <w:r w:rsidRPr="00685442">
                <w:rPr>
                  <w:rStyle w:val="Hypertextovodkaz"/>
                  <w:rFonts w:eastAsia="Calibri" w:cs="Calibri"/>
                  <w:color w:val="auto"/>
                  <w:u w:val="none"/>
                </w:rPr>
                <w:t>obchodní společnost</w:t>
              </w:r>
            </w:hyperlink>
            <w:r w:rsidRPr="00685442">
              <w:rPr>
                <w:rFonts w:eastAsia="Calibri" w:cs="Calibri"/>
                <w:color w:val="auto"/>
              </w:rPr>
              <w:t>, sdružení podnikatelů a zá</w:t>
            </w:r>
            <w:hyperlink r:id="rId10" w:history="1">
              <w:r w:rsidRPr="00685442">
                <w:rPr>
                  <w:rStyle w:val="Hypertextovodkaz"/>
                  <w:rFonts w:eastAsia="Calibri" w:cs="Calibri"/>
                  <w:color w:val="auto"/>
                  <w:u w:val="none"/>
                </w:rPr>
                <w:t>jmové sdružení právnických osob</w:t>
              </w:r>
            </w:hyperlink>
            <w:r w:rsidRPr="00685442">
              <w:rPr>
                <w:rFonts w:eastAsia="Calibri" w:cs="Calibri"/>
                <w:color w:val="auto"/>
              </w:rPr>
              <w:t>,</w:t>
            </w:r>
          </w:p>
          <w:p w14:paraId="0C87F2F4" w14:textId="77777777" w:rsidR="003C3F2A" w:rsidRPr="00685442" w:rsidRDefault="003C3F2A" w:rsidP="0039338E">
            <w:pPr>
              <w:numPr>
                <w:ilvl w:val="0"/>
                <w:numId w:val="303"/>
              </w:numPr>
              <w:tabs>
                <w:tab w:val="left" w:pos="389"/>
              </w:tabs>
              <w:spacing w:after="40"/>
              <w:ind w:left="389" w:right="57" w:hanging="389"/>
              <w:jc w:val="left"/>
              <w:rPr>
                <w:rFonts w:eastAsia="Calibri" w:cs="Calibri"/>
                <w:color w:val="auto"/>
              </w:rPr>
            </w:pPr>
            <w:r w:rsidRPr="00685442">
              <w:rPr>
                <w:rFonts w:eastAsia="Calibri" w:cs="Calibri"/>
                <w:color w:val="auto"/>
              </w:rPr>
              <w:t xml:space="preserve">popíše povinnosti podnikatelů vůči státu </w:t>
            </w:r>
          </w:p>
          <w:p w14:paraId="56803DC6" w14:textId="77777777" w:rsidR="003C3F2A" w:rsidRPr="00685442" w:rsidRDefault="003C3F2A" w:rsidP="0039338E">
            <w:pPr>
              <w:numPr>
                <w:ilvl w:val="0"/>
                <w:numId w:val="303"/>
              </w:numPr>
              <w:tabs>
                <w:tab w:val="left" w:pos="389"/>
              </w:tabs>
              <w:spacing w:after="40"/>
              <w:ind w:left="389" w:right="57" w:hanging="389"/>
              <w:jc w:val="left"/>
              <w:rPr>
                <w:rFonts w:eastAsia="Calibri" w:cs="Calibri"/>
                <w:color w:val="auto"/>
              </w:rPr>
            </w:pPr>
            <w:r w:rsidRPr="00685442">
              <w:rPr>
                <w:rFonts w:eastAsia="Calibri" w:cs="Calibri"/>
                <w:color w:val="auto"/>
              </w:rPr>
              <w:t>popíše orgány vybrané společnosti (s.r.o. nebo a.s.),</w:t>
            </w:r>
          </w:p>
          <w:p w14:paraId="10CECB8B" w14:textId="77777777" w:rsidR="003C3F2A" w:rsidRPr="00685442" w:rsidRDefault="003C3F2A" w:rsidP="0039338E">
            <w:pPr>
              <w:numPr>
                <w:ilvl w:val="0"/>
                <w:numId w:val="303"/>
              </w:numPr>
              <w:tabs>
                <w:tab w:val="left" w:pos="389"/>
              </w:tabs>
              <w:spacing w:line="276" w:lineRule="auto"/>
              <w:ind w:left="389" w:hanging="389"/>
              <w:jc w:val="left"/>
              <w:rPr>
                <w:rFonts w:cs="Calibri"/>
                <w:color w:val="auto"/>
              </w:rPr>
            </w:pPr>
            <w:r w:rsidRPr="00685442">
              <w:rPr>
                <w:rFonts w:eastAsia="Calibri" w:cs="Calibri"/>
                <w:color w:val="auto"/>
              </w:rPr>
              <w:t>má představu o právních, ekonomických, administrativních, osobnostních a etických aspektech soukromého podnikání</w:t>
            </w:r>
          </w:p>
        </w:tc>
      </w:tr>
      <w:tr w:rsidR="003C3F2A" w:rsidRPr="00685442" w14:paraId="584B743A" w14:textId="77777777" w:rsidTr="006F6F42">
        <w:trPr>
          <w:trHeight w:val="300"/>
          <w:jc w:val="center"/>
        </w:trPr>
        <w:tc>
          <w:tcPr>
            <w:tcW w:w="817" w:type="dxa"/>
            <w:tcBorders>
              <w:top w:val="single" w:sz="4" w:space="0" w:color="000000"/>
              <w:left w:val="single" w:sz="4" w:space="0" w:color="000000"/>
              <w:bottom w:val="single" w:sz="4" w:space="0" w:color="000000"/>
              <w:right w:val="single" w:sz="4" w:space="0" w:color="000000"/>
            </w:tcBorders>
            <w:hideMark/>
          </w:tcPr>
          <w:p w14:paraId="46BD0C90" w14:textId="77777777" w:rsidR="003C3F2A" w:rsidRPr="00685442" w:rsidRDefault="003C1C62" w:rsidP="00876C36">
            <w:pPr>
              <w:spacing w:line="276" w:lineRule="auto"/>
              <w:ind w:left="284"/>
              <w:jc w:val="left"/>
              <w:rPr>
                <w:rFonts w:eastAsia="Calibri" w:cs="Calibri"/>
                <w:color w:val="auto"/>
              </w:rPr>
            </w:pPr>
            <w:r>
              <w:rPr>
                <w:rFonts w:eastAsia="Calibri" w:cs="Calibri"/>
                <w:color w:val="auto"/>
              </w:rPr>
              <w:t>4</w:t>
            </w:r>
            <w:r w:rsidR="003C3F2A" w:rsidRPr="00685442">
              <w:rPr>
                <w:rFonts w:eastAsia="Calibri" w:cs="Calibri"/>
                <w:color w:val="auto"/>
              </w:rPr>
              <w:t>.</w:t>
            </w:r>
          </w:p>
        </w:tc>
        <w:tc>
          <w:tcPr>
            <w:tcW w:w="3649" w:type="dxa"/>
            <w:tcBorders>
              <w:top w:val="single" w:sz="4" w:space="0" w:color="000000"/>
              <w:left w:val="single" w:sz="4" w:space="0" w:color="000000"/>
              <w:bottom w:val="single" w:sz="4" w:space="0" w:color="000000"/>
              <w:right w:val="single" w:sz="4" w:space="0" w:color="000000"/>
            </w:tcBorders>
            <w:hideMark/>
          </w:tcPr>
          <w:p w14:paraId="5D97DB4F"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Pojmy a prameny občanského práva</w:t>
            </w:r>
          </w:p>
          <w:p w14:paraId="25C54E3A"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Občanské právo hmotné a</w:t>
            </w:r>
            <w:r w:rsidR="0054599F">
              <w:rPr>
                <w:rFonts w:eastAsia="Calibri" w:cs="Calibri"/>
                <w:color w:val="auto"/>
              </w:rPr>
              <w:t xml:space="preserve"> </w:t>
            </w:r>
            <w:r w:rsidRPr="00685442">
              <w:rPr>
                <w:rFonts w:eastAsia="Calibri" w:cs="Calibri"/>
                <w:color w:val="auto"/>
              </w:rPr>
              <w:t>procesní</w:t>
            </w:r>
          </w:p>
          <w:p w14:paraId="1D56C976"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Občanskoprávní skutečnosti</w:t>
            </w:r>
          </w:p>
          <w:p w14:paraId="257B64CC"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 xml:space="preserve">Občanskoprávní vztah </w:t>
            </w:r>
          </w:p>
          <w:p w14:paraId="09D6B10B"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Ochrana osobnosti a právo duševního vlastnictví</w:t>
            </w:r>
          </w:p>
          <w:p w14:paraId="0C5298B0"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Osobnostní práva a jejich ochrana</w:t>
            </w:r>
          </w:p>
          <w:p w14:paraId="57B8596C"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Úřad pro ochranu osobních údajů</w:t>
            </w:r>
          </w:p>
          <w:p w14:paraId="564B7AFF"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Autorské právo</w:t>
            </w:r>
          </w:p>
          <w:p w14:paraId="28BA5EA8"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Průmyslová práva</w:t>
            </w:r>
          </w:p>
          <w:p w14:paraId="10CE1A97"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Věcná práva</w:t>
            </w:r>
          </w:p>
          <w:p w14:paraId="4DDED83D" w14:textId="3911E780" w:rsidR="003C3F2A" w:rsidRPr="00685442" w:rsidRDefault="00684E0F" w:rsidP="0039338E">
            <w:pPr>
              <w:numPr>
                <w:ilvl w:val="0"/>
                <w:numId w:val="304"/>
              </w:numPr>
              <w:tabs>
                <w:tab w:val="left" w:pos="417"/>
              </w:tabs>
              <w:spacing w:line="276" w:lineRule="auto"/>
              <w:ind w:left="417" w:hanging="425"/>
              <w:jc w:val="left"/>
              <w:rPr>
                <w:rFonts w:eastAsia="Calibri" w:cs="Calibri"/>
                <w:color w:val="auto"/>
              </w:rPr>
            </w:pPr>
            <w:r>
              <w:rPr>
                <w:rFonts w:eastAsia="Calibri" w:cs="Calibri"/>
                <w:color w:val="auto"/>
              </w:rPr>
              <w:t>V</w:t>
            </w:r>
            <w:r w:rsidR="003C3F2A" w:rsidRPr="00685442">
              <w:rPr>
                <w:rFonts w:eastAsia="Calibri" w:cs="Calibri"/>
                <w:color w:val="auto"/>
              </w:rPr>
              <w:t xml:space="preserve">lastnické právo, spoluvlastnictví, držba, věcná břemena, zástavní a </w:t>
            </w:r>
          </w:p>
          <w:p w14:paraId="791A7DA4" w14:textId="77777777" w:rsidR="003C3F2A" w:rsidRPr="00685442" w:rsidRDefault="003C3F2A" w:rsidP="00684E0F">
            <w:pPr>
              <w:tabs>
                <w:tab w:val="left" w:pos="417"/>
              </w:tabs>
              <w:spacing w:line="276" w:lineRule="auto"/>
              <w:ind w:left="417"/>
              <w:jc w:val="left"/>
              <w:rPr>
                <w:rFonts w:eastAsia="Calibri" w:cs="Calibri"/>
                <w:color w:val="auto"/>
              </w:rPr>
            </w:pPr>
            <w:r w:rsidRPr="00685442">
              <w:rPr>
                <w:rFonts w:eastAsia="Calibri" w:cs="Calibri"/>
                <w:color w:val="auto"/>
              </w:rPr>
              <w:t>podzástavní, zadržovací právo</w:t>
            </w:r>
          </w:p>
          <w:p w14:paraId="0852E27C"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lastRenderedPageBreak/>
              <w:t>Závazková práva</w:t>
            </w:r>
          </w:p>
          <w:p w14:paraId="6EC763B8"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Vznik, změna, zajištění a zánik závazkových právních vztahů</w:t>
            </w:r>
          </w:p>
          <w:p w14:paraId="72497E48"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Druhy smluv – kupní, nájemní, pracovní</w:t>
            </w:r>
          </w:p>
          <w:p w14:paraId="76479B46" w14:textId="52DDB357" w:rsidR="003C3F2A" w:rsidRPr="00685442" w:rsidRDefault="003C3F2A" w:rsidP="00684E0F">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Občanskoprávní proces</w:t>
            </w:r>
            <w:r w:rsidR="00684E0F">
              <w:rPr>
                <w:rFonts w:eastAsia="Calibri" w:cs="Calibri"/>
                <w:color w:val="auto"/>
              </w:rPr>
              <w:t xml:space="preserve">, </w:t>
            </w:r>
            <w:r w:rsidRPr="00685442">
              <w:rPr>
                <w:rFonts w:eastAsia="Calibri" w:cs="Calibri"/>
                <w:color w:val="auto"/>
              </w:rPr>
              <w:t>vymezení pojmu, zahájení a</w:t>
            </w:r>
            <w:r w:rsidR="006F6F42">
              <w:rPr>
                <w:rFonts w:eastAsia="Calibri" w:cs="Calibri"/>
                <w:color w:val="auto"/>
              </w:rPr>
              <w:t> </w:t>
            </w:r>
            <w:r w:rsidRPr="00685442">
              <w:rPr>
                <w:rFonts w:eastAsia="Calibri" w:cs="Calibri"/>
                <w:color w:val="auto"/>
              </w:rPr>
              <w:t>průběh řízení, žaloba, dokazování rozhodnutí, opravné prostředky, výkon rozhodnutí</w:t>
            </w:r>
          </w:p>
        </w:tc>
        <w:tc>
          <w:tcPr>
            <w:tcW w:w="4745" w:type="dxa"/>
            <w:gridSpan w:val="2"/>
            <w:tcBorders>
              <w:top w:val="single" w:sz="4" w:space="0" w:color="000000"/>
              <w:left w:val="single" w:sz="4" w:space="0" w:color="000000"/>
              <w:bottom w:val="single" w:sz="4" w:space="0" w:color="000000"/>
              <w:right w:val="single" w:sz="4" w:space="0" w:color="000000"/>
            </w:tcBorders>
          </w:tcPr>
          <w:p w14:paraId="341CD1A7" w14:textId="080488CC" w:rsidR="003C3F2A" w:rsidRPr="00685442" w:rsidRDefault="00684E0F" w:rsidP="0039338E">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lastRenderedPageBreak/>
              <w:t>s</w:t>
            </w:r>
            <w:r w:rsidR="003C3F2A" w:rsidRPr="00685442">
              <w:rPr>
                <w:rFonts w:eastAsia="Calibri" w:cs="Calibri"/>
                <w:color w:val="auto"/>
              </w:rPr>
              <w:t>eznámí se se základním členěním občanského práva</w:t>
            </w:r>
          </w:p>
          <w:p w14:paraId="50A3CC02" w14:textId="051E01FE" w:rsidR="003C3F2A" w:rsidRPr="00685442" w:rsidRDefault="00684E0F" w:rsidP="0039338E">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t>p</w:t>
            </w:r>
            <w:r w:rsidR="003C3F2A" w:rsidRPr="00685442">
              <w:rPr>
                <w:rFonts w:eastAsia="Calibri" w:cs="Calibri"/>
                <w:color w:val="auto"/>
              </w:rPr>
              <w:t>ozná systematiku občanského práva hmotného i procesního, vysvětlí obsah obecné i zvláštní části</w:t>
            </w:r>
          </w:p>
          <w:p w14:paraId="36D6487C" w14:textId="6E8506AE" w:rsidR="003C3F2A" w:rsidRPr="00685442" w:rsidRDefault="00684E0F" w:rsidP="0039338E">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t>v</w:t>
            </w:r>
            <w:r w:rsidR="003C3F2A" w:rsidRPr="00685442">
              <w:rPr>
                <w:rFonts w:eastAsia="Calibri" w:cs="Calibri"/>
                <w:color w:val="auto"/>
              </w:rPr>
              <w:t>ysvětlí jednotlivé instituty tohoto právního odvětví a bude si vědom, jak svá práva může</w:t>
            </w:r>
          </w:p>
          <w:p w14:paraId="55A79C21"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chránit a prosazovat</w:t>
            </w:r>
          </w:p>
          <w:p w14:paraId="1A1D8B16"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seznámí se se základními institucemi soudního systému</w:t>
            </w:r>
          </w:p>
          <w:p w14:paraId="7A6D9073" w14:textId="77777777" w:rsidR="003C3F2A" w:rsidRPr="00685442" w:rsidRDefault="003C3F2A" w:rsidP="006F6F42">
            <w:pPr>
              <w:tabs>
                <w:tab w:val="left" w:pos="389"/>
              </w:tabs>
              <w:spacing w:line="276" w:lineRule="auto"/>
              <w:ind w:left="389" w:hanging="389"/>
              <w:jc w:val="left"/>
              <w:rPr>
                <w:rFonts w:eastAsia="Calibri" w:cs="Calibri"/>
                <w:color w:val="auto"/>
              </w:rPr>
            </w:pPr>
          </w:p>
        </w:tc>
      </w:tr>
      <w:tr w:rsidR="003C3F2A" w:rsidRPr="00685442" w14:paraId="1C985D8E" w14:textId="77777777" w:rsidTr="006F6F42">
        <w:trPr>
          <w:trHeight w:val="300"/>
          <w:jc w:val="center"/>
        </w:trPr>
        <w:tc>
          <w:tcPr>
            <w:tcW w:w="817" w:type="dxa"/>
            <w:tcBorders>
              <w:top w:val="single" w:sz="4" w:space="0" w:color="000000"/>
              <w:left w:val="single" w:sz="4" w:space="0" w:color="000000"/>
              <w:bottom w:val="single" w:sz="4" w:space="0" w:color="000000"/>
              <w:right w:val="single" w:sz="4" w:space="0" w:color="000000"/>
            </w:tcBorders>
            <w:hideMark/>
          </w:tcPr>
          <w:p w14:paraId="61B6B700" w14:textId="77777777" w:rsidR="003C3F2A" w:rsidRPr="00685442" w:rsidRDefault="003C1C62" w:rsidP="00876C36">
            <w:pPr>
              <w:spacing w:line="276" w:lineRule="auto"/>
              <w:ind w:left="284"/>
              <w:jc w:val="left"/>
              <w:rPr>
                <w:rFonts w:eastAsia="Calibri" w:cs="Calibri"/>
                <w:color w:val="auto"/>
              </w:rPr>
            </w:pPr>
            <w:r>
              <w:rPr>
                <w:rFonts w:eastAsia="Calibri" w:cs="Calibri"/>
                <w:color w:val="auto"/>
              </w:rPr>
              <w:t>4</w:t>
            </w:r>
            <w:r w:rsidR="003C3F2A" w:rsidRPr="00685442">
              <w:rPr>
                <w:rFonts w:eastAsia="Calibri" w:cs="Calibri"/>
                <w:color w:val="auto"/>
              </w:rPr>
              <w:t>.</w:t>
            </w:r>
          </w:p>
        </w:tc>
        <w:tc>
          <w:tcPr>
            <w:tcW w:w="3649" w:type="dxa"/>
            <w:tcBorders>
              <w:top w:val="single" w:sz="4" w:space="0" w:color="000000"/>
              <w:left w:val="single" w:sz="4" w:space="0" w:color="000000"/>
              <w:bottom w:val="single" w:sz="4" w:space="0" w:color="000000"/>
              <w:right w:val="single" w:sz="4" w:space="0" w:color="000000"/>
            </w:tcBorders>
            <w:hideMark/>
          </w:tcPr>
          <w:p w14:paraId="5F2E11B6" w14:textId="77777777" w:rsidR="00684E0F" w:rsidRDefault="00684E0F" w:rsidP="0039338E">
            <w:pPr>
              <w:numPr>
                <w:ilvl w:val="0"/>
                <w:numId w:val="304"/>
              </w:numPr>
              <w:tabs>
                <w:tab w:val="left" w:pos="417"/>
              </w:tabs>
              <w:spacing w:line="276" w:lineRule="auto"/>
              <w:ind w:left="417" w:hanging="425"/>
              <w:jc w:val="left"/>
              <w:rPr>
                <w:rFonts w:eastAsia="Calibri" w:cs="Calibri"/>
                <w:color w:val="auto"/>
              </w:rPr>
            </w:pPr>
            <w:r>
              <w:rPr>
                <w:rFonts w:eastAsia="Calibri" w:cs="Calibri"/>
                <w:color w:val="auto"/>
              </w:rPr>
              <w:t>P</w:t>
            </w:r>
            <w:r w:rsidR="003C3F2A" w:rsidRPr="00685442">
              <w:rPr>
                <w:rFonts w:eastAsia="Calibri" w:cs="Calibri"/>
                <w:color w:val="auto"/>
              </w:rPr>
              <w:t>racovní práv</w:t>
            </w:r>
            <w:r>
              <w:rPr>
                <w:rFonts w:eastAsia="Calibri" w:cs="Calibri"/>
                <w:color w:val="auto"/>
              </w:rPr>
              <w:t>o</w:t>
            </w:r>
          </w:p>
          <w:p w14:paraId="3997645A" w14:textId="4B8C4489"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Pracovní poměr</w:t>
            </w:r>
          </w:p>
          <w:p w14:paraId="7FF19301"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Vznik a zánik pracovního poměru</w:t>
            </w:r>
          </w:p>
          <w:p w14:paraId="71A1840C"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Pracovní smlouva - náležitosti</w:t>
            </w:r>
          </w:p>
        </w:tc>
        <w:tc>
          <w:tcPr>
            <w:tcW w:w="4745" w:type="dxa"/>
            <w:gridSpan w:val="2"/>
            <w:tcBorders>
              <w:top w:val="single" w:sz="4" w:space="0" w:color="000000"/>
              <w:left w:val="single" w:sz="4" w:space="0" w:color="000000"/>
              <w:bottom w:val="single" w:sz="4" w:space="0" w:color="000000"/>
              <w:right w:val="single" w:sz="4" w:space="0" w:color="000000"/>
            </w:tcBorders>
            <w:hideMark/>
          </w:tcPr>
          <w:p w14:paraId="7FDD942A" w14:textId="1D6779B3" w:rsidR="003C3F2A" w:rsidRDefault="00684E0F" w:rsidP="00684E0F">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t>popíše, co má obsahovat pracovní smlouva,</w:t>
            </w:r>
          </w:p>
          <w:p w14:paraId="70E5BB7D" w14:textId="1ACF6F23" w:rsidR="00684E0F" w:rsidRDefault="00684E0F" w:rsidP="00684E0F">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t>vysvětlí práva a povinnosti zaměstnavatele</w:t>
            </w:r>
          </w:p>
          <w:p w14:paraId="127138AF" w14:textId="19ECBEC7" w:rsidR="00684E0F" w:rsidRPr="00684E0F" w:rsidRDefault="00684E0F" w:rsidP="00684E0F">
            <w:pPr>
              <w:numPr>
                <w:ilvl w:val="0"/>
                <w:numId w:val="303"/>
              </w:numPr>
              <w:tabs>
                <w:tab w:val="left" w:pos="389"/>
              </w:tabs>
              <w:spacing w:line="276" w:lineRule="auto"/>
              <w:ind w:left="389" w:hanging="389"/>
              <w:jc w:val="left"/>
              <w:rPr>
                <w:rFonts w:eastAsia="Calibri" w:cs="Calibri"/>
                <w:color w:val="auto"/>
              </w:rPr>
            </w:pPr>
            <w:r>
              <w:rPr>
                <w:rFonts w:eastAsia="Calibri" w:cs="Calibri"/>
                <w:color w:val="auto"/>
              </w:rPr>
              <w:t>je si vědom práva a povinností zaměstnance z pracovního poměru vyplývajících</w:t>
            </w:r>
          </w:p>
        </w:tc>
      </w:tr>
      <w:tr w:rsidR="003C3F2A" w:rsidRPr="00685442" w14:paraId="525BCFC5" w14:textId="77777777" w:rsidTr="006F6F42">
        <w:trPr>
          <w:trHeight w:val="300"/>
          <w:jc w:val="center"/>
        </w:trPr>
        <w:tc>
          <w:tcPr>
            <w:tcW w:w="817" w:type="dxa"/>
            <w:tcBorders>
              <w:top w:val="single" w:sz="4" w:space="0" w:color="000000"/>
              <w:left w:val="single" w:sz="4" w:space="0" w:color="000000"/>
              <w:bottom w:val="single" w:sz="4" w:space="0" w:color="000000"/>
              <w:right w:val="single" w:sz="4" w:space="0" w:color="000000"/>
            </w:tcBorders>
          </w:tcPr>
          <w:p w14:paraId="1C49CB1C" w14:textId="77777777" w:rsidR="003C3F2A" w:rsidRPr="00685442" w:rsidRDefault="003C1C62" w:rsidP="004D2263">
            <w:pPr>
              <w:spacing w:line="276" w:lineRule="auto"/>
              <w:ind w:left="227"/>
              <w:jc w:val="left"/>
              <w:rPr>
                <w:rFonts w:eastAsia="Calibri" w:cs="Calibri"/>
                <w:color w:val="auto"/>
              </w:rPr>
            </w:pPr>
            <w:r>
              <w:rPr>
                <w:rFonts w:eastAsia="Calibri" w:cs="Calibri"/>
                <w:color w:val="auto"/>
              </w:rPr>
              <w:t xml:space="preserve"> </w:t>
            </w:r>
            <w:r w:rsidR="003C3F2A" w:rsidRPr="00685442">
              <w:rPr>
                <w:rFonts w:eastAsia="Calibri" w:cs="Calibri"/>
                <w:color w:val="auto"/>
              </w:rPr>
              <w:t>4.</w:t>
            </w:r>
          </w:p>
        </w:tc>
        <w:tc>
          <w:tcPr>
            <w:tcW w:w="3649" w:type="dxa"/>
            <w:tcBorders>
              <w:top w:val="single" w:sz="4" w:space="0" w:color="000000"/>
              <w:left w:val="single" w:sz="4" w:space="0" w:color="000000"/>
              <w:bottom w:val="single" w:sz="4" w:space="0" w:color="000000"/>
              <w:right w:val="single" w:sz="4" w:space="0" w:color="000000"/>
            </w:tcBorders>
          </w:tcPr>
          <w:p w14:paraId="56019F54" w14:textId="77777777" w:rsidR="003C3F2A" w:rsidRPr="00685442" w:rsidRDefault="003C3F2A" w:rsidP="0039338E">
            <w:pPr>
              <w:numPr>
                <w:ilvl w:val="0"/>
                <w:numId w:val="304"/>
              </w:numPr>
              <w:tabs>
                <w:tab w:val="left" w:pos="417"/>
              </w:tabs>
              <w:spacing w:line="276" w:lineRule="auto"/>
              <w:ind w:left="417" w:hanging="425"/>
              <w:jc w:val="left"/>
              <w:rPr>
                <w:rFonts w:eastAsia="Calibri" w:cs="Calibri"/>
                <w:color w:val="auto"/>
              </w:rPr>
            </w:pPr>
            <w:r w:rsidRPr="00685442">
              <w:rPr>
                <w:rFonts w:eastAsia="Calibri" w:cs="Calibri"/>
                <w:color w:val="auto"/>
              </w:rPr>
              <w:t>Time management</w:t>
            </w:r>
          </w:p>
          <w:p w14:paraId="174A2F29" w14:textId="77777777" w:rsidR="003C3F2A" w:rsidRPr="00685442" w:rsidRDefault="003C3F2A" w:rsidP="006F6F42">
            <w:pPr>
              <w:tabs>
                <w:tab w:val="left" w:pos="417"/>
              </w:tabs>
              <w:spacing w:line="276" w:lineRule="auto"/>
              <w:ind w:left="417" w:hanging="425"/>
              <w:rPr>
                <w:rFonts w:eastAsia="Calibri" w:cs="Calibri"/>
                <w:color w:val="auto"/>
              </w:rPr>
            </w:pPr>
          </w:p>
        </w:tc>
        <w:tc>
          <w:tcPr>
            <w:tcW w:w="4745" w:type="dxa"/>
            <w:gridSpan w:val="2"/>
            <w:tcBorders>
              <w:top w:val="single" w:sz="4" w:space="0" w:color="000000"/>
              <w:left w:val="single" w:sz="4" w:space="0" w:color="000000"/>
              <w:bottom w:val="single" w:sz="4" w:space="0" w:color="000000"/>
              <w:right w:val="single" w:sz="4" w:space="0" w:color="000000"/>
            </w:tcBorders>
            <w:vAlign w:val="center"/>
          </w:tcPr>
          <w:p w14:paraId="140002FA"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je schopen si efektivně uspořádat a rozvrhnout osobní práci,</w:t>
            </w:r>
          </w:p>
          <w:p w14:paraId="220EC906" w14:textId="4609ABBF" w:rsidR="003C3F2A" w:rsidRPr="00684E0F" w:rsidRDefault="003C3F2A" w:rsidP="00FA7D5C">
            <w:pPr>
              <w:numPr>
                <w:ilvl w:val="0"/>
                <w:numId w:val="303"/>
              </w:numPr>
              <w:tabs>
                <w:tab w:val="left" w:pos="389"/>
              </w:tabs>
              <w:spacing w:line="276" w:lineRule="auto"/>
              <w:ind w:left="389" w:right="-70" w:hanging="389"/>
              <w:jc w:val="left"/>
              <w:rPr>
                <w:rFonts w:eastAsia="Calibri" w:cs="Calibri"/>
                <w:color w:val="auto"/>
              </w:rPr>
            </w:pPr>
            <w:r w:rsidRPr="00684E0F">
              <w:rPr>
                <w:rFonts w:eastAsia="Calibri" w:cs="Calibri"/>
                <w:color w:val="auto"/>
              </w:rPr>
              <w:t>plánuje, řídí a kontroluje činnosti v rámci manažerského projektu,</w:t>
            </w:r>
            <w:r w:rsidR="00684E0F" w:rsidRPr="00684E0F">
              <w:rPr>
                <w:rFonts w:eastAsia="Calibri" w:cs="Calibri"/>
                <w:color w:val="auto"/>
              </w:rPr>
              <w:t xml:space="preserve"> </w:t>
            </w:r>
            <w:r w:rsidRPr="00684E0F">
              <w:rPr>
                <w:rFonts w:eastAsia="Calibri" w:cs="Calibri"/>
                <w:color w:val="auto"/>
              </w:rPr>
              <w:t>formuluje cíle a cesty, kterými lze záměru dosáhnout,</w:t>
            </w:r>
          </w:p>
          <w:p w14:paraId="2C42BC54"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vytvoří finanční plán, na jehož jedné straně jsou zvažovány plánované příjmy a na straně druhé předpokládané výdaje,</w:t>
            </w:r>
          </w:p>
          <w:p w14:paraId="173FB17E"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určí si priority jednotlivých cílů,</w:t>
            </w:r>
          </w:p>
          <w:p w14:paraId="0188F37D"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sestavuje finanční plán projektu v následujících krocích: analýza majetku a příjmů, analýza rizik, analýza cílů, analýza stávajícího řešení,</w:t>
            </w:r>
          </w:p>
          <w:p w14:paraId="7DF1A52C"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shrne výsledky projektu, vyvodí příslušnou odpovědnost, navrhne kroky či opatření pro případné budoucí zlepšen,</w:t>
            </w:r>
          </w:p>
          <w:p w14:paraId="3A5A93FA"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kooperuje s komunitními partnery, poskytovateli služeb,</w:t>
            </w:r>
          </w:p>
          <w:p w14:paraId="3FEBC11A" w14:textId="77777777" w:rsidR="003C3F2A" w:rsidRPr="00685442" w:rsidRDefault="003C3F2A" w:rsidP="0039338E">
            <w:pPr>
              <w:numPr>
                <w:ilvl w:val="0"/>
                <w:numId w:val="303"/>
              </w:numPr>
              <w:tabs>
                <w:tab w:val="left" w:pos="389"/>
              </w:tabs>
              <w:spacing w:line="276" w:lineRule="auto"/>
              <w:ind w:left="389" w:hanging="389"/>
              <w:jc w:val="left"/>
              <w:rPr>
                <w:rFonts w:eastAsia="Calibri" w:cs="Calibri"/>
                <w:color w:val="auto"/>
              </w:rPr>
            </w:pPr>
            <w:r w:rsidRPr="00685442">
              <w:rPr>
                <w:rFonts w:eastAsia="Calibri" w:cs="Calibri"/>
                <w:color w:val="auto"/>
              </w:rPr>
              <w:t>pravidelně reportuje o fázích projektu</w:t>
            </w:r>
            <w:r w:rsidR="004F18A9">
              <w:rPr>
                <w:rFonts w:eastAsia="Calibri" w:cs="Calibri"/>
                <w:color w:val="auto"/>
              </w:rPr>
              <w:t>.</w:t>
            </w:r>
          </w:p>
        </w:tc>
      </w:tr>
    </w:tbl>
    <w:p w14:paraId="273EA3CA" w14:textId="77777777" w:rsidR="005379C5" w:rsidRPr="00685442" w:rsidRDefault="005379C5" w:rsidP="005379C5">
      <w:pPr>
        <w:shd w:val="clear" w:color="auto" w:fill="FFFFFF"/>
        <w:tabs>
          <w:tab w:val="left" w:pos="540"/>
          <w:tab w:val="left" w:pos="4500"/>
        </w:tabs>
        <w:rPr>
          <w:rFonts w:eastAsia="Arial Unicode MS" w:cs="Calibri"/>
          <w:b/>
          <w:color w:val="auto"/>
        </w:rPr>
      </w:pPr>
    </w:p>
    <w:p w14:paraId="291E5374" w14:textId="38C46999" w:rsidR="001F7723" w:rsidRDefault="001F7723">
      <w:pPr>
        <w:jc w:val="left"/>
        <w:rPr>
          <w:rFonts w:eastAsia="Arial Unicode MS" w:cs="Calibri"/>
          <w:b/>
          <w:color w:val="auto"/>
        </w:rPr>
      </w:pPr>
      <w:r>
        <w:rPr>
          <w:rFonts w:eastAsia="Arial Unicode MS" w:cs="Calibri"/>
          <w:b/>
          <w:color w:val="auto"/>
        </w:rPr>
        <w:br w:type="page"/>
      </w:r>
    </w:p>
    <w:p w14:paraId="0B743F2B" w14:textId="77777777" w:rsidR="004E149B" w:rsidRPr="006F6F42" w:rsidRDefault="004E149B" w:rsidP="00D37263">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750EAC" w:rsidRPr="00685442" w14:paraId="2D2A8195" w14:textId="77777777" w:rsidTr="00E420B5">
        <w:tc>
          <w:tcPr>
            <w:tcW w:w="2210" w:type="dxa"/>
            <w:shd w:val="clear" w:color="auto" w:fill="FDE9D9"/>
            <w:vAlign w:val="center"/>
          </w:tcPr>
          <w:p w14:paraId="05A806AD" w14:textId="77777777" w:rsidR="00750EAC" w:rsidRPr="00685442" w:rsidRDefault="00750EAC"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1A14DB37" w14:textId="77777777" w:rsidR="00750EAC" w:rsidRPr="001E3468" w:rsidRDefault="00750EAC" w:rsidP="001F7723">
            <w:pPr>
              <w:pStyle w:val="Nadpis3"/>
            </w:pPr>
            <w:bookmarkStart w:id="123" w:name="_Toc144052292"/>
            <w:r w:rsidRPr="001E3468">
              <w:t>DĚJEPIS</w:t>
            </w:r>
            <w:bookmarkEnd w:id="123"/>
          </w:p>
        </w:tc>
      </w:tr>
      <w:tr w:rsidR="00750EAC" w:rsidRPr="00685442" w14:paraId="090E2FAD" w14:textId="77777777" w:rsidTr="003534C1">
        <w:tc>
          <w:tcPr>
            <w:tcW w:w="2210" w:type="dxa"/>
            <w:shd w:val="clear" w:color="auto" w:fill="DBE5F1"/>
          </w:tcPr>
          <w:p w14:paraId="52B9F83C"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4374FE19"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7A44D8EC"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3E42DFC1"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268EB912"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C5EA5BB" w14:textId="77777777" w:rsidR="00750EAC" w:rsidRPr="00685442" w:rsidRDefault="00750EAC" w:rsidP="00750EAC">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6608C7A1"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79DF5D60"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denní</w:t>
            </w:r>
          </w:p>
        </w:tc>
      </w:tr>
      <w:tr w:rsidR="00750EAC" w:rsidRPr="00685442" w14:paraId="0A5A04F8" w14:textId="77777777" w:rsidTr="003534C1">
        <w:tc>
          <w:tcPr>
            <w:tcW w:w="2210" w:type="dxa"/>
            <w:shd w:val="clear" w:color="auto" w:fill="DBE5F1"/>
          </w:tcPr>
          <w:p w14:paraId="0047C6CF"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5CA2A733" w14:textId="77777777" w:rsidR="00750EAC" w:rsidRPr="00685442" w:rsidRDefault="00027F66"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tcPr>
          <w:p w14:paraId="66F52B9D" w14:textId="77777777" w:rsidR="00750EAC" w:rsidRPr="00685442" w:rsidRDefault="00027F66" w:rsidP="00750EAC">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tcPr>
          <w:p w14:paraId="66971753" w14:textId="77777777" w:rsidR="00750EAC" w:rsidRPr="00685442" w:rsidRDefault="00027F66" w:rsidP="00750EAC">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tcPr>
          <w:p w14:paraId="4D66BD91" w14:textId="77777777" w:rsidR="00750EAC" w:rsidRPr="00685442" w:rsidRDefault="00027F66" w:rsidP="00750EAC">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79834B86" w14:textId="77777777" w:rsidR="00750EAC" w:rsidRPr="00685442" w:rsidRDefault="00027F66" w:rsidP="00750EAC">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3CF54A71" w14:textId="77777777" w:rsidR="00750EAC" w:rsidRPr="00685442" w:rsidRDefault="002A512B" w:rsidP="00750EAC">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2935A725" w14:textId="77777777" w:rsidR="00750EAC" w:rsidRPr="00685442" w:rsidRDefault="007D3DB4" w:rsidP="00CD6BA6">
            <w:pPr>
              <w:tabs>
                <w:tab w:val="left" w:pos="540"/>
                <w:tab w:val="left" w:pos="4500"/>
              </w:tabs>
              <w:rPr>
                <w:rFonts w:eastAsia="Arial Unicode MS" w:cs="Calibri"/>
                <w:color w:val="auto"/>
              </w:rPr>
            </w:pPr>
            <w:r>
              <w:rPr>
                <w:rFonts w:eastAsia="Arial Unicode MS" w:cs="Calibri"/>
                <w:color w:val="auto"/>
              </w:rPr>
              <w:t>01.09.20</w:t>
            </w:r>
            <w:r w:rsidR="00CD6BA6">
              <w:rPr>
                <w:rFonts w:eastAsia="Arial Unicode MS" w:cs="Calibri"/>
                <w:color w:val="auto"/>
              </w:rPr>
              <w:t>23</w:t>
            </w:r>
          </w:p>
        </w:tc>
      </w:tr>
    </w:tbl>
    <w:p w14:paraId="3A7D5F5B" w14:textId="77777777" w:rsidR="00750EAC" w:rsidRPr="00685442" w:rsidRDefault="00750EAC" w:rsidP="00750EAC">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98"/>
        <w:gridCol w:w="1555"/>
        <w:gridCol w:w="5290"/>
      </w:tblGrid>
      <w:tr w:rsidR="004466EC" w:rsidRPr="00685442" w14:paraId="3FFC7E64" w14:textId="77777777" w:rsidTr="00BF033B">
        <w:tc>
          <w:tcPr>
            <w:tcW w:w="9060" w:type="dxa"/>
            <w:gridSpan w:val="4"/>
            <w:shd w:val="clear" w:color="auto" w:fill="DBE5F1"/>
          </w:tcPr>
          <w:p w14:paraId="76C007E9" w14:textId="77777777" w:rsidR="004466EC" w:rsidRPr="00685442" w:rsidRDefault="004466EC" w:rsidP="005746A0">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4466EC" w:rsidRPr="00685442" w14:paraId="064A31D9" w14:textId="77777777" w:rsidTr="00BF033B">
        <w:tc>
          <w:tcPr>
            <w:tcW w:w="2215" w:type="dxa"/>
            <w:gridSpan w:val="2"/>
            <w:shd w:val="clear" w:color="auto" w:fill="DBE5F1"/>
          </w:tcPr>
          <w:p w14:paraId="548988D6" w14:textId="77777777" w:rsidR="004466EC" w:rsidRPr="00685442" w:rsidRDefault="004466EC"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845" w:type="dxa"/>
            <w:gridSpan w:val="2"/>
          </w:tcPr>
          <w:p w14:paraId="3B5350A9" w14:textId="77777777" w:rsidR="004466EC" w:rsidRPr="00685442" w:rsidRDefault="004466EC" w:rsidP="005746A0">
            <w:pPr>
              <w:spacing w:line="20" w:lineRule="atLeast"/>
              <w:rPr>
                <w:rFonts w:cs="Calibri"/>
                <w:color w:val="auto"/>
              </w:rPr>
            </w:pPr>
            <w:r w:rsidRPr="00685442">
              <w:rPr>
                <w:rFonts w:cs="Calibri"/>
                <w:i/>
                <w:color w:val="auto"/>
              </w:rPr>
              <w:t>Dějepis</w:t>
            </w:r>
            <w:r w:rsidRPr="00685442">
              <w:rPr>
                <w:rFonts w:cs="Calibri"/>
                <w:color w:val="auto"/>
              </w:rPr>
              <w:t xml:space="preserve"> přináší základní poznatky o konání člověka v minulosti. Jeho hlavním posláním je kultivace historického vědomí jedince, zejména ve smyslu předávání historické zkušenosti. </w:t>
            </w:r>
          </w:p>
        </w:tc>
      </w:tr>
      <w:tr w:rsidR="004466EC" w:rsidRPr="00685442" w14:paraId="489BAEF4" w14:textId="77777777" w:rsidTr="00BF033B">
        <w:tc>
          <w:tcPr>
            <w:tcW w:w="2215" w:type="dxa"/>
            <w:gridSpan w:val="2"/>
            <w:shd w:val="clear" w:color="auto" w:fill="DBE5F1"/>
          </w:tcPr>
          <w:p w14:paraId="67670C20" w14:textId="77777777" w:rsidR="004466EC" w:rsidRPr="00685442" w:rsidRDefault="004466EC"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845" w:type="dxa"/>
            <w:gridSpan w:val="2"/>
          </w:tcPr>
          <w:p w14:paraId="77490D99" w14:textId="77777777" w:rsidR="004466EC" w:rsidRPr="00685442" w:rsidRDefault="004466EC" w:rsidP="005746A0">
            <w:pPr>
              <w:tabs>
                <w:tab w:val="left" w:pos="540"/>
                <w:tab w:val="left" w:pos="4500"/>
              </w:tabs>
              <w:rPr>
                <w:rFonts w:eastAsia="Arial Unicode MS" w:cs="Calibri"/>
                <w:color w:val="auto"/>
              </w:rPr>
            </w:pPr>
            <w:r w:rsidRPr="00685442">
              <w:rPr>
                <w:rFonts w:eastAsia="Arial Unicode MS" w:cs="Calibri"/>
                <w:color w:val="auto"/>
              </w:rPr>
              <w:t xml:space="preserve">Předmět realizuje vzdělávací oblast </w:t>
            </w:r>
            <w:r w:rsidRPr="00685442">
              <w:rPr>
                <w:rFonts w:eastAsia="Arial Unicode MS" w:cs="Calibri"/>
                <w:i/>
                <w:color w:val="auto"/>
              </w:rPr>
              <w:t>Společenskovědní vzdělávání</w:t>
            </w:r>
            <w:r w:rsidRPr="00685442">
              <w:rPr>
                <w:rFonts w:eastAsia="Arial Unicode MS" w:cs="Calibri"/>
                <w:color w:val="auto"/>
              </w:rPr>
              <w:t xml:space="preserve">. </w:t>
            </w:r>
            <w:r w:rsidRPr="00685442">
              <w:rPr>
                <w:rFonts w:cs="Calibri"/>
                <w:color w:val="auto"/>
              </w:rPr>
              <w:t xml:space="preserve">Důraz je kladen především na dějiny </w:t>
            </w:r>
            <w:smartTag w:uri="urn:schemas-microsoft-com:office:smarttags" w:element="metricconverter">
              <w:smartTagPr>
                <w:attr w:name="ProductID" w:val="19. a"/>
              </w:smartTagPr>
              <w:r w:rsidRPr="00685442">
                <w:rPr>
                  <w:rFonts w:cs="Calibri"/>
                  <w:color w:val="auto"/>
                </w:rPr>
                <w:t>19. a</w:t>
              </w:r>
            </w:smartTag>
            <w:r w:rsidRPr="00685442">
              <w:rPr>
                <w:rFonts w:cs="Calibri"/>
                <w:color w:val="auto"/>
              </w:rPr>
              <w:t xml:space="preserve"> 20. století, kde je možné efektivně pracovat s prameny. Část obsahu vyučovacího předmětu a některé očekávané výstupy budou realizovány v integrovaném předmětu </w:t>
            </w:r>
            <w:r w:rsidRPr="00685442">
              <w:rPr>
                <w:rFonts w:cs="Calibri"/>
                <w:i/>
                <w:color w:val="auto"/>
              </w:rPr>
              <w:t>Moderní svět a společnost.</w:t>
            </w:r>
          </w:p>
        </w:tc>
      </w:tr>
      <w:tr w:rsidR="004466EC" w:rsidRPr="00685442" w14:paraId="0D5D82D7" w14:textId="77777777" w:rsidTr="00BF033B">
        <w:tc>
          <w:tcPr>
            <w:tcW w:w="2215" w:type="dxa"/>
            <w:gridSpan w:val="2"/>
            <w:shd w:val="clear" w:color="auto" w:fill="DBE5F1"/>
          </w:tcPr>
          <w:p w14:paraId="17939099" w14:textId="77777777" w:rsidR="004466EC" w:rsidRPr="00685442" w:rsidRDefault="004466EC"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845" w:type="dxa"/>
            <w:gridSpan w:val="2"/>
          </w:tcPr>
          <w:p w14:paraId="131EFBC7" w14:textId="77777777" w:rsidR="004466EC" w:rsidRPr="00685442" w:rsidRDefault="004466EC" w:rsidP="005746A0">
            <w:pPr>
              <w:rPr>
                <w:rFonts w:cs="Calibri"/>
                <w:color w:val="auto"/>
              </w:rPr>
            </w:pPr>
            <w:r w:rsidRPr="00685442">
              <w:rPr>
                <w:rFonts w:cs="Calibri"/>
                <w:color w:val="auto"/>
              </w:rPr>
              <w:t>Výuka dějepisu směřuje k tomu, aby žáci:</w:t>
            </w:r>
          </w:p>
          <w:p w14:paraId="26ADABA1" w14:textId="77777777" w:rsidR="004466EC" w:rsidRPr="00685442" w:rsidRDefault="004466EC" w:rsidP="0039338E">
            <w:pPr>
              <w:numPr>
                <w:ilvl w:val="0"/>
                <w:numId w:val="157"/>
              </w:numPr>
              <w:rPr>
                <w:rFonts w:cs="Calibri"/>
                <w:color w:val="auto"/>
              </w:rPr>
            </w:pPr>
            <w:r w:rsidRPr="00685442">
              <w:rPr>
                <w:rFonts w:cs="Calibri"/>
                <w:color w:val="auto"/>
              </w:rPr>
              <w:t>měli emotivně kladný vztah k minulosti svého národa,</w:t>
            </w:r>
          </w:p>
          <w:p w14:paraId="6F9E0B03" w14:textId="77777777" w:rsidR="004466EC" w:rsidRPr="00685442" w:rsidRDefault="004466EC" w:rsidP="0039338E">
            <w:pPr>
              <w:numPr>
                <w:ilvl w:val="0"/>
                <w:numId w:val="157"/>
              </w:numPr>
              <w:rPr>
                <w:rFonts w:cs="Calibri"/>
                <w:color w:val="auto"/>
              </w:rPr>
            </w:pPr>
            <w:r w:rsidRPr="00685442">
              <w:rPr>
                <w:rFonts w:cs="Calibri"/>
                <w:color w:val="auto"/>
              </w:rPr>
              <w:t>aby si uvědomovali přínos našeho národa k rozvoji naší civilizace,</w:t>
            </w:r>
          </w:p>
          <w:p w14:paraId="1D1975E4" w14:textId="77777777" w:rsidR="004466EC" w:rsidRPr="00685442" w:rsidRDefault="004466EC" w:rsidP="0039338E">
            <w:pPr>
              <w:numPr>
                <w:ilvl w:val="0"/>
                <w:numId w:val="157"/>
              </w:numPr>
              <w:rPr>
                <w:rFonts w:cs="Calibri"/>
                <w:color w:val="auto"/>
              </w:rPr>
            </w:pPr>
            <w:r w:rsidRPr="00685442">
              <w:rPr>
                <w:rFonts w:cs="Calibri"/>
                <w:color w:val="auto"/>
              </w:rPr>
              <w:t>aby získali respekt před minulostí vlastního rodu a toužili ji více poznat,</w:t>
            </w:r>
          </w:p>
          <w:p w14:paraId="74CC72C8" w14:textId="77777777" w:rsidR="004466EC" w:rsidRPr="00685442" w:rsidRDefault="004466EC" w:rsidP="0039338E">
            <w:pPr>
              <w:numPr>
                <w:ilvl w:val="0"/>
                <w:numId w:val="157"/>
              </w:numPr>
              <w:rPr>
                <w:rFonts w:cs="Calibri"/>
                <w:color w:val="auto"/>
              </w:rPr>
            </w:pPr>
            <w:r w:rsidRPr="00685442">
              <w:rPr>
                <w:rFonts w:cs="Calibri"/>
                <w:color w:val="auto"/>
              </w:rPr>
              <w:t>aby cítili potřebu rozvíjet kulturní vklad naší země,</w:t>
            </w:r>
          </w:p>
          <w:p w14:paraId="625C6362" w14:textId="77777777" w:rsidR="004466EC" w:rsidRPr="00685442" w:rsidRDefault="004466EC" w:rsidP="0039338E">
            <w:pPr>
              <w:numPr>
                <w:ilvl w:val="0"/>
                <w:numId w:val="157"/>
              </w:numPr>
              <w:rPr>
                <w:rFonts w:cs="Calibri"/>
                <w:color w:val="auto"/>
              </w:rPr>
            </w:pPr>
            <w:r w:rsidRPr="00685442">
              <w:rPr>
                <w:rFonts w:cs="Calibri"/>
                <w:color w:val="auto"/>
              </w:rPr>
              <w:t>aby poučeně respektovali jinakost ostatních národů.</w:t>
            </w:r>
          </w:p>
        </w:tc>
      </w:tr>
      <w:tr w:rsidR="004466EC" w:rsidRPr="00685442" w14:paraId="5B128DC2" w14:textId="77777777" w:rsidTr="00BF033B">
        <w:tc>
          <w:tcPr>
            <w:tcW w:w="2215" w:type="dxa"/>
            <w:gridSpan w:val="2"/>
            <w:shd w:val="clear" w:color="auto" w:fill="DBE5F1"/>
          </w:tcPr>
          <w:p w14:paraId="57713C95" w14:textId="77777777" w:rsidR="004466EC" w:rsidRPr="00685442" w:rsidRDefault="004466EC"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845" w:type="dxa"/>
            <w:gridSpan w:val="2"/>
          </w:tcPr>
          <w:p w14:paraId="2E2E0F19" w14:textId="77777777" w:rsidR="004466EC" w:rsidRPr="00685442" w:rsidRDefault="004466EC" w:rsidP="00475B94">
            <w:pPr>
              <w:pStyle w:val="Odrky"/>
              <w:numPr>
                <w:ilvl w:val="0"/>
                <w:numId w:val="27"/>
              </w:numPr>
              <w:ind w:hanging="340"/>
              <w:rPr>
                <w:rFonts w:ascii="Calibri" w:hAnsi="Calibri" w:cs="Calibri"/>
                <w:sz w:val="22"/>
                <w:szCs w:val="22"/>
              </w:rPr>
            </w:pPr>
            <w:r w:rsidRPr="00685442">
              <w:rPr>
                <w:rFonts w:ascii="Calibri" w:hAnsi="Calibri" w:cs="Calibri"/>
                <w:i/>
                <w:sz w:val="22"/>
                <w:szCs w:val="22"/>
              </w:rPr>
              <w:t>Dějepis</w:t>
            </w:r>
            <w:r w:rsidRPr="00685442">
              <w:rPr>
                <w:rFonts w:ascii="Calibri" w:hAnsi="Calibri" w:cs="Calibri"/>
                <w:sz w:val="22"/>
                <w:szCs w:val="22"/>
              </w:rPr>
              <w:t xml:space="preserve"> by měl zejména učit žáky rozumět současnosti, událostem, které se z přítomného okamžiku zdají neprůhledné, měl by osvětlovat příčiny, proč k těmto událostem došlo, a tak pomáhat žákům orientovat se ve světě. Pomocí vyučovacího předmětu by také žáci měli mít možnost vcítit se do lidí žijících v různých obdobích, regionech a</w:t>
            </w:r>
            <w:r w:rsidR="001F050F">
              <w:rPr>
                <w:rFonts w:ascii="Calibri" w:hAnsi="Calibri" w:cs="Calibri"/>
                <w:sz w:val="22"/>
                <w:szCs w:val="22"/>
              </w:rPr>
              <w:t> </w:t>
            </w:r>
            <w:r w:rsidRPr="00685442">
              <w:rPr>
                <w:rFonts w:ascii="Calibri" w:hAnsi="Calibri" w:cs="Calibri"/>
                <w:sz w:val="22"/>
                <w:szCs w:val="22"/>
              </w:rPr>
              <w:t>v nejrozmanitějších dějinných okamžicích.</w:t>
            </w:r>
          </w:p>
          <w:p w14:paraId="38060C4C" w14:textId="77777777" w:rsidR="004466EC" w:rsidRPr="00685442" w:rsidRDefault="004466EC" w:rsidP="00475B94">
            <w:pPr>
              <w:pStyle w:val="Odrky"/>
              <w:numPr>
                <w:ilvl w:val="0"/>
                <w:numId w:val="27"/>
              </w:numPr>
              <w:ind w:hanging="340"/>
              <w:rPr>
                <w:rFonts w:ascii="Calibri" w:hAnsi="Calibri" w:cs="Calibri"/>
                <w:sz w:val="22"/>
                <w:szCs w:val="22"/>
              </w:rPr>
            </w:pPr>
            <w:r w:rsidRPr="00685442">
              <w:rPr>
                <w:rFonts w:ascii="Calibri" w:hAnsi="Calibri" w:cs="Calibri"/>
                <w:sz w:val="22"/>
                <w:szCs w:val="22"/>
              </w:rPr>
              <w:t xml:space="preserve">Důraz by měl být přitom kladen ani ne tak na zvládnutí faktografických znalostí, jako spíše na pochopení příčinných souvislostí mezi jednotlivými procesy a událostmi. </w:t>
            </w:r>
          </w:p>
        </w:tc>
      </w:tr>
      <w:tr w:rsidR="004466EC" w:rsidRPr="00685442" w14:paraId="25641CF5" w14:textId="77777777" w:rsidTr="00BF033B">
        <w:tc>
          <w:tcPr>
            <w:tcW w:w="2215" w:type="dxa"/>
            <w:gridSpan w:val="2"/>
            <w:shd w:val="clear" w:color="auto" w:fill="DBE5F1"/>
          </w:tcPr>
          <w:p w14:paraId="71D5369F" w14:textId="77777777" w:rsidR="004466EC" w:rsidRPr="00685442" w:rsidRDefault="004466EC"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845" w:type="dxa"/>
            <w:gridSpan w:val="2"/>
          </w:tcPr>
          <w:p w14:paraId="1B9D683A" w14:textId="77777777" w:rsidR="004466EC" w:rsidRPr="00685442" w:rsidRDefault="004466EC" w:rsidP="0039338E">
            <w:pPr>
              <w:numPr>
                <w:ilvl w:val="0"/>
                <w:numId w:val="158"/>
              </w:numPr>
              <w:tabs>
                <w:tab w:val="left" w:pos="6660"/>
              </w:tabs>
              <w:rPr>
                <w:rFonts w:cs="Calibri"/>
                <w:color w:val="auto"/>
              </w:rPr>
            </w:pPr>
            <w:r w:rsidRPr="00685442">
              <w:rPr>
                <w:rFonts w:cs="Calibri"/>
                <w:color w:val="auto"/>
              </w:rPr>
              <w:t>Hlavním zdrojem hodnocení jsou písemné testy z probraného učiva, s ohledem na specifika jednotlivých žáků může být alternativně zařazeno ústní zkoušení.</w:t>
            </w:r>
          </w:p>
          <w:p w14:paraId="00B4334B" w14:textId="77777777" w:rsidR="004466EC" w:rsidRPr="00685442" w:rsidRDefault="004466EC" w:rsidP="0039338E">
            <w:pPr>
              <w:numPr>
                <w:ilvl w:val="0"/>
                <w:numId w:val="158"/>
              </w:numPr>
              <w:tabs>
                <w:tab w:val="left" w:pos="6660"/>
              </w:tabs>
              <w:rPr>
                <w:rFonts w:cs="Calibri"/>
                <w:color w:val="auto"/>
              </w:rPr>
            </w:pPr>
            <w:r w:rsidRPr="00685442">
              <w:rPr>
                <w:rFonts w:cs="Calibri"/>
                <w:color w:val="auto"/>
              </w:rPr>
              <w:t>Vedle písemných testů může mít významnou váhu hodnocení za přednesený referát.</w:t>
            </w:r>
          </w:p>
          <w:p w14:paraId="1C207CE5" w14:textId="77777777" w:rsidR="004466EC" w:rsidRPr="00685442" w:rsidRDefault="004466EC" w:rsidP="0039338E">
            <w:pPr>
              <w:numPr>
                <w:ilvl w:val="0"/>
                <w:numId w:val="158"/>
              </w:numPr>
              <w:tabs>
                <w:tab w:val="left" w:pos="540"/>
                <w:tab w:val="left" w:pos="4500"/>
              </w:tabs>
              <w:rPr>
                <w:rFonts w:eastAsia="Arial Unicode MS" w:cs="Calibri"/>
                <w:color w:val="auto"/>
              </w:rPr>
            </w:pPr>
            <w:r w:rsidRPr="00685442">
              <w:rPr>
                <w:rFonts w:cs="Calibri"/>
                <w:color w:val="auto"/>
              </w:rPr>
              <w:t>Dalšími součástmi hodnocení jsou známky za samostatné práce, aktivitu ve výuce a celkový přístup k výuce daného předmětu.</w:t>
            </w:r>
          </w:p>
        </w:tc>
      </w:tr>
      <w:tr w:rsidR="004466EC" w:rsidRPr="00685442" w14:paraId="72FF1B63" w14:textId="77777777" w:rsidTr="00BF033B">
        <w:tc>
          <w:tcPr>
            <w:tcW w:w="2215" w:type="dxa"/>
            <w:gridSpan w:val="2"/>
            <w:shd w:val="clear" w:color="auto" w:fill="DBE5F1"/>
          </w:tcPr>
          <w:p w14:paraId="0CB7B817" w14:textId="77777777" w:rsidR="004466EC" w:rsidRPr="00685442" w:rsidRDefault="004466EC" w:rsidP="000B3A80">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0B3A80">
              <w:rPr>
                <w:rFonts w:cs="Calibri"/>
                <w:color w:val="auto"/>
              </w:rPr>
              <w:t>,</w:t>
            </w:r>
            <w:r w:rsidRPr="00685442">
              <w:rPr>
                <w:rFonts w:cs="Calibri"/>
                <w:color w:val="auto"/>
              </w:rPr>
              <w:t xml:space="preserve"> k aplikaci průřezových témat:</w:t>
            </w:r>
          </w:p>
        </w:tc>
        <w:tc>
          <w:tcPr>
            <w:tcW w:w="6845" w:type="dxa"/>
            <w:gridSpan w:val="2"/>
          </w:tcPr>
          <w:p w14:paraId="7F1DF459" w14:textId="77777777" w:rsidR="004466EC" w:rsidRPr="00685442" w:rsidRDefault="004466EC" w:rsidP="005746A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3B340669" w14:textId="77777777" w:rsidR="004466EC" w:rsidRPr="00685442" w:rsidRDefault="004466EC" w:rsidP="00475B94">
            <w:pPr>
              <w:numPr>
                <w:ilvl w:val="0"/>
                <w:numId w:val="29"/>
              </w:numPr>
              <w:tabs>
                <w:tab w:val="left" w:pos="320"/>
              </w:tabs>
              <w:rPr>
                <w:rFonts w:cs="Calibri"/>
                <w:color w:val="auto"/>
              </w:rPr>
            </w:pPr>
            <w:r w:rsidRPr="00685442">
              <w:rPr>
                <w:rFonts w:cs="Calibri"/>
                <w:color w:val="auto"/>
              </w:rPr>
              <w:t>kompetence k učení:</w:t>
            </w:r>
          </w:p>
          <w:p w14:paraId="55E6C6FB" w14:textId="77777777" w:rsidR="004466EC" w:rsidRPr="00685442" w:rsidRDefault="004466EC"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116C670D" w14:textId="77777777" w:rsidR="004466EC" w:rsidRPr="00685442" w:rsidRDefault="004466E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06BA055D" w14:textId="77777777" w:rsidR="004466EC" w:rsidRPr="00685442" w:rsidRDefault="004466E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296C77A2" w14:textId="77777777" w:rsidR="004466EC" w:rsidRPr="00685442" w:rsidRDefault="004466E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41365A31" w14:textId="77777777" w:rsidR="00EA09AA" w:rsidRPr="00685442" w:rsidRDefault="004466EC" w:rsidP="00EA09AA">
            <w:pPr>
              <w:numPr>
                <w:ilvl w:val="0"/>
                <w:numId w:val="29"/>
              </w:numPr>
              <w:tabs>
                <w:tab w:val="left" w:pos="320"/>
              </w:tabs>
              <w:rPr>
                <w:rFonts w:cs="Calibri"/>
                <w:color w:val="auto"/>
              </w:rPr>
            </w:pPr>
            <w:r w:rsidRPr="00685442">
              <w:rPr>
                <w:rFonts w:cs="Calibri"/>
                <w:color w:val="auto"/>
              </w:rPr>
              <w:t>komunikativní kompetence:</w:t>
            </w:r>
          </w:p>
          <w:p w14:paraId="5D2EE98F"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6BC2F208"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30CC0A01"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lastRenderedPageBreak/>
              <w:t>účastnit se aktivně diskusí, formulovat a obhajovat své názory a postoje;</w:t>
            </w:r>
          </w:p>
          <w:p w14:paraId="1EA88DD3"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zaznamenávat písemně podstatné myšlenky a údaje z textů a projevů jiných lidí (přednášek, diskusí, porad apod.);</w:t>
            </w:r>
          </w:p>
          <w:p w14:paraId="435599BD"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45F7C971" w14:textId="77777777" w:rsidR="004466EC" w:rsidRPr="00685442" w:rsidRDefault="004466EC" w:rsidP="00475B94">
            <w:pPr>
              <w:numPr>
                <w:ilvl w:val="0"/>
                <w:numId w:val="29"/>
              </w:numPr>
              <w:tabs>
                <w:tab w:val="left" w:pos="320"/>
              </w:tabs>
              <w:rPr>
                <w:rFonts w:cs="Calibri"/>
                <w:color w:val="auto"/>
              </w:rPr>
            </w:pPr>
            <w:r w:rsidRPr="00685442">
              <w:rPr>
                <w:rFonts w:cs="Calibri"/>
                <w:color w:val="auto"/>
              </w:rPr>
              <w:t>personální a sociální kompetence:</w:t>
            </w:r>
          </w:p>
          <w:p w14:paraId="4DF7CF76" w14:textId="77777777" w:rsidR="004466EC" w:rsidRPr="00685442" w:rsidRDefault="004466E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36DED2C9" w14:textId="77777777" w:rsidR="004466EC" w:rsidRPr="00685442" w:rsidRDefault="004466EC" w:rsidP="00475B94">
            <w:pPr>
              <w:numPr>
                <w:ilvl w:val="0"/>
                <w:numId w:val="29"/>
              </w:numPr>
              <w:tabs>
                <w:tab w:val="left" w:pos="320"/>
              </w:tabs>
              <w:rPr>
                <w:rFonts w:cs="Calibri"/>
                <w:color w:val="auto"/>
              </w:rPr>
            </w:pPr>
            <w:r w:rsidRPr="00685442">
              <w:rPr>
                <w:rFonts w:cs="Calibri"/>
                <w:color w:val="auto"/>
              </w:rPr>
              <w:t>občanské kompetence a kulturní povědomí:</w:t>
            </w:r>
          </w:p>
          <w:p w14:paraId="1D493899" w14:textId="77777777" w:rsidR="004466EC" w:rsidRPr="00685442" w:rsidRDefault="004466E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1D0CF550" w14:textId="77777777" w:rsidR="004466EC" w:rsidRPr="00685442" w:rsidRDefault="004466E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152BCC97" w14:textId="77777777" w:rsidR="004466EC" w:rsidRPr="00685442" w:rsidRDefault="004466E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4C547E1E" w14:textId="77777777" w:rsidR="004466EC" w:rsidRDefault="004466E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6404A34F" w14:textId="1AC61815" w:rsidR="00684E0F" w:rsidRPr="00685442" w:rsidRDefault="00684E0F" w:rsidP="00684E0F">
            <w:pPr>
              <w:numPr>
                <w:ilvl w:val="0"/>
                <w:numId w:val="29"/>
              </w:numPr>
              <w:tabs>
                <w:tab w:val="left" w:pos="320"/>
              </w:tabs>
              <w:rPr>
                <w:rFonts w:cs="Calibri"/>
                <w:color w:val="auto"/>
              </w:rPr>
            </w:pPr>
            <w:r>
              <w:rPr>
                <w:rFonts w:cs="Calibri"/>
                <w:color w:val="auto"/>
              </w:rPr>
              <w:t>digitální kompetence:</w:t>
            </w:r>
          </w:p>
          <w:p w14:paraId="62F36A64" w14:textId="375AF1EB" w:rsidR="00684E0F" w:rsidRPr="00684E0F" w:rsidRDefault="00684E0F" w:rsidP="003278F7">
            <w:pPr>
              <w:pStyle w:val="Odstavecseseznamem"/>
              <w:numPr>
                <w:ilvl w:val="0"/>
                <w:numId w:val="62"/>
              </w:numPr>
              <w:tabs>
                <w:tab w:val="num" w:pos="794"/>
              </w:tabs>
              <w:spacing w:after="0"/>
              <w:rPr>
                <w:rFonts w:ascii="Calibri" w:hAnsi="Calibri" w:cs="Calibri"/>
                <w:sz w:val="22"/>
              </w:rPr>
            </w:pPr>
            <w:r w:rsidRPr="00684E0F">
              <w:rPr>
                <w:rFonts w:ascii="Calibri" w:hAnsi="Calibri" w:cs="Calibri"/>
                <w:sz w:val="22"/>
              </w:rPr>
              <w:t xml:space="preserve">pracovat s </w:t>
            </w:r>
            <w:r w:rsidRPr="00684E0F">
              <w:rPr>
                <w:rFonts w:ascii="Calibri" w:eastAsia="Times New Roman" w:hAnsi="Calibri" w:cs="Calibri"/>
                <w:color w:val="auto"/>
                <w:sz w:val="22"/>
                <w:lang w:eastAsia="cs-CZ"/>
              </w:rPr>
              <w:t>daty, vyhledávat informace a přebírat obrazové přílohy z volně dostupných zdrojů, zpracovávat je s vyžitím vhodných aplikací;</w:t>
            </w:r>
          </w:p>
          <w:p w14:paraId="607726C1" w14:textId="77777777" w:rsidR="004466EC" w:rsidRPr="00685442" w:rsidRDefault="004466EC" w:rsidP="005746A0">
            <w:pPr>
              <w:tabs>
                <w:tab w:val="left" w:pos="540"/>
                <w:tab w:val="left" w:pos="4500"/>
              </w:tabs>
              <w:rPr>
                <w:rFonts w:cs="Calibri"/>
                <w:color w:val="auto"/>
              </w:rPr>
            </w:pPr>
          </w:p>
          <w:p w14:paraId="56169C7E" w14:textId="77777777" w:rsidR="004466EC" w:rsidRPr="00685442" w:rsidRDefault="004466EC" w:rsidP="005746A0">
            <w:pPr>
              <w:tabs>
                <w:tab w:val="left" w:pos="540"/>
                <w:tab w:val="left" w:pos="4500"/>
              </w:tabs>
              <w:rPr>
                <w:rFonts w:cs="Calibri"/>
                <w:b/>
                <w:color w:val="auto"/>
              </w:rPr>
            </w:pPr>
            <w:r w:rsidRPr="00685442">
              <w:rPr>
                <w:rFonts w:cs="Calibri"/>
                <w:b/>
                <w:color w:val="auto"/>
              </w:rPr>
              <w:t>Ve vyučovacím předmětu jsou rozvíjena tato průřezová témata:</w:t>
            </w:r>
          </w:p>
          <w:p w14:paraId="3C7E7A92" w14:textId="77777777" w:rsidR="004466EC" w:rsidRPr="00685442" w:rsidRDefault="004466EC" w:rsidP="005746A0">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024C767C" w14:textId="1586210C" w:rsidR="004466EC" w:rsidRPr="00684E0F" w:rsidRDefault="004466EC" w:rsidP="007762D1">
            <w:pPr>
              <w:pStyle w:val="Seznamsodrkami2"/>
              <w:numPr>
                <w:ilvl w:val="0"/>
                <w:numId w:val="63"/>
              </w:numPr>
              <w:spacing w:before="0" w:after="0"/>
              <w:ind w:left="714" w:hanging="357"/>
              <w:rPr>
                <w:rFonts w:ascii="Calibri" w:hAnsi="Calibri" w:cs="Calibri"/>
                <w:sz w:val="22"/>
                <w:szCs w:val="22"/>
              </w:rPr>
            </w:pPr>
            <w:r w:rsidRPr="00684E0F">
              <w:rPr>
                <w:rFonts w:ascii="Calibri" w:hAnsi="Calibri" w:cs="Calibri"/>
                <w:sz w:val="22"/>
                <w:szCs w:val="22"/>
              </w:rPr>
              <w:t xml:space="preserve">měli vhodnou míru sebevědomí, </w:t>
            </w:r>
            <w:r w:rsidR="00F501A9" w:rsidRPr="00684E0F">
              <w:rPr>
                <w:rFonts w:ascii="Calibri" w:hAnsi="Calibri" w:cs="Calibri"/>
                <w:sz w:val="22"/>
                <w:szCs w:val="22"/>
              </w:rPr>
              <w:t xml:space="preserve">odpovědnosti a také </w:t>
            </w:r>
            <w:r w:rsidRPr="00684E0F">
              <w:rPr>
                <w:rFonts w:ascii="Calibri" w:hAnsi="Calibri" w:cs="Calibri"/>
                <w:sz w:val="22"/>
                <w:szCs w:val="22"/>
              </w:rPr>
              <w:t>schopnost morálního úsudku</w:t>
            </w:r>
            <w:r w:rsidR="00684E0F" w:rsidRPr="00684E0F">
              <w:rPr>
                <w:rFonts w:ascii="Calibri" w:hAnsi="Calibri" w:cs="Calibri"/>
                <w:sz w:val="22"/>
                <w:szCs w:val="22"/>
              </w:rPr>
              <w:t xml:space="preserve"> </w:t>
            </w:r>
            <w:r w:rsidR="00684E0F">
              <w:rPr>
                <w:rFonts w:ascii="Calibri" w:hAnsi="Calibri" w:cs="Calibri"/>
                <w:sz w:val="22"/>
                <w:szCs w:val="22"/>
              </w:rPr>
              <w:t xml:space="preserve">a </w:t>
            </w:r>
            <w:r w:rsidRPr="00684E0F">
              <w:rPr>
                <w:rFonts w:ascii="Calibri" w:hAnsi="Calibri" w:cs="Calibri"/>
                <w:sz w:val="22"/>
                <w:szCs w:val="22"/>
              </w:rPr>
              <w:t>byli schopni odolávat myšlenkové manipulaci;</w:t>
            </w:r>
          </w:p>
          <w:p w14:paraId="4A6A2CF7" w14:textId="77777777" w:rsidR="004466EC" w:rsidRPr="00685442" w:rsidRDefault="004466E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664BE93B" w14:textId="77777777" w:rsidR="004466EC" w:rsidRPr="00685442" w:rsidRDefault="004466E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093F63B0" w14:textId="77777777" w:rsidR="004466EC" w:rsidRPr="00685442" w:rsidRDefault="004466E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5FE015F3" w14:textId="77777777" w:rsidR="004466EC" w:rsidRPr="00685442" w:rsidRDefault="004466E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32B70244" w14:textId="77777777" w:rsidR="004466EC" w:rsidRPr="00685442" w:rsidRDefault="004466EC" w:rsidP="005746A0">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31DEAF44" w14:textId="77777777" w:rsidR="004466EC" w:rsidRPr="00685442" w:rsidRDefault="004466EC"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46F67EE5" w14:textId="77777777" w:rsidR="004466EC" w:rsidRPr="00685442" w:rsidRDefault="004466EC"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chápali postavení člověka v přírodě a vlivy prostředí na jeho zdraví a život;</w:t>
            </w:r>
          </w:p>
          <w:p w14:paraId="796F040F" w14:textId="39CE0D9B" w:rsidR="004466EC" w:rsidRPr="00685442" w:rsidRDefault="00684E0F" w:rsidP="005746A0">
            <w:pPr>
              <w:numPr>
                <w:ilvl w:val="0"/>
                <w:numId w:val="11"/>
              </w:numPr>
              <w:tabs>
                <w:tab w:val="left" w:pos="6660"/>
              </w:tabs>
              <w:rPr>
                <w:rFonts w:cs="Calibri"/>
                <w:color w:val="auto"/>
              </w:rPr>
            </w:pPr>
            <w:r>
              <w:rPr>
                <w:rFonts w:cs="Calibri"/>
                <w:color w:val="auto"/>
              </w:rPr>
              <w:t>člověk a digitální svět</w:t>
            </w:r>
            <w:r w:rsidR="004466EC" w:rsidRPr="00685442">
              <w:rPr>
                <w:rFonts w:cs="Calibri"/>
                <w:color w:val="auto"/>
              </w:rPr>
              <w:t xml:space="preserve"> – výuka směřuje k tomu, že žáci:</w:t>
            </w:r>
          </w:p>
          <w:p w14:paraId="7CB7C461" w14:textId="5B6510A4" w:rsidR="004466EC" w:rsidRPr="00684E0F" w:rsidRDefault="004466EC" w:rsidP="0077422D">
            <w:pPr>
              <w:pStyle w:val="Seznamsodrkami2"/>
              <w:numPr>
                <w:ilvl w:val="0"/>
                <w:numId w:val="65"/>
              </w:numPr>
              <w:spacing w:before="0" w:after="0"/>
              <w:rPr>
                <w:rFonts w:ascii="Calibri" w:hAnsi="Calibri" w:cs="Calibri"/>
                <w:sz w:val="22"/>
                <w:szCs w:val="22"/>
              </w:rPr>
            </w:pPr>
            <w:r w:rsidRPr="00684E0F">
              <w:rPr>
                <w:rFonts w:ascii="Calibri" w:hAnsi="Calibri" w:cs="Calibri"/>
                <w:sz w:val="22"/>
                <w:szCs w:val="22"/>
              </w:rPr>
              <w:t>získávají informace z otevřených zdrojů, zejména pak s využitím celosvětové sítě Internet</w:t>
            </w:r>
            <w:r w:rsidR="00684E0F" w:rsidRPr="00684E0F">
              <w:rPr>
                <w:rFonts w:ascii="Calibri" w:hAnsi="Calibri" w:cs="Calibri"/>
                <w:sz w:val="22"/>
                <w:szCs w:val="22"/>
              </w:rPr>
              <w:t xml:space="preserve"> a zdrojů nesenými na různých médiích </w:t>
            </w:r>
            <w:r w:rsidRPr="00684E0F">
              <w:rPr>
                <w:rFonts w:ascii="Calibri" w:hAnsi="Calibri" w:cs="Calibri"/>
                <w:sz w:val="22"/>
                <w:szCs w:val="22"/>
              </w:rPr>
              <w:t>(tištěných, elektronic</w:t>
            </w:r>
            <w:r w:rsidRPr="00684E0F">
              <w:rPr>
                <w:rFonts w:ascii="Calibri" w:hAnsi="Calibri" w:cs="Calibri"/>
                <w:sz w:val="22"/>
                <w:szCs w:val="22"/>
              </w:rPr>
              <w:softHyphen/>
              <w:t>kých, audiovizuálních)</w:t>
            </w:r>
            <w:r w:rsidR="00684E0F" w:rsidRPr="00684E0F">
              <w:rPr>
                <w:rFonts w:ascii="Calibri" w:hAnsi="Calibri" w:cs="Calibri"/>
                <w:sz w:val="22"/>
                <w:szCs w:val="22"/>
              </w:rPr>
              <w:t>;</w:t>
            </w:r>
          </w:p>
          <w:p w14:paraId="30F5C443" w14:textId="7D0994D5" w:rsidR="004466EC" w:rsidRPr="00685442" w:rsidRDefault="004466EC"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referáty </w:t>
            </w:r>
            <w:r w:rsidR="00684E0F">
              <w:rPr>
                <w:rFonts w:ascii="Calibri" w:hAnsi="Calibri" w:cs="Calibri"/>
                <w:sz w:val="22"/>
                <w:szCs w:val="22"/>
              </w:rPr>
              <w:t xml:space="preserve">a jiné výstupy </w:t>
            </w:r>
            <w:r w:rsidRPr="00685442">
              <w:rPr>
                <w:rFonts w:ascii="Calibri" w:hAnsi="Calibri" w:cs="Calibri"/>
                <w:sz w:val="22"/>
                <w:szCs w:val="22"/>
              </w:rPr>
              <w:t xml:space="preserve">pomocí </w:t>
            </w:r>
            <w:r w:rsidR="00684E0F">
              <w:rPr>
                <w:rFonts w:ascii="Calibri" w:hAnsi="Calibri" w:cs="Calibri"/>
                <w:sz w:val="22"/>
                <w:szCs w:val="22"/>
              </w:rPr>
              <w:t>digitálních</w:t>
            </w:r>
            <w:r w:rsidRPr="00685442">
              <w:rPr>
                <w:rFonts w:ascii="Calibri" w:hAnsi="Calibri" w:cs="Calibri"/>
                <w:sz w:val="22"/>
                <w:szCs w:val="22"/>
              </w:rPr>
              <w:t xml:space="preserve"> technologií;</w:t>
            </w:r>
          </w:p>
          <w:p w14:paraId="5F76FE1A" w14:textId="77777777" w:rsidR="004466EC" w:rsidRPr="00685442" w:rsidRDefault="004466EC"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r w:rsidR="00750EAC" w:rsidRPr="00685442" w14:paraId="6567A9B6" w14:textId="77777777" w:rsidTr="001F7723">
        <w:tc>
          <w:tcPr>
            <w:tcW w:w="9060" w:type="dxa"/>
            <w:gridSpan w:val="4"/>
            <w:shd w:val="clear" w:color="auto" w:fill="DBE5F1"/>
          </w:tcPr>
          <w:p w14:paraId="58919E02" w14:textId="77777777" w:rsidR="00750EAC" w:rsidRPr="00685442" w:rsidRDefault="00750EAC" w:rsidP="00750EAC">
            <w:pPr>
              <w:tabs>
                <w:tab w:val="left" w:pos="540"/>
                <w:tab w:val="left" w:pos="4500"/>
              </w:tabs>
              <w:rPr>
                <w:rFonts w:eastAsia="Arial Unicode MS" w:cs="Calibri"/>
                <w:b/>
                <w:color w:val="auto"/>
              </w:rPr>
            </w:pPr>
            <w:r w:rsidRPr="00685442">
              <w:rPr>
                <w:rFonts w:eastAsia="Arial Unicode MS" w:cs="Calibri"/>
                <w:b/>
                <w:color w:val="auto"/>
              </w:rPr>
              <w:lastRenderedPageBreak/>
              <w:t>Rozpis učiva a výsledků vzdělávání</w:t>
            </w:r>
          </w:p>
        </w:tc>
      </w:tr>
      <w:tr w:rsidR="00750EAC" w:rsidRPr="00685442" w14:paraId="1873AA9E" w14:textId="77777777" w:rsidTr="001F7723">
        <w:tc>
          <w:tcPr>
            <w:tcW w:w="817" w:type="dxa"/>
            <w:shd w:val="clear" w:color="auto" w:fill="DBE5F1"/>
          </w:tcPr>
          <w:p w14:paraId="54E6960A"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Ročník</w:t>
            </w:r>
          </w:p>
        </w:tc>
        <w:tc>
          <w:tcPr>
            <w:tcW w:w="2953" w:type="dxa"/>
            <w:gridSpan w:val="2"/>
            <w:shd w:val="clear" w:color="auto" w:fill="DBE5F1"/>
          </w:tcPr>
          <w:p w14:paraId="2D16DF31"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Učivo</w:t>
            </w:r>
          </w:p>
        </w:tc>
        <w:tc>
          <w:tcPr>
            <w:tcW w:w="5290" w:type="dxa"/>
            <w:shd w:val="clear" w:color="auto" w:fill="DBE5F1"/>
          </w:tcPr>
          <w:p w14:paraId="617D214E" w14:textId="77777777" w:rsidR="00750EAC" w:rsidRPr="00685442" w:rsidRDefault="00750EAC" w:rsidP="00750EAC">
            <w:pPr>
              <w:tabs>
                <w:tab w:val="left" w:pos="540"/>
                <w:tab w:val="left" w:pos="4500"/>
              </w:tabs>
              <w:rPr>
                <w:rFonts w:eastAsia="Arial Unicode MS" w:cs="Calibri"/>
                <w:color w:val="auto"/>
              </w:rPr>
            </w:pPr>
            <w:r w:rsidRPr="00685442">
              <w:rPr>
                <w:rFonts w:eastAsia="Arial Unicode MS" w:cs="Calibri"/>
                <w:color w:val="auto"/>
              </w:rPr>
              <w:t>Výsledky vzdělávání</w:t>
            </w:r>
            <w:r w:rsidR="00E07878" w:rsidRPr="00685442">
              <w:rPr>
                <w:rFonts w:eastAsia="Arial Unicode MS" w:cs="Calibri"/>
                <w:color w:val="auto"/>
              </w:rPr>
              <w:t xml:space="preserve"> – žák:</w:t>
            </w:r>
          </w:p>
        </w:tc>
      </w:tr>
      <w:tr w:rsidR="005D03BF" w:rsidRPr="00685442" w14:paraId="6CA7D4B2" w14:textId="77777777" w:rsidTr="001F7723">
        <w:tc>
          <w:tcPr>
            <w:tcW w:w="817" w:type="dxa"/>
          </w:tcPr>
          <w:p w14:paraId="28653DDA" w14:textId="77777777" w:rsidR="005D03BF" w:rsidRPr="00685442" w:rsidRDefault="005D03BF" w:rsidP="006F6F42">
            <w:pPr>
              <w:ind w:firstLine="13"/>
              <w:jc w:val="left"/>
              <w:rPr>
                <w:rFonts w:cs="Calibri"/>
                <w:color w:val="auto"/>
              </w:rPr>
            </w:pPr>
            <w:r w:rsidRPr="00685442">
              <w:rPr>
                <w:rFonts w:cs="Calibri"/>
                <w:color w:val="auto"/>
              </w:rPr>
              <w:t>1.</w:t>
            </w:r>
          </w:p>
        </w:tc>
        <w:tc>
          <w:tcPr>
            <w:tcW w:w="2953" w:type="dxa"/>
            <w:gridSpan w:val="2"/>
          </w:tcPr>
          <w:p w14:paraId="4F028E7D" w14:textId="77777777" w:rsidR="005D03BF" w:rsidRPr="00685442" w:rsidRDefault="005D03BF" w:rsidP="0039338E">
            <w:pPr>
              <w:pStyle w:val="Odrky"/>
              <w:numPr>
                <w:ilvl w:val="0"/>
                <w:numId w:val="160"/>
              </w:numPr>
              <w:tabs>
                <w:tab w:val="clear" w:pos="720"/>
                <w:tab w:val="num" w:pos="283"/>
              </w:tabs>
              <w:ind w:hanging="720"/>
              <w:jc w:val="left"/>
              <w:rPr>
                <w:rFonts w:ascii="Calibri" w:hAnsi="Calibri" w:cs="Calibri"/>
                <w:sz w:val="22"/>
                <w:szCs w:val="22"/>
              </w:rPr>
            </w:pPr>
            <w:r w:rsidRPr="00685442">
              <w:rPr>
                <w:rFonts w:ascii="Calibri" w:hAnsi="Calibri" w:cs="Calibri"/>
                <w:sz w:val="22"/>
                <w:szCs w:val="22"/>
              </w:rPr>
              <w:t>Úvod do studia historie</w:t>
            </w:r>
          </w:p>
        </w:tc>
        <w:tc>
          <w:tcPr>
            <w:tcW w:w="5290" w:type="dxa"/>
          </w:tcPr>
          <w:p w14:paraId="30213764"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dovede se zamyslet nad významem historie,</w:t>
            </w:r>
          </w:p>
          <w:p w14:paraId="0556B2FA"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vysvětlí rozdíly mezi pojmy dějepis, historie,</w:t>
            </w:r>
          </w:p>
          <w:p w14:paraId="6A1CC469"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 xml:space="preserve">objasní pojem historické prameny, pokusí se o interpretaci, </w:t>
            </w:r>
          </w:p>
        </w:tc>
      </w:tr>
      <w:tr w:rsidR="005D03BF" w:rsidRPr="00685442" w14:paraId="26C2FF84" w14:textId="77777777" w:rsidTr="001F7723">
        <w:tc>
          <w:tcPr>
            <w:tcW w:w="817" w:type="dxa"/>
          </w:tcPr>
          <w:p w14:paraId="7D97A7B9" w14:textId="77777777" w:rsidR="005D03BF" w:rsidRPr="00685442" w:rsidRDefault="005D03BF" w:rsidP="006F6F42">
            <w:pPr>
              <w:ind w:firstLine="13"/>
              <w:jc w:val="left"/>
              <w:rPr>
                <w:rFonts w:cs="Calibri"/>
                <w:color w:val="auto"/>
              </w:rPr>
            </w:pPr>
            <w:r w:rsidRPr="00685442">
              <w:rPr>
                <w:rFonts w:cs="Calibri"/>
                <w:color w:val="auto"/>
              </w:rPr>
              <w:t>1.</w:t>
            </w:r>
          </w:p>
        </w:tc>
        <w:tc>
          <w:tcPr>
            <w:tcW w:w="2953" w:type="dxa"/>
            <w:gridSpan w:val="2"/>
          </w:tcPr>
          <w:p w14:paraId="3E0A562C" w14:textId="77777777" w:rsidR="005D03BF" w:rsidRPr="00685442" w:rsidRDefault="005D03BF" w:rsidP="0039338E">
            <w:pPr>
              <w:numPr>
                <w:ilvl w:val="0"/>
                <w:numId w:val="160"/>
              </w:numPr>
              <w:tabs>
                <w:tab w:val="clear" w:pos="720"/>
                <w:tab w:val="num" w:pos="283"/>
              </w:tabs>
              <w:ind w:hanging="720"/>
              <w:jc w:val="left"/>
              <w:rPr>
                <w:rFonts w:cs="Calibri"/>
                <w:color w:val="auto"/>
              </w:rPr>
            </w:pPr>
            <w:r w:rsidRPr="00685442">
              <w:rPr>
                <w:rFonts w:cs="Calibri"/>
                <w:color w:val="auto"/>
              </w:rPr>
              <w:t>Pravěk</w:t>
            </w:r>
          </w:p>
        </w:tc>
        <w:tc>
          <w:tcPr>
            <w:tcW w:w="5290" w:type="dxa"/>
          </w:tcPr>
          <w:p w14:paraId="2D98BA77"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vysvětlí pojem neolitická revoluce, na příkladech doloží její důležitost pro další vývoj civilizace,</w:t>
            </w:r>
          </w:p>
          <w:p w14:paraId="573630F5"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postihne vývoj klíčových civilizačních aspektů (způsob obživy, obydlí, vztah muže a ženy, užívaný materiál, kultura a náboženství),</w:t>
            </w:r>
          </w:p>
          <w:p w14:paraId="55011D04"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rozpozná základní keramické výrobky kultury lužické, kultury se zvoncovitými poháry, teritoriálně zařadí</w:t>
            </w:r>
            <w:r w:rsidR="00FF5644" w:rsidRPr="00685442">
              <w:rPr>
                <w:rFonts w:ascii="Calibri" w:hAnsi="Calibri" w:cs="Calibri"/>
                <w:sz w:val="22"/>
                <w:szCs w:val="22"/>
              </w:rPr>
              <w:t>,</w:t>
            </w:r>
          </w:p>
        </w:tc>
      </w:tr>
      <w:tr w:rsidR="005D03BF" w:rsidRPr="00685442" w14:paraId="36D588CC" w14:textId="77777777" w:rsidTr="001F7723">
        <w:tc>
          <w:tcPr>
            <w:tcW w:w="817" w:type="dxa"/>
          </w:tcPr>
          <w:p w14:paraId="21D1355C" w14:textId="77777777" w:rsidR="005D03BF" w:rsidRPr="00685442" w:rsidRDefault="005D03BF" w:rsidP="006F6F42">
            <w:pPr>
              <w:ind w:firstLine="13"/>
              <w:jc w:val="left"/>
              <w:rPr>
                <w:rFonts w:cs="Calibri"/>
                <w:color w:val="auto"/>
              </w:rPr>
            </w:pPr>
            <w:r w:rsidRPr="00685442">
              <w:rPr>
                <w:rFonts w:cs="Calibri"/>
                <w:color w:val="auto"/>
              </w:rPr>
              <w:t>1.</w:t>
            </w:r>
          </w:p>
        </w:tc>
        <w:tc>
          <w:tcPr>
            <w:tcW w:w="2953" w:type="dxa"/>
            <w:gridSpan w:val="2"/>
          </w:tcPr>
          <w:p w14:paraId="71F8CC0E" w14:textId="77777777" w:rsidR="005D03BF" w:rsidRPr="00685442" w:rsidRDefault="005D03BF" w:rsidP="0039338E">
            <w:pPr>
              <w:numPr>
                <w:ilvl w:val="0"/>
                <w:numId w:val="160"/>
              </w:numPr>
              <w:tabs>
                <w:tab w:val="clear" w:pos="720"/>
                <w:tab w:val="num" w:pos="319"/>
              </w:tabs>
              <w:ind w:left="603" w:hanging="603"/>
              <w:jc w:val="left"/>
              <w:rPr>
                <w:rFonts w:cs="Calibri"/>
                <w:color w:val="auto"/>
              </w:rPr>
            </w:pPr>
            <w:r w:rsidRPr="00685442">
              <w:rPr>
                <w:rFonts w:cs="Calibri"/>
                <w:color w:val="auto"/>
              </w:rPr>
              <w:t>Starověk:</w:t>
            </w:r>
          </w:p>
          <w:p w14:paraId="70B939C8" w14:textId="77777777" w:rsidR="005D03BF" w:rsidRPr="00685442" w:rsidRDefault="005D03BF" w:rsidP="0039338E">
            <w:pPr>
              <w:numPr>
                <w:ilvl w:val="0"/>
                <w:numId w:val="161"/>
              </w:numPr>
              <w:tabs>
                <w:tab w:val="clear" w:pos="720"/>
                <w:tab w:val="num" w:pos="603"/>
              </w:tabs>
              <w:ind w:left="603" w:hanging="284"/>
              <w:jc w:val="left"/>
              <w:rPr>
                <w:rFonts w:cs="Calibri"/>
                <w:color w:val="auto"/>
              </w:rPr>
            </w:pPr>
            <w:r w:rsidRPr="00685442">
              <w:rPr>
                <w:rFonts w:cs="Calibri"/>
                <w:color w:val="auto"/>
              </w:rPr>
              <w:t>staroorientální státy (Mezopotámie, Egypt, Indie, Čína)</w:t>
            </w:r>
          </w:p>
          <w:p w14:paraId="0CEAA1E0" w14:textId="77777777" w:rsidR="005D03BF" w:rsidRPr="00685442" w:rsidRDefault="005D03BF" w:rsidP="0039338E">
            <w:pPr>
              <w:numPr>
                <w:ilvl w:val="0"/>
                <w:numId w:val="161"/>
              </w:numPr>
              <w:tabs>
                <w:tab w:val="clear" w:pos="720"/>
                <w:tab w:val="num" w:pos="603"/>
              </w:tabs>
              <w:ind w:left="603" w:hanging="284"/>
              <w:jc w:val="left"/>
              <w:rPr>
                <w:rFonts w:cs="Calibri"/>
                <w:color w:val="auto"/>
              </w:rPr>
            </w:pPr>
            <w:r w:rsidRPr="00685442">
              <w:rPr>
                <w:rFonts w:cs="Calibri"/>
                <w:color w:val="auto"/>
              </w:rPr>
              <w:t>antické Řecko</w:t>
            </w:r>
          </w:p>
          <w:p w14:paraId="2050B75D" w14:textId="77777777" w:rsidR="005D03BF" w:rsidRPr="00685442" w:rsidRDefault="005D03BF" w:rsidP="0039338E">
            <w:pPr>
              <w:numPr>
                <w:ilvl w:val="0"/>
                <w:numId w:val="161"/>
              </w:numPr>
              <w:tabs>
                <w:tab w:val="clear" w:pos="720"/>
                <w:tab w:val="num" w:pos="603"/>
              </w:tabs>
              <w:ind w:left="603" w:hanging="284"/>
              <w:jc w:val="left"/>
              <w:rPr>
                <w:rFonts w:cs="Calibri"/>
                <w:color w:val="auto"/>
              </w:rPr>
            </w:pPr>
            <w:r w:rsidRPr="00685442">
              <w:rPr>
                <w:rFonts w:cs="Calibri"/>
                <w:color w:val="auto"/>
              </w:rPr>
              <w:t>antický Řím</w:t>
            </w:r>
          </w:p>
          <w:p w14:paraId="53972BF9" w14:textId="77777777" w:rsidR="005D03BF" w:rsidRPr="00685442" w:rsidRDefault="005D03BF" w:rsidP="008B5356">
            <w:pPr>
              <w:tabs>
                <w:tab w:val="num" w:pos="319"/>
              </w:tabs>
              <w:ind w:left="603" w:hanging="603"/>
              <w:jc w:val="left"/>
              <w:rPr>
                <w:rFonts w:cs="Calibri"/>
                <w:color w:val="auto"/>
              </w:rPr>
            </w:pPr>
          </w:p>
        </w:tc>
        <w:tc>
          <w:tcPr>
            <w:tcW w:w="5290" w:type="dxa"/>
          </w:tcPr>
          <w:p w14:paraId="697ECA58"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 xml:space="preserve">vysvětlí </w:t>
            </w:r>
            <w:r w:rsidR="00B81225" w:rsidRPr="00685442">
              <w:rPr>
                <w:rFonts w:ascii="Calibri" w:hAnsi="Calibri" w:cs="Calibri"/>
                <w:sz w:val="22"/>
                <w:szCs w:val="22"/>
              </w:rPr>
              <w:t>příčiny a okolnosti</w:t>
            </w:r>
            <w:r w:rsidRPr="00685442">
              <w:rPr>
                <w:rFonts w:ascii="Calibri" w:hAnsi="Calibri" w:cs="Calibri"/>
                <w:sz w:val="22"/>
                <w:szCs w:val="22"/>
              </w:rPr>
              <w:t xml:space="preserve"> vzniku křesťanství a</w:t>
            </w:r>
            <w:r w:rsidR="001F050F">
              <w:rPr>
                <w:rFonts w:ascii="Calibri" w:hAnsi="Calibri" w:cs="Calibri"/>
                <w:sz w:val="22"/>
                <w:szCs w:val="22"/>
              </w:rPr>
              <w:t> </w:t>
            </w:r>
            <w:r w:rsidRPr="00685442">
              <w:rPr>
                <w:rFonts w:ascii="Calibri" w:hAnsi="Calibri" w:cs="Calibri"/>
                <w:sz w:val="22"/>
                <w:szCs w:val="22"/>
              </w:rPr>
              <w:t>židovství</w:t>
            </w:r>
            <w:r w:rsidR="00FF5644" w:rsidRPr="00685442">
              <w:rPr>
                <w:rFonts w:ascii="Calibri" w:hAnsi="Calibri" w:cs="Calibri"/>
                <w:sz w:val="22"/>
                <w:szCs w:val="22"/>
              </w:rPr>
              <w:t>,</w:t>
            </w:r>
          </w:p>
          <w:p w14:paraId="40257879"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stručně vysvětlí podstatu největších světových náboženství (křesťanství, židovství, buddhismus, hinduismus)</w:t>
            </w:r>
            <w:r w:rsidR="00FF5644" w:rsidRPr="00685442">
              <w:rPr>
                <w:rFonts w:ascii="Calibri" w:hAnsi="Calibri" w:cs="Calibri"/>
                <w:sz w:val="22"/>
                <w:szCs w:val="22"/>
              </w:rPr>
              <w:t>,</w:t>
            </w:r>
          </w:p>
          <w:p w14:paraId="788B8003"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vypracuje časovou osu nejvýznamnějších událostí starověkých dějin</w:t>
            </w:r>
            <w:r w:rsidR="00FF5644" w:rsidRPr="00685442">
              <w:rPr>
                <w:rFonts w:ascii="Calibri" w:hAnsi="Calibri" w:cs="Calibri"/>
                <w:sz w:val="22"/>
                <w:szCs w:val="22"/>
              </w:rPr>
              <w:t>,</w:t>
            </w:r>
          </w:p>
          <w:p w14:paraId="1ABAECED"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 xml:space="preserve">objasní pojem demokracie, příčiny </w:t>
            </w:r>
            <w:r w:rsidR="00B81225" w:rsidRPr="00685442">
              <w:rPr>
                <w:rFonts w:ascii="Calibri" w:hAnsi="Calibri" w:cs="Calibri"/>
                <w:sz w:val="22"/>
                <w:szCs w:val="22"/>
              </w:rPr>
              <w:t>vzniku a jeho</w:t>
            </w:r>
            <w:r w:rsidRPr="00685442">
              <w:rPr>
                <w:rFonts w:ascii="Calibri" w:hAnsi="Calibri" w:cs="Calibri"/>
                <w:sz w:val="22"/>
                <w:szCs w:val="22"/>
              </w:rPr>
              <w:t xml:space="preserve"> praktické fungování ve starověkém Řecku</w:t>
            </w:r>
            <w:r w:rsidR="00FF5644" w:rsidRPr="00685442">
              <w:rPr>
                <w:rFonts w:ascii="Calibri" w:hAnsi="Calibri" w:cs="Calibri"/>
                <w:sz w:val="22"/>
                <w:szCs w:val="22"/>
              </w:rPr>
              <w:t>,</w:t>
            </w:r>
          </w:p>
          <w:p w14:paraId="10200110"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postihne vývoj</w:t>
            </w:r>
            <w:r w:rsidR="00FF5644" w:rsidRPr="00685442">
              <w:rPr>
                <w:rFonts w:ascii="Calibri" w:hAnsi="Calibri" w:cs="Calibri"/>
                <w:sz w:val="22"/>
                <w:szCs w:val="22"/>
              </w:rPr>
              <w:t xml:space="preserve"> antické demokracie k té dnešní,</w:t>
            </w:r>
          </w:p>
        </w:tc>
      </w:tr>
      <w:tr w:rsidR="005D03BF" w:rsidRPr="00685442" w14:paraId="05B69689" w14:textId="77777777" w:rsidTr="001F7723">
        <w:tc>
          <w:tcPr>
            <w:tcW w:w="817" w:type="dxa"/>
          </w:tcPr>
          <w:p w14:paraId="38EDC69D" w14:textId="77777777" w:rsidR="005D03BF" w:rsidRPr="00685442" w:rsidRDefault="005D03BF" w:rsidP="006F6F42">
            <w:pPr>
              <w:ind w:firstLine="13"/>
              <w:jc w:val="left"/>
              <w:rPr>
                <w:rFonts w:cs="Calibri"/>
                <w:color w:val="auto"/>
              </w:rPr>
            </w:pPr>
            <w:r w:rsidRPr="00685442">
              <w:rPr>
                <w:rFonts w:cs="Calibri"/>
                <w:color w:val="auto"/>
              </w:rPr>
              <w:t>1.</w:t>
            </w:r>
          </w:p>
        </w:tc>
        <w:tc>
          <w:tcPr>
            <w:tcW w:w="2953" w:type="dxa"/>
            <w:gridSpan w:val="2"/>
          </w:tcPr>
          <w:p w14:paraId="14E939F9" w14:textId="77777777" w:rsidR="005D03BF" w:rsidRPr="00685442" w:rsidRDefault="005D03BF" w:rsidP="0039338E">
            <w:pPr>
              <w:numPr>
                <w:ilvl w:val="0"/>
                <w:numId w:val="159"/>
              </w:numPr>
              <w:tabs>
                <w:tab w:val="clear" w:pos="635"/>
                <w:tab w:val="num" w:pos="319"/>
              </w:tabs>
              <w:ind w:left="603" w:hanging="603"/>
              <w:jc w:val="left"/>
              <w:rPr>
                <w:rFonts w:cs="Calibri"/>
                <w:color w:val="auto"/>
              </w:rPr>
            </w:pPr>
            <w:r w:rsidRPr="00685442">
              <w:rPr>
                <w:rFonts w:cs="Calibri"/>
                <w:color w:val="auto"/>
              </w:rPr>
              <w:t>Středověk:</w:t>
            </w:r>
          </w:p>
          <w:p w14:paraId="5261BD21" w14:textId="77777777" w:rsidR="005D03BF" w:rsidRPr="00685442" w:rsidRDefault="005D03BF" w:rsidP="008B5356">
            <w:pPr>
              <w:numPr>
                <w:ilvl w:val="0"/>
                <w:numId w:val="88"/>
              </w:numPr>
              <w:tabs>
                <w:tab w:val="clear" w:pos="720"/>
                <w:tab w:val="num" w:pos="319"/>
                <w:tab w:val="num" w:pos="603"/>
              </w:tabs>
              <w:ind w:left="603" w:hanging="284"/>
              <w:jc w:val="left"/>
              <w:rPr>
                <w:rFonts w:cs="Calibri"/>
                <w:color w:val="auto"/>
              </w:rPr>
            </w:pPr>
            <w:r w:rsidRPr="00685442">
              <w:rPr>
                <w:rFonts w:cs="Calibri"/>
                <w:color w:val="auto"/>
              </w:rPr>
              <w:t>utváření středověké Evropy</w:t>
            </w:r>
          </w:p>
          <w:p w14:paraId="0AA17342" w14:textId="77777777" w:rsidR="005D03BF" w:rsidRPr="00685442" w:rsidRDefault="005D03BF" w:rsidP="008B5356">
            <w:pPr>
              <w:numPr>
                <w:ilvl w:val="0"/>
                <w:numId w:val="88"/>
              </w:numPr>
              <w:tabs>
                <w:tab w:val="clear" w:pos="720"/>
                <w:tab w:val="num" w:pos="319"/>
                <w:tab w:val="num" w:pos="603"/>
              </w:tabs>
              <w:ind w:left="603" w:hanging="284"/>
              <w:jc w:val="left"/>
              <w:rPr>
                <w:rFonts w:cs="Calibri"/>
                <w:color w:val="auto"/>
              </w:rPr>
            </w:pPr>
            <w:r w:rsidRPr="00685442">
              <w:rPr>
                <w:rFonts w:cs="Calibri"/>
                <w:color w:val="auto"/>
              </w:rPr>
              <w:t>islám a arabská říše, mongolská a turecká expanze</w:t>
            </w:r>
          </w:p>
          <w:p w14:paraId="6ECF5D67" w14:textId="77777777" w:rsidR="005D03BF" w:rsidRPr="00685442" w:rsidRDefault="005D03BF" w:rsidP="008B5356">
            <w:pPr>
              <w:numPr>
                <w:ilvl w:val="0"/>
                <w:numId w:val="88"/>
              </w:numPr>
              <w:tabs>
                <w:tab w:val="clear" w:pos="720"/>
                <w:tab w:val="num" w:pos="319"/>
                <w:tab w:val="num" w:pos="603"/>
              </w:tabs>
              <w:ind w:left="603" w:hanging="284"/>
              <w:jc w:val="left"/>
              <w:rPr>
                <w:rFonts w:cs="Calibri"/>
                <w:color w:val="auto"/>
              </w:rPr>
            </w:pPr>
            <w:r w:rsidRPr="00685442">
              <w:rPr>
                <w:rFonts w:cs="Calibri"/>
                <w:color w:val="auto"/>
              </w:rPr>
              <w:t>církev ve středověku (vývoj křesťanství, křížové výpravy, husitství</w:t>
            </w:r>
          </w:p>
          <w:p w14:paraId="243F1BA0" w14:textId="77777777" w:rsidR="005D03BF" w:rsidRPr="00685442" w:rsidRDefault="005D03BF" w:rsidP="008B5356">
            <w:pPr>
              <w:numPr>
                <w:ilvl w:val="0"/>
                <w:numId w:val="88"/>
              </w:numPr>
              <w:tabs>
                <w:tab w:val="clear" w:pos="720"/>
                <w:tab w:val="num" w:pos="319"/>
                <w:tab w:val="num" w:pos="603"/>
              </w:tabs>
              <w:ind w:left="603" w:hanging="284"/>
              <w:jc w:val="left"/>
              <w:rPr>
                <w:rFonts w:cs="Calibri"/>
                <w:color w:val="auto"/>
              </w:rPr>
            </w:pPr>
            <w:r w:rsidRPr="00685442">
              <w:rPr>
                <w:rFonts w:cs="Calibri"/>
                <w:color w:val="auto"/>
              </w:rPr>
              <w:t>venkov a zemědělství (kolonizace, urbanizace)</w:t>
            </w:r>
          </w:p>
          <w:p w14:paraId="24138F7C" w14:textId="77777777" w:rsidR="005D03BF" w:rsidRPr="00685442" w:rsidRDefault="005D03BF" w:rsidP="008B5356">
            <w:pPr>
              <w:numPr>
                <w:ilvl w:val="0"/>
                <w:numId w:val="88"/>
              </w:numPr>
              <w:tabs>
                <w:tab w:val="clear" w:pos="720"/>
                <w:tab w:val="num" w:pos="319"/>
                <w:tab w:val="num" w:pos="603"/>
              </w:tabs>
              <w:ind w:left="603" w:hanging="284"/>
              <w:jc w:val="left"/>
              <w:rPr>
                <w:rFonts w:cs="Calibri"/>
                <w:color w:val="auto"/>
              </w:rPr>
            </w:pPr>
            <w:r w:rsidRPr="00685442">
              <w:rPr>
                <w:rFonts w:cs="Calibri"/>
                <w:color w:val="auto"/>
              </w:rPr>
              <w:t>vzdělanost a umění středověké společnosti</w:t>
            </w:r>
          </w:p>
        </w:tc>
        <w:tc>
          <w:tcPr>
            <w:tcW w:w="5290" w:type="dxa"/>
          </w:tcPr>
          <w:p w14:paraId="1D745108"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 xml:space="preserve">vysvětlí rozdíly ve vývoji západní a východní Evropy po rozpadu římské říše; </w:t>
            </w:r>
            <w:proofErr w:type="spellStart"/>
            <w:r w:rsidRPr="00685442">
              <w:rPr>
                <w:rFonts w:ascii="Calibri" w:hAnsi="Calibri" w:cs="Calibri"/>
                <w:sz w:val="22"/>
                <w:szCs w:val="22"/>
              </w:rPr>
              <w:t>césaropapismus</w:t>
            </w:r>
            <w:proofErr w:type="spellEnd"/>
            <w:r w:rsidR="00FF5644" w:rsidRPr="00685442">
              <w:rPr>
                <w:rFonts w:ascii="Calibri" w:hAnsi="Calibri" w:cs="Calibri"/>
                <w:sz w:val="22"/>
                <w:szCs w:val="22"/>
              </w:rPr>
              <w:t>,</w:t>
            </w:r>
          </w:p>
          <w:p w14:paraId="1255503D"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teritoriálně zařadí Franckou a Byzantskou říši; na časovou osu zamaluje nejvýznamnější události</w:t>
            </w:r>
            <w:r w:rsidR="00FF5644" w:rsidRPr="00685442">
              <w:rPr>
                <w:rFonts w:ascii="Calibri" w:hAnsi="Calibri" w:cs="Calibri"/>
                <w:sz w:val="22"/>
                <w:szCs w:val="22"/>
              </w:rPr>
              <w:t>,</w:t>
            </w:r>
          </w:p>
          <w:p w14:paraId="6DF3EDB4"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objasní vznik islámu, interpretuje vybrané pasáže Koránu, přemýšlí nad shodami a rozdíly s</w:t>
            </w:r>
            <w:r w:rsidR="00FF5644" w:rsidRPr="00685442">
              <w:rPr>
                <w:rFonts w:ascii="Calibri" w:hAnsi="Calibri" w:cs="Calibri"/>
                <w:sz w:val="22"/>
                <w:szCs w:val="22"/>
              </w:rPr>
              <w:t> </w:t>
            </w:r>
            <w:r w:rsidRPr="00685442">
              <w:rPr>
                <w:rFonts w:ascii="Calibri" w:hAnsi="Calibri" w:cs="Calibri"/>
                <w:sz w:val="22"/>
                <w:szCs w:val="22"/>
              </w:rPr>
              <w:t>Biblí</w:t>
            </w:r>
            <w:r w:rsidR="00FF5644" w:rsidRPr="00685442">
              <w:rPr>
                <w:rFonts w:ascii="Calibri" w:hAnsi="Calibri" w:cs="Calibri"/>
                <w:sz w:val="22"/>
                <w:szCs w:val="22"/>
              </w:rPr>
              <w:t>,</w:t>
            </w:r>
          </w:p>
          <w:p w14:paraId="41F2FF69"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vysvětlí příčiny a důsledky křížových výprav</w:t>
            </w:r>
            <w:r w:rsidR="00FF5644" w:rsidRPr="00685442">
              <w:rPr>
                <w:rFonts w:ascii="Calibri" w:hAnsi="Calibri" w:cs="Calibri"/>
                <w:sz w:val="22"/>
                <w:szCs w:val="22"/>
              </w:rPr>
              <w:t>,</w:t>
            </w:r>
          </w:p>
          <w:p w14:paraId="223D4413"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objasní postavení církve ve středověku; pojmy: desátky, odpustky, schizma</w:t>
            </w:r>
            <w:r w:rsidR="00FF5644" w:rsidRPr="00685442">
              <w:rPr>
                <w:rFonts w:ascii="Calibri" w:hAnsi="Calibri" w:cs="Calibri"/>
                <w:sz w:val="22"/>
                <w:szCs w:val="22"/>
              </w:rPr>
              <w:t>,</w:t>
            </w:r>
          </w:p>
          <w:p w14:paraId="23695A15"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vysvětlí, jak se žilo na středověké vesnici – jaké povinnosti člověk musel plnit</w:t>
            </w:r>
            <w:r w:rsidR="00FF5644" w:rsidRPr="00685442">
              <w:rPr>
                <w:rFonts w:ascii="Calibri" w:hAnsi="Calibri" w:cs="Calibri"/>
                <w:sz w:val="22"/>
                <w:szCs w:val="22"/>
              </w:rPr>
              <w:t>,</w:t>
            </w:r>
          </w:p>
          <w:p w14:paraId="1BB18E8E" w14:textId="77777777" w:rsidR="005D03BF" w:rsidRPr="00685442" w:rsidRDefault="005D03BF" w:rsidP="0039338E">
            <w:pPr>
              <w:pStyle w:val="Odrky"/>
              <w:numPr>
                <w:ilvl w:val="0"/>
                <w:numId w:val="159"/>
              </w:numPr>
              <w:tabs>
                <w:tab w:val="clear" w:pos="635"/>
                <w:tab w:val="num" w:pos="295"/>
                <w:tab w:val="left" w:pos="970"/>
              </w:tabs>
              <w:ind w:left="295" w:hanging="295"/>
              <w:jc w:val="left"/>
              <w:rPr>
                <w:rFonts w:ascii="Calibri" w:hAnsi="Calibri" w:cs="Calibri"/>
                <w:sz w:val="22"/>
                <w:szCs w:val="22"/>
              </w:rPr>
            </w:pPr>
            <w:r w:rsidRPr="00685442">
              <w:rPr>
                <w:rFonts w:ascii="Calibri" w:hAnsi="Calibri" w:cs="Calibri"/>
                <w:sz w:val="22"/>
                <w:szCs w:val="22"/>
              </w:rPr>
              <w:t>vyjmenuje dynastie vládnoucí na našem území, zná nejvýznamnější představitele</w:t>
            </w:r>
            <w:r w:rsidR="00FF5644" w:rsidRPr="00685442">
              <w:rPr>
                <w:rFonts w:ascii="Calibri" w:hAnsi="Calibri" w:cs="Calibri"/>
                <w:sz w:val="22"/>
                <w:szCs w:val="22"/>
              </w:rPr>
              <w:t>,</w:t>
            </w:r>
          </w:p>
        </w:tc>
      </w:tr>
      <w:tr w:rsidR="005D03BF" w:rsidRPr="00685442" w14:paraId="45A8D841" w14:textId="77777777" w:rsidTr="001F7723">
        <w:tc>
          <w:tcPr>
            <w:tcW w:w="817" w:type="dxa"/>
          </w:tcPr>
          <w:p w14:paraId="48B9BB0B" w14:textId="77777777" w:rsidR="005D03BF" w:rsidRPr="00685442" w:rsidRDefault="005D03BF" w:rsidP="006F6F42">
            <w:pPr>
              <w:ind w:firstLine="13"/>
              <w:jc w:val="left"/>
              <w:rPr>
                <w:rFonts w:cs="Calibri"/>
                <w:color w:val="auto"/>
              </w:rPr>
            </w:pPr>
            <w:r w:rsidRPr="00685442">
              <w:rPr>
                <w:rFonts w:cs="Calibri"/>
                <w:color w:val="auto"/>
              </w:rPr>
              <w:t>1.</w:t>
            </w:r>
          </w:p>
        </w:tc>
        <w:tc>
          <w:tcPr>
            <w:tcW w:w="2953" w:type="dxa"/>
            <w:gridSpan w:val="2"/>
          </w:tcPr>
          <w:p w14:paraId="18497475" w14:textId="77777777" w:rsidR="005D03BF" w:rsidRPr="00685442" w:rsidRDefault="005D03BF" w:rsidP="0039338E">
            <w:pPr>
              <w:numPr>
                <w:ilvl w:val="0"/>
                <w:numId w:val="159"/>
              </w:numPr>
              <w:tabs>
                <w:tab w:val="clear" w:pos="635"/>
                <w:tab w:val="num" w:pos="283"/>
                <w:tab w:val="num" w:pos="319"/>
              </w:tabs>
              <w:ind w:left="603" w:hanging="603"/>
              <w:jc w:val="left"/>
              <w:rPr>
                <w:rFonts w:cs="Calibri"/>
                <w:color w:val="auto"/>
              </w:rPr>
            </w:pPr>
            <w:r w:rsidRPr="00685442">
              <w:rPr>
                <w:rFonts w:cs="Calibri"/>
                <w:color w:val="auto"/>
              </w:rPr>
              <w:t>Počátky novověku:</w:t>
            </w:r>
          </w:p>
          <w:p w14:paraId="55056FB7" w14:textId="77777777" w:rsidR="005D03BF" w:rsidRPr="00685442" w:rsidRDefault="005D03BF" w:rsidP="0039338E">
            <w:pPr>
              <w:numPr>
                <w:ilvl w:val="1"/>
                <w:numId w:val="159"/>
              </w:numPr>
              <w:tabs>
                <w:tab w:val="clear" w:pos="1440"/>
                <w:tab w:val="num" w:pos="319"/>
                <w:tab w:val="num" w:pos="603"/>
              </w:tabs>
              <w:ind w:left="603" w:hanging="284"/>
              <w:jc w:val="left"/>
              <w:rPr>
                <w:rFonts w:cs="Calibri"/>
                <w:color w:val="auto"/>
              </w:rPr>
            </w:pPr>
            <w:r w:rsidRPr="00685442">
              <w:rPr>
                <w:rFonts w:cs="Calibri"/>
                <w:color w:val="auto"/>
              </w:rPr>
              <w:t>renesance a humanismus</w:t>
            </w:r>
          </w:p>
          <w:p w14:paraId="4C9B96B2" w14:textId="77777777" w:rsidR="005D03BF" w:rsidRPr="00685442" w:rsidRDefault="005D03BF" w:rsidP="0039338E">
            <w:pPr>
              <w:numPr>
                <w:ilvl w:val="1"/>
                <w:numId w:val="159"/>
              </w:numPr>
              <w:tabs>
                <w:tab w:val="clear" w:pos="1440"/>
                <w:tab w:val="num" w:pos="319"/>
                <w:tab w:val="num" w:pos="603"/>
              </w:tabs>
              <w:ind w:left="603" w:hanging="284"/>
              <w:jc w:val="left"/>
              <w:rPr>
                <w:rFonts w:cs="Calibri"/>
                <w:color w:val="auto"/>
              </w:rPr>
            </w:pPr>
            <w:r w:rsidRPr="00685442">
              <w:rPr>
                <w:rFonts w:cs="Calibri"/>
                <w:color w:val="auto"/>
              </w:rPr>
              <w:t>zámořské plavby</w:t>
            </w:r>
          </w:p>
          <w:p w14:paraId="07F114FE" w14:textId="77777777" w:rsidR="005D03BF" w:rsidRPr="00685442" w:rsidRDefault="005D03BF" w:rsidP="0039338E">
            <w:pPr>
              <w:numPr>
                <w:ilvl w:val="1"/>
                <w:numId w:val="159"/>
              </w:numPr>
              <w:tabs>
                <w:tab w:val="clear" w:pos="1440"/>
                <w:tab w:val="num" w:pos="319"/>
                <w:tab w:val="num" w:pos="603"/>
              </w:tabs>
              <w:ind w:left="603" w:hanging="284"/>
              <w:jc w:val="left"/>
              <w:rPr>
                <w:rFonts w:cs="Calibri"/>
                <w:color w:val="auto"/>
              </w:rPr>
            </w:pPr>
            <w:r w:rsidRPr="00685442">
              <w:rPr>
                <w:rFonts w:cs="Calibri"/>
                <w:color w:val="auto"/>
              </w:rPr>
              <w:t>reformace, třicetiletá válka</w:t>
            </w:r>
          </w:p>
          <w:p w14:paraId="46BEFE15" w14:textId="77777777" w:rsidR="005D03BF" w:rsidRPr="00685442" w:rsidRDefault="005D03BF" w:rsidP="0039338E">
            <w:pPr>
              <w:numPr>
                <w:ilvl w:val="1"/>
                <w:numId w:val="159"/>
              </w:numPr>
              <w:tabs>
                <w:tab w:val="clear" w:pos="1440"/>
                <w:tab w:val="num" w:pos="319"/>
                <w:tab w:val="num" w:pos="603"/>
              </w:tabs>
              <w:ind w:left="603" w:hanging="284"/>
              <w:jc w:val="left"/>
              <w:rPr>
                <w:rFonts w:cs="Calibri"/>
                <w:color w:val="auto"/>
              </w:rPr>
            </w:pPr>
            <w:r w:rsidRPr="00685442">
              <w:rPr>
                <w:rFonts w:cs="Calibri"/>
                <w:color w:val="auto"/>
              </w:rPr>
              <w:t>absolutismus v Evropě</w:t>
            </w:r>
          </w:p>
          <w:p w14:paraId="2826531B" w14:textId="77777777" w:rsidR="005D03BF" w:rsidRPr="00685442" w:rsidRDefault="005D03BF" w:rsidP="008B5356">
            <w:pPr>
              <w:tabs>
                <w:tab w:val="num" w:pos="319"/>
              </w:tabs>
              <w:ind w:left="603" w:hanging="603"/>
              <w:jc w:val="left"/>
              <w:rPr>
                <w:rFonts w:cs="Calibri"/>
                <w:color w:val="auto"/>
              </w:rPr>
            </w:pPr>
          </w:p>
        </w:tc>
        <w:tc>
          <w:tcPr>
            <w:tcW w:w="5290" w:type="dxa"/>
          </w:tcPr>
          <w:p w14:paraId="614F06BA"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vysvětlí význam pojmů renesance, humanismus, reformace</w:t>
            </w:r>
            <w:r w:rsidR="00FF5644" w:rsidRPr="00685442">
              <w:rPr>
                <w:rFonts w:ascii="Calibri" w:hAnsi="Calibri" w:cs="Calibri"/>
                <w:sz w:val="22"/>
                <w:szCs w:val="22"/>
              </w:rPr>
              <w:t>,</w:t>
            </w:r>
          </w:p>
          <w:p w14:paraId="2FC1F832"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jmenuje příčiny a důsledky zámořských objevů, vysvětlí souvislost mezi zámořskými plavbami a</w:t>
            </w:r>
            <w:r w:rsidR="001F050F">
              <w:rPr>
                <w:rFonts w:ascii="Calibri" w:hAnsi="Calibri" w:cs="Calibri"/>
                <w:sz w:val="22"/>
                <w:szCs w:val="22"/>
              </w:rPr>
              <w:t> </w:t>
            </w:r>
            <w:r w:rsidRPr="00685442">
              <w:rPr>
                <w:rFonts w:ascii="Calibri" w:hAnsi="Calibri" w:cs="Calibri"/>
                <w:sz w:val="22"/>
                <w:szCs w:val="22"/>
              </w:rPr>
              <w:t>oslabenou mocí církve</w:t>
            </w:r>
            <w:r w:rsidR="00FF5644" w:rsidRPr="00685442">
              <w:rPr>
                <w:rFonts w:ascii="Calibri" w:hAnsi="Calibri" w:cs="Calibri"/>
                <w:sz w:val="22"/>
                <w:szCs w:val="22"/>
              </w:rPr>
              <w:t>,</w:t>
            </w:r>
          </w:p>
          <w:p w14:paraId="3F5B5BD9"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jmenuje příčiny třicetileté války</w:t>
            </w:r>
            <w:r w:rsidR="00FF5644" w:rsidRPr="00685442">
              <w:rPr>
                <w:rFonts w:ascii="Calibri" w:hAnsi="Calibri" w:cs="Calibri"/>
                <w:sz w:val="22"/>
                <w:szCs w:val="22"/>
              </w:rPr>
              <w:t>,</w:t>
            </w:r>
          </w:p>
          <w:p w14:paraId="2EDF6AD3"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vyjmenuje specifické rysy nově vzniklých církví</w:t>
            </w:r>
            <w:r w:rsidR="00FF5644" w:rsidRPr="00685442">
              <w:rPr>
                <w:rFonts w:ascii="Calibri" w:hAnsi="Calibri" w:cs="Calibri"/>
                <w:sz w:val="22"/>
                <w:szCs w:val="22"/>
              </w:rPr>
              <w:t>,</w:t>
            </w:r>
          </w:p>
          <w:p w14:paraId="4C11F612"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 xml:space="preserve">vyjmenuje </w:t>
            </w:r>
            <w:r w:rsidR="00FF5644" w:rsidRPr="00685442">
              <w:rPr>
                <w:rFonts w:ascii="Calibri" w:hAnsi="Calibri" w:cs="Calibri"/>
                <w:sz w:val="22"/>
                <w:szCs w:val="22"/>
              </w:rPr>
              <w:t>země</w:t>
            </w:r>
            <w:r w:rsidRPr="00685442">
              <w:rPr>
                <w:rFonts w:ascii="Calibri" w:hAnsi="Calibri" w:cs="Calibri"/>
                <w:sz w:val="22"/>
                <w:szCs w:val="22"/>
              </w:rPr>
              <w:t>, které se utkaly ve třicetileté válce</w:t>
            </w:r>
            <w:r w:rsidR="00FF5644" w:rsidRPr="00685442">
              <w:rPr>
                <w:rFonts w:ascii="Calibri" w:hAnsi="Calibri" w:cs="Calibri"/>
                <w:sz w:val="22"/>
                <w:szCs w:val="22"/>
              </w:rPr>
              <w:t>,</w:t>
            </w:r>
          </w:p>
          <w:p w14:paraId="6819ED13" w14:textId="77777777" w:rsidR="005D03BF" w:rsidRPr="00685442" w:rsidRDefault="005D03BF" w:rsidP="0039338E">
            <w:pPr>
              <w:pStyle w:val="Odrky"/>
              <w:numPr>
                <w:ilvl w:val="0"/>
                <w:numId w:val="159"/>
              </w:numPr>
              <w:tabs>
                <w:tab w:val="clear" w:pos="635"/>
                <w:tab w:val="num" w:pos="295"/>
              </w:tabs>
              <w:ind w:left="295" w:hanging="295"/>
              <w:jc w:val="left"/>
              <w:rPr>
                <w:rFonts w:ascii="Calibri" w:hAnsi="Calibri" w:cs="Calibri"/>
                <w:sz w:val="22"/>
                <w:szCs w:val="22"/>
              </w:rPr>
            </w:pPr>
            <w:r w:rsidRPr="00685442">
              <w:rPr>
                <w:rFonts w:ascii="Calibri" w:hAnsi="Calibri" w:cs="Calibri"/>
                <w:sz w:val="22"/>
                <w:szCs w:val="22"/>
              </w:rPr>
              <w:t>časově zařadí bitvu na Bílé hoře, vysvětlí její důsledky pro české země</w:t>
            </w:r>
            <w:r w:rsidR="00FF5644" w:rsidRPr="00685442">
              <w:rPr>
                <w:rFonts w:ascii="Calibri" w:hAnsi="Calibri" w:cs="Calibri"/>
                <w:sz w:val="22"/>
                <w:szCs w:val="22"/>
              </w:rPr>
              <w:t>,</w:t>
            </w:r>
          </w:p>
        </w:tc>
      </w:tr>
    </w:tbl>
    <w:p w14:paraId="7DF22FB7" w14:textId="79C7AF4C" w:rsidR="00BF033B" w:rsidRDefault="00BF033B"/>
    <w:p w14:paraId="7C9CE739" w14:textId="77777777" w:rsidR="00BF033B" w:rsidRDefault="00BF033B">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53"/>
        <w:gridCol w:w="5290"/>
      </w:tblGrid>
      <w:tr w:rsidR="005D03BF" w:rsidRPr="00685442" w14:paraId="04866522" w14:textId="77777777" w:rsidTr="001F7723">
        <w:tc>
          <w:tcPr>
            <w:tcW w:w="817" w:type="dxa"/>
          </w:tcPr>
          <w:p w14:paraId="797D1418" w14:textId="77777777" w:rsidR="005D03BF" w:rsidRPr="00685442" w:rsidRDefault="005D03BF" w:rsidP="006F6F42">
            <w:pPr>
              <w:ind w:firstLine="13"/>
              <w:jc w:val="left"/>
              <w:rPr>
                <w:rFonts w:cs="Calibri"/>
                <w:color w:val="auto"/>
              </w:rPr>
            </w:pPr>
            <w:r w:rsidRPr="00685442">
              <w:rPr>
                <w:rFonts w:cs="Calibri"/>
                <w:color w:val="auto"/>
              </w:rPr>
              <w:lastRenderedPageBreak/>
              <w:t>2.</w:t>
            </w:r>
          </w:p>
        </w:tc>
        <w:tc>
          <w:tcPr>
            <w:tcW w:w="2953" w:type="dxa"/>
          </w:tcPr>
          <w:p w14:paraId="4E78DECB" w14:textId="77777777" w:rsidR="005D03BF" w:rsidRPr="00685442" w:rsidRDefault="005D03BF" w:rsidP="0039338E">
            <w:pPr>
              <w:numPr>
                <w:ilvl w:val="0"/>
                <w:numId w:val="162"/>
              </w:numPr>
              <w:tabs>
                <w:tab w:val="clear" w:pos="635"/>
                <w:tab w:val="num" w:pos="283"/>
              </w:tabs>
              <w:ind w:hanging="635"/>
              <w:jc w:val="left"/>
              <w:rPr>
                <w:rFonts w:cs="Calibri"/>
                <w:color w:val="auto"/>
              </w:rPr>
            </w:pPr>
            <w:r w:rsidRPr="00685442">
              <w:rPr>
                <w:rFonts w:cs="Calibri"/>
                <w:color w:val="auto"/>
              </w:rPr>
              <w:t>Novověk</w:t>
            </w:r>
          </w:p>
          <w:p w14:paraId="0E07F82D" w14:textId="77777777" w:rsidR="005D03BF" w:rsidRPr="00685442" w:rsidRDefault="005D03BF" w:rsidP="0039338E">
            <w:pPr>
              <w:numPr>
                <w:ilvl w:val="1"/>
                <w:numId w:val="162"/>
              </w:numPr>
              <w:tabs>
                <w:tab w:val="clear" w:pos="1440"/>
                <w:tab w:val="num" w:pos="613"/>
              </w:tabs>
              <w:ind w:left="613" w:hanging="330"/>
              <w:jc w:val="left"/>
              <w:rPr>
                <w:rFonts w:cs="Calibri"/>
                <w:color w:val="auto"/>
              </w:rPr>
            </w:pPr>
            <w:r w:rsidRPr="00685442">
              <w:rPr>
                <w:rFonts w:cs="Calibri"/>
                <w:color w:val="auto"/>
              </w:rPr>
              <w:t>osvícenství</w:t>
            </w:r>
          </w:p>
          <w:p w14:paraId="62C8956F" w14:textId="77777777" w:rsidR="005D03BF" w:rsidRPr="00685442" w:rsidRDefault="005D03BF" w:rsidP="0039338E">
            <w:pPr>
              <w:numPr>
                <w:ilvl w:val="1"/>
                <w:numId w:val="162"/>
              </w:numPr>
              <w:tabs>
                <w:tab w:val="clear" w:pos="1440"/>
                <w:tab w:val="num" w:pos="613"/>
              </w:tabs>
              <w:ind w:left="613" w:hanging="330"/>
              <w:jc w:val="left"/>
              <w:rPr>
                <w:rFonts w:cs="Calibri"/>
                <w:color w:val="auto"/>
              </w:rPr>
            </w:pPr>
            <w:r w:rsidRPr="00685442">
              <w:rPr>
                <w:rFonts w:cs="Calibri"/>
                <w:color w:val="auto"/>
              </w:rPr>
              <w:t>velké revoluce (Francie, USA, rok 1848)</w:t>
            </w:r>
          </w:p>
          <w:p w14:paraId="4419C147" w14:textId="77777777" w:rsidR="005D03BF" w:rsidRPr="00685442" w:rsidRDefault="005D03BF" w:rsidP="0039338E">
            <w:pPr>
              <w:numPr>
                <w:ilvl w:val="1"/>
                <w:numId w:val="162"/>
              </w:numPr>
              <w:tabs>
                <w:tab w:val="clear" w:pos="1440"/>
                <w:tab w:val="num" w:pos="613"/>
              </w:tabs>
              <w:ind w:left="613" w:hanging="330"/>
              <w:jc w:val="left"/>
              <w:rPr>
                <w:rFonts w:cs="Calibri"/>
                <w:color w:val="auto"/>
              </w:rPr>
            </w:pPr>
            <w:r w:rsidRPr="00685442">
              <w:rPr>
                <w:rFonts w:cs="Calibri"/>
                <w:color w:val="auto"/>
              </w:rPr>
              <w:t>Evropa za napoleonských válek a po Vídeňském kongresu</w:t>
            </w:r>
          </w:p>
          <w:p w14:paraId="2B18A799" w14:textId="77777777" w:rsidR="005D03BF" w:rsidRPr="00685442" w:rsidRDefault="005D03BF" w:rsidP="0039338E">
            <w:pPr>
              <w:numPr>
                <w:ilvl w:val="1"/>
                <w:numId w:val="162"/>
              </w:numPr>
              <w:tabs>
                <w:tab w:val="clear" w:pos="1440"/>
                <w:tab w:val="num" w:pos="613"/>
              </w:tabs>
              <w:ind w:left="613" w:hanging="330"/>
              <w:jc w:val="left"/>
              <w:rPr>
                <w:rFonts w:cs="Calibri"/>
                <w:color w:val="auto"/>
              </w:rPr>
            </w:pPr>
            <w:r w:rsidRPr="00685442">
              <w:rPr>
                <w:rFonts w:cs="Calibri"/>
                <w:color w:val="auto"/>
              </w:rPr>
              <w:t>evropská národní obrození</w:t>
            </w:r>
          </w:p>
          <w:p w14:paraId="6BE25426" w14:textId="77777777" w:rsidR="005D03BF" w:rsidRPr="00685442" w:rsidRDefault="005D03BF" w:rsidP="0039338E">
            <w:pPr>
              <w:numPr>
                <w:ilvl w:val="1"/>
                <w:numId w:val="162"/>
              </w:numPr>
              <w:tabs>
                <w:tab w:val="clear" w:pos="1440"/>
                <w:tab w:val="num" w:pos="613"/>
              </w:tabs>
              <w:ind w:left="613" w:hanging="330"/>
              <w:jc w:val="left"/>
              <w:rPr>
                <w:rFonts w:cs="Calibri"/>
                <w:color w:val="auto"/>
              </w:rPr>
            </w:pPr>
            <w:r w:rsidRPr="00685442">
              <w:rPr>
                <w:rFonts w:cs="Calibri"/>
                <w:color w:val="auto"/>
              </w:rPr>
              <w:t>Evropa v předvečer 1</w:t>
            </w:r>
            <w:r w:rsidR="00A44D1C">
              <w:rPr>
                <w:rFonts w:cs="Calibri"/>
                <w:color w:val="auto"/>
              </w:rPr>
              <w:t> </w:t>
            </w:r>
            <w:r w:rsidRPr="00685442">
              <w:rPr>
                <w:rFonts w:cs="Calibri"/>
                <w:color w:val="auto"/>
              </w:rPr>
              <w:t>světové války</w:t>
            </w:r>
          </w:p>
        </w:tc>
        <w:tc>
          <w:tcPr>
            <w:tcW w:w="5290" w:type="dxa"/>
          </w:tcPr>
          <w:p w14:paraId="64C31F27" w14:textId="77777777" w:rsidR="005D03BF" w:rsidRPr="00685442" w:rsidRDefault="005D03BF" w:rsidP="0039338E">
            <w:pPr>
              <w:numPr>
                <w:ilvl w:val="0"/>
                <w:numId w:val="244"/>
              </w:numPr>
              <w:jc w:val="left"/>
              <w:rPr>
                <w:rFonts w:cs="Calibri"/>
                <w:color w:val="auto"/>
              </w:rPr>
            </w:pPr>
            <w:r w:rsidRPr="00685442">
              <w:rPr>
                <w:rFonts w:cs="Calibri"/>
                <w:color w:val="auto"/>
              </w:rPr>
              <w:t xml:space="preserve">vysvětlí hlavní myšlenky osvícenství, objasní jeho podíl na revolucích </w:t>
            </w:r>
            <w:smartTag w:uri="urn:schemas-microsoft-com:office:smarttags" w:element="metricconverter">
              <w:smartTagPr>
                <w:attr w:name="ProductID" w:val="18. a"/>
              </w:smartTagPr>
              <w:r w:rsidRPr="00685442">
                <w:rPr>
                  <w:rFonts w:cs="Calibri"/>
                  <w:color w:val="auto"/>
                </w:rPr>
                <w:t>18. a</w:t>
              </w:r>
            </w:smartTag>
            <w:r w:rsidRPr="00685442">
              <w:rPr>
                <w:rFonts w:cs="Calibri"/>
                <w:color w:val="auto"/>
              </w:rPr>
              <w:t xml:space="preserve"> 19. století</w:t>
            </w:r>
            <w:r w:rsidR="00FF5644" w:rsidRPr="00685442">
              <w:rPr>
                <w:rFonts w:cs="Calibri"/>
                <w:color w:val="auto"/>
              </w:rPr>
              <w:t>,</w:t>
            </w:r>
          </w:p>
          <w:p w14:paraId="2C8F03FF" w14:textId="77777777" w:rsidR="005D03BF" w:rsidRPr="00685442" w:rsidRDefault="005D03BF" w:rsidP="0039338E">
            <w:pPr>
              <w:numPr>
                <w:ilvl w:val="0"/>
                <w:numId w:val="244"/>
              </w:numPr>
              <w:jc w:val="left"/>
              <w:rPr>
                <w:rFonts w:cs="Calibri"/>
                <w:color w:val="auto"/>
              </w:rPr>
            </w:pPr>
            <w:r w:rsidRPr="00685442">
              <w:rPr>
                <w:rFonts w:cs="Calibri"/>
                <w:color w:val="auto"/>
              </w:rPr>
              <w:t>vysvětlí význam ústavy pro společnost, interpretuje dobové první ústavy</w:t>
            </w:r>
            <w:r w:rsidR="00FF5644" w:rsidRPr="00685442">
              <w:rPr>
                <w:rFonts w:cs="Calibri"/>
                <w:color w:val="auto"/>
              </w:rPr>
              <w:t>,</w:t>
            </w:r>
          </w:p>
          <w:p w14:paraId="0599058A" w14:textId="77777777" w:rsidR="005D03BF" w:rsidRPr="00685442" w:rsidRDefault="005D03BF" w:rsidP="0039338E">
            <w:pPr>
              <w:numPr>
                <w:ilvl w:val="0"/>
                <w:numId w:val="244"/>
              </w:numPr>
              <w:jc w:val="left"/>
              <w:rPr>
                <w:rFonts w:cs="Calibri"/>
                <w:color w:val="auto"/>
              </w:rPr>
            </w:pPr>
            <w:r w:rsidRPr="00685442">
              <w:rPr>
                <w:rFonts w:cs="Calibri"/>
                <w:color w:val="auto"/>
              </w:rPr>
              <w:t>objasní pojmy nevolnictví, robota a změny, které probíhaly v hospodářství, zejména pak po zrušení nevolnictví</w:t>
            </w:r>
            <w:r w:rsidR="00FF5644" w:rsidRPr="00685442">
              <w:rPr>
                <w:rFonts w:cs="Calibri"/>
                <w:color w:val="auto"/>
              </w:rPr>
              <w:t>,</w:t>
            </w:r>
          </w:p>
          <w:p w14:paraId="5A761F93" w14:textId="77777777" w:rsidR="005D03BF" w:rsidRPr="00685442" w:rsidRDefault="005D03BF" w:rsidP="0039338E">
            <w:pPr>
              <w:numPr>
                <w:ilvl w:val="0"/>
                <w:numId w:val="244"/>
              </w:numPr>
              <w:jc w:val="left"/>
              <w:rPr>
                <w:rFonts w:cs="Calibri"/>
                <w:color w:val="auto"/>
              </w:rPr>
            </w:pPr>
            <w:r w:rsidRPr="00685442">
              <w:rPr>
                <w:rFonts w:cs="Calibri"/>
                <w:color w:val="auto"/>
              </w:rPr>
              <w:t>popíše kořeny průmyslové revoluce a hlavní objevy a</w:t>
            </w:r>
            <w:r w:rsidR="006F6F42">
              <w:rPr>
                <w:rFonts w:cs="Calibri"/>
                <w:color w:val="auto"/>
              </w:rPr>
              <w:t> </w:t>
            </w:r>
            <w:r w:rsidRPr="00685442">
              <w:rPr>
                <w:rFonts w:cs="Calibri"/>
                <w:color w:val="auto"/>
              </w:rPr>
              <w:t>vynálezy</w:t>
            </w:r>
            <w:r w:rsidR="00FF5644" w:rsidRPr="00685442">
              <w:rPr>
                <w:rFonts w:cs="Calibri"/>
                <w:color w:val="auto"/>
              </w:rPr>
              <w:t>,</w:t>
            </w:r>
          </w:p>
          <w:p w14:paraId="00A63D32" w14:textId="77777777" w:rsidR="005D03BF" w:rsidRPr="00685442" w:rsidRDefault="005D03BF" w:rsidP="0039338E">
            <w:pPr>
              <w:numPr>
                <w:ilvl w:val="0"/>
                <w:numId w:val="244"/>
              </w:numPr>
              <w:jc w:val="left"/>
              <w:rPr>
                <w:rFonts w:cs="Calibri"/>
                <w:color w:val="auto"/>
              </w:rPr>
            </w:pPr>
            <w:r w:rsidRPr="00685442">
              <w:rPr>
                <w:rFonts w:cs="Calibri"/>
                <w:color w:val="auto"/>
              </w:rPr>
              <w:t>orientuje se v koloniálních panstvích největších evropských států</w:t>
            </w:r>
            <w:r w:rsidR="00FF5644" w:rsidRPr="00685442">
              <w:rPr>
                <w:rFonts w:cs="Calibri"/>
                <w:color w:val="auto"/>
              </w:rPr>
              <w:t>,</w:t>
            </w:r>
          </w:p>
        </w:tc>
      </w:tr>
      <w:tr w:rsidR="005D03BF" w:rsidRPr="00685442" w14:paraId="5D4022A7" w14:textId="77777777" w:rsidTr="001F7723">
        <w:tc>
          <w:tcPr>
            <w:tcW w:w="817" w:type="dxa"/>
          </w:tcPr>
          <w:p w14:paraId="32E28526" w14:textId="77777777" w:rsidR="005D03BF" w:rsidRPr="00685442" w:rsidRDefault="005D03BF" w:rsidP="006F6F42">
            <w:pPr>
              <w:ind w:firstLine="13"/>
              <w:jc w:val="left"/>
              <w:rPr>
                <w:rFonts w:cs="Calibri"/>
                <w:color w:val="auto"/>
              </w:rPr>
            </w:pPr>
            <w:r w:rsidRPr="00685442">
              <w:rPr>
                <w:rFonts w:cs="Calibri"/>
                <w:color w:val="auto"/>
              </w:rPr>
              <w:t>2.</w:t>
            </w:r>
          </w:p>
        </w:tc>
        <w:tc>
          <w:tcPr>
            <w:tcW w:w="2953" w:type="dxa"/>
          </w:tcPr>
          <w:p w14:paraId="371ABFD4" w14:textId="77777777" w:rsidR="005D03BF" w:rsidRPr="00685442" w:rsidRDefault="005D03BF" w:rsidP="0039338E">
            <w:pPr>
              <w:pStyle w:val="Odrky"/>
              <w:numPr>
                <w:ilvl w:val="0"/>
                <w:numId w:val="261"/>
              </w:numPr>
              <w:jc w:val="left"/>
              <w:rPr>
                <w:rFonts w:ascii="Calibri" w:hAnsi="Calibri" w:cs="Calibri"/>
                <w:sz w:val="22"/>
                <w:szCs w:val="22"/>
              </w:rPr>
            </w:pPr>
            <w:r w:rsidRPr="00685442">
              <w:rPr>
                <w:rFonts w:ascii="Calibri" w:hAnsi="Calibri" w:cs="Calibri"/>
                <w:sz w:val="22"/>
                <w:szCs w:val="22"/>
              </w:rPr>
              <w:t>Moderní doba (1914-1945)</w:t>
            </w:r>
          </w:p>
          <w:p w14:paraId="183E0B56" w14:textId="77777777" w:rsidR="005D03BF" w:rsidRPr="00685442" w:rsidRDefault="005D03BF" w:rsidP="0039338E">
            <w:pPr>
              <w:pStyle w:val="Odrky"/>
              <w:numPr>
                <w:ilvl w:val="0"/>
                <w:numId w:val="163"/>
              </w:numPr>
              <w:jc w:val="left"/>
              <w:rPr>
                <w:rFonts w:ascii="Calibri" w:hAnsi="Calibri" w:cs="Calibri"/>
                <w:sz w:val="22"/>
                <w:szCs w:val="22"/>
              </w:rPr>
            </w:pPr>
            <w:r w:rsidRPr="00685442">
              <w:rPr>
                <w:rFonts w:ascii="Calibri" w:hAnsi="Calibri" w:cs="Calibri"/>
                <w:sz w:val="22"/>
                <w:szCs w:val="22"/>
              </w:rPr>
              <w:t>první světová válka</w:t>
            </w:r>
          </w:p>
          <w:p w14:paraId="1F459FD6" w14:textId="77777777" w:rsidR="005D03BF" w:rsidRPr="00685442" w:rsidRDefault="005D03BF" w:rsidP="0039338E">
            <w:pPr>
              <w:pStyle w:val="Odrky"/>
              <w:numPr>
                <w:ilvl w:val="0"/>
                <w:numId w:val="163"/>
              </w:numPr>
              <w:jc w:val="left"/>
              <w:rPr>
                <w:rFonts w:ascii="Calibri" w:hAnsi="Calibri" w:cs="Calibri"/>
                <w:sz w:val="22"/>
                <w:szCs w:val="22"/>
              </w:rPr>
            </w:pPr>
            <w:r w:rsidRPr="00685442">
              <w:rPr>
                <w:rFonts w:ascii="Calibri" w:hAnsi="Calibri" w:cs="Calibri"/>
                <w:sz w:val="22"/>
                <w:szCs w:val="22"/>
              </w:rPr>
              <w:t>revoluce v Rusku</w:t>
            </w:r>
          </w:p>
          <w:p w14:paraId="4D11940E" w14:textId="77777777" w:rsidR="005D03BF" w:rsidRPr="00685442" w:rsidRDefault="005D03BF" w:rsidP="0039338E">
            <w:pPr>
              <w:pStyle w:val="Odrky"/>
              <w:numPr>
                <w:ilvl w:val="0"/>
                <w:numId w:val="163"/>
              </w:numPr>
              <w:jc w:val="left"/>
              <w:rPr>
                <w:rFonts w:ascii="Calibri" w:hAnsi="Calibri" w:cs="Calibri"/>
                <w:sz w:val="22"/>
                <w:szCs w:val="22"/>
              </w:rPr>
            </w:pPr>
            <w:r w:rsidRPr="00685442">
              <w:rPr>
                <w:rFonts w:ascii="Calibri" w:hAnsi="Calibri" w:cs="Calibri"/>
                <w:sz w:val="22"/>
                <w:szCs w:val="22"/>
              </w:rPr>
              <w:t>versailleský systém</w:t>
            </w:r>
          </w:p>
          <w:p w14:paraId="3669C995" w14:textId="77777777" w:rsidR="005D03BF" w:rsidRPr="00685442" w:rsidRDefault="005D03BF" w:rsidP="0039338E">
            <w:pPr>
              <w:pStyle w:val="Odrky"/>
              <w:numPr>
                <w:ilvl w:val="0"/>
                <w:numId w:val="163"/>
              </w:numPr>
              <w:jc w:val="left"/>
              <w:rPr>
                <w:rFonts w:ascii="Calibri" w:hAnsi="Calibri" w:cs="Calibri"/>
                <w:sz w:val="22"/>
                <w:szCs w:val="22"/>
              </w:rPr>
            </w:pPr>
            <w:r w:rsidRPr="00685442">
              <w:rPr>
                <w:rFonts w:ascii="Calibri" w:hAnsi="Calibri" w:cs="Calibri"/>
                <w:sz w:val="22"/>
                <w:szCs w:val="22"/>
              </w:rPr>
              <w:t>vznik ČSR, vývoj v meziválečném období</w:t>
            </w:r>
          </w:p>
          <w:p w14:paraId="13673392" w14:textId="77777777" w:rsidR="005D03BF" w:rsidRPr="00685442" w:rsidRDefault="005D03BF" w:rsidP="0039338E">
            <w:pPr>
              <w:pStyle w:val="Odrky"/>
              <w:numPr>
                <w:ilvl w:val="0"/>
                <w:numId w:val="163"/>
              </w:numPr>
              <w:jc w:val="left"/>
              <w:rPr>
                <w:rFonts w:ascii="Calibri" w:hAnsi="Calibri" w:cs="Calibri"/>
              </w:rPr>
            </w:pPr>
            <w:r w:rsidRPr="00685442">
              <w:rPr>
                <w:rFonts w:ascii="Calibri" w:hAnsi="Calibri" w:cs="Calibri"/>
                <w:sz w:val="22"/>
                <w:szCs w:val="22"/>
              </w:rPr>
              <w:t>druhá světová válka</w:t>
            </w:r>
          </w:p>
        </w:tc>
        <w:tc>
          <w:tcPr>
            <w:tcW w:w="5290" w:type="dxa"/>
          </w:tcPr>
          <w:p w14:paraId="793224BA" w14:textId="77777777" w:rsidR="005D03BF" w:rsidRPr="00685442" w:rsidRDefault="005D03BF" w:rsidP="0039338E">
            <w:pPr>
              <w:numPr>
                <w:ilvl w:val="0"/>
                <w:numId w:val="244"/>
              </w:numPr>
              <w:jc w:val="left"/>
              <w:rPr>
                <w:rFonts w:cs="Calibri"/>
                <w:color w:val="auto"/>
              </w:rPr>
            </w:pPr>
            <w:r w:rsidRPr="00685442">
              <w:rPr>
                <w:rFonts w:cs="Calibri"/>
                <w:color w:val="auto"/>
              </w:rPr>
              <w:t>shrne příčiny první světové války, její průběh a konec</w:t>
            </w:r>
            <w:r w:rsidR="00FF5644" w:rsidRPr="00685442">
              <w:rPr>
                <w:rFonts w:cs="Calibri"/>
                <w:color w:val="auto"/>
              </w:rPr>
              <w:t>,</w:t>
            </w:r>
          </w:p>
          <w:p w14:paraId="13B7F8B9" w14:textId="77777777" w:rsidR="005D03BF" w:rsidRPr="00685442" w:rsidRDefault="005D03BF" w:rsidP="0039338E">
            <w:pPr>
              <w:numPr>
                <w:ilvl w:val="0"/>
                <w:numId w:val="244"/>
              </w:numPr>
              <w:jc w:val="left"/>
              <w:rPr>
                <w:rFonts w:cs="Calibri"/>
                <w:color w:val="auto"/>
              </w:rPr>
            </w:pPr>
            <w:r w:rsidRPr="00685442">
              <w:rPr>
                <w:rFonts w:cs="Calibri"/>
                <w:color w:val="auto"/>
              </w:rPr>
              <w:t>vysvětlí účast československých jednotek, vznik legií, nechuť bojovat</w:t>
            </w:r>
            <w:r w:rsidR="00FF5644" w:rsidRPr="00685442">
              <w:rPr>
                <w:rFonts w:cs="Calibri"/>
                <w:color w:val="auto"/>
              </w:rPr>
              <w:t>,</w:t>
            </w:r>
          </w:p>
          <w:p w14:paraId="13CD7C25" w14:textId="77777777" w:rsidR="005D03BF" w:rsidRPr="00685442" w:rsidRDefault="005D03BF" w:rsidP="0039338E">
            <w:pPr>
              <w:numPr>
                <w:ilvl w:val="0"/>
                <w:numId w:val="244"/>
              </w:numPr>
              <w:jc w:val="left"/>
              <w:rPr>
                <w:rFonts w:cs="Calibri"/>
                <w:color w:val="auto"/>
              </w:rPr>
            </w:pPr>
            <w:r w:rsidRPr="00685442">
              <w:rPr>
                <w:rFonts w:cs="Calibri"/>
                <w:color w:val="auto"/>
              </w:rPr>
              <w:t>shrne výsledky 1. světové války</w:t>
            </w:r>
            <w:r w:rsidR="00FF5644" w:rsidRPr="00685442">
              <w:rPr>
                <w:rFonts w:cs="Calibri"/>
                <w:color w:val="auto"/>
              </w:rPr>
              <w:t>,</w:t>
            </w:r>
          </w:p>
          <w:p w14:paraId="4D204DFD" w14:textId="77777777" w:rsidR="005D03BF" w:rsidRPr="00685442" w:rsidRDefault="005D03BF" w:rsidP="0039338E">
            <w:pPr>
              <w:numPr>
                <w:ilvl w:val="0"/>
                <w:numId w:val="244"/>
              </w:numPr>
              <w:jc w:val="left"/>
              <w:rPr>
                <w:rFonts w:cs="Calibri"/>
                <w:color w:val="auto"/>
              </w:rPr>
            </w:pPr>
            <w:r w:rsidRPr="00685442">
              <w:rPr>
                <w:rFonts w:cs="Calibri"/>
                <w:color w:val="auto"/>
              </w:rPr>
              <w:t>vysvětlí problémy, které Versailleský systém způsobil</w:t>
            </w:r>
            <w:r w:rsidR="00FF5644" w:rsidRPr="00685442">
              <w:rPr>
                <w:rFonts w:cs="Calibri"/>
                <w:color w:val="auto"/>
              </w:rPr>
              <w:t>,</w:t>
            </w:r>
          </w:p>
          <w:p w14:paraId="6B5CC5BD" w14:textId="77777777" w:rsidR="005D03BF" w:rsidRPr="00685442" w:rsidRDefault="005D03BF" w:rsidP="0039338E">
            <w:pPr>
              <w:numPr>
                <w:ilvl w:val="0"/>
                <w:numId w:val="244"/>
              </w:numPr>
              <w:jc w:val="left"/>
              <w:rPr>
                <w:rFonts w:cs="Calibri"/>
                <w:color w:val="auto"/>
              </w:rPr>
            </w:pPr>
            <w:r w:rsidRPr="00685442">
              <w:rPr>
                <w:rFonts w:cs="Calibri"/>
                <w:color w:val="auto"/>
              </w:rPr>
              <w:t>objasní negativní přínos velké říjnové revoluce pro Rusko, ale i pro celou Evropu</w:t>
            </w:r>
            <w:r w:rsidR="00FF5644" w:rsidRPr="00685442">
              <w:rPr>
                <w:rFonts w:cs="Calibri"/>
                <w:color w:val="auto"/>
              </w:rPr>
              <w:t>,</w:t>
            </w:r>
          </w:p>
          <w:p w14:paraId="611AD3E7" w14:textId="77777777" w:rsidR="005D03BF" w:rsidRPr="00685442" w:rsidRDefault="005D03BF" w:rsidP="0039338E">
            <w:pPr>
              <w:numPr>
                <w:ilvl w:val="0"/>
                <w:numId w:val="244"/>
              </w:numPr>
              <w:jc w:val="left"/>
              <w:rPr>
                <w:rFonts w:cs="Calibri"/>
                <w:color w:val="auto"/>
              </w:rPr>
            </w:pPr>
            <w:r w:rsidRPr="00685442">
              <w:rPr>
                <w:rFonts w:cs="Calibri"/>
                <w:color w:val="auto"/>
              </w:rPr>
              <w:t>vysvětlí vznik Protektorátu Čechy a Morava, charakterizuje život v</w:t>
            </w:r>
            <w:r w:rsidR="00FF5644" w:rsidRPr="00685442">
              <w:rPr>
                <w:rFonts w:cs="Calibri"/>
                <w:color w:val="auto"/>
              </w:rPr>
              <w:t> </w:t>
            </w:r>
            <w:r w:rsidRPr="00685442">
              <w:rPr>
                <w:rFonts w:cs="Calibri"/>
                <w:color w:val="auto"/>
              </w:rPr>
              <w:t>něm</w:t>
            </w:r>
            <w:r w:rsidR="00FF5644" w:rsidRPr="00685442">
              <w:rPr>
                <w:rFonts w:cs="Calibri"/>
                <w:color w:val="auto"/>
              </w:rPr>
              <w:t>.</w:t>
            </w:r>
          </w:p>
        </w:tc>
      </w:tr>
    </w:tbl>
    <w:p w14:paraId="007E436D" w14:textId="77777777" w:rsidR="00750EAC" w:rsidRDefault="00750EAC" w:rsidP="006F6F42">
      <w:pPr>
        <w:shd w:val="clear" w:color="auto" w:fill="FFFFFF"/>
        <w:tabs>
          <w:tab w:val="left" w:pos="540"/>
          <w:tab w:val="left" w:pos="4500"/>
        </w:tabs>
        <w:jc w:val="left"/>
        <w:rPr>
          <w:rFonts w:eastAsia="Arial Unicode MS" w:cs="Calibri"/>
          <w:b/>
          <w:color w:val="auto"/>
        </w:rPr>
      </w:pPr>
    </w:p>
    <w:p w14:paraId="06ED6F83" w14:textId="77777777" w:rsidR="003547CB" w:rsidRPr="006F6F42" w:rsidRDefault="00C22B8E" w:rsidP="006F6F42">
      <w:pPr>
        <w:shd w:val="clear" w:color="auto" w:fill="FFFFFF"/>
        <w:tabs>
          <w:tab w:val="left" w:pos="540"/>
          <w:tab w:val="left" w:pos="4500"/>
        </w:tabs>
        <w:jc w:val="left"/>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55"/>
        <w:gridCol w:w="605"/>
        <w:gridCol w:w="629"/>
        <w:gridCol w:w="542"/>
        <w:gridCol w:w="1026"/>
        <w:gridCol w:w="2044"/>
        <w:gridCol w:w="1522"/>
      </w:tblGrid>
      <w:tr w:rsidR="003547CB" w:rsidRPr="00685442" w14:paraId="28A9B9EE" w14:textId="77777777" w:rsidTr="00526C7B">
        <w:tc>
          <w:tcPr>
            <w:tcW w:w="2210" w:type="dxa"/>
            <w:shd w:val="clear" w:color="auto" w:fill="FDE9D9"/>
            <w:vAlign w:val="center"/>
          </w:tcPr>
          <w:p w14:paraId="5DDBAFEF" w14:textId="77777777" w:rsidR="003547CB" w:rsidRPr="00685442" w:rsidRDefault="003547CB" w:rsidP="00526C7B">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7076" w:type="dxa"/>
            <w:gridSpan w:val="7"/>
            <w:shd w:val="clear" w:color="auto" w:fill="FDE9D9"/>
            <w:vAlign w:val="center"/>
          </w:tcPr>
          <w:p w14:paraId="4FF943C5" w14:textId="77777777" w:rsidR="003547CB" w:rsidRPr="00526C7B" w:rsidRDefault="003547CB" w:rsidP="001F7723">
            <w:pPr>
              <w:pStyle w:val="Nadpis3"/>
            </w:pPr>
            <w:bookmarkStart w:id="124" w:name="_Toc144052293"/>
            <w:r w:rsidRPr="00526C7B">
              <w:t>MODERNÍ SVĚT A SPOLEČNOST</w:t>
            </w:r>
            <w:bookmarkEnd w:id="124"/>
          </w:p>
        </w:tc>
      </w:tr>
      <w:tr w:rsidR="003547CB" w:rsidRPr="00685442" w14:paraId="7782F2B4" w14:textId="77777777">
        <w:tc>
          <w:tcPr>
            <w:tcW w:w="2210" w:type="dxa"/>
            <w:shd w:val="clear" w:color="auto" w:fill="DBE5F1"/>
          </w:tcPr>
          <w:p w14:paraId="124E9F6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6D44FD64"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0AB9C52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13CD9C06"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51E75BC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33B8098E"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36534B87"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544" w:type="dxa"/>
          </w:tcPr>
          <w:p w14:paraId="348543B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4D59CF30" w14:textId="77777777" w:rsidTr="00D26CAB">
        <w:tc>
          <w:tcPr>
            <w:tcW w:w="2210" w:type="dxa"/>
            <w:shd w:val="clear" w:color="auto" w:fill="DBE5F1"/>
          </w:tcPr>
          <w:p w14:paraId="75A5EAE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FFFFFF"/>
          </w:tcPr>
          <w:p w14:paraId="7932C34A" w14:textId="77777777" w:rsidR="003547CB" w:rsidRPr="00685442" w:rsidRDefault="00376DC5"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shd w:val="clear" w:color="auto" w:fill="FFFFFF"/>
          </w:tcPr>
          <w:p w14:paraId="2B7AE073" w14:textId="77777777" w:rsidR="003547CB" w:rsidRPr="00685442" w:rsidRDefault="00376DC5"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shd w:val="clear" w:color="auto" w:fill="FFFFFF"/>
          </w:tcPr>
          <w:p w14:paraId="24016B47" w14:textId="77777777" w:rsidR="003547CB" w:rsidRPr="00685442" w:rsidRDefault="00376DC5"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shd w:val="clear" w:color="auto" w:fill="FFFFFF"/>
          </w:tcPr>
          <w:p w14:paraId="657D51EA" w14:textId="77777777" w:rsidR="003547CB" w:rsidRPr="00685442" w:rsidRDefault="00376DC5"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shd w:val="clear" w:color="auto" w:fill="FFFFFF"/>
          </w:tcPr>
          <w:p w14:paraId="13BC7705" w14:textId="77777777" w:rsidR="003547CB" w:rsidRPr="00685442" w:rsidRDefault="00402E5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DBE5F1"/>
          </w:tcPr>
          <w:p w14:paraId="402EBBB4"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544" w:type="dxa"/>
            <w:shd w:val="clear" w:color="auto" w:fill="auto"/>
          </w:tcPr>
          <w:p w14:paraId="5BE3CDC4" w14:textId="77777777" w:rsidR="003547CB"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096E4F5D"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3547CB" w:rsidRPr="00685442" w14:paraId="320D2CB1" w14:textId="77777777">
        <w:tc>
          <w:tcPr>
            <w:tcW w:w="9210" w:type="dxa"/>
            <w:gridSpan w:val="2"/>
            <w:shd w:val="clear" w:color="auto" w:fill="DBE5F1"/>
          </w:tcPr>
          <w:p w14:paraId="67E75DFA"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647D5767" w14:textId="77777777">
        <w:tc>
          <w:tcPr>
            <w:tcW w:w="2235" w:type="dxa"/>
            <w:shd w:val="clear" w:color="auto" w:fill="DBE5F1"/>
          </w:tcPr>
          <w:p w14:paraId="3E785938"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2A0387CC" w14:textId="77777777" w:rsidR="003547CB" w:rsidRPr="00685442" w:rsidRDefault="00376DC5" w:rsidP="00156EDF">
            <w:pPr>
              <w:tabs>
                <w:tab w:val="left" w:pos="540"/>
                <w:tab w:val="left" w:pos="4500"/>
              </w:tabs>
              <w:rPr>
                <w:rFonts w:eastAsia="Arial Unicode MS" w:cs="Calibri"/>
                <w:color w:val="auto"/>
              </w:rPr>
            </w:pPr>
            <w:r w:rsidRPr="00685442">
              <w:rPr>
                <w:rFonts w:eastAsia="Arial Unicode MS" w:cs="Calibri"/>
                <w:color w:val="auto"/>
              </w:rPr>
              <w:t xml:space="preserve">Vyučovací předmět </w:t>
            </w:r>
            <w:r w:rsidRPr="00685442">
              <w:rPr>
                <w:rFonts w:eastAsia="Arial Unicode MS" w:cs="Calibri"/>
                <w:i/>
                <w:color w:val="auto"/>
              </w:rPr>
              <w:t>Moderní svět a společnost</w:t>
            </w:r>
            <w:r w:rsidRPr="00685442">
              <w:rPr>
                <w:rFonts w:eastAsia="Arial Unicode MS" w:cs="Calibri"/>
                <w:color w:val="auto"/>
              </w:rPr>
              <w:t xml:space="preserve"> integruje poznatky získané v různých předmětech – žák díky tomu rozvíjí svou schopnost přemýšlet o jevech moderního světa a společnosti komplexně, v souvislostech a kriticky.</w:t>
            </w:r>
          </w:p>
        </w:tc>
      </w:tr>
      <w:tr w:rsidR="003547CB" w:rsidRPr="00685442" w14:paraId="535780FB" w14:textId="77777777">
        <w:tc>
          <w:tcPr>
            <w:tcW w:w="2235" w:type="dxa"/>
            <w:shd w:val="clear" w:color="auto" w:fill="DBE5F1"/>
          </w:tcPr>
          <w:p w14:paraId="378EF065"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1A934B4" w14:textId="77777777" w:rsidR="00376DC5" w:rsidRPr="00685442" w:rsidRDefault="00376DC5" w:rsidP="00376DC5">
            <w:pPr>
              <w:tabs>
                <w:tab w:val="left" w:pos="540"/>
                <w:tab w:val="left" w:pos="4500"/>
              </w:tabs>
              <w:rPr>
                <w:rFonts w:eastAsia="Arial Unicode M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Společenskovědní vzdělávání</w:t>
            </w:r>
            <w:r w:rsidRPr="00685442">
              <w:rPr>
                <w:rFonts w:eastAsia="Arial Unicode MS" w:cs="Calibri"/>
                <w:color w:val="auto"/>
              </w:rPr>
              <w:t>. Integruje poznatky z oblasti politologie, historie, zeměpisu a sociologie.</w:t>
            </w:r>
          </w:p>
        </w:tc>
      </w:tr>
      <w:tr w:rsidR="00376DC5" w:rsidRPr="00685442" w14:paraId="78E011A7" w14:textId="77777777">
        <w:tc>
          <w:tcPr>
            <w:tcW w:w="2235" w:type="dxa"/>
            <w:shd w:val="clear" w:color="auto" w:fill="DBE5F1"/>
          </w:tcPr>
          <w:p w14:paraId="5EFC01BD" w14:textId="77777777" w:rsidR="00376DC5" w:rsidRPr="00685442" w:rsidRDefault="00376DC5"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04DB8BD3" w14:textId="77777777" w:rsidR="00376DC5" w:rsidRPr="00685442" w:rsidRDefault="00376DC5" w:rsidP="003B2DC3">
            <w:pPr>
              <w:rPr>
                <w:rFonts w:cs="Calibri"/>
                <w:color w:val="auto"/>
              </w:rPr>
            </w:pPr>
            <w:r w:rsidRPr="00685442">
              <w:rPr>
                <w:rFonts w:cs="Calibri"/>
                <w:color w:val="auto"/>
              </w:rPr>
              <w:t>Vzdělávání v tomto předmětu usiluje,</w:t>
            </w:r>
          </w:p>
          <w:p w14:paraId="758FE129" w14:textId="77777777" w:rsidR="00376DC5" w:rsidRPr="00685442" w:rsidRDefault="00376DC5" w:rsidP="0039338E">
            <w:pPr>
              <w:numPr>
                <w:ilvl w:val="0"/>
                <w:numId w:val="156"/>
              </w:numPr>
              <w:rPr>
                <w:rFonts w:cs="Calibri"/>
                <w:color w:val="auto"/>
              </w:rPr>
            </w:pPr>
            <w:r w:rsidRPr="00685442">
              <w:rPr>
                <w:rFonts w:cs="Calibri"/>
                <w:color w:val="auto"/>
              </w:rPr>
              <w:t>aby si žáci uvědomovali život a přírodu jako hodnotu, kterou je třeba bezpodmínečně chránit,</w:t>
            </w:r>
          </w:p>
          <w:p w14:paraId="2BBDD4FC" w14:textId="77777777" w:rsidR="00376DC5" w:rsidRPr="00685442" w:rsidRDefault="00376DC5" w:rsidP="0039338E">
            <w:pPr>
              <w:numPr>
                <w:ilvl w:val="0"/>
                <w:numId w:val="156"/>
              </w:numPr>
              <w:rPr>
                <w:rFonts w:cs="Calibri"/>
                <w:color w:val="auto"/>
              </w:rPr>
            </w:pPr>
            <w:r w:rsidRPr="00685442">
              <w:rPr>
                <w:rFonts w:cs="Calibri"/>
                <w:color w:val="auto"/>
              </w:rPr>
              <w:t>aby jednali odpovědně a přiměřeně sebevědomě,</w:t>
            </w:r>
          </w:p>
          <w:p w14:paraId="2CA0A163" w14:textId="77777777" w:rsidR="00376DC5" w:rsidRPr="00685442" w:rsidRDefault="00376DC5" w:rsidP="0039338E">
            <w:pPr>
              <w:numPr>
                <w:ilvl w:val="0"/>
                <w:numId w:val="156"/>
              </w:numPr>
              <w:rPr>
                <w:rFonts w:cs="Calibri"/>
                <w:color w:val="auto"/>
              </w:rPr>
            </w:pPr>
            <w:r w:rsidRPr="00685442">
              <w:rPr>
                <w:rFonts w:cs="Calibri"/>
                <w:color w:val="auto"/>
              </w:rPr>
              <w:t>aby byli schopni sebekritiky a současně rozpoznávali pokusy o</w:t>
            </w:r>
            <w:r w:rsidR="008366B3">
              <w:rPr>
                <w:rFonts w:cs="Calibri"/>
                <w:color w:val="auto"/>
              </w:rPr>
              <w:t> </w:t>
            </w:r>
            <w:r w:rsidRPr="00685442">
              <w:rPr>
                <w:rFonts w:cs="Calibri"/>
                <w:color w:val="auto"/>
              </w:rPr>
              <w:t>manipulaci,</w:t>
            </w:r>
          </w:p>
          <w:p w14:paraId="295C24A3" w14:textId="77777777" w:rsidR="00376DC5" w:rsidRPr="00685442" w:rsidRDefault="00376DC5" w:rsidP="0039338E">
            <w:pPr>
              <w:numPr>
                <w:ilvl w:val="0"/>
                <w:numId w:val="156"/>
              </w:numPr>
              <w:rPr>
                <w:rFonts w:cs="Calibri"/>
                <w:color w:val="auto"/>
              </w:rPr>
            </w:pPr>
            <w:r w:rsidRPr="00685442">
              <w:rPr>
                <w:rFonts w:cs="Calibri"/>
                <w:color w:val="auto"/>
              </w:rPr>
              <w:t>aby cítili potřebu občanské aktivity a výzvu k občanské statečnosti,</w:t>
            </w:r>
          </w:p>
          <w:p w14:paraId="4EF65A9B" w14:textId="77777777" w:rsidR="00376DC5" w:rsidRPr="00685442" w:rsidRDefault="00376DC5" w:rsidP="0039338E">
            <w:pPr>
              <w:numPr>
                <w:ilvl w:val="0"/>
                <w:numId w:val="156"/>
              </w:numPr>
              <w:rPr>
                <w:rFonts w:cs="Calibri"/>
                <w:color w:val="auto"/>
              </w:rPr>
            </w:pPr>
            <w:r w:rsidRPr="00685442">
              <w:rPr>
                <w:rFonts w:cs="Calibri"/>
                <w:color w:val="auto"/>
              </w:rPr>
              <w:t>aby dokázali preferovat společné dobro před dobrem vlastním,</w:t>
            </w:r>
          </w:p>
          <w:p w14:paraId="5BFEBA88" w14:textId="77777777" w:rsidR="00376DC5" w:rsidRPr="00685442" w:rsidRDefault="00376DC5" w:rsidP="0039338E">
            <w:pPr>
              <w:numPr>
                <w:ilvl w:val="0"/>
                <w:numId w:val="156"/>
              </w:numPr>
              <w:rPr>
                <w:rFonts w:cs="Calibri"/>
                <w:color w:val="auto"/>
              </w:rPr>
            </w:pPr>
            <w:r w:rsidRPr="00685442">
              <w:rPr>
                <w:rFonts w:cs="Calibri"/>
                <w:color w:val="auto"/>
              </w:rPr>
              <w:t>aby byli schopni respektovat jinakost druhých lidí a kultur,</w:t>
            </w:r>
          </w:p>
          <w:p w14:paraId="5646E585" w14:textId="77777777" w:rsidR="00376DC5" w:rsidRPr="00685442" w:rsidRDefault="00376DC5" w:rsidP="0039338E">
            <w:pPr>
              <w:numPr>
                <w:ilvl w:val="0"/>
                <w:numId w:val="156"/>
              </w:numPr>
              <w:rPr>
                <w:rFonts w:cs="Calibri"/>
                <w:color w:val="auto"/>
              </w:rPr>
            </w:pPr>
            <w:r w:rsidRPr="00685442">
              <w:rPr>
                <w:rFonts w:cs="Calibri"/>
                <w:color w:val="auto"/>
              </w:rPr>
              <w:t>aby se uměli tázat.</w:t>
            </w:r>
          </w:p>
        </w:tc>
      </w:tr>
      <w:tr w:rsidR="00376DC5" w:rsidRPr="00685442" w14:paraId="1FA9AB8F" w14:textId="77777777">
        <w:tc>
          <w:tcPr>
            <w:tcW w:w="2235" w:type="dxa"/>
            <w:shd w:val="clear" w:color="auto" w:fill="DBE5F1"/>
          </w:tcPr>
          <w:p w14:paraId="47123AEA" w14:textId="77777777" w:rsidR="00376DC5" w:rsidRPr="00685442" w:rsidRDefault="00376DC5"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16AF79B" w14:textId="77777777" w:rsidR="00376DC5" w:rsidRPr="00685442" w:rsidRDefault="00376DC5" w:rsidP="003B2DC3">
            <w:pPr>
              <w:tabs>
                <w:tab w:val="left" w:pos="540"/>
                <w:tab w:val="left" w:pos="4500"/>
              </w:tabs>
              <w:rPr>
                <w:rFonts w:eastAsia="Arial Unicode MS" w:cs="Calibri"/>
                <w:color w:val="auto"/>
              </w:rPr>
            </w:pPr>
            <w:r w:rsidRPr="00685442">
              <w:rPr>
                <w:rFonts w:cs="Calibri"/>
                <w:color w:val="auto"/>
              </w:rPr>
              <w:t>Výuka je zaměřena prakticky ve smyslu práce s textem, skupinového vyučování, prezentací a referátů, případně exkurzí a projektů. Žáci jsou vedeni k přemýšlení, zaujímání vlastních názorů a jejich koherentnímu vyjadřování a k vyváženému prezentování úkolů před spolužáky.</w:t>
            </w:r>
          </w:p>
        </w:tc>
      </w:tr>
      <w:tr w:rsidR="00376DC5" w:rsidRPr="00685442" w14:paraId="040D2708" w14:textId="77777777">
        <w:tc>
          <w:tcPr>
            <w:tcW w:w="2235" w:type="dxa"/>
            <w:shd w:val="clear" w:color="auto" w:fill="DBE5F1"/>
          </w:tcPr>
          <w:p w14:paraId="4B2753E8" w14:textId="77777777" w:rsidR="00376DC5" w:rsidRPr="00685442" w:rsidRDefault="00376DC5"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3ECAC5A5" w14:textId="77777777" w:rsidR="00376DC5" w:rsidRPr="00685442" w:rsidRDefault="00376DC5" w:rsidP="001F050F">
            <w:pPr>
              <w:tabs>
                <w:tab w:val="left" w:pos="540"/>
                <w:tab w:val="left" w:pos="4500"/>
              </w:tabs>
              <w:rPr>
                <w:rFonts w:eastAsia="Arial Unicode MS" w:cs="Calibri"/>
                <w:color w:val="auto"/>
              </w:rPr>
            </w:pPr>
            <w:r w:rsidRPr="00685442">
              <w:rPr>
                <w:rFonts w:cs="Calibri"/>
                <w:color w:val="auto"/>
              </w:rPr>
              <w:t>Žáci jsou hodnoceni jednak za své znalosti, jednak za schopnost s těmito znalostmi pracovat a jednak za schopnost kultivovaně argumentovat a</w:t>
            </w:r>
            <w:r w:rsidR="001F050F">
              <w:rPr>
                <w:rFonts w:cs="Calibri"/>
                <w:color w:val="auto"/>
              </w:rPr>
              <w:t> </w:t>
            </w:r>
            <w:r w:rsidRPr="00685442">
              <w:rPr>
                <w:rFonts w:cs="Calibri"/>
                <w:color w:val="auto"/>
              </w:rPr>
              <w:t>obhajovat své názory. Zohledňuje se aktivní přístup žáka i jeho individuální možnosti. Významnou složkou hodnocení je autoevaluace.</w:t>
            </w:r>
          </w:p>
        </w:tc>
      </w:tr>
      <w:tr w:rsidR="00376DC5" w:rsidRPr="00685442" w14:paraId="77DE7886" w14:textId="77777777">
        <w:tc>
          <w:tcPr>
            <w:tcW w:w="2235" w:type="dxa"/>
            <w:shd w:val="clear" w:color="auto" w:fill="DBE5F1"/>
          </w:tcPr>
          <w:p w14:paraId="079F1A74" w14:textId="77777777" w:rsidR="00376DC5" w:rsidRPr="00685442" w:rsidRDefault="00376DC5" w:rsidP="000B3A80">
            <w:pPr>
              <w:tabs>
                <w:tab w:val="left" w:pos="540"/>
                <w:tab w:val="left" w:pos="4500"/>
              </w:tabs>
              <w:jc w:val="left"/>
              <w:rPr>
                <w:rFonts w:eastAsia="Arial Unicode MS" w:cs="Calibri"/>
                <w:color w:val="auto"/>
              </w:rPr>
            </w:pPr>
            <w:r w:rsidRPr="00685442">
              <w:rPr>
                <w:rFonts w:cs="Calibri"/>
                <w:color w:val="auto"/>
              </w:rPr>
              <w:t xml:space="preserve">Přínos předmětu k rozvoji klíčových </w:t>
            </w:r>
            <w:r w:rsidR="00B81225" w:rsidRPr="00685442">
              <w:rPr>
                <w:rFonts w:cs="Calibri"/>
                <w:color w:val="auto"/>
              </w:rPr>
              <w:t>kompetencí</w:t>
            </w:r>
            <w:r w:rsidR="00B81225">
              <w:rPr>
                <w:rFonts w:cs="Calibri"/>
                <w:color w:val="auto"/>
              </w:rPr>
              <w:t xml:space="preserve">, </w:t>
            </w:r>
            <w:r w:rsidR="00B81225" w:rsidRPr="00685442">
              <w:rPr>
                <w:rFonts w:cs="Calibri"/>
                <w:color w:val="auto"/>
              </w:rPr>
              <w:t>k aplikaci</w:t>
            </w:r>
            <w:r w:rsidRPr="00685442">
              <w:rPr>
                <w:rFonts w:cs="Calibri"/>
                <w:color w:val="auto"/>
              </w:rPr>
              <w:t xml:space="preserve"> průřezových témat:</w:t>
            </w:r>
          </w:p>
        </w:tc>
        <w:tc>
          <w:tcPr>
            <w:tcW w:w="6975" w:type="dxa"/>
          </w:tcPr>
          <w:p w14:paraId="7DC67E9F" w14:textId="77777777" w:rsidR="00376DC5" w:rsidRPr="00685442" w:rsidRDefault="00376DC5" w:rsidP="003B2DC3">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2F49997" w14:textId="77777777" w:rsidR="00376DC5" w:rsidRPr="00685442" w:rsidRDefault="00376DC5" w:rsidP="00475B94">
            <w:pPr>
              <w:numPr>
                <w:ilvl w:val="0"/>
                <w:numId w:val="29"/>
              </w:numPr>
              <w:tabs>
                <w:tab w:val="left" w:pos="320"/>
              </w:tabs>
              <w:rPr>
                <w:rFonts w:cs="Calibri"/>
                <w:color w:val="auto"/>
              </w:rPr>
            </w:pPr>
            <w:r w:rsidRPr="00685442">
              <w:rPr>
                <w:rFonts w:cs="Calibri"/>
                <w:color w:val="auto"/>
              </w:rPr>
              <w:t>kompetence k učení:</w:t>
            </w:r>
          </w:p>
          <w:p w14:paraId="3CB50B33" w14:textId="77777777" w:rsidR="00376DC5" w:rsidRPr="00685442" w:rsidRDefault="00376DC5"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087B7919"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03E17832"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7BCCCDE8"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7B0442E0"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6D86867B" w14:textId="77777777" w:rsidR="00376DC5" w:rsidRPr="00685442" w:rsidRDefault="00376DC5"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5CE2074E"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663F2775" w14:textId="77777777" w:rsidR="00376DC5" w:rsidRPr="00685442" w:rsidRDefault="00376D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1FD99177" w14:textId="77777777" w:rsidR="00376DC5" w:rsidRPr="00685442" w:rsidRDefault="00376DC5" w:rsidP="00475B94">
            <w:pPr>
              <w:numPr>
                <w:ilvl w:val="0"/>
                <w:numId w:val="29"/>
              </w:numPr>
              <w:tabs>
                <w:tab w:val="left" w:pos="320"/>
              </w:tabs>
              <w:rPr>
                <w:rFonts w:cs="Calibri"/>
                <w:color w:val="auto"/>
              </w:rPr>
            </w:pPr>
            <w:r w:rsidRPr="00685442">
              <w:rPr>
                <w:rFonts w:cs="Calibri"/>
                <w:color w:val="auto"/>
              </w:rPr>
              <w:t>komunikativní kompetence:</w:t>
            </w:r>
          </w:p>
          <w:p w14:paraId="78AE5386"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40C6F979"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2C5D60D6"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vyjadřovat se a vystupovat v souladu se zásadami kultury projevu </w:t>
            </w:r>
            <w:r w:rsidRPr="00685442">
              <w:rPr>
                <w:rFonts w:ascii="Calibri" w:hAnsi="Calibri" w:cs="Calibri"/>
                <w:sz w:val="22"/>
                <w:szCs w:val="22"/>
              </w:rPr>
              <w:lastRenderedPageBreak/>
              <w:t>a chování;</w:t>
            </w:r>
          </w:p>
          <w:p w14:paraId="1558CF55" w14:textId="77777777" w:rsidR="00376DC5" w:rsidRPr="00685442" w:rsidRDefault="00376DC5" w:rsidP="00475B94">
            <w:pPr>
              <w:numPr>
                <w:ilvl w:val="0"/>
                <w:numId w:val="29"/>
              </w:numPr>
              <w:tabs>
                <w:tab w:val="left" w:pos="320"/>
              </w:tabs>
              <w:rPr>
                <w:rFonts w:cs="Calibri"/>
                <w:color w:val="auto"/>
              </w:rPr>
            </w:pPr>
            <w:r w:rsidRPr="00685442">
              <w:rPr>
                <w:rFonts w:cs="Calibri"/>
                <w:color w:val="auto"/>
              </w:rPr>
              <w:t>personální a sociální kompetence:</w:t>
            </w:r>
          </w:p>
          <w:p w14:paraId="0B169E57"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DC51464"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0CAC47A7" w14:textId="77777777" w:rsidR="00376DC5" w:rsidRPr="00685442" w:rsidRDefault="00376D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484586F1" w14:textId="77777777" w:rsidR="00376DC5" w:rsidRPr="00685442" w:rsidRDefault="00376DC5" w:rsidP="00475B94">
            <w:pPr>
              <w:numPr>
                <w:ilvl w:val="0"/>
                <w:numId w:val="29"/>
              </w:numPr>
              <w:tabs>
                <w:tab w:val="left" w:pos="320"/>
              </w:tabs>
              <w:rPr>
                <w:rFonts w:cs="Calibri"/>
                <w:color w:val="auto"/>
              </w:rPr>
            </w:pPr>
            <w:r w:rsidRPr="00685442">
              <w:rPr>
                <w:rFonts w:cs="Calibri"/>
                <w:color w:val="auto"/>
              </w:rPr>
              <w:t>občanské kompetence a kulturní povědomí:</w:t>
            </w:r>
          </w:p>
          <w:p w14:paraId="2E56AB03" w14:textId="77777777" w:rsidR="00376DC5" w:rsidRPr="00685442" w:rsidRDefault="00376D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4DEB554D" w14:textId="77777777" w:rsidR="00376DC5" w:rsidRDefault="00376D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51F9437F" w14:textId="22BF154E" w:rsidR="00684E0F" w:rsidRPr="00685442" w:rsidRDefault="00684E0F" w:rsidP="00684E0F">
            <w:pPr>
              <w:numPr>
                <w:ilvl w:val="0"/>
                <w:numId w:val="29"/>
              </w:numPr>
              <w:tabs>
                <w:tab w:val="left" w:pos="320"/>
              </w:tabs>
              <w:rPr>
                <w:rFonts w:cs="Calibri"/>
                <w:color w:val="auto"/>
              </w:rPr>
            </w:pPr>
            <w:r>
              <w:rPr>
                <w:rFonts w:cs="Calibri"/>
                <w:color w:val="auto"/>
              </w:rPr>
              <w:t>digitální kompetence:</w:t>
            </w:r>
          </w:p>
          <w:p w14:paraId="7D62CA56" w14:textId="1E2BD3F0" w:rsidR="00684E0F" w:rsidRPr="00685442" w:rsidRDefault="00684E0F" w:rsidP="00684E0F">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daty z různých zdrojů, vyhledávat potřebné informace a přebírat obrazové přílohy z volně dostupných zdrojů a zpracovávat je s využití vhodných aplikací</w:t>
            </w:r>
            <w:r w:rsidRPr="00684E0F">
              <w:rPr>
                <w:rFonts w:ascii="Calibri" w:hAnsi="Calibri" w:cs="Calibri"/>
                <w:sz w:val="22"/>
                <w:szCs w:val="22"/>
              </w:rPr>
              <w:t>;</w:t>
            </w:r>
          </w:p>
          <w:p w14:paraId="58344230" w14:textId="77777777" w:rsidR="00376DC5" w:rsidRPr="00685442" w:rsidRDefault="00376DC5" w:rsidP="003B2DC3">
            <w:pPr>
              <w:tabs>
                <w:tab w:val="left" w:pos="540"/>
                <w:tab w:val="left" w:pos="4500"/>
              </w:tabs>
              <w:rPr>
                <w:rFonts w:cs="Calibri"/>
                <w:color w:val="auto"/>
              </w:rPr>
            </w:pPr>
          </w:p>
          <w:p w14:paraId="67DC15C2" w14:textId="77777777" w:rsidR="00376DC5" w:rsidRPr="00685442" w:rsidRDefault="00376DC5" w:rsidP="003B2DC3">
            <w:pPr>
              <w:tabs>
                <w:tab w:val="left" w:pos="540"/>
                <w:tab w:val="left" w:pos="4500"/>
              </w:tabs>
              <w:rPr>
                <w:rFonts w:cs="Calibri"/>
                <w:b/>
                <w:color w:val="auto"/>
              </w:rPr>
            </w:pPr>
            <w:r w:rsidRPr="00685442">
              <w:rPr>
                <w:rFonts w:cs="Calibri"/>
                <w:b/>
                <w:color w:val="auto"/>
              </w:rPr>
              <w:t>Ve vyučovacím předmětu jsou rozvíjena tato průřezová témata:</w:t>
            </w:r>
          </w:p>
          <w:p w14:paraId="013BAA04" w14:textId="77777777" w:rsidR="00376DC5" w:rsidRPr="00685442" w:rsidRDefault="00376DC5" w:rsidP="003B2DC3">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44B2BA99" w14:textId="3C8C3B9A" w:rsidR="00376DC5" w:rsidRPr="00684E0F" w:rsidRDefault="00376DC5" w:rsidP="00F6185A">
            <w:pPr>
              <w:pStyle w:val="Seznamsodrkami2"/>
              <w:numPr>
                <w:ilvl w:val="0"/>
                <w:numId w:val="63"/>
              </w:numPr>
              <w:spacing w:before="0" w:after="0"/>
              <w:ind w:left="714" w:hanging="357"/>
              <w:rPr>
                <w:rFonts w:ascii="Calibri" w:hAnsi="Calibri" w:cs="Calibri"/>
                <w:sz w:val="22"/>
                <w:szCs w:val="22"/>
              </w:rPr>
            </w:pPr>
            <w:r w:rsidRPr="00684E0F">
              <w:rPr>
                <w:rFonts w:ascii="Calibri" w:hAnsi="Calibri" w:cs="Calibri"/>
                <w:sz w:val="22"/>
                <w:szCs w:val="22"/>
              </w:rPr>
              <w:t>byli připraveni si klást základní existenční otázky a hledat na ně odpovědi a řešení</w:t>
            </w:r>
            <w:r w:rsidR="00684E0F">
              <w:rPr>
                <w:rFonts w:ascii="Calibri" w:hAnsi="Calibri" w:cs="Calibri"/>
                <w:sz w:val="22"/>
                <w:szCs w:val="22"/>
              </w:rPr>
              <w:t xml:space="preserve">, ale </w:t>
            </w:r>
            <w:r w:rsidRPr="00684E0F">
              <w:rPr>
                <w:rFonts w:ascii="Calibri" w:hAnsi="Calibri" w:cs="Calibri"/>
                <w:sz w:val="22"/>
                <w:szCs w:val="22"/>
              </w:rPr>
              <w:t>byli schopni odolávat myšlenkové manipulaci;</w:t>
            </w:r>
          </w:p>
          <w:p w14:paraId="17AD4F4F" w14:textId="77777777" w:rsidR="00376DC5" w:rsidRPr="00685442" w:rsidRDefault="00376D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6EC8475D" w14:textId="77777777" w:rsidR="00376DC5" w:rsidRPr="00685442" w:rsidRDefault="00376D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1466A76F" w14:textId="77777777" w:rsidR="00376DC5" w:rsidRPr="00685442" w:rsidRDefault="00376D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41320F7C" w14:textId="77777777" w:rsidR="00376DC5" w:rsidRPr="00685442" w:rsidRDefault="00376D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3888F0CC" w14:textId="5EDDB633" w:rsidR="00376DC5" w:rsidRPr="00685442" w:rsidRDefault="00684E0F" w:rsidP="003B2DC3">
            <w:pPr>
              <w:numPr>
                <w:ilvl w:val="0"/>
                <w:numId w:val="11"/>
              </w:numPr>
              <w:tabs>
                <w:tab w:val="left" w:pos="6660"/>
              </w:tabs>
              <w:rPr>
                <w:rFonts w:cs="Calibri"/>
                <w:color w:val="auto"/>
              </w:rPr>
            </w:pPr>
            <w:r>
              <w:rPr>
                <w:rFonts w:cs="Calibri"/>
                <w:color w:val="auto"/>
              </w:rPr>
              <w:t>člověk a digitální svět</w:t>
            </w:r>
            <w:r w:rsidR="00376DC5" w:rsidRPr="00685442">
              <w:rPr>
                <w:rFonts w:cs="Calibri"/>
                <w:color w:val="auto"/>
              </w:rPr>
              <w:t xml:space="preserve"> – výuka směřuje k tomu, že žáci:</w:t>
            </w:r>
          </w:p>
          <w:p w14:paraId="788A9966" w14:textId="02C3892B" w:rsidR="00376DC5" w:rsidRPr="00684E0F" w:rsidRDefault="00376D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w:t>
            </w:r>
            <w:r w:rsidR="00684E0F" w:rsidRPr="00684E0F">
              <w:rPr>
                <w:rFonts w:ascii="Calibri" w:hAnsi="Calibri" w:cs="Calibri"/>
                <w:sz w:val="22"/>
                <w:szCs w:val="22"/>
                <w:lang w:val="pl-PL"/>
              </w:rPr>
              <w:t>;</w:t>
            </w:r>
          </w:p>
          <w:p w14:paraId="38AAC15C" w14:textId="531DCCCC" w:rsidR="00684E0F" w:rsidRPr="00685442" w:rsidRDefault="00684E0F" w:rsidP="00E420B5">
            <w:pPr>
              <w:pStyle w:val="Seznamsodrkami2"/>
              <w:numPr>
                <w:ilvl w:val="0"/>
                <w:numId w:val="65"/>
              </w:numPr>
              <w:spacing w:before="0" w:after="0"/>
              <w:rPr>
                <w:rFonts w:ascii="Calibri" w:hAnsi="Calibri" w:cs="Calibri"/>
                <w:sz w:val="22"/>
                <w:szCs w:val="22"/>
              </w:rPr>
            </w:pPr>
            <w:r w:rsidRPr="00684E0F">
              <w:rPr>
                <w:rFonts w:ascii="Calibri" w:hAnsi="Calibri" w:cs="Calibri"/>
                <w:sz w:val="22"/>
                <w:szCs w:val="22"/>
              </w:rPr>
              <w:t>ke kritickému přístupu k</w:t>
            </w:r>
            <w:r>
              <w:rPr>
                <w:rFonts w:ascii="Calibri" w:hAnsi="Calibri" w:cs="Calibri"/>
                <w:sz w:val="22"/>
                <w:szCs w:val="22"/>
              </w:rPr>
              <w:t> </w:t>
            </w:r>
            <w:r w:rsidRPr="00684E0F">
              <w:rPr>
                <w:rFonts w:ascii="Calibri" w:hAnsi="Calibri" w:cs="Calibri"/>
                <w:sz w:val="22"/>
                <w:szCs w:val="22"/>
              </w:rPr>
              <w:t>i</w:t>
            </w:r>
            <w:r>
              <w:rPr>
                <w:rFonts w:ascii="Calibri" w:hAnsi="Calibri" w:cs="Calibri"/>
                <w:sz w:val="22"/>
                <w:szCs w:val="22"/>
              </w:rPr>
              <w:t>nformacím</w:t>
            </w:r>
            <w:r w:rsidRPr="00684E0F">
              <w:rPr>
                <w:rFonts w:ascii="Calibri" w:hAnsi="Calibri" w:cs="Calibri"/>
                <w:sz w:val="22"/>
                <w:szCs w:val="22"/>
              </w:rPr>
              <w:t>;</w:t>
            </w:r>
          </w:p>
          <w:p w14:paraId="43BE5562" w14:textId="4F1A6304" w:rsidR="00376DC5" w:rsidRPr="00685442" w:rsidRDefault="00376DC5" w:rsidP="00684E0F">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684E0F">
              <w:rPr>
                <w:rFonts w:ascii="Calibri" w:hAnsi="Calibri" w:cs="Calibri"/>
                <w:sz w:val="22"/>
                <w:szCs w:val="22"/>
              </w:rPr>
              <w:t>práce</w:t>
            </w:r>
            <w:r w:rsidRPr="00685442">
              <w:rPr>
                <w:rFonts w:ascii="Calibri" w:hAnsi="Calibri" w:cs="Calibri"/>
                <w:sz w:val="22"/>
                <w:szCs w:val="22"/>
              </w:rPr>
              <w:t xml:space="preserve"> pomocí </w:t>
            </w:r>
            <w:r w:rsidR="00684E0F">
              <w:rPr>
                <w:rFonts w:ascii="Calibri" w:hAnsi="Calibri" w:cs="Calibri"/>
                <w:sz w:val="22"/>
                <w:szCs w:val="22"/>
              </w:rPr>
              <w:t>digitálních</w:t>
            </w:r>
            <w:r w:rsidRPr="00685442">
              <w:rPr>
                <w:rFonts w:ascii="Calibri" w:hAnsi="Calibri" w:cs="Calibri"/>
                <w:sz w:val="22"/>
                <w:szCs w:val="22"/>
              </w:rPr>
              <w:t xml:space="preserve"> technologií</w:t>
            </w:r>
            <w:r w:rsidR="00684E0F">
              <w:rPr>
                <w:rFonts w:ascii="Calibri" w:hAnsi="Calibri" w:cs="Calibri"/>
                <w:sz w:val="22"/>
                <w:szCs w:val="22"/>
              </w:rPr>
              <w:t xml:space="preserve"> s využitím zdrojů, ale s dodržením autorských práv.</w:t>
            </w:r>
          </w:p>
        </w:tc>
      </w:tr>
    </w:tbl>
    <w:p w14:paraId="2CC2AA69"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Ind w:w="-10" w:type="dxa"/>
        <w:tblLayout w:type="fixed"/>
        <w:tblLook w:val="0000" w:firstRow="0" w:lastRow="0" w:firstColumn="0" w:lastColumn="0" w:noHBand="0" w:noVBand="0"/>
      </w:tblPr>
      <w:tblGrid>
        <w:gridCol w:w="817"/>
        <w:gridCol w:w="3696"/>
        <w:gridCol w:w="4717"/>
      </w:tblGrid>
      <w:tr w:rsidR="00A96A9A" w:rsidRPr="00685442" w14:paraId="63E13DAB" w14:textId="77777777" w:rsidTr="00876C36">
        <w:tc>
          <w:tcPr>
            <w:tcW w:w="9230" w:type="dxa"/>
            <w:gridSpan w:val="3"/>
            <w:tcBorders>
              <w:top w:val="single" w:sz="4" w:space="0" w:color="000000"/>
              <w:left w:val="single" w:sz="4" w:space="0" w:color="000000"/>
              <w:bottom w:val="single" w:sz="4" w:space="0" w:color="000000"/>
              <w:right w:val="single" w:sz="4" w:space="0" w:color="000000"/>
            </w:tcBorders>
            <w:shd w:val="clear" w:color="auto" w:fill="DBE5F1"/>
          </w:tcPr>
          <w:p w14:paraId="43105031" w14:textId="77777777" w:rsidR="00A80682" w:rsidRPr="00685442" w:rsidRDefault="00A80682" w:rsidP="00876C36">
            <w:pPr>
              <w:tabs>
                <w:tab w:val="left" w:pos="540"/>
                <w:tab w:val="left" w:pos="4500"/>
              </w:tabs>
              <w:rPr>
                <w:rFonts w:cs="Calibri"/>
                <w:color w:val="auto"/>
              </w:rPr>
            </w:pPr>
            <w:r w:rsidRPr="00685442">
              <w:rPr>
                <w:rFonts w:eastAsia="Arial Unicode MS" w:cs="Calibri"/>
                <w:b/>
                <w:color w:val="auto"/>
              </w:rPr>
              <w:t>Rozpis učiva a výsledků vzdělávání</w:t>
            </w:r>
          </w:p>
        </w:tc>
      </w:tr>
      <w:tr w:rsidR="00A96A9A" w:rsidRPr="00685442" w14:paraId="53D74B08" w14:textId="77777777" w:rsidTr="001F050F">
        <w:tc>
          <w:tcPr>
            <w:tcW w:w="817" w:type="dxa"/>
            <w:tcBorders>
              <w:top w:val="single" w:sz="4" w:space="0" w:color="000000"/>
              <w:left w:val="single" w:sz="4" w:space="0" w:color="000000"/>
              <w:bottom w:val="single" w:sz="4" w:space="0" w:color="000000"/>
            </w:tcBorders>
            <w:shd w:val="clear" w:color="auto" w:fill="DBE5F1"/>
          </w:tcPr>
          <w:p w14:paraId="5307A91A" w14:textId="77777777" w:rsidR="00A80682" w:rsidRPr="00685442" w:rsidRDefault="00A80682" w:rsidP="00876C36">
            <w:pPr>
              <w:tabs>
                <w:tab w:val="left" w:pos="540"/>
                <w:tab w:val="left" w:pos="4500"/>
              </w:tabs>
              <w:rPr>
                <w:rFonts w:eastAsia="Arial Unicode MS" w:cs="Calibri"/>
                <w:color w:val="auto"/>
              </w:rPr>
            </w:pPr>
            <w:r w:rsidRPr="00685442">
              <w:rPr>
                <w:rFonts w:eastAsia="Arial Unicode MS" w:cs="Calibri"/>
                <w:color w:val="auto"/>
              </w:rPr>
              <w:t>Ročník</w:t>
            </w:r>
          </w:p>
        </w:tc>
        <w:tc>
          <w:tcPr>
            <w:tcW w:w="3696" w:type="dxa"/>
            <w:tcBorders>
              <w:top w:val="single" w:sz="4" w:space="0" w:color="000000"/>
              <w:left w:val="single" w:sz="4" w:space="0" w:color="000000"/>
              <w:bottom w:val="single" w:sz="4" w:space="0" w:color="000000"/>
            </w:tcBorders>
            <w:shd w:val="clear" w:color="auto" w:fill="DBE5F1"/>
          </w:tcPr>
          <w:p w14:paraId="67EF3E6F" w14:textId="77777777" w:rsidR="00A80682" w:rsidRPr="00685442" w:rsidRDefault="00A80682" w:rsidP="00876C36">
            <w:pPr>
              <w:tabs>
                <w:tab w:val="left" w:pos="540"/>
                <w:tab w:val="left" w:pos="4500"/>
              </w:tabs>
              <w:rPr>
                <w:rFonts w:eastAsia="Arial Unicode MS" w:cs="Calibri"/>
                <w:color w:val="auto"/>
              </w:rPr>
            </w:pPr>
            <w:r w:rsidRPr="00685442">
              <w:rPr>
                <w:rFonts w:eastAsia="Arial Unicode MS" w:cs="Calibri"/>
                <w:color w:val="auto"/>
              </w:rPr>
              <w:t>Učivo</w:t>
            </w:r>
          </w:p>
        </w:tc>
        <w:tc>
          <w:tcPr>
            <w:tcW w:w="4717" w:type="dxa"/>
            <w:tcBorders>
              <w:top w:val="single" w:sz="4" w:space="0" w:color="000000"/>
              <w:left w:val="single" w:sz="4" w:space="0" w:color="000000"/>
              <w:bottom w:val="single" w:sz="4" w:space="0" w:color="000000"/>
              <w:right w:val="single" w:sz="4" w:space="0" w:color="000000"/>
            </w:tcBorders>
            <w:shd w:val="clear" w:color="auto" w:fill="DBE5F1"/>
          </w:tcPr>
          <w:p w14:paraId="603B090E" w14:textId="77777777" w:rsidR="00A80682" w:rsidRPr="00685442" w:rsidRDefault="00A80682" w:rsidP="00876C36">
            <w:pPr>
              <w:tabs>
                <w:tab w:val="left" w:pos="540"/>
                <w:tab w:val="left" w:pos="4500"/>
              </w:tabs>
              <w:rPr>
                <w:rFonts w:cs="Calibri"/>
                <w:color w:val="auto"/>
              </w:rPr>
            </w:pPr>
            <w:r w:rsidRPr="00685442">
              <w:rPr>
                <w:rFonts w:eastAsia="Arial Unicode MS" w:cs="Calibri"/>
                <w:color w:val="auto"/>
              </w:rPr>
              <w:t>Výsledky vzdělávání – žák:</w:t>
            </w:r>
          </w:p>
        </w:tc>
      </w:tr>
      <w:tr w:rsidR="00A96A9A" w:rsidRPr="00685442" w14:paraId="409558D5" w14:textId="77777777" w:rsidTr="001F050F">
        <w:tc>
          <w:tcPr>
            <w:tcW w:w="817" w:type="dxa"/>
            <w:tcBorders>
              <w:top w:val="single" w:sz="4" w:space="0" w:color="000000"/>
              <w:left w:val="single" w:sz="4" w:space="0" w:color="000000"/>
              <w:bottom w:val="single" w:sz="4" w:space="0" w:color="000000"/>
            </w:tcBorders>
            <w:shd w:val="clear" w:color="auto" w:fill="auto"/>
          </w:tcPr>
          <w:p w14:paraId="05664FCC" w14:textId="77777777" w:rsidR="00A80682" w:rsidRPr="00685442" w:rsidRDefault="00A80682" w:rsidP="00876C36">
            <w:pPr>
              <w:jc w:val="center"/>
              <w:rPr>
                <w:rFonts w:cs="Calibri"/>
                <w:color w:val="auto"/>
              </w:rPr>
            </w:pPr>
            <w:r w:rsidRPr="00685442">
              <w:rPr>
                <w:rFonts w:cs="Calibri"/>
                <w:color w:val="auto"/>
              </w:rPr>
              <w:t>3.</w:t>
            </w:r>
          </w:p>
          <w:p w14:paraId="410FE913" w14:textId="77777777" w:rsidR="00A80682" w:rsidRPr="00685442" w:rsidRDefault="00A80682" w:rsidP="00876C36">
            <w:pPr>
              <w:jc w:val="center"/>
              <w:rPr>
                <w:rFonts w:cs="Calibri"/>
                <w:color w:val="auto"/>
              </w:rPr>
            </w:pPr>
          </w:p>
          <w:p w14:paraId="1A6D5EF0" w14:textId="77777777" w:rsidR="00A80682" w:rsidRPr="00685442" w:rsidRDefault="00A80682" w:rsidP="00876C36">
            <w:pPr>
              <w:jc w:val="center"/>
              <w:rPr>
                <w:rFonts w:cs="Calibri"/>
                <w:color w:val="auto"/>
              </w:rPr>
            </w:pPr>
          </w:p>
        </w:tc>
        <w:tc>
          <w:tcPr>
            <w:tcW w:w="3696" w:type="dxa"/>
            <w:tcBorders>
              <w:top w:val="single" w:sz="4" w:space="0" w:color="000000"/>
              <w:left w:val="single" w:sz="4" w:space="0" w:color="000000"/>
              <w:bottom w:val="single" w:sz="4" w:space="0" w:color="000000"/>
            </w:tcBorders>
            <w:shd w:val="clear" w:color="auto" w:fill="auto"/>
          </w:tcPr>
          <w:p w14:paraId="70DFD947" w14:textId="77777777" w:rsidR="00A80682" w:rsidRPr="00685442" w:rsidRDefault="00A80682" w:rsidP="0039338E">
            <w:pPr>
              <w:pStyle w:val="Odrky"/>
              <w:numPr>
                <w:ilvl w:val="0"/>
                <w:numId w:val="285"/>
              </w:numPr>
              <w:tabs>
                <w:tab w:val="clear" w:pos="170"/>
                <w:tab w:val="num" w:pos="611"/>
              </w:tabs>
              <w:suppressAutoHyphens/>
              <w:ind w:left="469" w:hanging="398"/>
              <w:jc w:val="left"/>
              <w:rPr>
                <w:rFonts w:ascii="Calibri" w:hAnsi="Calibri" w:cs="Calibri"/>
                <w:sz w:val="22"/>
                <w:szCs w:val="22"/>
              </w:rPr>
            </w:pPr>
            <w:r w:rsidRPr="00685442">
              <w:rPr>
                <w:rFonts w:ascii="Calibri" w:hAnsi="Calibri" w:cs="Calibri"/>
                <w:sz w:val="22"/>
                <w:szCs w:val="22"/>
              </w:rPr>
              <w:t>Znaky a funkce státu</w:t>
            </w:r>
          </w:p>
          <w:p w14:paraId="569F6C8E" w14:textId="77777777" w:rsidR="00A80682" w:rsidRPr="00685442" w:rsidRDefault="00A80682" w:rsidP="0039338E">
            <w:pPr>
              <w:pStyle w:val="Odrky"/>
              <w:numPr>
                <w:ilvl w:val="0"/>
                <w:numId w:val="285"/>
              </w:numPr>
              <w:tabs>
                <w:tab w:val="clear" w:pos="170"/>
                <w:tab w:val="num" w:pos="611"/>
              </w:tabs>
              <w:suppressAutoHyphens/>
              <w:ind w:left="469" w:hanging="398"/>
              <w:jc w:val="left"/>
              <w:rPr>
                <w:rFonts w:ascii="Calibri" w:hAnsi="Calibri" w:cs="Calibri"/>
                <w:sz w:val="22"/>
                <w:szCs w:val="22"/>
              </w:rPr>
            </w:pPr>
            <w:r w:rsidRPr="00685442">
              <w:rPr>
                <w:rFonts w:ascii="Calibri" w:hAnsi="Calibri" w:cs="Calibri"/>
                <w:sz w:val="22"/>
                <w:szCs w:val="22"/>
              </w:rPr>
              <w:t>Formy státu</w:t>
            </w: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3D1475DA" w14:textId="77777777" w:rsidR="00A80682" w:rsidRPr="00685442" w:rsidRDefault="00A80682" w:rsidP="0039338E">
            <w:pPr>
              <w:pStyle w:val="Odrky"/>
              <w:numPr>
                <w:ilvl w:val="0"/>
                <w:numId w:val="285"/>
              </w:numPr>
              <w:tabs>
                <w:tab w:val="clear" w:pos="170"/>
                <w:tab w:val="left" w:pos="417"/>
              </w:tabs>
              <w:suppressAutoHyphens/>
              <w:ind w:left="417" w:hanging="366"/>
              <w:jc w:val="left"/>
              <w:rPr>
                <w:rFonts w:ascii="Calibri" w:hAnsi="Calibri" w:cs="Calibri"/>
                <w:sz w:val="22"/>
                <w:szCs w:val="22"/>
              </w:rPr>
            </w:pPr>
            <w:r w:rsidRPr="00685442">
              <w:rPr>
                <w:rFonts w:ascii="Calibri" w:hAnsi="Calibri" w:cs="Calibri"/>
                <w:sz w:val="22"/>
                <w:szCs w:val="22"/>
              </w:rPr>
              <w:t>vymezí pojem státu, popíše jeho vznik a vývoj,</w:t>
            </w:r>
          </w:p>
          <w:p w14:paraId="54FA061C" w14:textId="77777777" w:rsidR="00A80682" w:rsidRPr="00685442" w:rsidRDefault="00A80682" w:rsidP="0039338E">
            <w:pPr>
              <w:pStyle w:val="Odrky"/>
              <w:numPr>
                <w:ilvl w:val="0"/>
                <w:numId w:val="285"/>
              </w:numPr>
              <w:tabs>
                <w:tab w:val="clear" w:pos="170"/>
                <w:tab w:val="left" w:pos="417"/>
              </w:tabs>
              <w:suppressAutoHyphens/>
              <w:ind w:left="417" w:hanging="366"/>
              <w:jc w:val="left"/>
              <w:rPr>
                <w:rFonts w:ascii="Calibri" w:hAnsi="Calibri" w:cs="Calibri"/>
                <w:sz w:val="22"/>
                <w:szCs w:val="22"/>
              </w:rPr>
            </w:pPr>
            <w:r w:rsidRPr="00685442">
              <w:rPr>
                <w:rFonts w:ascii="Calibri" w:hAnsi="Calibri" w:cs="Calibri"/>
                <w:sz w:val="22"/>
                <w:szCs w:val="22"/>
              </w:rPr>
              <w:t>vysvětlí účel a funkci státu, vysvětlí, co je právní stát,</w:t>
            </w:r>
          </w:p>
          <w:p w14:paraId="16C938D1" w14:textId="77777777" w:rsidR="00A80682" w:rsidRPr="00685442" w:rsidRDefault="00A80682" w:rsidP="0039338E">
            <w:pPr>
              <w:pStyle w:val="Odrky"/>
              <w:numPr>
                <w:ilvl w:val="0"/>
                <w:numId w:val="285"/>
              </w:numPr>
              <w:tabs>
                <w:tab w:val="clear" w:pos="170"/>
                <w:tab w:val="left" w:pos="417"/>
              </w:tabs>
              <w:suppressAutoHyphens/>
              <w:ind w:left="417" w:hanging="366"/>
              <w:jc w:val="left"/>
              <w:rPr>
                <w:rFonts w:ascii="Calibri" w:hAnsi="Calibri" w:cs="Calibri"/>
              </w:rPr>
            </w:pPr>
            <w:r w:rsidRPr="00685442">
              <w:rPr>
                <w:rFonts w:ascii="Calibri" w:hAnsi="Calibri" w:cs="Calibri"/>
                <w:sz w:val="22"/>
                <w:szCs w:val="22"/>
              </w:rPr>
              <w:t>na konkrétních příkladech rozliší různé formy státu,</w:t>
            </w:r>
          </w:p>
        </w:tc>
      </w:tr>
      <w:tr w:rsidR="00A96A9A" w:rsidRPr="00685442" w14:paraId="6FFBE7E2" w14:textId="77777777" w:rsidTr="001F050F">
        <w:tc>
          <w:tcPr>
            <w:tcW w:w="817" w:type="dxa"/>
            <w:tcBorders>
              <w:top w:val="single" w:sz="4" w:space="0" w:color="000000"/>
              <w:left w:val="single" w:sz="4" w:space="0" w:color="000000"/>
              <w:bottom w:val="single" w:sz="4" w:space="0" w:color="000000"/>
            </w:tcBorders>
            <w:shd w:val="clear" w:color="auto" w:fill="auto"/>
          </w:tcPr>
          <w:p w14:paraId="3C7DB1FB" w14:textId="77777777" w:rsidR="00A80682" w:rsidRPr="00685442" w:rsidRDefault="00A80682" w:rsidP="00876C36">
            <w:pPr>
              <w:jc w:val="center"/>
              <w:rPr>
                <w:rFonts w:cs="Calibri"/>
                <w:color w:val="auto"/>
              </w:rPr>
            </w:pPr>
            <w:r w:rsidRPr="00685442">
              <w:rPr>
                <w:rFonts w:cs="Calibri"/>
                <w:color w:val="auto"/>
              </w:rPr>
              <w:t>3.</w:t>
            </w:r>
          </w:p>
          <w:p w14:paraId="3D21B26A" w14:textId="77777777" w:rsidR="00A80682" w:rsidRPr="00685442" w:rsidRDefault="00A80682" w:rsidP="00876C36">
            <w:pPr>
              <w:jc w:val="center"/>
              <w:rPr>
                <w:rFonts w:cs="Calibri"/>
                <w:color w:val="auto"/>
              </w:rPr>
            </w:pPr>
          </w:p>
          <w:p w14:paraId="50C66A3E" w14:textId="77777777" w:rsidR="00A80682" w:rsidRPr="00685442" w:rsidRDefault="00A80682" w:rsidP="00876C36">
            <w:pPr>
              <w:jc w:val="center"/>
              <w:rPr>
                <w:rFonts w:cs="Calibri"/>
                <w:color w:val="auto"/>
              </w:rPr>
            </w:pPr>
          </w:p>
        </w:tc>
        <w:tc>
          <w:tcPr>
            <w:tcW w:w="3696" w:type="dxa"/>
            <w:tcBorders>
              <w:top w:val="single" w:sz="4" w:space="0" w:color="000000"/>
              <w:left w:val="single" w:sz="4" w:space="0" w:color="000000"/>
              <w:bottom w:val="single" w:sz="4" w:space="0" w:color="000000"/>
            </w:tcBorders>
            <w:shd w:val="clear" w:color="auto" w:fill="auto"/>
          </w:tcPr>
          <w:p w14:paraId="66E6AF47"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Podstata demokracie a její druhy</w:t>
            </w:r>
          </w:p>
          <w:p w14:paraId="3ADF2011"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Principy demokracie</w:t>
            </w:r>
          </w:p>
          <w:p w14:paraId="1CDE0DE2"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Diktatura jako protiklad demokracie</w:t>
            </w: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0DC76B8D"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popíše znaky demokracie,</w:t>
            </w:r>
          </w:p>
          <w:p w14:paraId="3675A889"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rozliší její základní formy,</w:t>
            </w:r>
          </w:p>
          <w:p w14:paraId="5ACF5EF8" w14:textId="77777777" w:rsidR="006D1D00" w:rsidRPr="006D1D00" w:rsidRDefault="00A80682" w:rsidP="0039338E">
            <w:pPr>
              <w:pStyle w:val="Odrky"/>
              <w:numPr>
                <w:ilvl w:val="0"/>
                <w:numId w:val="285"/>
              </w:numPr>
              <w:tabs>
                <w:tab w:val="clear" w:pos="170"/>
                <w:tab w:val="num" w:pos="417"/>
              </w:tabs>
              <w:suppressAutoHyphens/>
              <w:ind w:left="417" w:hanging="366"/>
              <w:jc w:val="left"/>
              <w:rPr>
                <w:rFonts w:ascii="Calibri" w:hAnsi="Calibri" w:cs="Calibri"/>
              </w:rPr>
            </w:pPr>
            <w:r w:rsidRPr="00685442">
              <w:rPr>
                <w:rFonts w:ascii="Calibri" w:hAnsi="Calibri" w:cs="Calibri"/>
                <w:sz w:val="22"/>
                <w:szCs w:val="22"/>
              </w:rPr>
              <w:t>zhodnotí klady a možné zápory demokracie,</w:t>
            </w:r>
            <w:r w:rsidR="006D1D00">
              <w:rPr>
                <w:rFonts w:ascii="Calibri" w:hAnsi="Calibri" w:cs="Calibri"/>
                <w:sz w:val="22"/>
                <w:szCs w:val="22"/>
              </w:rPr>
              <w:t xml:space="preserve"> </w:t>
            </w:r>
          </w:p>
          <w:p w14:paraId="607B29B5"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rPr>
            </w:pPr>
            <w:r w:rsidRPr="00685442">
              <w:rPr>
                <w:rFonts w:ascii="Calibri" w:hAnsi="Calibri" w:cs="Calibri"/>
                <w:sz w:val="22"/>
                <w:szCs w:val="22"/>
              </w:rPr>
              <w:t>na příkladech porovná postavení občana v demokratickém a</w:t>
            </w:r>
            <w:r w:rsidR="006D1D00">
              <w:rPr>
                <w:rFonts w:ascii="Calibri" w:hAnsi="Calibri" w:cs="Calibri"/>
                <w:sz w:val="22"/>
                <w:szCs w:val="22"/>
              </w:rPr>
              <w:t> </w:t>
            </w:r>
            <w:r w:rsidRPr="00685442">
              <w:rPr>
                <w:rFonts w:ascii="Calibri" w:hAnsi="Calibri" w:cs="Calibri"/>
                <w:sz w:val="22"/>
                <w:szCs w:val="22"/>
              </w:rPr>
              <w:t>totalitním státě,</w:t>
            </w:r>
          </w:p>
        </w:tc>
      </w:tr>
      <w:tr w:rsidR="00A96A9A" w:rsidRPr="00685442" w14:paraId="4336E040" w14:textId="77777777" w:rsidTr="001F050F">
        <w:tc>
          <w:tcPr>
            <w:tcW w:w="817" w:type="dxa"/>
            <w:tcBorders>
              <w:top w:val="single" w:sz="4" w:space="0" w:color="000000"/>
              <w:left w:val="single" w:sz="4" w:space="0" w:color="000000"/>
              <w:bottom w:val="single" w:sz="4" w:space="0" w:color="000000"/>
            </w:tcBorders>
            <w:shd w:val="clear" w:color="auto" w:fill="auto"/>
          </w:tcPr>
          <w:p w14:paraId="2DFBAEDB" w14:textId="77777777" w:rsidR="00A80682" w:rsidRPr="00685442" w:rsidRDefault="00A80682" w:rsidP="00876C36">
            <w:pPr>
              <w:jc w:val="center"/>
              <w:rPr>
                <w:rFonts w:cs="Calibri"/>
                <w:color w:val="auto"/>
              </w:rPr>
            </w:pPr>
            <w:r w:rsidRPr="00685442">
              <w:rPr>
                <w:rFonts w:cs="Calibri"/>
                <w:color w:val="auto"/>
              </w:rPr>
              <w:lastRenderedPageBreak/>
              <w:t>3.</w:t>
            </w:r>
          </w:p>
        </w:tc>
        <w:tc>
          <w:tcPr>
            <w:tcW w:w="3696" w:type="dxa"/>
            <w:tcBorders>
              <w:top w:val="single" w:sz="4" w:space="0" w:color="000000"/>
              <w:left w:val="single" w:sz="4" w:space="0" w:color="000000"/>
              <w:bottom w:val="single" w:sz="4" w:space="0" w:color="000000"/>
            </w:tcBorders>
            <w:shd w:val="clear" w:color="auto" w:fill="auto"/>
          </w:tcPr>
          <w:p w14:paraId="2B6FD4D0"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Evropská integrace</w:t>
            </w:r>
          </w:p>
          <w:p w14:paraId="7C43ED73"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Evropská unie, orgány EU, jednotná evropská měna</w:t>
            </w:r>
          </w:p>
          <w:p w14:paraId="54F95654"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NATO, OSN, struktura a náplň činnosti</w:t>
            </w:r>
          </w:p>
          <w:p w14:paraId="7C71B099" w14:textId="77777777" w:rsidR="00A80682" w:rsidRPr="00685442" w:rsidRDefault="00A80682" w:rsidP="0039338E">
            <w:pPr>
              <w:pStyle w:val="Odrky"/>
              <w:numPr>
                <w:ilvl w:val="0"/>
                <w:numId w:val="285"/>
              </w:numPr>
              <w:tabs>
                <w:tab w:val="clear" w:pos="170"/>
                <w:tab w:val="num" w:pos="469"/>
              </w:tabs>
              <w:suppressAutoHyphens/>
              <w:ind w:left="469" w:hanging="398"/>
              <w:jc w:val="left"/>
              <w:rPr>
                <w:rFonts w:ascii="Calibri" w:hAnsi="Calibri" w:cs="Calibri"/>
                <w:sz w:val="22"/>
                <w:szCs w:val="22"/>
              </w:rPr>
            </w:pPr>
            <w:r w:rsidRPr="00685442">
              <w:rPr>
                <w:rFonts w:ascii="Calibri" w:hAnsi="Calibri" w:cs="Calibri"/>
                <w:sz w:val="22"/>
                <w:szCs w:val="22"/>
              </w:rPr>
              <w:t>Proces globalizace, příčiny, projevy, důsledky, globální problémy</w:t>
            </w:r>
          </w:p>
          <w:p w14:paraId="3090E6DA" w14:textId="77777777" w:rsidR="00A80682" w:rsidRPr="00685442" w:rsidRDefault="00A80682" w:rsidP="001F050F">
            <w:pPr>
              <w:pStyle w:val="Odrky"/>
              <w:tabs>
                <w:tab w:val="num" w:pos="469"/>
              </w:tabs>
              <w:jc w:val="left"/>
              <w:rPr>
                <w:rFonts w:ascii="Calibri" w:hAnsi="Calibri" w:cs="Calibri"/>
                <w:sz w:val="22"/>
                <w:szCs w:val="22"/>
              </w:rPr>
            </w:pP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41F50A0B"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objasní podstatu evropské integrace a její důvody,</w:t>
            </w:r>
          </w:p>
          <w:p w14:paraId="708F2175"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rozlišuje funkce orgánů EU, vysvětlí činnost a funkce EK a EP,</w:t>
            </w:r>
          </w:p>
          <w:p w14:paraId="3E038110"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posoudí vliv členství ČR v EU na každodenní život občanů, uvede příklady, jak uplatňovat práva v rámci EU,</w:t>
            </w:r>
          </w:p>
          <w:p w14:paraId="277B0A85"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posoudí význam integrace pro vývoj Evropy,</w:t>
            </w:r>
          </w:p>
          <w:p w14:paraId="364F63A3"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orientuje se v mezinárodních institucích, uvede příklady jejich činností a význam pro chod světového společenství,</w:t>
            </w:r>
          </w:p>
          <w:p w14:paraId="1EAE3D75"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zhodnotí význam zapojení ČR do mezinárodních institucí,</w:t>
            </w:r>
          </w:p>
          <w:p w14:paraId="1D7871CB"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posoudí hodnoty globalizace,</w:t>
            </w:r>
          </w:p>
          <w:p w14:paraId="30B24CBE"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rPr>
            </w:pPr>
            <w:r w:rsidRPr="00685442">
              <w:rPr>
                <w:rFonts w:ascii="Calibri" w:hAnsi="Calibri" w:cs="Calibri"/>
                <w:sz w:val="22"/>
                <w:szCs w:val="22"/>
              </w:rPr>
              <w:t>uvede příklady globálních problémů,</w:t>
            </w:r>
          </w:p>
        </w:tc>
      </w:tr>
      <w:tr w:rsidR="00A96A9A" w:rsidRPr="00685442" w14:paraId="7F857EA1" w14:textId="77777777" w:rsidTr="001F050F">
        <w:tc>
          <w:tcPr>
            <w:tcW w:w="817" w:type="dxa"/>
            <w:tcBorders>
              <w:top w:val="single" w:sz="4" w:space="0" w:color="000000"/>
              <w:left w:val="single" w:sz="4" w:space="0" w:color="000000"/>
              <w:bottom w:val="single" w:sz="4" w:space="0" w:color="000000"/>
            </w:tcBorders>
            <w:shd w:val="clear" w:color="auto" w:fill="auto"/>
          </w:tcPr>
          <w:p w14:paraId="2B45DF2D" w14:textId="77777777" w:rsidR="00A80682" w:rsidRPr="00685442" w:rsidRDefault="00A80682" w:rsidP="00876C36">
            <w:pPr>
              <w:jc w:val="center"/>
              <w:rPr>
                <w:rFonts w:cs="Calibri"/>
                <w:color w:val="auto"/>
              </w:rPr>
            </w:pPr>
            <w:r w:rsidRPr="00685442">
              <w:rPr>
                <w:rFonts w:cs="Calibri"/>
                <w:color w:val="auto"/>
              </w:rPr>
              <w:t>3.</w:t>
            </w:r>
          </w:p>
        </w:tc>
        <w:tc>
          <w:tcPr>
            <w:tcW w:w="3696" w:type="dxa"/>
            <w:tcBorders>
              <w:top w:val="single" w:sz="4" w:space="0" w:color="000000"/>
              <w:left w:val="single" w:sz="4" w:space="0" w:color="000000"/>
              <w:bottom w:val="single" w:sz="4" w:space="0" w:color="000000"/>
            </w:tcBorders>
            <w:shd w:val="clear" w:color="auto" w:fill="auto"/>
          </w:tcPr>
          <w:p w14:paraId="328F98B7"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Evropa a svět po válce</w:t>
            </w:r>
          </w:p>
          <w:p w14:paraId="49E27660"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Východní blok, jeho politický, hospodářský a sociální vývoj</w:t>
            </w:r>
          </w:p>
          <w:p w14:paraId="0FE42F2C"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Euroatlantická spolupráce a vývoj demokracie</w:t>
            </w:r>
          </w:p>
          <w:p w14:paraId="3FF26CD9"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Životní podmínky na obou stranách „železné opony“</w:t>
            </w:r>
          </w:p>
          <w:p w14:paraId="52468DB5"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Konflikty na Blízkém východě, vznik státu Izrael</w:t>
            </w:r>
          </w:p>
          <w:p w14:paraId="77B74087"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Dekolonizace; „třetí svět“ a modernizační procesy v něm</w:t>
            </w:r>
          </w:p>
          <w:p w14:paraId="4C336AD6"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Integrace Evropy</w:t>
            </w:r>
          </w:p>
          <w:p w14:paraId="6B966DE1"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Poválečné dějiny Československa – únorový převrat, rok 1968</w:t>
            </w:r>
          </w:p>
          <w:p w14:paraId="05023E4A" w14:textId="77777777" w:rsidR="00A80682" w:rsidRPr="00685442" w:rsidRDefault="00A80682" w:rsidP="0039338E">
            <w:pPr>
              <w:pStyle w:val="Odrky"/>
              <w:numPr>
                <w:ilvl w:val="0"/>
                <w:numId w:val="285"/>
              </w:numPr>
              <w:tabs>
                <w:tab w:val="clear" w:pos="170"/>
                <w:tab w:val="left" w:pos="327"/>
              </w:tabs>
              <w:suppressAutoHyphens/>
              <w:ind w:left="327" w:hanging="327"/>
              <w:jc w:val="left"/>
              <w:rPr>
                <w:rFonts w:ascii="Calibri" w:hAnsi="Calibri" w:cs="Calibri"/>
                <w:sz w:val="22"/>
                <w:szCs w:val="22"/>
              </w:rPr>
            </w:pPr>
            <w:r w:rsidRPr="00685442">
              <w:rPr>
                <w:rFonts w:ascii="Calibri" w:hAnsi="Calibri" w:cs="Calibri"/>
                <w:sz w:val="22"/>
                <w:szCs w:val="22"/>
              </w:rPr>
              <w:t>Pád komunistických režimů</w:t>
            </w: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421C3F93"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vysvětlí příčiny vzniku bipolárního světa,</w:t>
            </w:r>
          </w:p>
          <w:p w14:paraId="50BFC810"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objasní pojem studená válka,</w:t>
            </w:r>
          </w:p>
          <w:p w14:paraId="686AE999"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popíše průběh a důsledky hlavních konfliktů studené války,</w:t>
            </w:r>
          </w:p>
          <w:p w14:paraId="68907FFA"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vysvětlí náplň práce OSN, rozdíly od předválečné Společnosti národů,</w:t>
            </w:r>
          </w:p>
          <w:p w14:paraId="0A8A7B28"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sz w:val="22"/>
                <w:szCs w:val="22"/>
              </w:rPr>
            </w:pPr>
            <w:r w:rsidRPr="00685442">
              <w:rPr>
                <w:rFonts w:ascii="Calibri" w:hAnsi="Calibri" w:cs="Calibri"/>
                <w:sz w:val="22"/>
                <w:szCs w:val="22"/>
              </w:rPr>
              <w:t>vysvětlí příčiny komunistického převratu v Československu,</w:t>
            </w:r>
          </w:p>
          <w:p w14:paraId="7DA35F21"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rPr>
            </w:pPr>
            <w:r w:rsidRPr="00685442">
              <w:rPr>
                <w:rFonts w:ascii="Calibri" w:hAnsi="Calibri" w:cs="Calibri"/>
                <w:sz w:val="22"/>
                <w:szCs w:val="22"/>
              </w:rPr>
              <w:t>popíše podstatu nedemokratičnosti komunistického režimu</w:t>
            </w:r>
          </w:p>
        </w:tc>
      </w:tr>
      <w:tr w:rsidR="00A96A9A" w:rsidRPr="00685442" w14:paraId="79CC6D49" w14:textId="77777777" w:rsidTr="001F050F">
        <w:tc>
          <w:tcPr>
            <w:tcW w:w="817" w:type="dxa"/>
            <w:tcBorders>
              <w:top w:val="single" w:sz="4" w:space="0" w:color="000000"/>
              <w:left w:val="single" w:sz="4" w:space="0" w:color="000000"/>
              <w:bottom w:val="single" w:sz="4" w:space="0" w:color="000000"/>
            </w:tcBorders>
            <w:shd w:val="clear" w:color="auto" w:fill="auto"/>
          </w:tcPr>
          <w:p w14:paraId="3F57DA41" w14:textId="77777777" w:rsidR="00A80682" w:rsidRPr="00685442" w:rsidRDefault="00A80682" w:rsidP="00876C36">
            <w:pPr>
              <w:jc w:val="center"/>
              <w:rPr>
                <w:rFonts w:cs="Calibri"/>
                <w:color w:val="auto"/>
              </w:rPr>
            </w:pPr>
            <w:r w:rsidRPr="00685442">
              <w:rPr>
                <w:rFonts w:cs="Calibri"/>
                <w:color w:val="auto"/>
              </w:rPr>
              <w:t>3.</w:t>
            </w:r>
          </w:p>
        </w:tc>
        <w:tc>
          <w:tcPr>
            <w:tcW w:w="3696" w:type="dxa"/>
            <w:tcBorders>
              <w:top w:val="single" w:sz="4" w:space="0" w:color="000000"/>
              <w:left w:val="single" w:sz="4" w:space="0" w:color="000000"/>
              <w:bottom w:val="single" w:sz="4" w:space="0" w:color="000000"/>
            </w:tcBorders>
            <w:shd w:val="clear" w:color="auto" w:fill="auto"/>
          </w:tcPr>
          <w:p w14:paraId="285CBB84" w14:textId="77777777" w:rsidR="00A80682" w:rsidRPr="00685442" w:rsidRDefault="00A80682"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sidRPr="00685442">
              <w:rPr>
                <w:rFonts w:ascii="Calibri" w:hAnsi="Calibri" w:cs="Calibri"/>
                <w:sz w:val="22"/>
                <w:szCs w:val="22"/>
              </w:rPr>
              <w:t>Socioekonomická sféra – globalizace</w:t>
            </w: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089290DF" w14:textId="77777777" w:rsidR="00A80682" w:rsidRPr="00685442" w:rsidRDefault="00A80682" w:rsidP="0039338E">
            <w:pPr>
              <w:pStyle w:val="Odrky"/>
              <w:numPr>
                <w:ilvl w:val="0"/>
                <w:numId w:val="285"/>
              </w:numPr>
              <w:tabs>
                <w:tab w:val="clear" w:pos="170"/>
                <w:tab w:val="num" w:pos="417"/>
              </w:tabs>
              <w:suppressAutoHyphens/>
              <w:ind w:left="417" w:hanging="366"/>
              <w:jc w:val="left"/>
              <w:rPr>
                <w:rFonts w:ascii="Calibri" w:hAnsi="Calibri" w:cs="Calibri"/>
              </w:rPr>
            </w:pPr>
            <w:r w:rsidRPr="00685442">
              <w:rPr>
                <w:rFonts w:ascii="Calibri" w:hAnsi="Calibri" w:cs="Calibri"/>
                <w:sz w:val="22"/>
                <w:szCs w:val="22"/>
              </w:rPr>
              <w:t xml:space="preserve">uvede příčiny globálních problémů, jejich historické a společenské kořeny </w:t>
            </w:r>
          </w:p>
        </w:tc>
      </w:tr>
      <w:tr w:rsidR="00A96A9A" w:rsidRPr="00685442" w14:paraId="69838EF4" w14:textId="77777777" w:rsidTr="001F050F">
        <w:tc>
          <w:tcPr>
            <w:tcW w:w="817" w:type="dxa"/>
            <w:tcBorders>
              <w:top w:val="single" w:sz="4" w:space="0" w:color="000000"/>
              <w:left w:val="single" w:sz="4" w:space="0" w:color="000000"/>
              <w:bottom w:val="single" w:sz="4" w:space="0" w:color="000000"/>
            </w:tcBorders>
            <w:shd w:val="clear" w:color="auto" w:fill="auto"/>
          </w:tcPr>
          <w:p w14:paraId="32898527" w14:textId="77777777" w:rsidR="00A80682" w:rsidRPr="00685442" w:rsidRDefault="00A80682" w:rsidP="00876C36">
            <w:pPr>
              <w:jc w:val="center"/>
              <w:rPr>
                <w:rFonts w:cs="Calibri"/>
                <w:color w:val="auto"/>
              </w:rPr>
            </w:pPr>
            <w:r w:rsidRPr="00685442">
              <w:rPr>
                <w:rFonts w:cs="Calibri"/>
                <w:color w:val="auto"/>
              </w:rPr>
              <w:t>3.</w:t>
            </w:r>
          </w:p>
        </w:tc>
        <w:tc>
          <w:tcPr>
            <w:tcW w:w="3696" w:type="dxa"/>
            <w:tcBorders>
              <w:top w:val="single" w:sz="4" w:space="0" w:color="000000"/>
              <w:left w:val="single" w:sz="4" w:space="0" w:color="000000"/>
              <w:bottom w:val="single" w:sz="4" w:space="0" w:color="000000"/>
            </w:tcBorders>
            <w:shd w:val="clear" w:color="auto" w:fill="auto"/>
          </w:tcPr>
          <w:p w14:paraId="60C5F7EA" w14:textId="77777777" w:rsidR="00A80682" w:rsidRPr="00685442" w:rsidRDefault="00B81225"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Pr>
                <w:rFonts w:ascii="Calibri" w:hAnsi="Calibri" w:cs="Calibri"/>
                <w:sz w:val="22"/>
                <w:szCs w:val="22"/>
              </w:rPr>
              <w:t>Kulturní a politické prostředí</w:t>
            </w:r>
            <w:r w:rsidRPr="00685442">
              <w:rPr>
                <w:rFonts w:ascii="Calibri" w:hAnsi="Calibri" w:cs="Calibri"/>
                <w:sz w:val="22"/>
                <w:szCs w:val="22"/>
              </w:rPr>
              <w:t xml:space="preserve"> –</w:t>
            </w:r>
            <w:r>
              <w:rPr>
                <w:rFonts w:ascii="Calibri" w:hAnsi="Calibri" w:cs="Calibri"/>
                <w:sz w:val="22"/>
                <w:szCs w:val="22"/>
              </w:rPr>
              <w:t xml:space="preserve"> </w:t>
            </w:r>
            <w:r w:rsidRPr="00685442">
              <w:rPr>
                <w:rFonts w:ascii="Calibri" w:hAnsi="Calibri" w:cs="Calibri"/>
                <w:sz w:val="22"/>
                <w:szCs w:val="22"/>
              </w:rPr>
              <w:t>geopolitické procesy, státní zřízení hlavní světová ohniska napětí</w:t>
            </w:r>
          </w:p>
          <w:p w14:paraId="25C4C88A" w14:textId="77777777" w:rsidR="00A80682" w:rsidRPr="00685442" w:rsidRDefault="00A80682"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sidRPr="00685442">
              <w:rPr>
                <w:rFonts w:ascii="Calibri" w:hAnsi="Calibri" w:cs="Calibri"/>
                <w:sz w:val="22"/>
                <w:szCs w:val="22"/>
              </w:rPr>
              <w:t>Integrace a dezintegrace (brexit)</w:t>
            </w:r>
          </w:p>
          <w:p w14:paraId="094E2BA1" w14:textId="77777777" w:rsidR="00A80682" w:rsidRPr="00685442" w:rsidRDefault="00A80682"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sidRPr="00685442">
              <w:rPr>
                <w:rFonts w:ascii="Calibri" w:hAnsi="Calibri" w:cs="Calibri"/>
                <w:sz w:val="22"/>
                <w:szCs w:val="22"/>
              </w:rPr>
              <w:t>rasy, etnika, národy a národnosti; majorita a minority ve společnosti, multikulturní soužití; migrace, migranti, azylanti</w:t>
            </w:r>
          </w:p>
          <w:p w14:paraId="16EC7CA2" w14:textId="77777777" w:rsidR="00A80682" w:rsidRPr="00685442" w:rsidRDefault="00A80682"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sidRPr="00685442">
              <w:rPr>
                <w:rFonts w:ascii="Calibri" w:hAnsi="Calibri" w:cs="Calibri"/>
                <w:sz w:val="22"/>
                <w:szCs w:val="22"/>
              </w:rPr>
              <w:t>postavení mužů a žen, genderové problémy</w:t>
            </w:r>
          </w:p>
          <w:p w14:paraId="09760EB9" w14:textId="77777777" w:rsidR="00A80682" w:rsidRPr="00685442" w:rsidRDefault="00A80682" w:rsidP="0039338E">
            <w:pPr>
              <w:pStyle w:val="Odrky"/>
              <w:numPr>
                <w:ilvl w:val="0"/>
                <w:numId w:val="285"/>
              </w:numPr>
              <w:tabs>
                <w:tab w:val="clear" w:pos="170"/>
                <w:tab w:val="num" w:pos="327"/>
              </w:tabs>
              <w:suppressAutoHyphens/>
              <w:ind w:left="327" w:hanging="327"/>
              <w:jc w:val="left"/>
              <w:rPr>
                <w:rFonts w:ascii="Calibri" w:hAnsi="Calibri" w:cs="Calibri"/>
                <w:sz w:val="22"/>
                <w:szCs w:val="22"/>
              </w:rPr>
            </w:pPr>
            <w:r w:rsidRPr="00685442">
              <w:rPr>
                <w:rFonts w:ascii="Calibri" w:hAnsi="Calibri" w:cs="Calibri"/>
                <w:sz w:val="22"/>
                <w:szCs w:val="22"/>
              </w:rPr>
              <w:t>teror, terorismus</w:t>
            </w:r>
          </w:p>
        </w:tc>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111F87B5" w14:textId="77777777" w:rsidR="00A80682" w:rsidRPr="00685442" w:rsidRDefault="00A80682" w:rsidP="0039338E">
            <w:pPr>
              <w:pStyle w:val="Odrky"/>
              <w:numPr>
                <w:ilvl w:val="0"/>
                <w:numId w:val="285"/>
              </w:numPr>
              <w:tabs>
                <w:tab w:val="clear" w:pos="170"/>
                <w:tab w:val="num" w:pos="417"/>
              </w:tabs>
              <w:suppressAutoHyphens/>
              <w:ind w:left="417" w:hanging="417"/>
              <w:rPr>
                <w:rFonts w:ascii="Calibri" w:hAnsi="Calibri" w:cs="Calibri"/>
                <w:sz w:val="22"/>
                <w:szCs w:val="22"/>
              </w:rPr>
            </w:pPr>
            <w:r w:rsidRPr="00685442">
              <w:rPr>
                <w:rFonts w:ascii="Calibri" w:hAnsi="Calibri" w:cs="Calibri"/>
                <w:sz w:val="22"/>
                <w:szCs w:val="22"/>
              </w:rPr>
              <w:t xml:space="preserve">objasní vztah kulturního prostředí na politické jevy, </w:t>
            </w:r>
          </w:p>
          <w:p w14:paraId="01A5DC96" w14:textId="77777777" w:rsidR="00A80682" w:rsidRPr="00685442" w:rsidRDefault="00A80682" w:rsidP="0039338E">
            <w:pPr>
              <w:pStyle w:val="Odrky"/>
              <w:numPr>
                <w:ilvl w:val="0"/>
                <w:numId w:val="285"/>
              </w:numPr>
              <w:tabs>
                <w:tab w:val="clear" w:pos="170"/>
                <w:tab w:val="num" w:pos="417"/>
              </w:tabs>
              <w:suppressAutoHyphens/>
              <w:ind w:left="417" w:hanging="417"/>
              <w:rPr>
                <w:rFonts w:ascii="Calibri" w:hAnsi="Calibri" w:cs="Calibri"/>
                <w:sz w:val="22"/>
                <w:szCs w:val="22"/>
              </w:rPr>
            </w:pPr>
            <w:r w:rsidRPr="00685442">
              <w:rPr>
                <w:rFonts w:ascii="Calibri" w:hAnsi="Calibri" w:cs="Calibri"/>
                <w:sz w:val="22"/>
                <w:szCs w:val="22"/>
              </w:rPr>
              <w:t>na základě faktografických znalostí objasní důsledky pro současné dění</w:t>
            </w:r>
          </w:p>
          <w:p w14:paraId="530C11F3" w14:textId="77777777" w:rsidR="00A80682" w:rsidRPr="00685442" w:rsidRDefault="00A80682" w:rsidP="0039338E">
            <w:pPr>
              <w:pStyle w:val="Odrky"/>
              <w:numPr>
                <w:ilvl w:val="0"/>
                <w:numId w:val="285"/>
              </w:numPr>
              <w:tabs>
                <w:tab w:val="clear" w:pos="170"/>
                <w:tab w:val="num" w:pos="417"/>
              </w:tabs>
              <w:suppressAutoHyphens/>
              <w:ind w:left="417" w:hanging="417"/>
              <w:rPr>
                <w:rFonts w:ascii="Calibri" w:hAnsi="Calibri" w:cs="Calibri"/>
                <w:sz w:val="22"/>
                <w:szCs w:val="22"/>
              </w:rPr>
            </w:pPr>
            <w:r w:rsidRPr="00685442">
              <w:rPr>
                <w:rFonts w:ascii="Calibri" w:hAnsi="Calibri" w:cs="Calibri"/>
                <w:sz w:val="22"/>
                <w:szCs w:val="22"/>
              </w:rPr>
              <w:t>objasní způsoby ovlivňování veřejnosti,</w:t>
            </w:r>
          </w:p>
          <w:p w14:paraId="11197E9C" w14:textId="77777777" w:rsidR="00A80682" w:rsidRPr="00685442" w:rsidRDefault="00A80682" w:rsidP="0039338E">
            <w:pPr>
              <w:pStyle w:val="Odrky"/>
              <w:numPr>
                <w:ilvl w:val="0"/>
                <w:numId w:val="285"/>
              </w:numPr>
              <w:tabs>
                <w:tab w:val="clear" w:pos="170"/>
                <w:tab w:val="num" w:pos="417"/>
              </w:tabs>
              <w:suppressAutoHyphens/>
              <w:ind w:left="417" w:hanging="417"/>
              <w:rPr>
                <w:rFonts w:ascii="Calibri" w:hAnsi="Calibri" w:cs="Calibri"/>
                <w:sz w:val="22"/>
                <w:szCs w:val="22"/>
              </w:rPr>
            </w:pPr>
            <w:r w:rsidRPr="00685442">
              <w:rPr>
                <w:rFonts w:ascii="Calibri" w:hAnsi="Calibri" w:cs="Calibri"/>
                <w:sz w:val="22"/>
                <w:szCs w:val="22"/>
              </w:rPr>
              <w:t>objasní význam solidarity a dobrých vztahů v komunitě,</w:t>
            </w:r>
          </w:p>
          <w:p w14:paraId="1A1AD1C2" w14:textId="77777777" w:rsidR="00A80682" w:rsidRPr="00685442" w:rsidRDefault="00A80682" w:rsidP="0039338E">
            <w:pPr>
              <w:pStyle w:val="Odrky"/>
              <w:numPr>
                <w:ilvl w:val="0"/>
                <w:numId w:val="285"/>
              </w:numPr>
              <w:tabs>
                <w:tab w:val="clear" w:pos="170"/>
                <w:tab w:val="num" w:pos="417"/>
              </w:tabs>
              <w:suppressAutoHyphens/>
              <w:ind w:left="417" w:hanging="417"/>
              <w:rPr>
                <w:rFonts w:ascii="Calibri" w:hAnsi="Calibri" w:cs="Calibri"/>
                <w:sz w:val="22"/>
                <w:szCs w:val="22"/>
              </w:rPr>
            </w:pPr>
            <w:r w:rsidRPr="00685442">
              <w:rPr>
                <w:rFonts w:ascii="Calibri" w:hAnsi="Calibri" w:cs="Calibri"/>
                <w:sz w:val="22"/>
                <w:szCs w:val="22"/>
              </w:rPr>
              <w:t>debatuje o pozitivech i problémech multikulturního soužití, objasní příčiny migrace lidí,</w:t>
            </w:r>
          </w:p>
          <w:p w14:paraId="11EDC3F7" w14:textId="77777777" w:rsidR="00A80682" w:rsidRPr="00685442" w:rsidRDefault="00A80682" w:rsidP="0039338E">
            <w:pPr>
              <w:pStyle w:val="Odrky"/>
              <w:numPr>
                <w:ilvl w:val="0"/>
                <w:numId w:val="285"/>
              </w:numPr>
              <w:tabs>
                <w:tab w:val="clear" w:pos="170"/>
                <w:tab w:val="num" w:pos="417"/>
              </w:tabs>
              <w:suppressAutoHyphens/>
              <w:ind w:left="417" w:hanging="417"/>
              <w:jc w:val="left"/>
              <w:rPr>
                <w:rFonts w:ascii="Calibri" w:hAnsi="Calibri" w:cs="Calibri"/>
              </w:rPr>
            </w:pPr>
            <w:r w:rsidRPr="00685442">
              <w:rPr>
                <w:rFonts w:ascii="Calibri" w:hAnsi="Calibri" w:cs="Calibri"/>
                <w:sz w:val="22"/>
                <w:szCs w:val="22"/>
              </w:rPr>
              <w:t>posoudí, kdy je v praktickém životě rovnost pohlaví porušována.</w:t>
            </w:r>
          </w:p>
        </w:tc>
      </w:tr>
    </w:tbl>
    <w:p w14:paraId="771017A1" w14:textId="77777777" w:rsidR="003547CB" w:rsidRPr="00685442" w:rsidRDefault="003547CB" w:rsidP="003547CB">
      <w:pPr>
        <w:shd w:val="clear" w:color="auto" w:fill="FFFFFF"/>
        <w:tabs>
          <w:tab w:val="left" w:pos="540"/>
          <w:tab w:val="left" w:pos="4500"/>
        </w:tabs>
        <w:rPr>
          <w:rFonts w:eastAsia="Arial Unicode MS" w:cs="Calibri"/>
          <w:b/>
          <w:color w:val="auto"/>
        </w:rPr>
      </w:pPr>
    </w:p>
    <w:p w14:paraId="3F677865" w14:textId="77777777" w:rsidR="003547CB" w:rsidRPr="005D02EC" w:rsidRDefault="003547CB"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871"/>
      </w:tblGrid>
      <w:tr w:rsidR="005D02EC" w:rsidRPr="0007356A" w14:paraId="07E08F2E"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7F828CBC" w14:textId="77777777" w:rsidR="005D02EC" w:rsidRPr="00685442" w:rsidRDefault="005D02EC"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4E5E0487" w14:textId="77777777" w:rsidR="005D02EC" w:rsidRPr="005D02EC" w:rsidRDefault="005D02EC" w:rsidP="001F7723">
            <w:pPr>
              <w:pStyle w:val="Nadpis2"/>
              <w:rPr>
                <w:rFonts w:eastAsia="Arial Unicode MS" w:cs="Calibri"/>
              </w:rPr>
            </w:pPr>
            <w:bookmarkStart w:id="125" w:name="_Toc144052294"/>
            <w:r w:rsidRPr="005D02EC">
              <w:t>PŘÍRODOVĚDNÉ VZDĚLÁVÁNÍ</w:t>
            </w:r>
            <w:bookmarkEnd w:id="125"/>
          </w:p>
        </w:tc>
      </w:tr>
    </w:tbl>
    <w:p w14:paraId="4CE18CE9" w14:textId="77777777" w:rsidR="005D02EC" w:rsidRDefault="005D02EC" w:rsidP="00D37263">
      <w:pPr>
        <w:shd w:val="clear" w:color="auto" w:fill="FFFFFF"/>
        <w:tabs>
          <w:tab w:val="left" w:pos="540"/>
          <w:tab w:val="left" w:pos="4500"/>
        </w:tabs>
        <w:rPr>
          <w:rFonts w:eastAsia="Arial Unicode MS" w:cs="Calibri"/>
          <w:b/>
          <w:color w:val="auto"/>
        </w:rPr>
      </w:pPr>
    </w:p>
    <w:p w14:paraId="03E79F24" w14:textId="77777777" w:rsidR="005D02EC" w:rsidRPr="00685442" w:rsidRDefault="005D02EC" w:rsidP="00D37263">
      <w:pPr>
        <w:shd w:val="clear" w:color="auto" w:fill="FFFFFF"/>
        <w:tabs>
          <w:tab w:val="left" w:pos="540"/>
          <w:tab w:val="left" w:pos="4500"/>
        </w:tabs>
        <w:rPr>
          <w:rFonts w:eastAsia="Arial Unicode MS" w:cs="Calibri"/>
          <w:b/>
          <w:color w:val="auto"/>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39EA9A5F" w14:textId="77777777" w:rsidTr="00E420B5">
        <w:tc>
          <w:tcPr>
            <w:tcW w:w="2210" w:type="dxa"/>
            <w:shd w:val="clear" w:color="auto" w:fill="FDE9D9"/>
            <w:vAlign w:val="center"/>
          </w:tcPr>
          <w:p w14:paraId="67D0C90B" w14:textId="77777777" w:rsidR="003547CB" w:rsidRPr="00685442" w:rsidRDefault="003547CB"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4FBDA833" w14:textId="77777777" w:rsidR="003547CB" w:rsidRPr="001E3468" w:rsidRDefault="003547CB" w:rsidP="001F7723">
            <w:pPr>
              <w:pStyle w:val="Nadpis3"/>
            </w:pPr>
            <w:bookmarkStart w:id="126" w:name="_Toc144052295"/>
            <w:r w:rsidRPr="001E3468">
              <w:t>ZÁKLADY PŘÍRODNÍCH VĚD</w:t>
            </w:r>
            <w:bookmarkEnd w:id="126"/>
          </w:p>
        </w:tc>
      </w:tr>
      <w:tr w:rsidR="003547CB" w:rsidRPr="00685442" w14:paraId="197E53B7" w14:textId="77777777" w:rsidTr="003534C1">
        <w:tc>
          <w:tcPr>
            <w:tcW w:w="2210" w:type="dxa"/>
            <w:shd w:val="clear" w:color="auto" w:fill="DBE5F1"/>
          </w:tcPr>
          <w:p w14:paraId="7831134A"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DBDE37D"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48CCF19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795C72F5"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6AB32A0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7660F0BD"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00006F7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2BC0AB7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1B5B90ED" w14:textId="77777777" w:rsidTr="003534C1">
        <w:tc>
          <w:tcPr>
            <w:tcW w:w="2210" w:type="dxa"/>
            <w:shd w:val="clear" w:color="auto" w:fill="DBE5F1"/>
          </w:tcPr>
          <w:p w14:paraId="1E5E5B3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24DD13C2" w14:textId="77777777" w:rsidR="003547CB" w:rsidRPr="00685442" w:rsidRDefault="0037218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tcPr>
          <w:p w14:paraId="504BD2B7" w14:textId="77777777" w:rsidR="003547CB" w:rsidRPr="00685442" w:rsidRDefault="0037218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tcPr>
          <w:p w14:paraId="07DF9D23" w14:textId="77777777" w:rsidR="003547CB" w:rsidRPr="00685442" w:rsidRDefault="0037218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tcPr>
          <w:p w14:paraId="289BF559" w14:textId="77777777" w:rsidR="003547CB" w:rsidRPr="00685442" w:rsidRDefault="0037218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02202290" w14:textId="77777777" w:rsidR="003547CB" w:rsidRPr="00685442" w:rsidRDefault="00372189"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25DAAFE0"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5199FBBE" w14:textId="77777777" w:rsidR="003547CB"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22D392F7"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6"/>
      </w:tblGrid>
      <w:tr w:rsidR="003547CB" w:rsidRPr="00685442" w14:paraId="587D65AC" w14:textId="77777777">
        <w:tc>
          <w:tcPr>
            <w:tcW w:w="9210" w:type="dxa"/>
            <w:gridSpan w:val="2"/>
            <w:shd w:val="clear" w:color="auto" w:fill="DBE5F1"/>
          </w:tcPr>
          <w:p w14:paraId="29B9D06B"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686225DF" w14:textId="77777777">
        <w:tc>
          <w:tcPr>
            <w:tcW w:w="2235" w:type="dxa"/>
            <w:shd w:val="clear" w:color="auto" w:fill="DBE5F1"/>
          </w:tcPr>
          <w:p w14:paraId="5DB2584A"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DF202CD" w14:textId="77777777" w:rsidR="00372189" w:rsidRPr="00685442" w:rsidRDefault="00372189" w:rsidP="001F050F">
            <w:pPr>
              <w:tabs>
                <w:tab w:val="left" w:pos="540"/>
                <w:tab w:val="left" w:pos="4500"/>
              </w:tabs>
              <w:rPr>
                <w:rFonts w:eastAsia="Arial Unicode MS" w:cs="Calibri"/>
                <w:color w:val="auto"/>
              </w:rPr>
            </w:pPr>
            <w:r w:rsidRPr="00685442">
              <w:rPr>
                <w:rFonts w:eastAsia="Arial Unicode MS" w:cs="Calibri"/>
                <w:color w:val="auto"/>
              </w:rPr>
              <w:t xml:space="preserve">Předmět </w:t>
            </w:r>
            <w:r w:rsidRPr="00685442">
              <w:rPr>
                <w:rFonts w:eastAsia="Arial Unicode MS" w:cs="Calibri"/>
                <w:i/>
                <w:color w:val="auto"/>
              </w:rPr>
              <w:t>Základy přírodních věd</w:t>
            </w:r>
            <w:r w:rsidRPr="00685442">
              <w:rPr>
                <w:rFonts w:eastAsia="Arial Unicode MS" w:cs="Calibri"/>
                <w:color w:val="auto"/>
              </w:rPr>
              <w:t xml:space="preserve"> (chemie, biologie, ekologie a fyzika) rozvíjí základní znalosti žáka o přírodě jako nutné podmínce pro další existenci lidstva na planetě, napomáhá orientovat se v informacích o zdraví a</w:t>
            </w:r>
            <w:r w:rsidR="001F050F">
              <w:rPr>
                <w:rFonts w:eastAsia="Arial Unicode MS" w:cs="Calibri"/>
                <w:color w:val="auto"/>
              </w:rPr>
              <w:t> </w:t>
            </w:r>
            <w:r w:rsidRPr="00685442">
              <w:rPr>
                <w:rFonts w:eastAsia="Arial Unicode MS" w:cs="Calibri"/>
                <w:color w:val="auto"/>
              </w:rPr>
              <w:t>zdravém životním stylu a v neposlední řadě umožňuje žákům orientovat se v knižním sortimentu z této oblasti.</w:t>
            </w:r>
          </w:p>
        </w:tc>
      </w:tr>
      <w:tr w:rsidR="003547CB" w:rsidRPr="00685442" w14:paraId="4D239A6A" w14:textId="77777777">
        <w:tc>
          <w:tcPr>
            <w:tcW w:w="2235" w:type="dxa"/>
            <w:shd w:val="clear" w:color="auto" w:fill="DBE5F1"/>
          </w:tcPr>
          <w:p w14:paraId="1853CD15"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61EF55C6" w14:textId="77777777" w:rsidR="0039664F" w:rsidRPr="00685442" w:rsidRDefault="00372189" w:rsidP="00E420B5">
            <w:pPr>
              <w:numPr>
                <w:ilvl w:val="0"/>
                <w:numId w:val="38"/>
              </w:numPr>
              <w:tabs>
                <w:tab w:val="left" w:pos="405"/>
                <w:tab w:val="left" w:pos="4500"/>
              </w:tabs>
              <w:rPr>
                <w:rFonts w:eastAsia="Arial Unicode MS" w:cs="Calibri"/>
                <w:color w:val="auto"/>
              </w:rPr>
            </w:pPr>
            <w:r w:rsidRPr="00685442">
              <w:rPr>
                <w:rFonts w:cs="Calibri"/>
                <w:color w:val="auto"/>
              </w:rPr>
              <w:t xml:space="preserve">Učební osnova vychází ze vzdělávací oblasti </w:t>
            </w:r>
            <w:r w:rsidRPr="00685442">
              <w:rPr>
                <w:rFonts w:cs="Calibri"/>
                <w:i/>
                <w:color w:val="auto"/>
              </w:rPr>
              <w:t>Přírodovědné vzdělávání</w:t>
            </w:r>
            <w:r w:rsidRPr="00685442">
              <w:rPr>
                <w:rFonts w:cs="Calibri"/>
                <w:color w:val="auto"/>
              </w:rPr>
              <w:t xml:space="preserve">. </w:t>
            </w:r>
          </w:p>
          <w:p w14:paraId="35BA8125" w14:textId="77777777" w:rsidR="005405F6" w:rsidRPr="00685442" w:rsidRDefault="005405F6" w:rsidP="00E420B5">
            <w:pPr>
              <w:numPr>
                <w:ilvl w:val="0"/>
                <w:numId w:val="38"/>
              </w:numPr>
              <w:tabs>
                <w:tab w:val="left" w:pos="405"/>
                <w:tab w:val="left" w:pos="4500"/>
              </w:tabs>
              <w:ind w:left="405" w:hanging="405"/>
              <w:rPr>
                <w:rFonts w:eastAsia="Arial Unicode MS" w:cs="Calibri"/>
                <w:color w:val="auto"/>
              </w:rPr>
            </w:pPr>
            <w:r w:rsidRPr="00685442">
              <w:rPr>
                <w:rFonts w:cs="Calibri"/>
                <w:color w:val="auto"/>
              </w:rPr>
              <w:t xml:space="preserve">Učivo 1. ročníku zahrnuje základy fyziky </w:t>
            </w:r>
            <w:r w:rsidR="00D26CAB" w:rsidRPr="00685442">
              <w:rPr>
                <w:rFonts w:cs="Calibri"/>
                <w:color w:val="auto"/>
              </w:rPr>
              <w:t>–</w:t>
            </w:r>
            <w:r w:rsidRPr="00685442">
              <w:rPr>
                <w:rFonts w:cs="Calibri"/>
                <w:color w:val="auto"/>
              </w:rPr>
              <w:t xml:space="preserve"> tematické celky mechanika, termika, elektřina a magnetismus, vlnění a optika, fyzika atomu a</w:t>
            </w:r>
            <w:r w:rsidR="001F050F">
              <w:rPr>
                <w:rFonts w:cs="Calibri"/>
                <w:color w:val="auto"/>
              </w:rPr>
              <w:t> </w:t>
            </w:r>
            <w:r w:rsidRPr="00685442">
              <w:rPr>
                <w:rFonts w:cs="Calibri"/>
                <w:color w:val="auto"/>
              </w:rPr>
              <w:t xml:space="preserve">vesmír. </w:t>
            </w:r>
          </w:p>
          <w:p w14:paraId="4EF937B7" w14:textId="6B391FAC" w:rsidR="005405F6" w:rsidRPr="00685442" w:rsidRDefault="005405F6" w:rsidP="00E420B5">
            <w:pPr>
              <w:numPr>
                <w:ilvl w:val="0"/>
                <w:numId w:val="38"/>
              </w:numPr>
              <w:tabs>
                <w:tab w:val="left" w:pos="405"/>
                <w:tab w:val="left" w:pos="4500"/>
              </w:tabs>
              <w:ind w:left="405" w:hanging="405"/>
              <w:rPr>
                <w:rFonts w:eastAsia="Arial Unicode MS" w:cs="Calibri"/>
                <w:color w:val="auto"/>
              </w:rPr>
            </w:pPr>
            <w:r w:rsidRPr="00685442">
              <w:rPr>
                <w:rFonts w:cs="Calibri"/>
                <w:color w:val="auto"/>
              </w:rPr>
              <w:t>Součástí učiva 1.</w:t>
            </w:r>
            <w:r w:rsidR="00E40D88">
              <w:rPr>
                <w:rFonts w:cs="Calibri"/>
                <w:color w:val="auto"/>
              </w:rPr>
              <w:t xml:space="preserve"> </w:t>
            </w:r>
            <w:r w:rsidRPr="00685442">
              <w:rPr>
                <w:rFonts w:cs="Calibri"/>
                <w:color w:val="auto"/>
              </w:rPr>
              <w:t>–</w:t>
            </w:r>
            <w:r w:rsidR="00E40D88">
              <w:rPr>
                <w:rFonts w:cs="Calibri"/>
                <w:color w:val="auto"/>
              </w:rPr>
              <w:t xml:space="preserve"> </w:t>
            </w:r>
            <w:r w:rsidRPr="00685442">
              <w:rPr>
                <w:rFonts w:cs="Calibri"/>
                <w:color w:val="auto"/>
              </w:rPr>
              <w:t>2. ročníku jsou tematické celky z oblasti chemie, které se zabývají chemickým složením látek a jejích reakcemi, seznamují žáky se základními typy chemických sloučeni a s vybranými látkami s významem pro</w:t>
            </w:r>
            <w:r w:rsidR="00561BF0">
              <w:rPr>
                <w:rFonts w:cs="Calibri"/>
                <w:color w:val="auto"/>
              </w:rPr>
              <w:t xml:space="preserve"> </w:t>
            </w:r>
            <w:r w:rsidRPr="00685442">
              <w:rPr>
                <w:rFonts w:cs="Calibri"/>
                <w:color w:val="auto"/>
              </w:rPr>
              <w:t xml:space="preserve">život člověka. </w:t>
            </w:r>
          </w:p>
          <w:p w14:paraId="49DB4810" w14:textId="77777777" w:rsidR="00E30A2A" w:rsidRPr="00685442" w:rsidRDefault="00953C21" w:rsidP="00E420B5">
            <w:pPr>
              <w:numPr>
                <w:ilvl w:val="0"/>
                <w:numId w:val="38"/>
              </w:numPr>
              <w:tabs>
                <w:tab w:val="left" w:pos="405"/>
                <w:tab w:val="left" w:pos="4500"/>
              </w:tabs>
              <w:ind w:left="405" w:hanging="405"/>
              <w:rPr>
                <w:rFonts w:eastAsia="Arial Unicode MS" w:cs="Calibri"/>
                <w:color w:val="auto"/>
              </w:rPr>
            </w:pPr>
            <w:r w:rsidRPr="00685442">
              <w:rPr>
                <w:rFonts w:cs="Calibri"/>
                <w:color w:val="auto"/>
              </w:rPr>
              <w:t xml:space="preserve">Učivo </w:t>
            </w:r>
            <w:r w:rsidR="005405F6" w:rsidRPr="00685442">
              <w:rPr>
                <w:rFonts w:eastAsia="Arial Unicode MS" w:cs="Calibri"/>
                <w:color w:val="auto"/>
              </w:rPr>
              <w:t>2</w:t>
            </w:r>
            <w:r w:rsidRPr="00685442">
              <w:rPr>
                <w:rFonts w:eastAsia="Arial Unicode MS" w:cs="Calibri"/>
                <w:color w:val="auto"/>
              </w:rPr>
              <w:t xml:space="preserve">. ročníku </w:t>
            </w:r>
            <w:r w:rsidRPr="00685442">
              <w:rPr>
                <w:rFonts w:cs="Calibri"/>
                <w:color w:val="auto"/>
              </w:rPr>
              <w:t>se věnuje tematickým celkům, které shrnují základy biologi</w:t>
            </w:r>
            <w:r w:rsidR="00373FBE" w:rsidRPr="00685442">
              <w:rPr>
                <w:rFonts w:cs="Calibri"/>
                <w:color w:val="auto"/>
              </w:rPr>
              <w:t>e</w:t>
            </w:r>
            <w:r w:rsidRPr="00685442">
              <w:rPr>
                <w:rFonts w:cs="Calibri"/>
                <w:color w:val="auto"/>
              </w:rPr>
              <w:t>, ekologie a problematiku člověk a životní prostředí</w:t>
            </w:r>
            <w:r w:rsidR="00F35036" w:rsidRPr="00685442">
              <w:rPr>
                <w:rFonts w:cs="Calibri"/>
                <w:color w:val="auto"/>
              </w:rPr>
              <w:t>.</w:t>
            </w:r>
          </w:p>
          <w:p w14:paraId="7C686CD1" w14:textId="77777777" w:rsidR="00953C21" w:rsidRPr="00685442" w:rsidRDefault="00953C21" w:rsidP="00E420B5">
            <w:pPr>
              <w:numPr>
                <w:ilvl w:val="0"/>
                <w:numId w:val="38"/>
              </w:numPr>
              <w:tabs>
                <w:tab w:val="left" w:pos="405"/>
                <w:tab w:val="left" w:pos="4500"/>
              </w:tabs>
              <w:ind w:left="405" w:hanging="405"/>
              <w:rPr>
                <w:rFonts w:eastAsia="Arial Unicode MS" w:cs="Calibri"/>
                <w:color w:val="auto"/>
              </w:rPr>
            </w:pPr>
            <w:r w:rsidRPr="00685442">
              <w:rPr>
                <w:rFonts w:cs="Calibri"/>
                <w:color w:val="auto"/>
              </w:rPr>
              <w:t>Důraz je kladen na dopady činnosti člověka na životní prostředí, na pochopení nutnosti jednat v souladu se strategií udržitelného rozvoje, především při nakládání s materiály, odpady, energií, vodou a jinými látkami.</w:t>
            </w:r>
            <w:r w:rsidR="00C42985" w:rsidRPr="00685442">
              <w:rPr>
                <w:rFonts w:cs="Calibri"/>
                <w:color w:val="auto"/>
              </w:rPr>
              <w:t xml:space="preserve"> </w:t>
            </w:r>
            <w:r w:rsidR="00E30A2A" w:rsidRPr="00685442">
              <w:rPr>
                <w:rFonts w:cs="Calibri"/>
                <w:color w:val="auto"/>
              </w:rPr>
              <w:t>Jsou podp</w:t>
            </w:r>
            <w:r w:rsidR="00C42985" w:rsidRPr="00685442">
              <w:rPr>
                <w:rFonts w:cs="Calibri"/>
                <w:color w:val="auto"/>
              </w:rPr>
              <w:t>or</w:t>
            </w:r>
            <w:r w:rsidR="00E30A2A" w:rsidRPr="00685442">
              <w:rPr>
                <w:rFonts w:cs="Calibri"/>
                <w:color w:val="auto"/>
              </w:rPr>
              <w:t>ovány</w:t>
            </w:r>
            <w:r w:rsidR="00C42985" w:rsidRPr="00685442">
              <w:rPr>
                <w:rFonts w:cs="Calibri"/>
                <w:color w:val="auto"/>
              </w:rPr>
              <w:t xml:space="preserve"> poznatky o využití alternativních zdrojů energie a výstavbě objektů v pasivním standardu.</w:t>
            </w:r>
          </w:p>
        </w:tc>
      </w:tr>
      <w:tr w:rsidR="003547CB" w:rsidRPr="00685442" w14:paraId="5B9B7976" w14:textId="77777777">
        <w:tc>
          <w:tcPr>
            <w:tcW w:w="2235" w:type="dxa"/>
            <w:shd w:val="clear" w:color="auto" w:fill="DBE5F1"/>
          </w:tcPr>
          <w:p w14:paraId="69E7C486" w14:textId="77777777" w:rsidR="005D02EC"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 xml:space="preserve">Směřování výuky v oblasti citů, postojů, </w:t>
            </w:r>
          </w:p>
          <w:p w14:paraId="7B6B37B8"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hodnot a preferencí:</w:t>
            </w:r>
          </w:p>
        </w:tc>
        <w:tc>
          <w:tcPr>
            <w:tcW w:w="6975" w:type="dxa"/>
          </w:tcPr>
          <w:p w14:paraId="5B459563" w14:textId="77777777" w:rsidR="00B92B69" w:rsidRPr="00685442" w:rsidRDefault="00B92B69" w:rsidP="00B92B69">
            <w:pPr>
              <w:rPr>
                <w:rFonts w:cs="Calibri"/>
                <w:color w:val="auto"/>
              </w:rPr>
            </w:pPr>
            <w:r w:rsidRPr="00685442">
              <w:rPr>
                <w:rFonts w:cs="Calibri"/>
                <w:color w:val="auto"/>
              </w:rPr>
              <w:t xml:space="preserve">Výuka předmětu směřuje k tomu, aby žáci: </w:t>
            </w:r>
          </w:p>
          <w:p w14:paraId="1780E76F" w14:textId="77777777" w:rsidR="00B92B69" w:rsidRPr="00685442" w:rsidRDefault="00B92B69" w:rsidP="00E420B5">
            <w:pPr>
              <w:numPr>
                <w:ilvl w:val="0"/>
                <w:numId w:val="39"/>
              </w:numPr>
              <w:rPr>
                <w:rFonts w:cs="Calibri"/>
                <w:color w:val="auto"/>
              </w:rPr>
            </w:pPr>
            <w:r w:rsidRPr="00685442">
              <w:rPr>
                <w:rFonts w:cs="Calibri"/>
                <w:color w:val="auto"/>
              </w:rPr>
              <w:t>získali pozitivní vztah ke svému životnímu prostředí,</w:t>
            </w:r>
          </w:p>
          <w:p w14:paraId="473B5974" w14:textId="77777777" w:rsidR="00B92B69" w:rsidRPr="00685442" w:rsidRDefault="00B92B69" w:rsidP="00E420B5">
            <w:pPr>
              <w:numPr>
                <w:ilvl w:val="0"/>
                <w:numId w:val="39"/>
              </w:numPr>
              <w:rPr>
                <w:rFonts w:cs="Calibri"/>
                <w:color w:val="auto"/>
              </w:rPr>
            </w:pPr>
            <w:r w:rsidRPr="00685442">
              <w:rPr>
                <w:rFonts w:cs="Calibri"/>
                <w:color w:val="auto"/>
              </w:rPr>
              <w:t>jednali odpovědně a přijímali odpovědnost za svá rozhodnutí a</w:t>
            </w:r>
            <w:r w:rsidR="001F050F">
              <w:rPr>
                <w:rFonts w:cs="Calibri"/>
                <w:color w:val="auto"/>
              </w:rPr>
              <w:t> </w:t>
            </w:r>
            <w:r w:rsidRPr="00685442">
              <w:rPr>
                <w:rFonts w:cs="Calibri"/>
                <w:color w:val="auto"/>
              </w:rPr>
              <w:t>jednání,</w:t>
            </w:r>
          </w:p>
          <w:p w14:paraId="4AE37F99" w14:textId="77777777" w:rsidR="00B92B69" w:rsidRPr="00685442" w:rsidRDefault="00B92B69" w:rsidP="00E420B5">
            <w:pPr>
              <w:numPr>
                <w:ilvl w:val="0"/>
                <w:numId w:val="39"/>
              </w:numPr>
              <w:rPr>
                <w:rFonts w:cs="Calibri"/>
                <w:color w:val="auto"/>
              </w:rPr>
            </w:pPr>
            <w:r w:rsidRPr="00685442">
              <w:rPr>
                <w:rFonts w:cs="Calibri"/>
                <w:color w:val="auto"/>
              </w:rPr>
              <w:t>vážili si svého životního prostředí a cítili potřebu se o něj starat a</w:t>
            </w:r>
            <w:r w:rsidR="001F050F">
              <w:rPr>
                <w:rFonts w:cs="Calibri"/>
                <w:color w:val="auto"/>
              </w:rPr>
              <w:t> </w:t>
            </w:r>
            <w:r w:rsidRPr="00685442">
              <w:rPr>
                <w:rFonts w:cs="Calibri"/>
                <w:color w:val="auto"/>
              </w:rPr>
              <w:t>zachovat je pro příští generace,</w:t>
            </w:r>
          </w:p>
          <w:p w14:paraId="14A2DCDD" w14:textId="77777777" w:rsidR="00B92B69" w:rsidRPr="00685442" w:rsidRDefault="00B92B69" w:rsidP="00E420B5">
            <w:pPr>
              <w:numPr>
                <w:ilvl w:val="0"/>
                <w:numId w:val="39"/>
              </w:numPr>
              <w:rPr>
                <w:rFonts w:cs="Calibri"/>
                <w:color w:val="auto"/>
              </w:rPr>
            </w:pPr>
            <w:r w:rsidRPr="00685442">
              <w:rPr>
                <w:rFonts w:cs="Calibri"/>
                <w:color w:val="auto"/>
              </w:rPr>
              <w:t>byli ochotni angažovat se nejen pro vlastní prospěch, ale i pro veřejný zájem,</w:t>
            </w:r>
          </w:p>
          <w:p w14:paraId="46FFBA50" w14:textId="77777777" w:rsidR="003547CB" w:rsidRPr="00685442" w:rsidRDefault="00B92B69" w:rsidP="00E420B5">
            <w:pPr>
              <w:numPr>
                <w:ilvl w:val="0"/>
                <w:numId w:val="39"/>
              </w:numPr>
              <w:rPr>
                <w:rFonts w:cs="Calibri"/>
                <w:color w:val="auto"/>
              </w:rPr>
            </w:pPr>
            <w:r w:rsidRPr="00685442">
              <w:rPr>
                <w:rFonts w:cs="Calibri"/>
                <w:color w:val="auto"/>
              </w:rPr>
              <w:t>starali se o své zdraví a vážili si života.</w:t>
            </w:r>
          </w:p>
        </w:tc>
      </w:tr>
      <w:tr w:rsidR="003547CB" w:rsidRPr="00685442" w14:paraId="2D70FD13" w14:textId="77777777">
        <w:tc>
          <w:tcPr>
            <w:tcW w:w="2235" w:type="dxa"/>
            <w:shd w:val="clear" w:color="auto" w:fill="DBE5F1"/>
          </w:tcPr>
          <w:p w14:paraId="768F7B01"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796EDF14" w14:textId="77777777" w:rsidR="003547CB" w:rsidRPr="00685442" w:rsidRDefault="00B92B69" w:rsidP="00B92B69">
            <w:pPr>
              <w:tabs>
                <w:tab w:val="left" w:pos="6660"/>
              </w:tabs>
              <w:rPr>
                <w:rFonts w:cs="Calibri"/>
                <w:color w:val="auto"/>
              </w:rPr>
            </w:pPr>
            <w:r w:rsidRPr="00685442">
              <w:rPr>
                <w:rFonts w:cs="Calibri"/>
                <w:color w:val="auto"/>
              </w:rPr>
              <w:t>Využívány jsou zejména následující formy výuky: frontální výuka, metoda projektového vyučování</w:t>
            </w:r>
            <w:r w:rsidR="00C42985" w:rsidRPr="00685442">
              <w:rPr>
                <w:rFonts w:cs="Calibri"/>
                <w:color w:val="auto"/>
              </w:rPr>
              <w:t xml:space="preserve"> - individuální či skupinové projekty</w:t>
            </w:r>
            <w:r w:rsidRPr="00685442">
              <w:rPr>
                <w:rFonts w:cs="Calibri"/>
                <w:color w:val="auto"/>
              </w:rPr>
              <w:t>, pozorování a pokusy, využívání informačních technologií, činnostně zaměřené metody a praktická cvičení</w:t>
            </w:r>
            <w:r w:rsidR="00091704" w:rsidRPr="00685442">
              <w:rPr>
                <w:rFonts w:cs="Calibri"/>
                <w:color w:val="auto"/>
              </w:rPr>
              <w:t xml:space="preserve"> (</w:t>
            </w:r>
            <w:r w:rsidR="00572F28" w:rsidRPr="00685442">
              <w:rPr>
                <w:rFonts w:cs="Calibri"/>
                <w:color w:val="auto"/>
              </w:rPr>
              <w:t xml:space="preserve">terénní práce, </w:t>
            </w:r>
            <w:r w:rsidR="00091704" w:rsidRPr="00685442">
              <w:rPr>
                <w:rFonts w:cs="Calibri"/>
                <w:color w:val="auto"/>
              </w:rPr>
              <w:t>měření a tvorba grafů)</w:t>
            </w:r>
            <w:r w:rsidRPr="00685442">
              <w:rPr>
                <w:rFonts w:cs="Calibri"/>
                <w:color w:val="auto"/>
              </w:rPr>
              <w:t>, využití motivačních činitelů, soutěže a exkurze</w:t>
            </w:r>
            <w:r w:rsidR="006A4F34" w:rsidRPr="00685442">
              <w:rPr>
                <w:rFonts w:cs="Calibri"/>
                <w:color w:val="auto"/>
              </w:rPr>
              <w:t xml:space="preserve"> s akcentem na zkušenosti z praktické činnosti</w:t>
            </w:r>
            <w:r w:rsidRPr="00685442">
              <w:rPr>
                <w:rFonts w:cs="Calibri"/>
                <w:color w:val="auto"/>
              </w:rPr>
              <w:t>.</w:t>
            </w:r>
          </w:p>
        </w:tc>
      </w:tr>
      <w:tr w:rsidR="003547CB" w:rsidRPr="00685442" w14:paraId="46A486F1" w14:textId="77777777">
        <w:tc>
          <w:tcPr>
            <w:tcW w:w="2235" w:type="dxa"/>
            <w:shd w:val="clear" w:color="auto" w:fill="DBE5F1"/>
          </w:tcPr>
          <w:p w14:paraId="62A990A6"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1E1F2CD7" w14:textId="77777777" w:rsidR="00B92B69" w:rsidRPr="00685442" w:rsidRDefault="00B92B69" w:rsidP="00B92B69">
            <w:pPr>
              <w:rPr>
                <w:rFonts w:cs="Calibri"/>
                <w:color w:val="auto"/>
              </w:rPr>
            </w:pPr>
            <w:r w:rsidRPr="00685442">
              <w:rPr>
                <w:rFonts w:cs="Calibri"/>
                <w:color w:val="auto"/>
              </w:rPr>
              <w:t>Žáci jsou hodnoceni na základě:</w:t>
            </w:r>
          </w:p>
          <w:p w14:paraId="2D07E33D" w14:textId="77777777" w:rsidR="00B92B69" w:rsidRPr="00685442" w:rsidRDefault="00B92B69" w:rsidP="00E420B5">
            <w:pPr>
              <w:numPr>
                <w:ilvl w:val="0"/>
                <w:numId w:val="40"/>
              </w:numPr>
              <w:rPr>
                <w:rFonts w:cs="Calibri"/>
                <w:color w:val="auto"/>
              </w:rPr>
            </w:pPr>
            <w:r w:rsidRPr="00685442">
              <w:rPr>
                <w:rFonts w:cs="Calibri"/>
                <w:color w:val="auto"/>
              </w:rPr>
              <w:t>písemných testů na závěr tematických celků,</w:t>
            </w:r>
          </w:p>
          <w:p w14:paraId="22A5584E" w14:textId="77777777" w:rsidR="003547CB" w:rsidRPr="00685442" w:rsidRDefault="00B92B69" w:rsidP="00E420B5">
            <w:pPr>
              <w:numPr>
                <w:ilvl w:val="0"/>
                <w:numId w:val="40"/>
              </w:numPr>
              <w:rPr>
                <w:rFonts w:cs="Calibri"/>
                <w:color w:val="auto"/>
              </w:rPr>
            </w:pPr>
            <w:r w:rsidRPr="00685442">
              <w:rPr>
                <w:rFonts w:cs="Calibri"/>
                <w:color w:val="auto"/>
              </w:rPr>
              <w:t>zpracování seminárních prací s použitím odborné literatury, časopisů a i</w:t>
            </w:r>
            <w:r w:rsidR="00126756" w:rsidRPr="00685442">
              <w:rPr>
                <w:rFonts w:cs="Calibri"/>
                <w:color w:val="auto"/>
              </w:rPr>
              <w:t>nternetu,</w:t>
            </w:r>
          </w:p>
          <w:p w14:paraId="3C396434" w14:textId="77777777" w:rsidR="007B3792" w:rsidRPr="00685442" w:rsidRDefault="007B3792" w:rsidP="00E420B5">
            <w:pPr>
              <w:numPr>
                <w:ilvl w:val="0"/>
                <w:numId w:val="40"/>
              </w:numPr>
              <w:rPr>
                <w:rFonts w:cs="Calibri"/>
                <w:color w:val="auto"/>
              </w:rPr>
            </w:pPr>
            <w:r w:rsidRPr="00685442">
              <w:rPr>
                <w:rFonts w:cs="Calibri"/>
                <w:color w:val="auto"/>
              </w:rPr>
              <w:t xml:space="preserve">spolupráce </w:t>
            </w:r>
            <w:r w:rsidR="006A4F34" w:rsidRPr="00685442">
              <w:rPr>
                <w:rFonts w:cs="Calibri"/>
                <w:color w:val="auto"/>
              </w:rPr>
              <w:t xml:space="preserve">a </w:t>
            </w:r>
            <w:r w:rsidR="00F35036" w:rsidRPr="00685442">
              <w:rPr>
                <w:rFonts w:cs="Calibri"/>
                <w:color w:val="auto"/>
              </w:rPr>
              <w:t>aktivity na projektových dnech,</w:t>
            </w:r>
          </w:p>
          <w:p w14:paraId="00C5FDC1" w14:textId="77777777" w:rsidR="007B3792" w:rsidRPr="00685442" w:rsidRDefault="007B3792" w:rsidP="00E420B5">
            <w:pPr>
              <w:numPr>
                <w:ilvl w:val="0"/>
                <w:numId w:val="40"/>
              </w:numPr>
              <w:rPr>
                <w:rFonts w:cs="Calibri"/>
                <w:color w:val="auto"/>
              </w:rPr>
            </w:pPr>
            <w:r w:rsidRPr="00685442">
              <w:rPr>
                <w:rFonts w:cs="Calibri"/>
                <w:color w:val="auto"/>
              </w:rPr>
              <w:t xml:space="preserve">zpracování výstupů </w:t>
            </w:r>
            <w:r w:rsidR="006A4F34" w:rsidRPr="00685442">
              <w:rPr>
                <w:rFonts w:cs="Calibri"/>
                <w:color w:val="auto"/>
              </w:rPr>
              <w:t xml:space="preserve">žákovských </w:t>
            </w:r>
            <w:r w:rsidRPr="00685442">
              <w:rPr>
                <w:rFonts w:cs="Calibri"/>
                <w:color w:val="auto"/>
              </w:rPr>
              <w:t>projektů</w:t>
            </w:r>
            <w:r w:rsidR="00F35036" w:rsidRPr="00685442">
              <w:rPr>
                <w:rFonts w:cs="Calibri"/>
                <w:color w:val="auto"/>
              </w:rPr>
              <w:t>.</w:t>
            </w:r>
          </w:p>
        </w:tc>
      </w:tr>
      <w:tr w:rsidR="008B3E09" w:rsidRPr="00685442" w14:paraId="405661CE" w14:textId="77777777">
        <w:tc>
          <w:tcPr>
            <w:tcW w:w="2235" w:type="dxa"/>
            <w:shd w:val="clear" w:color="auto" w:fill="DBE5F1"/>
          </w:tcPr>
          <w:p w14:paraId="30D99D60" w14:textId="77777777" w:rsidR="008B3E09" w:rsidRPr="00685442" w:rsidRDefault="008B3E09" w:rsidP="000B3A80">
            <w:pPr>
              <w:tabs>
                <w:tab w:val="left" w:pos="540"/>
                <w:tab w:val="left" w:pos="4500"/>
              </w:tabs>
              <w:jc w:val="left"/>
              <w:rPr>
                <w:rFonts w:eastAsia="Arial Unicode MS" w:cs="Calibri"/>
                <w:color w:val="auto"/>
              </w:rPr>
            </w:pPr>
            <w:r w:rsidRPr="00685442">
              <w:rPr>
                <w:rFonts w:cs="Calibri"/>
                <w:color w:val="auto"/>
              </w:rPr>
              <w:t xml:space="preserve">Přínos </w:t>
            </w:r>
            <w:r w:rsidR="00B81225" w:rsidRPr="00685442">
              <w:rPr>
                <w:rFonts w:cs="Calibri"/>
                <w:color w:val="auto"/>
              </w:rPr>
              <w:t>předmětu k rozvoji</w:t>
            </w:r>
            <w:r w:rsidRPr="00685442">
              <w:rPr>
                <w:rFonts w:cs="Calibri"/>
                <w:color w:val="auto"/>
              </w:rPr>
              <w:t xml:space="preserve"> klíčových </w:t>
            </w:r>
            <w:r w:rsidR="00B81225" w:rsidRPr="00685442">
              <w:rPr>
                <w:rFonts w:cs="Calibri"/>
                <w:color w:val="auto"/>
              </w:rPr>
              <w:lastRenderedPageBreak/>
              <w:t>kompetencí</w:t>
            </w:r>
            <w:r w:rsidR="00B81225">
              <w:rPr>
                <w:rFonts w:cs="Calibri"/>
                <w:color w:val="auto"/>
              </w:rPr>
              <w:t xml:space="preserve">, </w:t>
            </w:r>
            <w:r w:rsidR="00B81225" w:rsidRPr="00685442">
              <w:rPr>
                <w:rFonts w:cs="Calibri"/>
                <w:color w:val="auto"/>
              </w:rPr>
              <w:t>k aplikaci</w:t>
            </w:r>
            <w:r w:rsidRPr="00685442">
              <w:rPr>
                <w:rFonts w:cs="Calibri"/>
                <w:color w:val="auto"/>
              </w:rPr>
              <w:t xml:space="preserve"> průřezových témat:</w:t>
            </w:r>
          </w:p>
        </w:tc>
        <w:tc>
          <w:tcPr>
            <w:tcW w:w="6975" w:type="dxa"/>
          </w:tcPr>
          <w:p w14:paraId="2777384E" w14:textId="77777777" w:rsidR="008B3E09" w:rsidRPr="00685442" w:rsidRDefault="008B3E09" w:rsidP="00090540">
            <w:pPr>
              <w:tabs>
                <w:tab w:val="left" w:pos="6660"/>
              </w:tabs>
              <w:rPr>
                <w:rFonts w:cs="Calibri"/>
                <w:color w:val="auto"/>
              </w:rPr>
            </w:pPr>
            <w:r w:rsidRPr="00685442">
              <w:rPr>
                <w:rFonts w:cs="Calibri"/>
                <w:b/>
                <w:color w:val="auto"/>
              </w:rPr>
              <w:lastRenderedPageBreak/>
              <w:t>Ve vyučovacím předmětu jsou rozvíjeny tyto kompetence</w:t>
            </w:r>
            <w:r w:rsidRPr="00685442">
              <w:rPr>
                <w:rFonts w:cs="Calibri"/>
                <w:color w:val="auto"/>
              </w:rPr>
              <w:t xml:space="preserve">: </w:t>
            </w:r>
          </w:p>
          <w:p w14:paraId="23B7C64E" w14:textId="77777777" w:rsidR="008B3E09" w:rsidRPr="00685442" w:rsidRDefault="008B3E09" w:rsidP="00475B94">
            <w:pPr>
              <w:numPr>
                <w:ilvl w:val="0"/>
                <w:numId w:val="29"/>
              </w:numPr>
              <w:tabs>
                <w:tab w:val="left" w:pos="320"/>
              </w:tabs>
              <w:rPr>
                <w:rFonts w:cs="Calibri"/>
                <w:color w:val="auto"/>
              </w:rPr>
            </w:pPr>
            <w:r w:rsidRPr="00685442">
              <w:rPr>
                <w:rFonts w:cs="Calibri"/>
                <w:color w:val="auto"/>
              </w:rPr>
              <w:t>kompetence k učení:</w:t>
            </w:r>
          </w:p>
          <w:p w14:paraId="5C3F5A21" w14:textId="77777777" w:rsidR="008B3E09" w:rsidRPr="00685442" w:rsidRDefault="008B3E09" w:rsidP="00E420B5">
            <w:pPr>
              <w:pStyle w:val="Seznamsodrkamiodsaz"/>
              <w:numPr>
                <w:ilvl w:val="0"/>
                <w:numId w:val="62"/>
              </w:numPr>
              <w:tabs>
                <w:tab w:val="left" w:pos="845"/>
              </w:tabs>
              <w:spacing w:before="0" w:after="0"/>
              <w:ind w:left="845" w:hanging="330"/>
              <w:rPr>
                <w:rFonts w:ascii="Calibri" w:hAnsi="Calibri" w:cs="Calibri"/>
                <w:sz w:val="22"/>
                <w:szCs w:val="22"/>
              </w:rPr>
            </w:pPr>
            <w:r w:rsidRPr="00685442">
              <w:rPr>
                <w:rFonts w:ascii="Calibri" w:hAnsi="Calibri" w:cs="Calibri"/>
                <w:sz w:val="22"/>
                <w:szCs w:val="22"/>
              </w:rPr>
              <w:t>mít pozitivní vztah k učení a vzdělávání;</w:t>
            </w:r>
          </w:p>
          <w:p w14:paraId="05717BE2" w14:textId="77777777" w:rsidR="008B3E09"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lastRenderedPageBreak/>
              <w:t>s porozuměním poslouchat mluvené projevy (např. výklad, přednášku, proslov aj.), pořizovat si poznámky;</w:t>
            </w:r>
          </w:p>
          <w:p w14:paraId="6DAA430C" w14:textId="77777777" w:rsidR="007B3792" w:rsidRPr="00685442" w:rsidRDefault="007B3792"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číst</w:t>
            </w:r>
            <w:r w:rsidR="0099526C" w:rsidRPr="00685442">
              <w:rPr>
                <w:rFonts w:ascii="Calibri" w:hAnsi="Calibri" w:cs="Calibri"/>
                <w:sz w:val="22"/>
                <w:szCs w:val="22"/>
              </w:rPr>
              <w:t xml:space="preserve"> s porozuměním, </w:t>
            </w:r>
            <w:r w:rsidRPr="00685442">
              <w:rPr>
                <w:rFonts w:ascii="Calibri" w:hAnsi="Calibri" w:cs="Calibri"/>
                <w:sz w:val="22"/>
                <w:szCs w:val="22"/>
              </w:rPr>
              <w:t>získávat i interpretovat informace z grafů, tabulek, schémat i psaného textu</w:t>
            </w:r>
            <w:r w:rsidR="0099526C" w:rsidRPr="00685442">
              <w:rPr>
                <w:rFonts w:ascii="Calibri" w:hAnsi="Calibri" w:cs="Calibri"/>
                <w:sz w:val="22"/>
                <w:szCs w:val="22"/>
              </w:rPr>
              <w:t>;</w:t>
            </w:r>
          </w:p>
          <w:p w14:paraId="37DB1B2C" w14:textId="77777777" w:rsidR="008B3E09"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6BAE2B8B" w14:textId="77777777" w:rsidR="008B3E09"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13C9550E" w14:textId="77777777" w:rsidR="008B3E09" w:rsidRPr="00685442" w:rsidRDefault="008B3E09"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2DD0C0BF" w14:textId="77777777" w:rsidR="00D07768"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3C7F1DE1" w14:textId="77777777" w:rsidR="00D07768"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73AA06F1" w14:textId="77777777" w:rsidR="00D07768"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5CD95352" w14:textId="77777777" w:rsidR="008B3E09"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185E4FBA" w14:textId="77777777" w:rsidR="008B3E09" w:rsidRPr="00685442" w:rsidRDefault="008B3E09" w:rsidP="00475B94">
            <w:pPr>
              <w:numPr>
                <w:ilvl w:val="0"/>
                <w:numId w:val="29"/>
              </w:numPr>
              <w:tabs>
                <w:tab w:val="left" w:pos="320"/>
                <w:tab w:val="num" w:pos="845"/>
              </w:tabs>
              <w:ind w:left="845" w:hanging="845"/>
              <w:rPr>
                <w:rFonts w:cs="Calibri"/>
                <w:color w:val="auto"/>
              </w:rPr>
            </w:pPr>
            <w:r w:rsidRPr="00685442">
              <w:rPr>
                <w:rFonts w:cs="Calibri"/>
                <w:color w:val="auto"/>
              </w:rPr>
              <w:t>personální a sociální kompetence:</w:t>
            </w:r>
          </w:p>
          <w:p w14:paraId="75254B5D" w14:textId="77777777" w:rsidR="00D07768" w:rsidRPr="00685442" w:rsidRDefault="008B3E09"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mít odpovědný vztah ke svému zdraví, pečovat o svůj fyzický i duševní rozvoj, být si vědomi důsledků nezdravého životního stylu a závislostí;</w:t>
            </w:r>
          </w:p>
          <w:p w14:paraId="32C922DA" w14:textId="77777777" w:rsidR="00D07768" w:rsidRPr="00685442" w:rsidRDefault="0099526C"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prezentovat odbornou práci na veřejnosti písemnou i ústní formou</w:t>
            </w:r>
            <w:r w:rsidR="00E30A2A" w:rsidRPr="00685442">
              <w:rPr>
                <w:rFonts w:ascii="Calibri" w:hAnsi="Calibri" w:cs="Calibri"/>
                <w:sz w:val="22"/>
                <w:szCs w:val="22"/>
              </w:rPr>
              <w:t>,</w:t>
            </w:r>
          </w:p>
          <w:p w14:paraId="694AC69B" w14:textId="77777777" w:rsidR="0099526C" w:rsidRPr="00685442" w:rsidRDefault="0099526C" w:rsidP="00E420B5">
            <w:pPr>
              <w:pStyle w:val="Seznamsodrkamiodsaz"/>
              <w:numPr>
                <w:ilvl w:val="0"/>
                <w:numId w:val="62"/>
              </w:numPr>
              <w:tabs>
                <w:tab w:val="left" w:pos="845"/>
                <w:tab w:val="num" w:pos="1065"/>
              </w:tabs>
              <w:spacing w:before="0" w:after="0"/>
              <w:ind w:left="845" w:hanging="330"/>
              <w:rPr>
                <w:rFonts w:ascii="Calibri" w:hAnsi="Calibri" w:cs="Calibri"/>
                <w:sz w:val="22"/>
                <w:szCs w:val="22"/>
              </w:rPr>
            </w:pPr>
            <w:r w:rsidRPr="00685442">
              <w:rPr>
                <w:rFonts w:ascii="Calibri" w:hAnsi="Calibri" w:cs="Calibri"/>
                <w:sz w:val="22"/>
                <w:szCs w:val="22"/>
              </w:rPr>
              <w:t>změřit a samotně určit</w:t>
            </w:r>
            <w:r w:rsidR="00251378" w:rsidRPr="00685442">
              <w:rPr>
                <w:rFonts w:ascii="Calibri" w:hAnsi="Calibri" w:cs="Calibri"/>
                <w:sz w:val="22"/>
                <w:szCs w:val="22"/>
              </w:rPr>
              <w:t xml:space="preserve"> (odečíst)</w:t>
            </w:r>
            <w:r w:rsidRPr="00685442">
              <w:rPr>
                <w:rFonts w:ascii="Calibri" w:hAnsi="Calibri" w:cs="Calibri"/>
                <w:sz w:val="22"/>
                <w:szCs w:val="22"/>
              </w:rPr>
              <w:t xml:space="preserve"> hodnotu základních fyzikálních veličin jako je teplota, čas, pH, </w:t>
            </w:r>
            <w:r w:rsidR="00251378" w:rsidRPr="00685442">
              <w:rPr>
                <w:rFonts w:ascii="Calibri" w:hAnsi="Calibri" w:cs="Calibri"/>
                <w:sz w:val="22"/>
                <w:szCs w:val="22"/>
              </w:rPr>
              <w:t>srážky</w:t>
            </w:r>
            <w:r w:rsidR="00A3736B" w:rsidRPr="00685442">
              <w:rPr>
                <w:rFonts w:ascii="Calibri" w:hAnsi="Calibri" w:cs="Calibri"/>
                <w:sz w:val="22"/>
                <w:szCs w:val="22"/>
              </w:rPr>
              <w:t xml:space="preserve"> a jiné z ukazatelů přístrojů</w:t>
            </w:r>
            <w:r w:rsidR="00F33B1F" w:rsidRPr="00685442">
              <w:rPr>
                <w:rFonts w:ascii="Calibri" w:hAnsi="Calibri" w:cs="Calibri"/>
                <w:sz w:val="22"/>
                <w:szCs w:val="22"/>
              </w:rPr>
              <w:t>;</w:t>
            </w:r>
          </w:p>
          <w:p w14:paraId="74B21819" w14:textId="77777777" w:rsidR="008B3E09" w:rsidRPr="00685442" w:rsidRDefault="008B3E09" w:rsidP="008B3E09">
            <w:pPr>
              <w:numPr>
                <w:ilvl w:val="0"/>
                <w:numId w:val="11"/>
              </w:numPr>
              <w:tabs>
                <w:tab w:val="left" w:pos="6660"/>
              </w:tabs>
              <w:rPr>
                <w:rFonts w:cs="Calibri"/>
                <w:color w:val="auto"/>
              </w:rPr>
            </w:pPr>
            <w:r w:rsidRPr="00685442">
              <w:rPr>
                <w:rFonts w:cs="Calibri"/>
                <w:color w:val="auto"/>
              </w:rPr>
              <w:t>matematické kompetence:</w:t>
            </w:r>
          </w:p>
          <w:p w14:paraId="6F537795" w14:textId="77777777" w:rsidR="008B3E09" w:rsidRPr="00685442"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701F7CBF" w14:textId="77777777" w:rsidR="008B3E09" w:rsidRPr="00685442"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0301A1B4" w14:textId="77777777" w:rsidR="008B3E09" w:rsidRPr="00685442"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70A522AC" w14:textId="77777777" w:rsidR="008B3E09" w:rsidRPr="00685442"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nacházet vztahy mezi jevy a předměty při řešení praktických úkolů, umět je vymezit, popsat a správně využít pro dané řešení;</w:t>
            </w:r>
          </w:p>
          <w:p w14:paraId="0A3007BE" w14:textId="77777777" w:rsidR="008B3E09" w:rsidRPr="00685442"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6FA5B3C0" w14:textId="77777777" w:rsidR="008B3E09" w:rsidRDefault="008B3E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293040B0" w14:textId="761FF5EA" w:rsidR="00684E0F" w:rsidRPr="00685442" w:rsidRDefault="00684E0F" w:rsidP="00684E0F">
            <w:pPr>
              <w:numPr>
                <w:ilvl w:val="0"/>
                <w:numId w:val="11"/>
              </w:numPr>
              <w:tabs>
                <w:tab w:val="left" w:pos="6660"/>
              </w:tabs>
              <w:rPr>
                <w:rFonts w:cs="Calibri"/>
                <w:color w:val="auto"/>
              </w:rPr>
            </w:pPr>
            <w:r>
              <w:rPr>
                <w:rFonts w:cs="Calibri"/>
                <w:color w:val="auto"/>
              </w:rPr>
              <w:t>digitální kompetence:</w:t>
            </w:r>
          </w:p>
          <w:p w14:paraId="1F84249C" w14:textId="2889109D" w:rsidR="00684E0F" w:rsidRPr="00684E0F" w:rsidRDefault="00684E0F" w:rsidP="002A5F9B">
            <w:pPr>
              <w:pStyle w:val="Seznamsodrkamiodsaz"/>
              <w:numPr>
                <w:ilvl w:val="0"/>
                <w:numId w:val="62"/>
              </w:numPr>
              <w:tabs>
                <w:tab w:val="num" w:pos="794"/>
              </w:tabs>
              <w:spacing w:before="0" w:after="0"/>
              <w:rPr>
                <w:rFonts w:ascii="Calibri" w:hAnsi="Calibri" w:cs="Calibri"/>
                <w:sz w:val="22"/>
                <w:szCs w:val="22"/>
              </w:rPr>
            </w:pPr>
            <w:r w:rsidRPr="00684E0F">
              <w:rPr>
                <w:rFonts w:ascii="Calibri" w:hAnsi="Calibri" w:cs="Calibri"/>
                <w:sz w:val="22"/>
                <w:szCs w:val="22"/>
              </w:rPr>
              <w:t>používat digitální zařízení k vyhledávání informací a zpracování dat</w:t>
            </w:r>
            <w:r w:rsidR="00BF033B">
              <w:rPr>
                <w:rFonts w:ascii="Calibri" w:hAnsi="Calibri" w:cs="Calibri"/>
                <w:sz w:val="22"/>
                <w:szCs w:val="22"/>
              </w:rPr>
              <w:t>.</w:t>
            </w:r>
          </w:p>
          <w:p w14:paraId="42EDC1A3" w14:textId="77777777" w:rsidR="008B3E09" w:rsidRPr="00685442" w:rsidRDefault="008B3E09" w:rsidP="00090540">
            <w:pPr>
              <w:tabs>
                <w:tab w:val="left" w:pos="540"/>
                <w:tab w:val="left" w:pos="4500"/>
              </w:tabs>
              <w:rPr>
                <w:rFonts w:cs="Calibri"/>
                <w:color w:val="auto"/>
              </w:rPr>
            </w:pPr>
          </w:p>
          <w:p w14:paraId="362A71D7" w14:textId="77777777" w:rsidR="008B3E09" w:rsidRPr="00685442" w:rsidRDefault="008B3E09" w:rsidP="00090540">
            <w:pPr>
              <w:tabs>
                <w:tab w:val="left" w:pos="540"/>
                <w:tab w:val="left" w:pos="4500"/>
              </w:tabs>
              <w:rPr>
                <w:rFonts w:cs="Calibri"/>
                <w:b/>
                <w:color w:val="auto"/>
              </w:rPr>
            </w:pPr>
            <w:r w:rsidRPr="00685442">
              <w:rPr>
                <w:rFonts w:cs="Calibri"/>
                <w:b/>
                <w:color w:val="auto"/>
              </w:rPr>
              <w:t>Ve vyučovacím předmětu jsou rozvíjena tato průřezová témata:</w:t>
            </w:r>
          </w:p>
          <w:p w14:paraId="155E26F7" w14:textId="77777777" w:rsidR="008B3E09" w:rsidRPr="00685442" w:rsidRDefault="008B3E09" w:rsidP="008B3E09">
            <w:pPr>
              <w:numPr>
                <w:ilvl w:val="0"/>
                <w:numId w:val="11"/>
              </w:numPr>
              <w:tabs>
                <w:tab w:val="left" w:pos="6660"/>
              </w:tabs>
              <w:rPr>
                <w:rFonts w:cs="Calibri"/>
                <w:color w:val="auto"/>
              </w:rPr>
            </w:pPr>
            <w:r w:rsidRPr="00685442">
              <w:rPr>
                <w:rFonts w:cs="Calibri"/>
                <w:color w:val="auto"/>
              </w:rPr>
              <w:t>člověk a životní prostředí:</w:t>
            </w:r>
          </w:p>
          <w:p w14:paraId="58098DBF" w14:textId="77777777" w:rsidR="008B3E09" w:rsidRPr="00685442" w:rsidRDefault="008B3E09" w:rsidP="00E420B5">
            <w:pPr>
              <w:pStyle w:val="Seznamsodrkami2"/>
              <w:numPr>
                <w:ilvl w:val="0"/>
                <w:numId w:val="64"/>
              </w:numPr>
              <w:tabs>
                <w:tab w:val="left" w:pos="845"/>
              </w:tabs>
              <w:spacing w:before="0" w:after="0"/>
              <w:ind w:left="845" w:hanging="330"/>
              <w:jc w:val="left"/>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018FC530" w14:textId="77777777" w:rsidR="008B3E09" w:rsidRPr="00685442" w:rsidRDefault="008B3E09" w:rsidP="00E420B5">
            <w:pPr>
              <w:pStyle w:val="Seznamsodrkami2"/>
              <w:numPr>
                <w:ilvl w:val="0"/>
                <w:numId w:val="64"/>
              </w:numPr>
              <w:tabs>
                <w:tab w:val="left" w:pos="845"/>
              </w:tabs>
              <w:spacing w:before="0" w:after="0"/>
              <w:ind w:left="845" w:hanging="330"/>
              <w:jc w:val="left"/>
              <w:rPr>
                <w:rFonts w:ascii="Calibri" w:hAnsi="Calibri" w:cs="Calibri"/>
                <w:sz w:val="22"/>
                <w:szCs w:val="22"/>
              </w:rPr>
            </w:pPr>
            <w:r w:rsidRPr="00685442">
              <w:rPr>
                <w:rFonts w:ascii="Calibri" w:hAnsi="Calibri" w:cs="Calibri"/>
                <w:sz w:val="22"/>
                <w:szCs w:val="22"/>
              </w:rPr>
              <w:t>chápali postavení člověka v přírodě a vlivy prostředí na jeho zdraví a život;</w:t>
            </w:r>
          </w:p>
          <w:p w14:paraId="038C6C07" w14:textId="77777777" w:rsidR="008B3E09" w:rsidRPr="00685442" w:rsidRDefault="008B3E09" w:rsidP="00E420B5">
            <w:pPr>
              <w:pStyle w:val="Seznamsodrkami2"/>
              <w:numPr>
                <w:ilvl w:val="0"/>
                <w:numId w:val="64"/>
              </w:numPr>
              <w:tabs>
                <w:tab w:val="left" w:pos="845"/>
              </w:tabs>
              <w:spacing w:before="0" w:after="0"/>
              <w:ind w:left="845" w:hanging="330"/>
              <w:jc w:val="left"/>
              <w:rPr>
                <w:rFonts w:ascii="Calibri" w:hAnsi="Calibri" w:cs="Calibri"/>
                <w:sz w:val="22"/>
                <w:szCs w:val="22"/>
              </w:rPr>
            </w:pPr>
            <w:r w:rsidRPr="00685442">
              <w:rPr>
                <w:rFonts w:ascii="Calibri" w:hAnsi="Calibri" w:cs="Calibri"/>
                <w:sz w:val="22"/>
                <w:szCs w:val="22"/>
              </w:rPr>
              <w:t>porozuměli souvislostem mezi environmentálními, ekonomickými a sociálními aspekty ve vztahu k udržitelnému rozvoji;</w:t>
            </w:r>
          </w:p>
          <w:p w14:paraId="3D18F4C1" w14:textId="77777777" w:rsidR="008B3E09" w:rsidRPr="00685442" w:rsidRDefault="008B3E09" w:rsidP="00E420B5">
            <w:pPr>
              <w:pStyle w:val="Seznamsodrkami2"/>
              <w:numPr>
                <w:ilvl w:val="0"/>
                <w:numId w:val="64"/>
              </w:numPr>
              <w:tabs>
                <w:tab w:val="left" w:pos="845"/>
              </w:tabs>
              <w:spacing w:before="0" w:after="0"/>
              <w:ind w:left="845" w:hanging="330"/>
              <w:jc w:val="left"/>
              <w:rPr>
                <w:rFonts w:ascii="Calibri" w:hAnsi="Calibri" w:cs="Calibri"/>
                <w:sz w:val="22"/>
                <w:szCs w:val="22"/>
              </w:rPr>
            </w:pPr>
            <w:r w:rsidRPr="00685442">
              <w:rPr>
                <w:rFonts w:ascii="Calibri" w:hAnsi="Calibri" w:cs="Calibri"/>
                <w:sz w:val="22"/>
                <w:szCs w:val="22"/>
              </w:rPr>
              <w:t>respektovali principy udržitelného rozvoje;</w:t>
            </w:r>
          </w:p>
          <w:p w14:paraId="1A480C96" w14:textId="77777777" w:rsidR="008B3E09" w:rsidRPr="00685442" w:rsidRDefault="008B3E09" w:rsidP="00E420B5">
            <w:pPr>
              <w:pStyle w:val="Seznamsodrkami2"/>
              <w:numPr>
                <w:ilvl w:val="0"/>
                <w:numId w:val="64"/>
              </w:numPr>
              <w:tabs>
                <w:tab w:val="left" w:pos="845"/>
              </w:tabs>
              <w:spacing w:before="0" w:after="0"/>
              <w:ind w:left="845" w:hanging="330"/>
              <w:jc w:val="left"/>
              <w:rPr>
                <w:rFonts w:ascii="Calibri" w:hAnsi="Calibri" w:cs="Calibri"/>
                <w:sz w:val="22"/>
                <w:szCs w:val="22"/>
              </w:rPr>
            </w:pPr>
            <w:r w:rsidRPr="00685442">
              <w:rPr>
                <w:rFonts w:ascii="Calibri" w:hAnsi="Calibri" w:cs="Calibri"/>
                <w:sz w:val="22"/>
                <w:szCs w:val="22"/>
              </w:rPr>
              <w:lastRenderedPageBreak/>
              <w:t>získali přehled o způsobech ochrany přírody, o používání technologických, ekonomických a právních nástrojů pro zajištění udržitelného rozvoje;</w:t>
            </w:r>
          </w:p>
          <w:p w14:paraId="5917A996" w14:textId="77777777" w:rsidR="008B3E09" w:rsidRPr="00685442" w:rsidRDefault="008B3E09" w:rsidP="00E420B5">
            <w:pPr>
              <w:pStyle w:val="Seznamsodrkami2"/>
              <w:numPr>
                <w:ilvl w:val="0"/>
                <w:numId w:val="64"/>
              </w:numPr>
              <w:tabs>
                <w:tab w:val="left" w:pos="845"/>
              </w:tabs>
              <w:spacing w:before="0" w:after="0"/>
              <w:ind w:left="845" w:hanging="330"/>
              <w:rPr>
                <w:rFonts w:ascii="Calibri" w:hAnsi="Calibri" w:cs="Calibri"/>
                <w:sz w:val="22"/>
                <w:szCs w:val="22"/>
              </w:rPr>
            </w:pPr>
            <w:r w:rsidRPr="00685442">
              <w:rPr>
                <w:rFonts w:ascii="Calibri" w:hAnsi="Calibri" w:cs="Calibri"/>
                <w:sz w:val="22"/>
                <w:szCs w:val="22"/>
              </w:rPr>
              <w:t>samostatně a aktivně poznávali okolní prostředí, získávali informace v přímých kontaktech s prostředím a z různých informačních zdrojů;</w:t>
            </w:r>
          </w:p>
          <w:p w14:paraId="7BD1D5B0" w14:textId="77777777" w:rsidR="008B3E09" w:rsidRPr="00685442" w:rsidRDefault="008B3E09" w:rsidP="00E420B5">
            <w:pPr>
              <w:pStyle w:val="Seznamsodrkami2"/>
              <w:numPr>
                <w:ilvl w:val="0"/>
                <w:numId w:val="64"/>
              </w:numPr>
              <w:tabs>
                <w:tab w:val="left" w:pos="845"/>
              </w:tabs>
              <w:spacing w:before="0" w:after="0"/>
              <w:ind w:left="845" w:hanging="330"/>
              <w:rPr>
                <w:rFonts w:ascii="Calibri" w:hAnsi="Calibri" w:cs="Calibri"/>
                <w:sz w:val="22"/>
                <w:szCs w:val="22"/>
              </w:rPr>
            </w:pPr>
            <w:r w:rsidRPr="00685442">
              <w:rPr>
                <w:rFonts w:ascii="Calibri" w:hAnsi="Calibri" w:cs="Calibri"/>
                <w:sz w:val="22"/>
                <w:szCs w:val="22"/>
              </w:rPr>
              <w:t>pochopili vlastní odpovědnost za své jednání a snažili se aktivně podílet na řešení environmentálních problémů;</w:t>
            </w:r>
          </w:p>
          <w:p w14:paraId="3BFFC290" w14:textId="77777777" w:rsidR="008B3E09" w:rsidRPr="00685442" w:rsidRDefault="008B3E09" w:rsidP="00E420B5">
            <w:pPr>
              <w:pStyle w:val="Seznamsodrkami2"/>
              <w:numPr>
                <w:ilvl w:val="0"/>
                <w:numId w:val="64"/>
              </w:numPr>
              <w:tabs>
                <w:tab w:val="left" w:pos="845"/>
              </w:tabs>
              <w:spacing w:before="0" w:after="0"/>
              <w:ind w:left="845" w:hanging="330"/>
              <w:rPr>
                <w:rFonts w:ascii="Calibri" w:hAnsi="Calibri" w:cs="Calibri"/>
                <w:sz w:val="22"/>
                <w:szCs w:val="22"/>
              </w:rPr>
            </w:pPr>
            <w:r w:rsidRPr="00685442">
              <w:rPr>
                <w:rFonts w:ascii="Calibri" w:hAnsi="Calibri" w:cs="Calibri"/>
                <w:sz w:val="22"/>
                <w:szCs w:val="22"/>
              </w:rPr>
              <w:t>osvojili si základní principy šetrného a odpovědného přístupu k životnímu prostředí v osobním a profesním jednání;</w:t>
            </w:r>
          </w:p>
          <w:p w14:paraId="4D836F15" w14:textId="77777777" w:rsidR="008B3E09" w:rsidRDefault="008B3E09" w:rsidP="00E420B5">
            <w:pPr>
              <w:pStyle w:val="Seznamsodrkami2"/>
              <w:numPr>
                <w:ilvl w:val="0"/>
                <w:numId w:val="64"/>
              </w:numPr>
              <w:tabs>
                <w:tab w:val="left" w:pos="845"/>
              </w:tabs>
              <w:spacing w:before="0" w:after="0"/>
              <w:ind w:left="845" w:hanging="330"/>
              <w:rPr>
                <w:rFonts w:ascii="Calibri" w:hAnsi="Calibri" w:cs="Calibri"/>
                <w:sz w:val="22"/>
                <w:szCs w:val="22"/>
              </w:rPr>
            </w:pPr>
            <w:r w:rsidRPr="00685442">
              <w:rPr>
                <w:rFonts w:ascii="Calibri" w:hAnsi="Calibri" w:cs="Calibri"/>
                <w:sz w:val="22"/>
                <w:szCs w:val="22"/>
              </w:rPr>
              <w:t>osvojili si zásady zdravého životního stylu a vědomí odpovědnosti za své zdraví</w:t>
            </w:r>
            <w:r w:rsidR="00684E0F" w:rsidRPr="00684E0F">
              <w:rPr>
                <w:rFonts w:ascii="Calibri" w:hAnsi="Calibri" w:cs="Calibri"/>
                <w:sz w:val="22"/>
                <w:szCs w:val="22"/>
              </w:rPr>
              <w:t>;</w:t>
            </w:r>
          </w:p>
          <w:p w14:paraId="5DD7F171" w14:textId="5D80B48C" w:rsidR="00684E0F" w:rsidRPr="00685442" w:rsidRDefault="00684E0F" w:rsidP="00E420B5">
            <w:pPr>
              <w:pStyle w:val="Seznamsodrkami2"/>
              <w:numPr>
                <w:ilvl w:val="0"/>
                <w:numId w:val="64"/>
              </w:numPr>
              <w:tabs>
                <w:tab w:val="left" w:pos="845"/>
              </w:tabs>
              <w:spacing w:before="0" w:after="0"/>
              <w:ind w:left="845" w:hanging="330"/>
              <w:rPr>
                <w:rFonts w:ascii="Calibri" w:hAnsi="Calibri" w:cs="Calibri"/>
                <w:sz w:val="22"/>
                <w:szCs w:val="22"/>
              </w:rPr>
            </w:pPr>
            <w:r>
              <w:rPr>
                <w:rFonts w:ascii="Calibri" w:hAnsi="Calibri" w:cs="Calibri"/>
                <w:sz w:val="22"/>
                <w:szCs w:val="22"/>
              </w:rPr>
              <w:t>osvojili si odpovědný přístup k životnímu prostředí.</w:t>
            </w:r>
          </w:p>
        </w:tc>
      </w:tr>
    </w:tbl>
    <w:p w14:paraId="4CF2E8F0" w14:textId="77777777" w:rsidR="003547CB" w:rsidRPr="00685442" w:rsidRDefault="003547CB" w:rsidP="003547CB">
      <w:pPr>
        <w:shd w:val="clear" w:color="auto" w:fill="FFFFFF"/>
        <w:tabs>
          <w:tab w:val="left" w:pos="540"/>
          <w:tab w:val="left" w:pos="4500"/>
        </w:tabs>
        <w:rPr>
          <w:rFonts w:eastAsia="Arial Unicode MS" w:cs="Calibri"/>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79"/>
        <w:gridCol w:w="5864"/>
      </w:tblGrid>
      <w:tr w:rsidR="003547CB" w:rsidRPr="00685442" w14:paraId="1248D94C" w14:textId="77777777">
        <w:tc>
          <w:tcPr>
            <w:tcW w:w="9238" w:type="dxa"/>
            <w:gridSpan w:val="3"/>
            <w:shd w:val="clear" w:color="auto" w:fill="DBE5F1"/>
          </w:tcPr>
          <w:p w14:paraId="1DDF1582"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5A42FBE2" w14:textId="77777777" w:rsidTr="001F050F">
        <w:tc>
          <w:tcPr>
            <w:tcW w:w="817" w:type="dxa"/>
            <w:tcBorders>
              <w:bottom w:val="single" w:sz="4" w:space="0" w:color="auto"/>
            </w:tcBorders>
            <w:shd w:val="clear" w:color="auto" w:fill="DBE5F1"/>
          </w:tcPr>
          <w:p w14:paraId="0FC4ED8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410" w:type="dxa"/>
            <w:tcBorders>
              <w:bottom w:val="single" w:sz="4" w:space="0" w:color="auto"/>
            </w:tcBorders>
            <w:shd w:val="clear" w:color="auto" w:fill="DBE5F1"/>
          </w:tcPr>
          <w:p w14:paraId="10D8773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6011" w:type="dxa"/>
            <w:tcBorders>
              <w:bottom w:val="single" w:sz="4" w:space="0" w:color="auto"/>
            </w:tcBorders>
            <w:shd w:val="clear" w:color="auto" w:fill="DBE5F1"/>
          </w:tcPr>
          <w:p w14:paraId="5B620412"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D70E17" w:rsidRPr="00685442">
              <w:rPr>
                <w:rFonts w:eastAsia="Arial Unicode MS" w:cs="Calibri"/>
                <w:color w:val="auto"/>
              </w:rPr>
              <w:t xml:space="preserve"> – žák:</w:t>
            </w:r>
          </w:p>
        </w:tc>
      </w:tr>
      <w:tr w:rsidR="00E334F3" w:rsidRPr="00685442" w14:paraId="00E752A9" w14:textId="77777777" w:rsidTr="00526C7B">
        <w:tc>
          <w:tcPr>
            <w:tcW w:w="817" w:type="dxa"/>
            <w:shd w:val="clear" w:color="auto" w:fill="auto"/>
          </w:tcPr>
          <w:p w14:paraId="56C5E2AB" w14:textId="77777777" w:rsidR="00E334F3" w:rsidRPr="00685442" w:rsidRDefault="00E334F3" w:rsidP="00E334F3">
            <w:pPr>
              <w:tabs>
                <w:tab w:val="left" w:pos="540"/>
                <w:tab w:val="left" w:pos="4500"/>
              </w:tabs>
              <w:jc w:val="center"/>
              <w:rPr>
                <w:rFonts w:eastAsia="Arial Unicode MS" w:cs="Calibri"/>
                <w:color w:val="auto"/>
              </w:rPr>
            </w:pPr>
            <w:r w:rsidRPr="00685442">
              <w:rPr>
                <w:rFonts w:eastAsia="Arial Unicode MS" w:cs="Calibri"/>
                <w:color w:val="auto"/>
              </w:rPr>
              <w:t>1.</w:t>
            </w:r>
          </w:p>
        </w:tc>
        <w:tc>
          <w:tcPr>
            <w:tcW w:w="2410" w:type="dxa"/>
            <w:shd w:val="clear" w:color="auto" w:fill="auto"/>
          </w:tcPr>
          <w:p w14:paraId="0095A499" w14:textId="77777777" w:rsidR="00E334F3" w:rsidRPr="00685442" w:rsidRDefault="00E334F3" w:rsidP="00E420B5">
            <w:pPr>
              <w:numPr>
                <w:ilvl w:val="0"/>
                <w:numId w:val="48"/>
              </w:numPr>
              <w:tabs>
                <w:tab w:val="clear" w:pos="720"/>
                <w:tab w:val="num" w:pos="317"/>
                <w:tab w:val="left" w:pos="6660"/>
              </w:tabs>
              <w:ind w:left="0" w:firstLine="0"/>
              <w:rPr>
                <w:rFonts w:cs="Calibri"/>
                <w:color w:val="auto"/>
              </w:rPr>
            </w:pPr>
            <w:r w:rsidRPr="00685442">
              <w:rPr>
                <w:rFonts w:cs="Calibri"/>
                <w:color w:val="auto"/>
              </w:rPr>
              <w:t>Mechanika</w:t>
            </w:r>
          </w:p>
        </w:tc>
        <w:tc>
          <w:tcPr>
            <w:tcW w:w="6011" w:type="dxa"/>
            <w:shd w:val="clear" w:color="auto" w:fill="auto"/>
            <w:vAlign w:val="center"/>
          </w:tcPr>
          <w:p w14:paraId="07D83955"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rozliší druhy pohybů a řeší jednoduché úlohy na pohyb hmotného bodu,</w:t>
            </w:r>
          </w:p>
          <w:p w14:paraId="0D1C2AC1"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určí síly, které působí na tělesa, a popíše, jaký druh pohybu tyto síly vyvolají,</w:t>
            </w:r>
          </w:p>
          <w:p w14:paraId="0CA0E7ED"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určí mechanickou práci a energii při pohybu tělesa působením stálé síly,</w:t>
            </w:r>
          </w:p>
          <w:p w14:paraId="13EE149A"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na příkladech platnost zákona zachování mechanické energie,</w:t>
            </w:r>
          </w:p>
          <w:p w14:paraId="2F991B32"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určí výslednici sil působících na těleso,</w:t>
            </w:r>
          </w:p>
          <w:p w14:paraId="1FB514AF" w14:textId="77777777" w:rsidR="00E334F3" w:rsidRPr="00685442" w:rsidRDefault="00E334F3" w:rsidP="00526C7B">
            <w:pPr>
              <w:pStyle w:val="Prosttext"/>
              <w:numPr>
                <w:ilvl w:val="0"/>
                <w:numId w:val="49"/>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aplikuje Pascalův a Archimédův zákon při řešení úloh,</w:t>
            </w:r>
          </w:p>
        </w:tc>
      </w:tr>
      <w:tr w:rsidR="00E334F3" w:rsidRPr="00685442" w14:paraId="496A4C11" w14:textId="77777777" w:rsidTr="00526C7B">
        <w:tc>
          <w:tcPr>
            <w:tcW w:w="817" w:type="dxa"/>
            <w:shd w:val="clear" w:color="auto" w:fill="auto"/>
          </w:tcPr>
          <w:p w14:paraId="455AC764" w14:textId="77777777" w:rsidR="00E334F3" w:rsidRPr="00685442" w:rsidRDefault="00E334F3" w:rsidP="00E334F3">
            <w:pPr>
              <w:tabs>
                <w:tab w:val="left" w:pos="540"/>
                <w:tab w:val="left" w:pos="4500"/>
              </w:tabs>
              <w:jc w:val="center"/>
              <w:rPr>
                <w:rFonts w:eastAsia="Arial Unicode MS" w:cs="Calibri"/>
                <w:color w:val="auto"/>
              </w:rPr>
            </w:pPr>
            <w:r w:rsidRPr="00685442">
              <w:rPr>
                <w:rFonts w:eastAsia="Arial Unicode MS" w:cs="Calibri"/>
                <w:color w:val="auto"/>
              </w:rPr>
              <w:t>1.</w:t>
            </w:r>
          </w:p>
        </w:tc>
        <w:tc>
          <w:tcPr>
            <w:tcW w:w="2410" w:type="dxa"/>
            <w:shd w:val="clear" w:color="auto" w:fill="auto"/>
          </w:tcPr>
          <w:p w14:paraId="46A02D0B" w14:textId="77777777" w:rsidR="00E334F3" w:rsidRPr="00685442" w:rsidRDefault="00E334F3" w:rsidP="00E420B5">
            <w:pPr>
              <w:numPr>
                <w:ilvl w:val="0"/>
                <w:numId w:val="48"/>
              </w:numPr>
              <w:tabs>
                <w:tab w:val="clear" w:pos="720"/>
                <w:tab w:val="num" w:pos="317"/>
                <w:tab w:val="left" w:pos="6660"/>
              </w:tabs>
              <w:ind w:hanging="686"/>
              <w:rPr>
                <w:rFonts w:cs="Calibri"/>
                <w:color w:val="auto"/>
              </w:rPr>
            </w:pPr>
            <w:r w:rsidRPr="00685442">
              <w:rPr>
                <w:rFonts w:cs="Calibri"/>
                <w:color w:val="auto"/>
              </w:rPr>
              <w:t>Termika</w:t>
            </w:r>
          </w:p>
        </w:tc>
        <w:tc>
          <w:tcPr>
            <w:tcW w:w="6011" w:type="dxa"/>
            <w:shd w:val="clear" w:color="auto" w:fill="auto"/>
            <w:vAlign w:val="center"/>
          </w:tcPr>
          <w:p w14:paraId="09ECE74D" w14:textId="77777777" w:rsidR="00E334F3" w:rsidRPr="00685442" w:rsidRDefault="00E334F3" w:rsidP="00526C7B">
            <w:pPr>
              <w:pStyle w:val="Prosttext"/>
              <w:numPr>
                <w:ilvl w:val="0"/>
                <w:numId w:val="50"/>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význam teplotní roztažnosti látek v přírodě a v</w:t>
            </w:r>
            <w:r w:rsidR="001F050F">
              <w:rPr>
                <w:rFonts w:ascii="Calibri" w:hAnsi="Calibri" w:cs="Calibri"/>
                <w:sz w:val="22"/>
                <w:szCs w:val="22"/>
              </w:rPr>
              <w:t> </w:t>
            </w:r>
            <w:r w:rsidRPr="00685442">
              <w:rPr>
                <w:rFonts w:ascii="Calibri" w:hAnsi="Calibri" w:cs="Calibri"/>
                <w:sz w:val="22"/>
                <w:szCs w:val="22"/>
              </w:rPr>
              <w:t>praxi,</w:t>
            </w:r>
          </w:p>
          <w:p w14:paraId="60722274" w14:textId="77777777" w:rsidR="00E334F3" w:rsidRPr="00685442" w:rsidRDefault="00E334F3" w:rsidP="00526C7B">
            <w:pPr>
              <w:pStyle w:val="Prosttext"/>
              <w:numPr>
                <w:ilvl w:val="0"/>
                <w:numId w:val="50"/>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pojem vnitřní energie soustavy (tělesa) a způsoby její změny,</w:t>
            </w:r>
          </w:p>
          <w:p w14:paraId="15A09FCC" w14:textId="77777777" w:rsidR="00E334F3" w:rsidRPr="00685442" w:rsidRDefault="00E334F3" w:rsidP="00526C7B">
            <w:pPr>
              <w:pStyle w:val="Prosttext"/>
              <w:numPr>
                <w:ilvl w:val="0"/>
                <w:numId w:val="50"/>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principy nejdůležitějších tepelných motorů – využití v energetice (propojení znalostí z chemie a fyziky pro hlubší porozumění pojmů obnovitelné a neobnovitelné zdroje energie a úspora energie),</w:t>
            </w:r>
          </w:p>
          <w:p w14:paraId="4E1F1EEA" w14:textId="77777777" w:rsidR="00E334F3" w:rsidRPr="00685442" w:rsidRDefault="00E334F3" w:rsidP="00526C7B">
            <w:pPr>
              <w:pStyle w:val="Prosttext"/>
              <w:numPr>
                <w:ilvl w:val="0"/>
                <w:numId w:val="50"/>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přeměny skupenství látek a jejich význam v</w:t>
            </w:r>
            <w:r w:rsidR="003534C1">
              <w:rPr>
                <w:rFonts w:ascii="Calibri" w:hAnsi="Calibri" w:cs="Calibri"/>
                <w:sz w:val="22"/>
                <w:szCs w:val="22"/>
              </w:rPr>
              <w:t> </w:t>
            </w:r>
            <w:r w:rsidRPr="00685442">
              <w:rPr>
                <w:rFonts w:ascii="Calibri" w:hAnsi="Calibri" w:cs="Calibri"/>
                <w:sz w:val="22"/>
                <w:szCs w:val="22"/>
              </w:rPr>
              <w:t>přírod</w:t>
            </w:r>
            <w:r w:rsidR="001F050F">
              <w:rPr>
                <w:rFonts w:ascii="Calibri" w:hAnsi="Calibri" w:cs="Calibri"/>
                <w:sz w:val="22"/>
                <w:szCs w:val="22"/>
              </w:rPr>
              <w:t>ě</w:t>
            </w:r>
            <w:r w:rsidRPr="00685442">
              <w:rPr>
                <w:rFonts w:ascii="Calibri" w:hAnsi="Calibri" w:cs="Calibri"/>
                <w:sz w:val="22"/>
                <w:szCs w:val="22"/>
              </w:rPr>
              <w:t xml:space="preserve"> a v technické praxi,</w:t>
            </w:r>
          </w:p>
          <w:p w14:paraId="1AF1CDA1" w14:textId="77777777" w:rsidR="00E334F3" w:rsidRPr="00685442" w:rsidRDefault="00E334F3" w:rsidP="00526C7B">
            <w:pPr>
              <w:pStyle w:val="Prosttext"/>
              <w:numPr>
                <w:ilvl w:val="0"/>
                <w:numId w:val="50"/>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význam teplotní roztažnosti látek v přírod</w:t>
            </w:r>
            <w:r w:rsidR="00E40D88">
              <w:rPr>
                <w:rFonts w:ascii="Calibri" w:hAnsi="Calibri" w:cs="Calibri"/>
                <w:sz w:val="22"/>
                <w:szCs w:val="22"/>
              </w:rPr>
              <w:t>ě</w:t>
            </w:r>
            <w:r w:rsidRPr="00685442">
              <w:rPr>
                <w:rFonts w:ascii="Calibri" w:hAnsi="Calibri" w:cs="Calibri"/>
                <w:sz w:val="22"/>
                <w:szCs w:val="22"/>
              </w:rPr>
              <w:t xml:space="preserve"> a v</w:t>
            </w:r>
            <w:r w:rsidR="001F050F">
              <w:rPr>
                <w:rFonts w:ascii="Calibri" w:hAnsi="Calibri" w:cs="Calibri"/>
                <w:sz w:val="22"/>
                <w:szCs w:val="22"/>
              </w:rPr>
              <w:t> praxi,</w:t>
            </w:r>
          </w:p>
        </w:tc>
      </w:tr>
      <w:tr w:rsidR="00E334F3" w:rsidRPr="00685442" w14:paraId="5159CE31" w14:textId="77777777" w:rsidTr="00526C7B">
        <w:tc>
          <w:tcPr>
            <w:tcW w:w="817" w:type="dxa"/>
            <w:shd w:val="clear" w:color="auto" w:fill="auto"/>
          </w:tcPr>
          <w:p w14:paraId="0DF4F2F5" w14:textId="77777777" w:rsidR="00E334F3" w:rsidRPr="00685442" w:rsidRDefault="00E334F3" w:rsidP="00E334F3">
            <w:pPr>
              <w:tabs>
                <w:tab w:val="left" w:pos="540"/>
                <w:tab w:val="left" w:pos="4500"/>
              </w:tabs>
              <w:jc w:val="center"/>
              <w:rPr>
                <w:rFonts w:eastAsia="Arial Unicode MS" w:cs="Calibri"/>
                <w:color w:val="auto"/>
              </w:rPr>
            </w:pPr>
            <w:r w:rsidRPr="00685442">
              <w:rPr>
                <w:rFonts w:eastAsia="Arial Unicode MS" w:cs="Calibri"/>
                <w:color w:val="auto"/>
              </w:rPr>
              <w:t>1.</w:t>
            </w:r>
          </w:p>
        </w:tc>
        <w:tc>
          <w:tcPr>
            <w:tcW w:w="2410" w:type="dxa"/>
            <w:shd w:val="clear" w:color="auto" w:fill="auto"/>
          </w:tcPr>
          <w:p w14:paraId="09195F20" w14:textId="77777777" w:rsidR="00E334F3" w:rsidRPr="00685442" w:rsidRDefault="00E334F3" w:rsidP="008B5356">
            <w:pPr>
              <w:numPr>
                <w:ilvl w:val="0"/>
                <w:numId w:val="48"/>
              </w:numPr>
              <w:tabs>
                <w:tab w:val="clear" w:pos="720"/>
                <w:tab w:val="num" w:pos="319"/>
                <w:tab w:val="left" w:pos="6660"/>
              </w:tabs>
              <w:ind w:left="319" w:hanging="285"/>
              <w:rPr>
                <w:rFonts w:cs="Calibri"/>
                <w:color w:val="auto"/>
              </w:rPr>
            </w:pPr>
            <w:r w:rsidRPr="00685442">
              <w:rPr>
                <w:rFonts w:cs="Calibri"/>
                <w:color w:val="auto"/>
              </w:rPr>
              <w:t>Elektřina a magnetismus</w:t>
            </w:r>
          </w:p>
        </w:tc>
        <w:tc>
          <w:tcPr>
            <w:tcW w:w="6011" w:type="dxa"/>
            <w:shd w:val="clear" w:color="auto" w:fill="auto"/>
            <w:vAlign w:val="center"/>
          </w:tcPr>
          <w:p w14:paraId="2D62F1FE" w14:textId="77777777" w:rsidR="00E334F3" w:rsidRPr="00685442" w:rsidRDefault="00E334F3" w:rsidP="00526C7B">
            <w:pPr>
              <w:pStyle w:val="Prosttext"/>
              <w:numPr>
                <w:ilvl w:val="0"/>
                <w:numId w:val="51"/>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elektrické pole z hlediska jeho působení na bodový elektrický náboj,</w:t>
            </w:r>
          </w:p>
          <w:p w14:paraId="47EA6CEC" w14:textId="77777777" w:rsidR="00E334F3" w:rsidRPr="00685442" w:rsidRDefault="00E334F3" w:rsidP="00526C7B">
            <w:pPr>
              <w:pStyle w:val="Prosttext"/>
              <w:numPr>
                <w:ilvl w:val="0"/>
                <w:numId w:val="51"/>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řeší úlohy s použitím Ohmova zákona, pracuje s</w:t>
            </w:r>
            <w:r w:rsidR="0058105D" w:rsidRPr="00685442">
              <w:rPr>
                <w:rFonts w:ascii="Calibri" w:hAnsi="Calibri" w:cs="Calibri"/>
                <w:sz w:val="22"/>
                <w:szCs w:val="22"/>
              </w:rPr>
              <w:t> </w:t>
            </w:r>
            <w:r w:rsidRPr="00685442">
              <w:rPr>
                <w:rFonts w:ascii="Calibri" w:hAnsi="Calibri" w:cs="Calibri"/>
                <w:sz w:val="22"/>
                <w:szCs w:val="22"/>
              </w:rPr>
              <w:t>pojmy elektrický proud, elektrické napětí, odpor a vodivost (aplikuje teorii na praktická měření odporu a konduktivity např. vody, roztoků),</w:t>
            </w:r>
          </w:p>
          <w:p w14:paraId="076176CD" w14:textId="77777777" w:rsidR="00E334F3" w:rsidRPr="00685442" w:rsidRDefault="00E334F3" w:rsidP="00526C7B">
            <w:pPr>
              <w:pStyle w:val="Prosttext"/>
              <w:numPr>
                <w:ilvl w:val="0"/>
                <w:numId w:val="51"/>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princip a použití polovodičových součástek s</w:t>
            </w:r>
            <w:r w:rsidR="00562CBE">
              <w:rPr>
                <w:rFonts w:ascii="Calibri" w:hAnsi="Calibri" w:cs="Calibri"/>
                <w:sz w:val="22"/>
                <w:szCs w:val="22"/>
              </w:rPr>
              <w:t> </w:t>
            </w:r>
            <w:r w:rsidRPr="00685442">
              <w:rPr>
                <w:rFonts w:ascii="Calibri" w:hAnsi="Calibri" w:cs="Calibri"/>
                <w:sz w:val="22"/>
                <w:szCs w:val="22"/>
              </w:rPr>
              <w:t>přechodem PN,</w:t>
            </w:r>
          </w:p>
          <w:p w14:paraId="41173A83" w14:textId="77777777" w:rsidR="00E334F3" w:rsidRPr="00685442" w:rsidRDefault="00E334F3" w:rsidP="00526C7B">
            <w:pPr>
              <w:pStyle w:val="Prosttext"/>
              <w:numPr>
                <w:ilvl w:val="0"/>
                <w:numId w:val="51"/>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určí magnetickou sílu v magnetickém poli vodiče s proudem,</w:t>
            </w:r>
          </w:p>
          <w:p w14:paraId="332C9B97" w14:textId="77777777" w:rsidR="00E334F3" w:rsidRPr="0066381D" w:rsidRDefault="00E334F3" w:rsidP="00526C7B">
            <w:pPr>
              <w:pStyle w:val="Prosttext"/>
              <w:numPr>
                <w:ilvl w:val="0"/>
                <w:numId w:val="51"/>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princip generování střídavých proudů a jejich využití v energetice,</w:t>
            </w:r>
          </w:p>
        </w:tc>
      </w:tr>
      <w:tr w:rsidR="00E334F3" w:rsidRPr="00685442" w14:paraId="1D4747D2" w14:textId="77777777" w:rsidTr="00526C7B">
        <w:tc>
          <w:tcPr>
            <w:tcW w:w="817" w:type="dxa"/>
            <w:shd w:val="clear" w:color="auto" w:fill="auto"/>
          </w:tcPr>
          <w:p w14:paraId="7D47FB93" w14:textId="77777777" w:rsidR="00E334F3" w:rsidRPr="00685442" w:rsidRDefault="00E334F3" w:rsidP="00E334F3">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2410" w:type="dxa"/>
            <w:shd w:val="clear" w:color="auto" w:fill="auto"/>
          </w:tcPr>
          <w:p w14:paraId="4D8B2512" w14:textId="77777777" w:rsidR="00E334F3" w:rsidRPr="00685442" w:rsidRDefault="00E334F3" w:rsidP="00E420B5">
            <w:pPr>
              <w:numPr>
                <w:ilvl w:val="0"/>
                <w:numId w:val="48"/>
              </w:numPr>
              <w:tabs>
                <w:tab w:val="clear" w:pos="720"/>
                <w:tab w:val="num" w:pos="317"/>
                <w:tab w:val="left" w:pos="6660"/>
              </w:tabs>
              <w:ind w:hanging="767"/>
              <w:rPr>
                <w:rFonts w:cs="Calibri"/>
                <w:color w:val="auto"/>
              </w:rPr>
            </w:pPr>
            <w:r w:rsidRPr="00685442">
              <w:rPr>
                <w:rFonts w:cs="Calibri"/>
                <w:color w:val="auto"/>
              </w:rPr>
              <w:t>Vlnění a optika</w:t>
            </w:r>
          </w:p>
        </w:tc>
        <w:tc>
          <w:tcPr>
            <w:tcW w:w="6011" w:type="dxa"/>
            <w:shd w:val="clear" w:color="auto" w:fill="auto"/>
            <w:vAlign w:val="center"/>
          </w:tcPr>
          <w:p w14:paraId="6E1A0851"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rozliší základní druhy mechanického vlnění a popíše jejich šíření,</w:t>
            </w:r>
          </w:p>
          <w:p w14:paraId="77BDF107"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charakterizuje základní vlastnosti zvuku,</w:t>
            </w:r>
          </w:p>
          <w:p w14:paraId="4CD47F12"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negativní vliv hluku a zná způsoby ochrany sluchu,</w:t>
            </w:r>
          </w:p>
          <w:p w14:paraId="0F1BB42D"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charakterizuje světlo jeho vlnovou délkou a rychlostí v</w:t>
            </w:r>
            <w:r w:rsidR="001F050F">
              <w:rPr>
                <w:rFonts w:ascii="Calibri" w:hAnsi="Calibri" w:cs="Calibri"/>
                <w:sz w:val="22"/>
                <w:szCs w:val="22"/>
              </w:rPr>
              <w:t> </w:t>
            </w:r>
            <w:r w:rsidRPr="00685442">
              <w:rPr>
                <w:rFonts w:ascii="Calibri" w:hAnsi="Calibri" w:cs="Calibri"/>
                <w:sz w:val="22"/>
                <w:szCs w:val="22"/>
              </w:rPr>
              <w:t>různých prostředích,</w:t>
            </w:r>
          </w:p>
          <w:p w14:paraId="34DBE5A2"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řeší úlohy na odraz a lom světla,</w:t>
            </w:r>
          </w:p>
          <w:p w14:paraId="73055609"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řeší úlohy na zobrazení zrcadly a čočkami,</w:t>
            </w:r>
          </w:p>
          <w:p w14:paraId="2EC27D79"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optickou funkci oka a korekci jeho vad,</w:t>
            </w:r>
          </w:p>
          <w:p w14:paraId="76545B81" w14:textId="77777777" w:rsidR="00E334F3" w:rsidRPr="00685442" w:rsidRDefault="00E334F3" w:rsidP="00526C7B">
            <w:pPr>
              <w:pStyle w:val="Prosttext"/>
              <w:numPr>
                <w:ilvl w:val="0"/>
                <w:numId w:val="5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význam různých druhů elektromagnetického záření,</w:t>
            </w:r>
          </w:p>
        </w:tc>
      </w:tr>
      <w:tr w:rsidR="00E334F3" w:rsidRPr="00685442" w14:paraId="76407A19" w14:textId="77777777" w:rsidTr="00526C7B">
        <w:tc>
          <w:tcPr>
            <w:tcW w:w="817" w:type="dxa"/>
            <w:shd w:val="clear" w:color="auto" w:fill="auto"/>
          </w:tcPr>
          <w:p w14:paraId="529B02C1" w14:textId="77777777" w:rsidR="00E334F3" w:rsidRPr="00685442" w:rsidRDefault="00E334F3" w:rsidP="00E334F3">
            <w:pPr>
              <w:tabs>
                <w:tab w:val="left" w:pos="540"/>
                <w:tab w:val="left" w:pos="4500"/>
              </w:tabs>
              <w:jc w:val="center"/>
              <w:rPr>
                <w:rFonts w:eastAsia="Arial Unicode MS" w:cs="Calibri"/>
                <w:color w:val="auto"/>
              </w:rPr>
            </w:pPr>
            <w:r w:rsidRPr="00685442">
              <w:rPr>
                <w:rFonts w:eastAsia="Arial Unicode MS" w:cs="Calibri"/>
                <w:color w:val="auto"/>
              </w:rPr>
              <w:t>1.</w:t>
            </w:r>
          </w:p>
        </w:tc>
        <w:tc>
          <w:tcPr>
            <w:tcW w:w="2410" w:type="dxa"/>
            <w:shd w:val="clear" w:color="auto" w:fill="auto"/>
          </w:tcPr>
          <w:p w14:paraId="1FC57A2F" w14:textId="77777777" w:rsidR="00E334F3" w:rsidRPr="00685442" w:rsidRDefault="00E334F3" w:rsidP="00E420B5">
            <w:pPr>
              <w:numPr>
                <w:ilvl w:val="0"/>
                <w:numId w:val="48"/>
              </w:numPr>
              <w:tabs>
                <w:tab w:val="clear" w:pos="720"/>
                <w:tab w:val="num" w:pos="317"/>
                <w:tab w:val="left" w:pos="6660"/>
              </w:tabs>
              <w:ind w:hanging="767"/>
              <w:rPr>
                <w:rFonts w:cs="Calibri"/>
                <w:color w:val="auto"/>
              </w:rPr>
            </w:pPr>
            <w:r w:rsidRPr="00685442">
              <w:rPr>
                <w:rFonts w:cs="Calibri"/>
                <w:color w:val="auto"/>
              </w:rPr>
              <w:t>Fyzika atomu</w:t>
            </w:r>
          </w:p>
        </w:tc>
        <w:tc>
          <w:tcPr>
            <w:tcW w:w="6011" w:type="dxa"/>
            <w:shd w:val="clear" w:color="auto" w:fill="auto"/>
            <w:vAlign w:val="center"/>
          </w:tcPr>
          <w:p w14:paraId="75ED2F45" w14:textId="34580DF7" w:rsidR="00E334F3" w:rsidRPr="00685442" w:rsidRDefault="00E334F3" w:rsidP="00526C7B">
            <w:pPr>
              <w:pStyle w:val="Prosttext"/>
              <w:numPr>
                <w:ilvl w:val="0"/>
                <w:numId w:val="5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strukturu elektronového obalu atomu</w:t>
            </w:r>
            <w:r w:rsidR="00561BF0">
              <w:rPr>
                <w:rFonts w:ascii="Calibri" w:hAnsi="Calibri" w:cs="Calibri"/>
                <w:sz w:val="22"/>
                <w:szCs w:val="22"/>
              </w:rPr>
              <w:t xml:space="preserve"> </w:t>
            </w:r>
          </w:p>
          <w:p w14:paraId="273B4DDF" w14:textId="77777777" w:rsidR="00E334F3" w:rsidRPr="00685442" w:rsidRDefault="00E334F3" w:rsidP="00526C7B">
            <w:pPr>
              <w:pStyle w:val="Prosttext"/>
              <w:numPr>
                <w:ilvl w:val="0"/>
                <w:numId w:val="5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stavbu atomového jádra a charakterizuje základní nukleony,</w:t>
            </w:r>
          </w:p>
          <w:p w14:paraId="29273BC1" w14:textId="77777777" w:rsidR="00E334F3" w:rsidRPr="00685442" w:rsidRDefault="00E334F3" w:rsidP="00526C7B">
            <w:pPr>
              <w:pStyle w:val="Prosttext"/>
              <w:numPr>
                <w:ilvl w:val="0"/>
                <w:numId w:val="5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podstatu radioaktivity a popíše způsoby ochrany před jaderným zářením,</w:t>
            </w:r>
          </w:p>
          <w:p w14:paraId="612C297D" w14:textId="77777777" w:rsidR="00E334F3" w:rsidRPr="00685442" w:rsidRDefault="00E334F3" w:rsidP="00526C7B">
            <w:pPr>
              <w:pStyle w:val="Prosttext"/>
              <w:numPr>
                <w:ilvl w:val="0"/>
                <w:numId w:val="5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princip získávání energie v jaderném reaktoru,</w:t>
            </w:r>
          </w:p>
        </w:tc>
      </w:tr>
      <w:tr w:rsidR="00D26CAB" w:rsidRPr="00685442" w14:paraId="28897830" w14:textId="77777777" w:rsidTr="00526C7B">
        <w:tc>
          <w:tcPr>
            <w:tcW w:w="817" w:type="dxa"/>
            <w:shd w:val="clear" w:color="auto" w:fill="auto"/>
          </w:tcPr>
          <w:p w14:paraId="2298FB2F" w14:textId="77777777" w:rsidR="00D26CAB" w:rsidRPr="00685442" w:rsidRDefault="00D26CAB" w:rsidP="007C05CB">
            <w:pPr>
              <w:tabs>
                <w:tab w:val="left" w:pos="540"/>
                <w:tab w:val="left" w:pos="4500"/>
              </w:tabs>
              <w:jc w:val="center"/>
              <w:rPr>
                <w:rFonts w:eastAsia="Arial Unicode MS" w:cs="Calibri"/>
                <w:color w:val="auto"/>
              </w:rPr>
            </w:pPr>
            <w:r w:rsidRPr="00685442">
              <w:rPr>
                <w:rFonts w:eastAsia="Arial Unicode MS" w:cs="Calibri"/>
                <w:color w:val="auto"/>
              </w:rPr>
              <w:t>1.</w:t>
            </w:r>
          </w:p>
        </w:tc>
        <w:tc>
          <w:tcPr>
            <w:tcW w:w="2410" w:type="dxa"/>
            <w:shd w:val="clear" w:color="auto" w:fill="auto"/>
          </w:tcPr>
          <w:p w14:paraId="61E8F557" w14:textId="77777777" w:rsidR="00D26CAB" w:rsidRPr="00685442" w:rsidRDefault="00D26CAB" w:rsidP="00E420B5">
            <w:pPr>
              <w:numPr>
                <w:ilvl w:val="0"/>
                <w:numId w:val="48"/>
              </w:numPr>
              <w:tabs>
                <w:tab w:val="clear" w:pos="720"/>
                <w:tab w:val="num" w:pos="317"/>
                <w:tab w:val="left" w:pos="6660"/>
              </w:tabs>
              <w:ind w:hanging="767"/>
              <w:rPr>
                <w:rFonts w:cs="Calibri"/>
                <w:color w:val="auto"/>
              </w:rPr>
            </w:pPr>
            <w:r w:rsidRPr="00685442">
              <w:rPr>
                <w:rFonts w:cs="Calibri"/>
                <w:color w:val="auto"/>
              </w:rPr>
              <w:t>Vesmír</w:t>
            </w:r>
          </w:p>
        </w:tc>
        <w:tc>
          <w:tcPr>
            <w:tcW w:w="6011" w:type="dxa"/>
            <w:shd w:val="clear" w:color="auto" w:fill="auto"/>
            <w:vAlign w:val="center"/>
          </w:tcPr>
          <w:p w14:paraId="4118FE72" w14:textId="77777777" w:rsidR="00D26CAB" w:rsidRPr="00685442" w:rsidRDefault="00D26CAB" w:rsidP="00526C7B">
            <w:pPr>
              <w:numPr>
                <w:ilvl w:val="0"/>
                <w:numId w:val="54"/>
              </w:numPr>
              <w:tabs>
                <w:tab w:val="clear" w:pos="720"/>
                <w:tab w:val="num" w:pos="374"/>
                <w:tab w:val="left" w:pos="6660"/>
              </w:tabs>
              <w:ind w:left="374" w:hanging="374"/>
              <w:jc w:val="left"/>
              <w:rPr>
                <w:rFonts w:cs="Calibri"/>
                <w:color w:val="auto"/>
              </w:rPr>
            </w:pPr>
            <w:r w:rsidRPr="00685442">
              <w:rPr>
                <w:rFonts w:cs="Calibri"/>
                <w:color w:val="auto"/>
              </w:rPr>
              <w:t>charakterizuje Slunce jako hvězdu,</w:t>
            </w:r>
          </w:p>
          <w:p w14:paraId="76E62E35" w14:textId="77777777" w:rsidR="00D26CAB" w:rsidRPr="00685442" w:rsidRDefault="00D26CAB" w:rsidP="00526C7B">
            <w:pPr>
              <w:numPr>
                <w:ilvl w:val="0"/>
                <w:numId w:val="54"/>
              </w:numPr>
              <w:tabs>
                <w:tab w:val="clear" w:pos="720"/>
                <w:tab w:val="num" w:pos="374"/>
                <w:tab w:val="left" w:pos="6660"/>
              </w:tabs>
              <w:ind w:left="374" w:hanging="374"/>
              <w:jc w:val="left"/>
              <w:rPr>
                <w:rFonts w:cs="Calibri"/>
                <w:color w:val="auto"/>
              </w:rPr>
            </w:pPr>
            <w:r w:rsidRPr="00685442">
              <w:rPr>
                <w:rFonts w:cs="Calibri"/>
                <w:color w:val="auto"/>
              </w:rPr>
              <w:t>popíše objekty ve sluneční soustav</w:t>
            </w:r>
            <w:r w:rsidR="00562CBE">
              <w:rPr>
                <w:rFonts w:cs="Calibri"/>
                <w:color w:val="auto"/>
              </w:rPr>
              <w:t>ě</w:t>
            </w:r>
            <w:r w:rsidRPr="00685442">
              <w:rPr>
                <w:rFonts w:cs="Calibri"/>
                <w:color w:val="auto"/>
              </w:rPr>
              <w:t>,</w:t>
            </w:r>
          </w:p>
          <w:p w14:paraId="77879C70" w14:textId="77777777" w:rsidR="00D26CAB" w:rsidRPr="00685442" w:rsidRDefault="00D26CAB" w:rsidP="00526C7B">
            <w:pPr>
              <w:numPr>
                <w:ilvl w:val="0"/>
                <w:numId w:val="54"/>
              </w:numPr>
              <w:tabs>
                <w:tab w:val="clear" w:pos="720"/>
                <w:tab w:val="num" w:pos="374"/>
                <w:tab w:val="left" w:pos="6660"/>
              </w:tabs>
              <w:ind w:left="374" w:hanging="374"/>
              <w:jc w:val="left"/>
              <w:rPr>
                <w:rFonts w:cs="Calibri"/>
                <w:color w:val="auto"/>
              </w:rPr>
            </w:pPr>
            <w:r w:rsidRPr="00685442">
              <w:rPr>
                <w:rFonts w:cs="Calibri"/>
                <w:color w:val="auto"/>
              </w:rPr>
              <w:t>zná příklady základních typů hvězd,</w:t>
            </w:r>
          </w:p>
        </w:tc>
      </w:tr>
      <w:tr w:rsidR="00D26CAB" w:rsidRPr="00685442" w14:paraId="5377CEB2" w14:textId="77777777" w:rsidTr="00526C7B">
        <w:tc>
          <w:tcPr>
            <w:tcW w:w="817" w:type="dxa"/>
            <w:shd w:val="clear" w:color="auto" w:fill="auto"/>
          </w:tcPr>
          <w:p w14:paraId="3CD49AE3" w14:textId="77777777" w:rsidR="00D26CAB" w:rsidRPr="00685442" w:rsidRDefault="009753C0" w:rsidP="00B503B1">
            <w:pPr>
              <w:tabs>
                <w:tab w:val="left" w:pos="540"/>
                <w:tab w:val="left" w:pos="4500"/>
              </w:tabs>
              <w:jc w:val="center"/>
              <w:rPr>
                <w:rFonts w:eastAsia="Arial Unicode MS" w:cs="Calibri"/>
                <w:color w:val="auto"/>
              </w:rPr>
            </w:pPr>
            <w:r>
              <w:rPr>
                <w:rFonts w:eastAsia="Arial Unicode MS" w:cs="Calibri"/>
                <w:color w:val="auto"/>
              </w:rPr>
              <w:t>1.</w:t>
            </w:r>
          </w:p>
        </w:tc>
        <w:tc>
          <w:tcPr>
            <w:tcW w:w="2410" w:type="dxa"/>
            <w:shd w:val="clear" w:color="auto" w:fill="auto"/>
          </w:tcPr>
          <w:p w14:paraId="4346BAF3" w14:textId="77777777" w:rsidR="00D26CAB" w:rsidRPr="00685442" w:rsidRDefault="00D26CAB" w:rsidP="00E420B5">
            <w:pPr>
              <w:numPr>
                <w:ilvl w:val="0"/>
                <w:numId w:val="41"/>
              </w:numPr>
              <w:tabs>
                <w:tab w:val="left" w:pos="317"/>
              </w:tabs>
              <w:ind w:left="0" w:firstLine="0"/>
              <w:rPr>
                <w:rFonts w:cs="Calibri"/>
                <w:color w:val="auto"/>
              </w:rPr>
            </w:pPr>
            <w:r w:rsidRPr="00685442">
              <w:rPr>
                <w:rFonts w:cs="Calibri"/>
                <w:color w:val="auto"/>
              </w:rPr>
              <w:t>Obecná chemie</w:t>
            </w:r>
          </w:p>
        </w:tc>
        <w:tc>
          <w:tcPr>
            <w:tcW w:w="6011" w:type="dxa"/>
            <w:shd w:val="clear" w:color="auto" w:fill="auto"/>
            <w:vAlign w:val="center"/>
          </w:tcPr>
          <w:p w14:paraId="0B7ED6DF" w14:textId="77777777" w:rsidR="001F050F"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1F050F">
              <w:rPr>
                <w:rFonts w:ascii="Calibri" w:hAnsi="Calibri" w:cs="Calibri"/>
                <w:sz w:val="22"/>
                <w:szCs w:val="22"/>
              </w:rPr>
              <w:t xml:space="preserve">rozlišuje pojmy těleso a chemická látka, </w:t>
            </w:r>
            <w:r w:rsidR="001F050F" w:rsidRPr="001F050F">
              <w:rPr>
                <w:rFonts w:ascii="Calibri" w:hAnsi="Calibri" w:cs="Calibri"/>
                <w:sz w:val="22"/>
                <w:szCs w:val="22"/>
              </w:rPr>
              <w:t xml:space="preserve">prvek, atom, </w:t>
            </w:r>
            <w:r w:rsidR="0066381D" w:rsidRPr="001F050F">
              <w:rPr>
                <w:rFonts w:ascii="Calibri" w:hAnsi="Calibri" w:cs="Calibri"/>
                <w:sz w:val="22"/>
                <w:szCs w:val="22"/>
              </w:rPr>
              <w:t>molekula a</w:t>
            </w:r>
            <w:r w:rsidR="001F050F" w:rsidRPr="001F050F">
              <w:rPr>
                <w:rFonts w:ascii="Calibri" w:hAnsi="Calibri" w:cs="Calibri"/>
                <w:sz w:val="22"/>
                <w:szCs w:val="22"/>
              </w:rPr>
              <w:t> </w:t>
            </w:r>
            <w:r w:rsidR="0066381D" w:rsidRPr="001F050F">
              <w:rPr>
                <w:rFonts w:ascii="Calibri" w:hAnsi="Calibri" w:cs="Calibri"/>
                <w:sz w:val="22"/>
                <w:szCs w:val="22"/>
              </w:rPr>
              <w:t>sloučenina,</w:t>
            </w:r>
            <w:r w:rsidR="001F050F" w:rsidRPr="001F050F">
              <w:rPr>
                <w:rFonts w:ascii="Calibri" w:hAnsi="Calibri" w:cs="Calibri"/>
                <w:sz w:val="22"/>
                <w:szCs w:val="22"/>
              </w:rPr>
              <w:t xml:space="preserve"> </w:t>
            </w:r>
          </w:p>
          <w:p w14:paraId="1C05CD48" w14:textId="77777777" w:rsidR="00D26CAB" w:rsidRPr="001F050F"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1F050F">
              <w:rPr>
                <w:rFonts w:ascii="Calibri" w:hAnsi="Calibri" w:cs="Calibri"/>
                <w:sz w:val="22"/>
                <w:szCs w:val="22"/>
              </w:rPr>
              <w:t>porovná fyzikální a chemické vlastnosti různých látek,</w:t>
            </w:r>
          </w:p>
          <w:p w14:paraId="25A0F356" w14:textId="77777777" w:rsidR="00D26CAB"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popíše stavbu atomu, rozlišuje atom, iont, izotop, nuklid, používá je ve správných souvislostech, </w:t>
            </w:r>
          </w:p>
          <w:p w14:paraId="2AA3FC37"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uvede názvy a značky vybraných chemických prvků,</w:t>
            </w:r>
          </w:p>
          <w:p w14:paraId="700F98E1"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vysvětlí vznik chemické vazby a charakterizuje základní typy vazeb, </w:t>
            </w:r>
          </w:p>
          <w:p w14:paraId="2168D3D8"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rozumí pojmu oxidační číslo a umí ho používat při odvozování vzorců, </w:t>
            </w:r>
          </w:p>
          <w:p w14:paraId="4D93D2B8"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dokáže zapsat vzorec a název jednoduché sloučeniny</w:t>
            </w:r>
            <w:r w:rsidR="006D1D00">
              <w:rPr>
                <w:rFonts w:ascii="Calibri" w:hAnsi="Calibri" w:cs="Calibri"/>
                <w:sz w:val="22"/>
                <w:szCs w:val="22"/>
              </w:rPr>
              <w:t xml:space="preserve"> (oxidy, chloridy, kyseliny</w:t>
            </w:r>
            <w:r w:rsidR="001F050F">
              <w:rPr>
                <w:rFonts w:ascii="Calibri" w:hAnsi="Calibri" w:cs="Calibri"/>
                <w:sz w:val="22"/>
                <w:szCs w:val="22"/>
              </w:rPr>
              <w:t>, hydroxidy</w:t>
            </w:r>
            <w:r w:rsidR="006D1D00">
              <w:rPr>
                <w:rFonts w:ascii="Calibri" w:hAnsi="Calibri" w:cs="Calibri"/>
                <w:sz w:val="22"/>
                <w:szCs w:val="22"/>
              </w:rPr>
              <w:t>)</w:t>
            </w:r>
            <w:r w:rsidRPr="00685442">
              <w:rPr>
                <w:rFonts w:ascii="Calibri" w:hAnsi="Calibri" w:cs="Calibri"/>
                <w:sz w:val="22"/>
                <w:szCs w:val="22"/>
              </w:rPr>
              <w:t xml:space="preserve">, </w:t>
            </w:r>
          </w:p>
          <w:p w14:paraId="3B07C119"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vysvětlí obecně platné zákonitosti vyplývající z periodické soustavy prvků,</w:t>
            </w:r>
          </w:p>
          <w:p w14:paraId="3387B745"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charakterizuje obecné vlastnosti nekovů a kovů, </w:t>
            </w:r>
          </w:p>
          <w:p w14:paraId="788EAE13"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popíše metody oddělování složek ze směsí,</w:t>
            </w:r>
          </w:p>
          <w:p w14:paraId="14B91135"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objasní pojem rozpouštědlo, koncentrace, složení roztoků, </w:t>
            </w:r>
          </w:p>
          <w:p w14:paraId="1AD5CCF0" w14:textId="2DF1F16F"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zapíše jednoduchou chemickou reakci rovnicí,</w:t>
            </w:r>
            <w:r w:rsidR="00561BF0">
              <w:rPr>
                <w:rFonts w:ascii="Calibri" w:hAnsi="Calibri" w:cs="Calibri"/>
                <w:sz w:val="22"/>
                <w:szCs w:val="22"/>
              </w:rPr>
              <w:t xml:space="preserve"> </w:t>
            </w:r>
          </w:p>
          <w:p w14:paraId="1723CCE3" w14:textId="77777777" w:rsidR="00D26CAB" w:rsidRPr="00685442" w:rsidRDefault="00D26CAB" w:rsidP="00526C7B">
            <w:pPr>
              <w:pStyle w:val="Prosttext"/>
              <w:numPr>
                <w:ilvl w:val="0"/>
                <w:numId w:val="42"/>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provádí jednoduché chemické výpočty,</w:t>
            </w:r>
          </w:p>
        </w:tc>
      </w:tr>
      <w:tr w:rsidR="00D26CAB" w:rsidRPr="00685442" w14:paraId="15C7DBAC" w14:textId="77777777" w:rsidTr="00526C7B">
        <w:tc>
          <w:tcPr>
            <w:tcW w:w="817" w:type="dxa"/>
            <w:shd w:val="clear" w:color="auto" w:fill="auto"/>
          </w:tcPr>
          <w:p w14:paraId="36415F47" w14:textId="77777777" w:rsidR="00D26CAB" w:rsidRPr="00685442" w:rsidRDefault="00D26CAB" w:rsidP="00B503B1">
            <w:pPr>
              <w:tabs>
                <w:tab w:val="left" w:pos="540"/>
                <w:tab w:val="left" w:pos="4500"/>
              </w:tabs>
              <w:jc w:val="center"/>
              <w:rPr>
                <w:rFonts w:eastAsia="Arial Unicode MS" w:cs="Calibri"/>
                <w:color w:val="auto"/>
              </w:rPr>
            </w:pPr>
            <w:r w:rsidRPr="00685442">
              <w:rPr>
                <w:rFonts w:eastAsia="Arial Unicode MS" w:cs="Calibri"/>
                <w:color w:val="auto"/>
              </w:rPr>
              <w:t>1. - 2.</w:t>
            </w:r>
          </w:p>
        </w:tc>
        <w:tc>
          <w:tcPr>
            <w:tcW w:w="2410" w:type="dxa"/>
            <w:shd w:val="clear" w:color="auto" w:fill="auto"/>
          </w:tcPr>
          <w:p w14:paraId="04F0EDC1" w14:textId="77777777" w:rsidR="00D26CAB" w:rsidRPr="00685442" w:rsidRDefault="00D26CAB" w:rsidP="00E420B5">
            <w:pPr>
              <w:numPr>
                <w:ilvl w:val="0"/>
                <w:numId w:val="41"/>
              </w:numPr>
              <w:tabs>
                <w:tab w:val="left" w:pos="317"/>
              </w:tabs>
              <w:ind w:left="0" w:firstLine="0"/>
              <w:rPr>
                <w:rFonts w:cs="Calibri"/>
                <w:color w:val="auto"/>
              </w:rPr>
            </w:pPr>
            <w:r w:rsidRPr="00685442">
              <w:rPr>
                <w:rFonts w:cs="Calibri"/>
                <w:color w:val="auto"/>
              </w:rPr>
              <w:t>Anorganická chemie</w:t>
            </w:r>
          </w:p>
        </w:tc>
        <w:tc>
          <w:tcPr>
            <w:tcW w:w="6011" w:type="dxa"/>
            <w:shd w:val="clear" w:color="auto" w:fill="auto"/>
            <w:vAlign w:val="center"/>
          </w:tcPr>
          <w:p w14:paraId="29DDB91D" w14:textId="77777777" w:rsidR="00D26CAB" w:rsidRPr="00685442" w:rsidRDefault="00D26CAB" w:rsidP="00526C7B">
            <w:pPr>
              <w:pStyle w:val="Prosttext"/>
              <w:numPr>
                <w:ilvl w:val="0"/>
                <w:numId w:val="4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charakterizuje vybrané prvky a anorganické sloučeniny (oxidy, kyseliny, hydroxidy, soli) a zhodnotí jejich využití a</w:t>
            </w:r>
            <w:r w:rsidR="001F050F">
              <w:rPr>
                <w:rFonts w:ascii="Calibri" w:hAnsi="Calibri" w:cs="Calibri"/>
                <w:sz w:val="22"/>
                <w:szCs w:val="22"/>
              </w:rPr>
              <w:t> </w:t>
            </w:r>
            <w:r w:rsidRPr="00685442">
              <w:rPr>
                <w:rFonts w:ascii="Calibri" w:hAnsi="Calibri" w:cs="Calibri"/>
                <w:sz w:val="22"/>
                <w:szCs w:val="22"/>
              </w:rPr>
              <w:t>vliv na zdraví či životní prostředí,</w:t>
            </w:r>
          </w:p>
          <w:p w14:paraId="3A13699F" w14:textId="5148F927" w:rsidR="00D26CAB" w:rsidRPr="00685442" w:rsidRDefault="00D26CAB" w:rsidP="00526C7B">
            <w:pPr>
              <w:pStyle w:val="Prosttext"/>
              <w:numPr>
                <w:ilvl w:val="0"/>
                <w:numId w:val="43"/>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uvede způsob první pomoci při poleptání kyselinou či louhem,</w:t>
            </w:r>
            <w:r w:rsidR="00561BF0">
              <w:rPr>
                <w:rFonts w:ascii="Calibri" w:hAnsi="Calibri" w:cs="Calibri"/>
                <w:sz w:val="22"/>
                <w:szCs w:val="22"/>
              </w:rPr>
              <w:t xml:space="preserve"> </w:t>
            </w:r>
          </w:p>
        </w:tc>
      </w:tr>
      <w:tr w:rsidR="00D26CAB" w:rsidRPr="00685442" w14:paraId="3EBAC133" w14:textId="77777777" w:rsidTr="00526C7B">
        <w:tc>
          <w:tcPr>
            <w:tcW w:w="817" w:type="dxa"/>
            <w:shd w:val="clear" w:color="auto" w:fill="auto"/>
          </w:tcPr>
          <w:p w14:paraId="2F42FFF8" w14:textId="77777777" w:rsidR="00D26CAB" w:rsidRPr="00685442" w:rsidRDefault="009753C0" w:rsidP="00B503B1">
            <w:pPr>
              <w:tabs>
                <w:tab w:val="left" w:pos="540"/>
                <w:tab w:val="left" w:pos="4500"/>
              </w:tabs>
              <w:jc w:val="center"/>
              <w:rPr>
                <w:rFonts w:eastAsia="Arial Unicode MS" w:cs="Calibri"/>
                <w:color w:val="auto"/>
              </w:rPr>
            </w:pPr>
            <w:r>
              <w:rPr>
                <w:rFonts w:eastAsia="Arial Unicode MS" w:cs="Calibri"/>
                <w:color w:val="auto"/>
              </w:rPr>
              <w:t>1.</w:t>
            </w:r>
          </w:p>
        </w:tc>
        <w:tc>
          <w:tcPr>
            <w:tcW w:w="2410" w:type="dxa"/>
            <w:shd w:val="clear" w:color="auto" w:fill="auto"/>
          </w:tcPr>
          <w:p w14:paraId="3862A68F" w14:textId="77777777" w:rsidR="00D26CAB" w:rsidRPr="00685442" w:rsidRDefault="00D26CAB" w:rsidP="00E420B5">
            <w:pPr>
              <w:numPr>
                <w:ilvl w:val="0"/>
                <w:numId w:val="41"/>
              </w:numPr>
              <w:tabs>
                <w:tab w:val="left" w:pos="317"/>
              </w:tabs>
              <w:ind w:left="0" w:firstLine="0"/>
              <w:rPr>
                <w:rFonts w:cs="Calibri"/>
                <w:color w:val="auto"/>
              </w:rPr>
            </w:pPr>
            <w:r w:rsidRPr="00685442">
              <w:rPr>
                <w:rFonts w:cs="Calibri"/>
                <w:color w:val="auto"/>
              </w:rPr>
              <w:t>Organická chemie</w:t>
            </w:r>
          </w:p>
        </w:tc>
        <w:tc>
          <w:tcPr>
            <w:tcW w:w="6011" w:type="dxa"/>
            <w:shd w:val="clear" w:color="auto" w:fill="auto"/>
            <w:vAlign w:val="center"/>
          </w:tcPr>
          <w:p w14:paraId="3B9C9125" w14:textId="77777777" w:rsidR="00D26CAB" w:rsidRPr="00685442" w:rsidRDefault="00D26CAB" w:rsidP="00526C7B">
            <w:pPr>
              <w:pStyle w:val="Prosttext"/>
              <w:numPr>
                <w:ilvl w:val="0"/>
                <w:numId w:val="44"/>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 xml:space="preserve">zhodnotí postavení atomu uhlíku v periodické soustavě prvků z hlediska počtu a vlastností organických sloučenin, </w:t>
            </w:r>
          </w:p>
          <w:p w14:paraId="00790014" w14:textId="77777777" w:rsidR="00D26CAB" w:rsidRPr="00685442" w:rsidRDefault="00D26CAB" w:rsidP="00526C7B">
            <w:pPr>
              <w:pStyle w:val="Prosttext"/>
              <w:numPr>
                <w:ilvl w:val="0"/>
                <w:numId w:val="44"/>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charakterizuje základní typy uhlovodíků a jejich deriváty a tvoří jednoduché chemické vzorce a odvozuje jejich názvy,</w:t>
            </w:r>
          </w:p>
          <w:p w14:paraId="3D04A541" w14:textId="2F9272D7" w:rsidR="00D26CAB" w:rsidRPr="00685442" w:rsidRDefault="00D26CAB" w:rsidP="00526C7B">
            <w:pPr>
              <w:pStyle w:val="Prosttext"/>
              <w:numPr>
                <w:ilvl w:val="0"/>
                <w:numId w:val="44"/>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t>charakterizuje základní typy reakcí organických sloučenin,</w:t>
            </w:r>
            <w:r w:rsidR="00561BF0">
              <w:rPr>
                <w:rFonts w:ascii="Calibri" w:hAnsi="Calibri" w:cs="Calibri"/>
                <w:sz w:val="22"/>
                <w:szCs w:val="22"/>
              </w:rPr>
              <w:t xml:space="preserve"> </w:t>
            </w:r>
          </w:p>
          <w:p w14:paraId="76448BF9" w14:textId="77777777" w:rsidR="00D26CAB" w:rsidRPr="00685442" w:rsidRDefault="00D26CAB" w:rsidP="00526C7B">
            <w:pPr>
              <w:pStyle w:val="Prosttext"/>
              <w:numPr>
                <w:ilvl w:val="0"/>
                <w:numId w:val="44"/>
              </w:numPr>
              <w:tabs>
                <w:tab w:val="clear" w:pos="720"/>
                <w:tab w:val="num" w:pos="374"/>
              </w:tabs>
              <w:ind w:left="374" w:hanging="374"/>
              <w:jc w:val="left"/>
              <w:rPr>
                <w:rFonts w:ascii="Calibri" w:hAnsi="Calibri" w:cs="Calibri"/>
                <w:sz w:val="22"/>
                <w:szCs w:val="22"/>
              </w:rPr>
            </w:pPr>
            <w:r w:rsidRPr="00685442">
              <w:rPr>
                <w:rFonts w:ascii="Calibri" w:hAnsi="Calibri" w:cs="Calibri"/>
                <w:sz w:val="22"/>
                <w:szCs w:val="22"/>
              </w:rPr>
              <w:lastRenderedPageBreak/>
              <w:t>popíše významné organické sloučeniny a zhodnotí jejich využití v praxi a v běžném životě, posoudí je z</w:t>
            </w:r>
            <w:r w:rsidR="00B74E78">
              <w:rPr>
                <w:rFonts w:ascii="Calibri" w:hAnsi="Calibri" w:cs="Calibri"/>
                <w:sz w:val="22"/>
                <w:szCs w:val="22"/>
              </w:rPr>
              <w:t> </w:t>
            </w:r>
            <w:r w:rsidRPr="00685442">
              <w:rPr>
                <w:rFonts w:ascii="Calibri" w:hAnsi="Calibri" w:cs="Calibri"/>
                <w:sz w:val="22"/>
                <w:szCs w:val="22"/>
              </w:rPr>
              <w:t>hlediska vlivu na zdraví a životní prostředí,</w:t>
            </w:r>
          </w:p>
        </w:tc>
      </w:tr>
      <w:tr w:rsidR="009753C0" w:rsidRPr="00685442" w14:paraId="295B18DD" w14:textId="77777777" w:rsidTr="00526C7B">
        <w:trPr>
          <w:trHeight w:val="802"/>
        </w:trPr>
        <w:tc>
          <w:tcPr>
            <w:tcW w:w="817" w:type="dxa"/>
          </w:tcPr>
          <w:p w14:paraId="1D92912E" w14:textId="77777777" w:rsidR="009753C0" w:rsidRPr="00685442" w:rsidRDefault="009753C0" w:rsidP="001E4FA5">
            <w:pPr>
              <w:tabs>
                <w:tab w:val="left" w:pos="540"/>
                <w:tab w:val="left" w:pos="4500"/>
              </w:tabs>
              <w:jc w:val="center"/>
              <w:rPr>
                <w:rFonts w:eastAsia="Arial Unicode MS" w:cs="Calibri"/>
                <w:color w:val="auto"/>
              </w:rPr>
            </w:pPr>
            <w:r w:rsidRPr="00685442">
              <w:rPr>
                <w:rFonts w:eastAsia="Arial Unicode MS" w:cs="Calibri"/>
                <w:color w:val="auto"/>
              </w:rPr>
              <w:lastRenderedPageBreak/>
              <w:t>1. - 2.</w:t>
            </w:r>
          </w:p>
        </w:tc>
        <w:tc>
          <w:tcPr>
            <w:tcW w:w="2410" w:type="dxa"/>
          </w:tcPr>
          <w:p w14:paraId="1AD84869" w14:textId="77777777" w:rsidR="009753C0" w:rsidRPr="00685442" w:rsidRDefault="009753C0" w:rsidP="00E420B5">
            <w:pPr>
              <w:numPr>
                <w:ilvl w:val="0"/>
                <w:numId w:val="45"/>
              </w:numPr>
              <w:tabs>
                <w:tab w:val="clear" w:pos="720"/>
                <w:tab w:val="num" w:pos="317"/>
              </w:tabs>
              <w:ind w:left="0" w:hanging="47"/>
              <w:rPr>
                <w:rFonts w:cs="Calibri"/>
                <w:color w:val="auto"/>
              </w:rPr>
            </w:pPr>
            <w:r w:rsidRPr="00685442">
              <w:rPr>
                <w:rFonts w:cs="Calibri"/>
                <w:color w:val="auto"/>
              </w:rPr>
              <w:t xml:space="preserve">Prezentace </w:t>
            </w:r>
          </w:p>
        </w:tc>
        <w:tc>
          <w:tcPr>
            <w:tcW w:w="6011" w:type="dxa"/>
            <w:vAlign w:val="center"/>
          </w:tcPr>
          <w:p w14:paraId="765EAE8C" w14:textId="77777777" w:rsidR="009753C0" w:rsidRPr="00685442" w:rsidRDefault="009753C0" w:rsidP="00526C7B">
            <w:pPr>
              <w:numPr>
                <w:ilvl w:val="0"/>
                <w:numId w:val="48"/>
              </w:numPr>
              <w:tabs>
                <w:tab w:val="clear" w:pos="720"/>
                <w:tab w:val="num" w:pos="374"/>
              </w:tabs>
              <w:ind w:left="374" w:hanging="374"/>
              <w:jc w:val="left"/>
              <w:rPr>
                <w:rFonts w:cs="Calibri"/>
                <w:color w:val="auto"/>
              </w:rPr>
            </w:pPr>
            <w:r w:rsidRPr="00685442">
              <w:rPr>
                <w:rFonts w:cs="Calibri"/>
                <w:color w:val="auto"/>
              </w:rPr>
              <w:t>vytvoří s podporou knižních</w:t>
            </w:r>
            <w:r>
              <w:rPr>
                <w:rFonts w:cs="Calibri"/>
                <w:color w:val="auto"/>
              </w:rPr>
              <w:t xml:space="preserve"> a </w:t>
            </w:r>
            <w:r w:rsidR="00B81225" w:rsidRPr="00B74E78">
              <w:rPr>
                <w:rFonts w:cs="Calibri"/>
                <w:color w:val="FF0000"/>
              </w:rPr>
              <w:t>e</w:t>
            </w:r>
            <w:r w:rsidR="00B81225">
              <w:rPr>
                <w:rFonts w:cs="Calibri"/>
                <w:color w:val="FF0000"/>
              </w:rPr>
              <w:t>le</w:t>
            </w:r>
            <w:r w:rsidR="00B81225" w:rsidRPr="00B74E78">
              <w:rPr>
                <w:rFonts w:cs="Calibri"/>
                <w:color w:val="FF0000"/>
              </w:rPr>
              <w:t>ktronických zdrojů</w:t>
            </w:r>
            <w:r w:rsidRPr="00685442">
              <w:rPr>
                <w:rFonts w:cs="Calibri"/>
                <w:color w:val="auto"/>
              </w:rPr>
              <w:t xml:space="preserve"> samostatnou či skupinovou práci s oborovou tematikou, kterou prezentuje formou jak písemnou, tak i ústní,</w:t>
            </w:r>
          </w:p>
        </w:tc>
      </w:tr>
      <w:tr w:rsidR="00FE4EB1" w:rsidRPr="00685442" w14:paraId="3FB960EB" w14:textId="77777777" w:rsidTr="00526C7B">
        <w:trPr>
          <w:trHeight w:val="1112"/>
        </w:trPr>
        <w:tc>
          <w:tcPr>
            <w:tcW w:w="817" w:type="dxa"/>
          </w:tcPr>
          <w:p w14:paraId="26D58E42" w14:textId="77777777" w:rsidR="00FE4EB1" w:rsidRPr="00685442" w:rsidRDefault="00FE4EB1" w:rsidP="001E4FA5">
            <w:pPr>
              <w:tabs>
                <w:tab w:val="left" w:pos="540"/>
                <w:tab w:val="left" w:pos="4500"/>
              </w:tabs>
              <w:jc w:val="center"/>
              <w:rPr>
                <w:rFonts w:eastAsia="Arial Unicode MS" w:cs="Calibri"/>
                <w:color w:val="auto"/>
              </w:rPr>
            </w:pPr>
            <w:r>
              <w:rPr>
                <w:rFonts w:eastAsia="Arial Unicode MS" w:cs="Calibri"/>
                <w:color w:val="auto"/>
              </w:rPr>
              <w:t>2.</w:t>
            </w:r>
          </w:p>
        </w:tc>
        <w:tc>
          <w:tcPr>
            <w:tcW w:w="2410" w:type="dxa"/>
          </w:tcPr>
          <w:p w14:paraId="69BF47C0" w14:textId="77777777" w:rsidR="00FE4EB1" w:rsidRPr="00685442" w:rsidRDefault="00FE4EB1" w:rsidP="00E420B5">
            <w:pPr>
              <w:numPr>
                <w:ilvl w:val="0"/>
                <w:numId w:val="41"/>
              </w:numPr>
              <w:tabs>
                <w:tab w:val="left" w:pos="317"/>
              </w:tabs>
              <w:ind w:left="0" w:firstLine="0"/>
              <w:rPr>
                <w:rFonts w:cs="Calibri"/>
                <w:color w:val="auto"/>
              </w:rPr>
            </w:pPr>
            <w:r>
              <w:rPr>
                <w:rFonts w:cs="Calibri"/>
                <w:color w:val="auto"/>
              </w:rPr>
              <w:t>Biochemie</w:t>
            </w:r>
          </w:p>
        </w:tc>
        <w:tc>
          <w:tcPr>
            <w:tcW w:w="6011" w:type="dxa"/>
            <w:vAlign w:val="center"/>
          </w:tcPr>
          <w:p w14:paraId="6A307F6B" w14:textId="30448FB6" w:rsidR="00FE4EB1" w:rsidRPr="00E420B5" w:rsidRDefault="00561BF0" w:rsidP="0039338E">
            <w:pPr>
              <w:numPr>
                <w:ilvl w:val="0"/>
                <w:numId w:val="291"/>
              </w:numPr>
              <w:autoSpaceDE w:val="0"/>
              <w:autoSpaceDN w:val="0"/>
              <w:adjustRightInd w:val="0"/>
              <w:ind w:left="1310" w:hanging="1310"/>
              <w:jc w:val="left"/>
              <w:rPr>
                <w:rFonts w:cs="Calibri"/>
                <w:color w:val="auto"/>
              </w:rPr>
            </w:pPr>
            <w:r>
              <w:rPr>
                <w:rFonts w:cs="Calibri"/>
                <w:color w:val="auto"/>
              </w:rPr>
              <w:t xml:space="preserve"> </w:t>
            </w:r>
            <w:r w:rsidR="00FE4EB1" w:rsidRPr="00E420B5">
              <w:rPr>
                <w:rFonts w:cs="Calibri"/>
                <w:color w:val="auto"/>
              </w:rPr>
              <w:t>charakterizuje biogenní prvky a jejich sloučeniny,</w:t>
            </w:r>
          </w:p>
          <w:p w14:paraId="61951093" w14:textId="1D53C5E4" w:rsidR="00FE4EB1" w:rsidRPr="00E420B5" w:rsidRDefault="00561BF0" w:rsidP="0039338E">
            <w:pPr>
              <w:numPr>
                <w:ilvl w:val="0"/>
                <w:numId w:val="291"/>
              </w:numPr>
              <w:autoSpaceDE w:val="0"/>
              <w:autoSpaceDN w:val="0"/>
              <w:adjustRightInd w:val="0"/>
              <w:ind w:left="1310" w:hanging="1310"/>
              <w:jc w:val="left"/>
              <w:rPr>
                <w:rFonts w:cs="Calibri"/>
                <w:color w:val="auto"/>
              </w:rPr>
            </w:pPr>
            <w:r>
              <w:rPr>
                <w:rFonts w:cs="Calibri"/>
                <w:color w:val="auto"/>
              </w:rPr>
              <w:t xml:space="preserve"> </w:t>
            </w:r>
            <w:r w:rsidR="00FE4EB1" w:rsidRPr="00E420B5">
              <w:rPr>
                <w:rFonts w:cs="Calibri"/>
                <w:color w:val="auto"/>
              </w:rPr>
              <w:t>charakterizuje nejdůležitější přírodní látky,</w:t>
            </w:r>
          </w:p>
          <w:p w14:paraId="2EA9B60A" w14:textId="77777777" w:rsidR="00FE4EB1" w:rsidRPr="00685442" w:rsidRDefault="00FE4EB1" w:rsidP="0039338E">
            <w:pPr>
              <w:pStyle w:val="Prosttext"/>
              <w:numPr>
                <w:ilvl w:val="0"/>
                <w:numId w:val="291"/>
              </w:numPr>
              <w:ind w:left="317" w:hanging="317"/>
              <w:jc w:val="left"/>
              <w:rPr>
                <w:rFonts w:ascii="Calibri" w:hAnsi="Calibri" w:cs="Calibri"/>
                <w:sz w:val="22"/>
                <w:szCs w:val="22"/>
              </w:rPr>
            </w:pPr>
            <w:r w:rsidRPr="00E420B5">
              <w:rPr>
                <w:rFonts w:ascii="Calibri" w:hAnsi="Calibri" w:cs="Calibri"/>
                <w:sz w:val="22"/>
                <w:szCs w:val="22"/>
              </w:rPr>
              <w:t>- popíše vybrané biochemické děje (fotosyntéza, dýchání, trávení)</w:t>
            </w:r>
            <w:r w:rsidR="0066381D" w:rsidRPr="00E420B5">
              <w:rPr>
                <w:rFonts w:ascii="Calibri" w:hAnsi="Calibri" w:cs="Calibri"/>
                <w:sz w:val="22"/>
                <w:szCs w:val="22"/>
              </w:rPr>
              <w:t>,</w:t>
            </w:r>
          </w:p>
        </w:tc>
      </w:tr>
      <w:tr w:rsidR="00FE4EB1" w:rsidRPr="00F84773" w14:paraId="16BAE091" w14:textId="77777777" w:rsidTr="00526C7B">
        <w:trPr>
          <w:trHeight w:val="1112"/>
        </w:trPr>
        <w:tc>
          <w:tcPr>
            <w:tcW w:w="817" w:type="dxa"/>
          </w:tcPr>
          <w:p w14:paraId="45C7F58E" w14:textId="77777777" w:rsidR="00FE4EB1" w:rsidRPr="00F84773" w:rsidRDefault="00FE4EB1" w:rsidP="00562CBE">
            <w:pPr>
              <w:tabs>
                <w:tab w:val="left" w:pos="540"/>
                <w:tab w:val="left" w:pos="4500"/>
              </w:tabs>
              <w:jc w:val="center"/>
              <w:rPr>
                <w:rFonts w:eastAsia="Arial Unicode MS" w:cs="Calibri"/>
                <w:color w:val="auto"/>
              </w:rPr>
            </w:pPr>
            <w:r w:rsidRPr="00F84773">
              <w:rPr>
                <w:rFonts w:eastAsia="Arial Unicode MS" w:cs="Calibri"/>
                <w:color w:val="auto"/>
              </w:rPr>
              <w:t xml:space="preserve">2. </w:t>
            </w:r>
          </w:p>
        </w:tc>
        <w:tc>
          <w:tcPr>
            <w:tcW w:w="2410" w:type="dxa"/>
          </w:tcPr>
          <w:p w14:paraId="23242ECA" w14:textId="77777777" w:rsidR="00FE4EB1" w:rsidRPr="00F84773" w:rsidRDefault="00FE4EB1" w:rsidP="00526C7B">
            <w:pPr>
              <w:numPr>
                <w:ilvl w:val="0"/>
                <w:numId w:val="45"/>
              </w:numPr>
              <w:tabs>
                <w:tab w:val="clear" w:pos="720"/>
                <w:tab w:val="num" w:pos="283"/>
                <w:tab w:val="num" w:pos="317"/>
              </w:tabs>
              <w:ind w:left="-47" w:firstLine="0"/>
              <w:jc w:val="left"/>
              <w:rPr>
                <w:rFonts w:cs="Calibri"/>
                <w:color w:val="auto"/>
              </w:rPr>
            </w:pPr>
            <w:r w:rsidRPr="00F84773">
              <w:rPr>
                <w:rFonts w:cs="Calibri"/>
                <w:color w:val="auto"/>
              </w:rPr>
              <w:t>Člověk a životní prostředí</w:t>
            </w:r>
          </w:p>
        </w:tc>
        <w:tc>
          <w:tcPr>
            <w:tcW w:w="6011" w:type="dxa"/>
          </w:tcPr>
          <w:p w14:paraId="3E23CBEE" w14:textId="77777777" w:rsidR="00FE4EB1" w:rsidRPr="00F84773" w:rsidRDefault="00FE4EB1" w:rsidP="00526C7B">
            <w:pPr>
              <w:numPr>
                <w:ilvl w:val="0"/>
                <w:numId w:val="48"/>
              </w:numPr>
              <w:tabs>
                <w:tab w:val="clear" w:pos="720"/>
                <w:tab w:val="num" w:pos="317"/>
              </w:tabs>
              <w:ind w:left="317" w:hanging="317"/>
              <w:jc w:val="left"/>
              <w:rPr>
                <w:rFonts w:cs="Calibri"/>
                <w:color w:val="auto"/>
              </w:rPr>
            </w:pPr>
            <w:r w:rsidRPr="00F84773">
              <w:rPr>
                <w:rFonts w:cs="Calibri"/>
                <w:color w:val="auto"/>
              </w:rPr>
              <w:t>hodnotí vliv různých činností člověka na jednotlivé složky životního prostředí,</w:t>
            </w:r>
          </w:p>
          <w:p w14:paraId="7E534D69" w14:textId="77777777" w:rsidR="00FE4EB1" w:rsidRPr="00F84773" w:rsidRDefault="00FE4EB1" w:rsidP="00526C7B">
            <w:pPr>
              <w:numPr>
                <w:ilvl w:val="0"/>
                <w:numId w:val="48"/>
              </w:numPr>
              <w:tabs>
                <w:tab w:val="clear" w:pos="720"/>
                <w:tab w:val="num" w:pos="317"/>
              </w:tabs>
              <w:ind w:left="317" w:hanging="317"/>
              <w:jc w:val="left"/>
              <w:rPr>
                <w:rFonts w:cs="Calibri"/>
                <w:color w:val="auto"/>
              </w:rPr>
            </w:pPr>
            <w:r w:rsidRPr="00F84773">
              <w:rPr>
                <w:rFonts w:cs="Calibri"/>
                <w:color w:val="auto"/>
              </w:rPr>
              <w:t>charakterizuje působení životního prostředí na člověka a</w:t>
            </w:r>
            <w:r w:rsidR="001F050F" w:rsidRPr="00F84773">
              <w:rPr>
                <w:rFonts w:cs="Calibri"/>
                <w:color w:val="auto"/>
              </w:rPr>
              <w:t> </w:t>
            </w:r>
            <w:r w:rsidRPr="00F84773">
              <w:rPr>
                <w:rFonts w:cs="Calibri"/>
                <w:color w:val="auto"/>
              </w:rPr>
              <w:t>jeho zdraví,</w:t>
            </w:r>
          </w:p>
          <w:p w14:paraId="5CCDC12F" w14:textId="77777777" w:rsidR="00FE4EB1" w:rsidRPr="00F84773" w:rsidRDefault="00FE4EB1" w:rsidP="00526C7B">
            <w:pPr>
              <w:numPr>
                <w:ilvl w:val="0"/>
                <w:numId w:val="48"/>
              </w:numPr>
              <w:tabs>
                <w:tab w:val="clear" w:pos="720"/>
                <w:tab w:val="num" w:pos="317"/>
              </w:tabs>
              <w:ind w:left="317" w:hanging="317"/>
              <w:jc w:val="left"/>
              <w:rPr>
                <w:rFonts w:cs="Calibri"/>
                <w:color w:val="auto"/>
              </w:rPr>
            </w:pPr>
            <w:r w:rsidRPr="00F84773">
              <w:rPr>
                <w:rFonts w:cs="Calibri"/>
                <w:color w:val="auto"/>
              </w:rPr>
              <w:t xml:space="preserve">charakterizuje přírodní zdroje surovin a energie z hlediska jejich obnovitelnosti, dokáže posoudit jejich využívání, popíše alternativní zdroje energie, </w:t>
            </w:r>
          </w:p>
          <w:p w14:paraId="5C7914A5" w14:textId="77777777" w:rsidR="00FE4EB1" w:rsidRPr="00F84773" w:rsidRDefault="00FE4EB1" w:rsidP="00526C7B">
            <w:pPr>
              <w:numPr>
                <w:ilvl w:val="0"/>
                <w:numId w:val="48"/>
              </w:numPr>
              <w:tabs>
                <w:tab w:val="clear" w:pos="720"/>
                <w:tab w:val="num" w:pos="317"/>
              </w:tabs>
              <w:ind w:left="317" w:hanging="317"/>
              <w:jc w:val="left"/>
              <w:rPr>
                <w:rFonts w:cs="Calibri"/>
                <w:color w:val="auto"/>
              </w:rPr>
            </w:pPr>
            <w:r w:rsidRPr="00F84773">
              <w:rPr>
                <w:rFonts w:cs="Calibri"/>
                <w:color w:val="auto"/>
              </w:rPr>
              <w:t>vysvětlí způsoby nakládání s odpady a možnosti snížení jejich produkce,</w:t>
            </w:r>
          </w:p>
          <w:p w14:paraId="2C19DF5A" w14:textId="77777777" w:rsidR="00FE4EB1" w:rsidRPr="00F84773" w:rsidRDefault="00FE4EB1"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color w:val="auto"/>
              </w:rPr>
              <w:t>charakterizuje globální problémy na Zemi,</w:t>
            </w:r>
          </w:p>
          <w:p w14:paraId="779A3843" w14:textId="77777777" w:rsidR="00FE4EB1" w:rsidRPr="00F84773" w:rsidRDefault="00FE4EB1"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color w:val="auto"/>
              </w:rPr>
              <w:t>uvede základní znečišťující látky v ovzduší, ve vodě a v</w:t>
            </w:r>
            <w:r w:rsidR="003534C1" w:rsidRPr="00F84773">
              <w:rPr>
                <w:rFonts w:cs="Calibri"/>
                <w:color w:val="auto"/>
              </w:rPr>
              <w:t> </w:t>
            </w:r>
            <w:r w:rsidRPr="00F84773">
              <w:rPr>
                <w:rFonts w:cs="Calibri"/>
                <w:color w:val="auto"/>
              </w:rPr>
              <w:t>půdě a</w:t>
            </w:r>
            <w:r w:rsidR="001F050F" w:rsidRPr="00F84773">
              <w:rPr>
                <w:rFonts w:cs="Calibri"/>
                <w:color w:val="auto"/>
              </w:rPr>
              <w:t> </w:t>
            </w:r>
            <w:r w:rsidRPr="00F84773">
              <w:rPr>
                <w:rFonts w:cs="Calibri"/>
                <w:color w:val="auto"/>
              </w:rPr>
              <w:t>vyhledá informace o aktuální situaci,</w:t>
            </w:r>
          </w:p>
          <w:p w14:paraId="726D67DC" w14:textId="77777777" w:rsidR="00FE4EB1" w:rsidRPr="00F84773" w:rsidRDefault="00FE4EB1"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color w:val="auto"/>
              </w:rPr>
              <w:t>uvede příklady chráněných území v ČR a v regionu;</w:t>
            </w:r>
          </w:p>
          <w:p w14:paraId="6A365722" w14:textId="77777777" w:rsidR="00FE4EB1" w:rsidRPr="00F84773" w:rsidRDefault="00FE4EB1" w:rsidP="00526C7B">
            <w:pPr>
              <w:numPr>
                <w:ilvl w:val="0"/>
                <w:numId w:val="48"/>
              </w:numPr>
              <w:tabs>
                <w:tab w:val="clear" w:pos="720"/>
                <w:tab w:val="num" w:pos="317"/>
              </w:tabs>
              <w:autoSpaceDE w:val="0"/>
              <w:autoSpaceDN w:val="0"/>
              <w:adjustRightInd w:val="0"/>
              <w:ind w:left="317" w:right="-50" w:hanging="317"/>
              <w:jc w:val="left"/>
              <w:rPr>
                <w:rFonts w:cs="Calibri"/>
                <w:color w:val="auto"/>
              </w:rPr>
            </w:pPr>
            <w:r w:rsidRPr="00F84773">
              <w:rPr>
                <w:rFonts w:cs="Calibri"/>
                <w:color w:val="auto"/>
              </w:rPr>
              <w:t xml:space="preserve">vysvětlí udržitelný rozvoj jako </w:t>
            </w:r>
            <w:r w:rsidR="00B81225" w:rsidRPr="00F84773">
              <w:rPr>
                <w:rFonts w:cs="Calibri"/>
                <w:color w:val="auto"/>
              </w:rPr>
              <w:t>integraci sociálních</w:t>
            </w:r>
            <w:r w:rsidRPr="00F84773">
              <w:rPr>
                <w:rFonts w:cs="Calibri"/>
                <w:color w:val="auto"/>
              </w:rPr>
              <w:t>, technologických, environmentálních a ekonomických přístupů k ochraně životního prostředí,</w:t>
            </w:r>
          </w:p>
          <w:p w14:paraId="41B9A910" w14:textId="77777777" w:rsidR="00FE4EB1" w:rsidRPr="00F84773" w:rsidRDefault="00FE4EB1"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color w:val="auto"/>
              </w:rPr>
              <w:t>zdůvodní odpovědnost každého jedince za ochranu přírody, krajiny a životního prostředí,</w:t>
            </w:r>
          </w:p>
          <w:p w14:paraId="0A97B25E" w14:textId="77777777" w:rsidR="00FE4EB1" w:rsidRPr="00F84773" w:rsidRDefault="00FE4EB1"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color w:val="auto"/>
              </w:rPr>
              <w:t>na konkrétním příkladu z občanského života a odborné praxe navrhne řešení vybraného environmentálního problému,</w:t>
            </w:r>
          </w:p>
          <w:p w14:paraId="78A274AC" w14:textId="77777777" w:rsidR="0066381D" w:rsidRPr="00F84773" w:rsidRDefault="0066381D" w:rsidP="00526C7B">
            <w:pPr>
              <w:pStyle w:val="Prosttext"/>
              <w:numPr>
                <w:ilvl w:val="0"/>
                <w:numId w:val="48"/>
              </w:numPr>
              <w:tabs>
                <w:tab w:val="clear" w:pos="720"/>
                <w:tab w:val="num" w:pos="317"/>
              </w:tabs>
              <w:ind w:left="317" w:hanging="317"/>
              <w:jc w:val="left"/>
              <w:rPr>
                <w:rFonts w:ascii="Calibri" w:hAnsi="Calibri" w:cs="Calibri"/>
                <w:sz w:val="22"/>
                <w:szCs w:val="22"/>
              </w:rPr>
            </w:pPr>
            <w:r w:rsidRPr="00F84773">
              <w:rPr>
                <w:rFonts w:ascii="Calibri" w:hAnsi="Calibri" w:cs="Calibri"/>
                <w:sz w:val="22"/>
                <w:szCs w:val="22"/>
              </w:rPr>
              <w:t xml:space="preserve">popíše zdroje možných úspor energie v domácnosti a veřejných </w:t>
            </w:r>
            <w:r w:rsidR="00E40D88" w:rsidRPr="00F84773">
              <w:rPr>
                <w:rFonts w:ascii="Calibri" w:hAnsi="Calibri" w:cs="Calibri"/>
                <w:sz w:val="22"/>
                <w:szCs w:val="22"/>
              </w:rPr>
              <w:t>objektech,</w:t>
            </w:r>
          </w:p>
          <w:p w14:paraId="0B62D0FD" w14:textId="77777777" w:rsidR="0066381D" w:rsidRPr="00F84773" w:rsidRDefault="0066381D" w:rsidP="00526C7B">
            <w:pPr>
              <w:pStyle w:val="Prosttext"/>
              <w:numPr>
                <w:ilvl w:val="0"/>
                <w:numId w:val="48"/>
              </w:numPr>
              <w:tabs>
                <w:tab w:val="clear" w:pos="720"/>
                <w:tab w:val="num" w:pos="317"/>
              </w:tabs>
              <w:ind w:left="317" w:hanging="317"/>
              <w:jc w:val="left"/>
              <w:rPr>
                <w:rFonts w:ascii="Calibri" w:hAnsi="Calibri" w:cs="Calibri"/>
                <w:sz w:val="22"/>
                <w:szCs w:val="22"/>
              </w:rPr>
            </w:pPr>
            <w:r w:rsidRPr="00F84773">
              <w:rPr>
                <w:rFonts w:ascii="Calibri" w:hAnsi="Calibri" w:cs="Calibri"/>
                <w:sz w:val="22"/>
                <w:szCs w:val="22"/>
              </w:rPr>
              <w:t>dokáže popsat základní pravidla pro výstavbu nízkoenergetických, pasivních či nulových objektů,</w:t>
            </w:r>
          </w:p>
          <w:p w14:paraId="68F83FF7" w14:textId="77777777" w:rsidR="0066381D" w:rsidRPr="00F84773" w:rsidRDefault="0066381D" w:rsidP="00526C7B">
            <w:pPr>
              <w:numPr>
                <w:ilvl w:val="0"/>
                <w:numId w:val="48"/>
              </w:numPr>
              <w:tabs>
                <w:tab w:val="clear" w:pos="720"/>
                <w:tab w:val="num" w:pos="317"/>
              </w:tabs>
              <w:autoSpaceDE w:val="0"/>
              <w:autoSpaceDN w:val="0"/>
              <w:adjustRightInd w:val="0"/>
              <w:ind w:left="317" w:hanging="317"/>
              <w:jc w:val="left"/>
              <w:rPr>
                <w:rFonts w:cs="Calibri"/>
                <w:color w:val="auto"/>
              </w:rPr>
            </w:pPr>
            <w:r w:rsidRPr="00F84773">
              <w:rPr>
                <w:rFonts w:cs="Calibri"/>
              </w:rPr>
              <w:t>objasní význam fotovoltaických elektráren a možnost akumulace elektřiny získané ze Slunce,</w:t>
            </w:r>
          </w:p>
        </w:tc>
      </w:tr>
      <w:tr w:rsidR="00FE4EB1" w:rsidRPr="00F84773" w14:paraId="36D7556B" w14:textId="77777777" w:rsidTr="00BF033B">
        <w:trPr>
          <w:trHeight w:val="1537"/>
        </w:trPr>
        <w:tc>
          <w:tcPr>
            <w:tcW w:w="817" w:type="dxa"/>
          </w:tcPr>
          <w:p w14:paraId="1A45DB7E" w14:textId="77777777" w:rsidR="00FE4EB1" w:rsidRPr="00F84773" w:rsidRDefault="00FE4EB1" w:rsidP="001E4FA5">
            <w:pPr>
              <w:tabs>
                <w:tab w:val="left" w:pos="540"/>
                <w:tab w:val="left" w:pos="4500"/>
              </w:tabs>
              <w:jc w:val="center"/>
              <w:rPr>
                <w:rFonts w:eastAsia="Arial Unicode MS" w:cs="Calibri"/>
                <w:color w:val="auto"/>
              </w:rPr>
            </w:pPr>
            <w:r w:rsidRPr="00F84773">
              <w:rPr>
                <w:rFonts w:eastAsia="Arial Unicode MS" w:cs="Calibri"/>
                <w:color w:val="auto"/>
              </w:rPr>
              <w:t>2.</w:t>
            </w:r>
          </w:p>
        </w:tc>
        <w:tc>
          <w:tcPr>
            <w:tcW w:w="2410" w:type="dxa"/>
          </w:tcPr>
          <w:p w14:paraId="050228D3" w14:textId="77777777" w:rsidR="00FE4EB1" w:rsidRPr="00F84773" w:rsidRDefault="00FE4EB1" w:rsidP="00526C7B">
            <w:pPr>
              <w:numPr>
                <w:ilvl w:val="0"/>
                <w:numId w:val="45"/>
              </w:numPr>
              <w:tabs>
                <w:tab w:val="clear" w:pos="720"/>
                <w:tab w:val="num" w:pos="317"/>
                <w:tab w:val="left" w:pos="6660"/>
              </w:tabs>
              <w:ind w:left="317" w:hanging="317"/>
              <w:jc w:val="left"/>
              <w:rPr>
                <w:rFonts w:cs="Calibri"/>
                <w:color w:val="auto"/>
              </w:rPr>
            </w:pPr>
            <w:r w:rsidRPr="00F84773">
              <w:rPr>
                <w:rFonts w:cs="Calibri"/>
                <w:color w:val="auto"/>
              </w:rPr>
              <w:t>Základní ekologické pojmy</w:t>
            </w:r>
          </w:p>
        </w:tc>
        <w:tc>
          <w:tcPr>
            <w:tcW w:w="6011" w:type="dxa"/>
            <w:tcBorders>
              <w:bottom w:val="single" w:sz="4" w:space="0" w:color="auto"/>
            </w:tcBorders>
          </w:tcPr>
          <w:p w14:paraId="3EE4D509" w14:textId="77777777" w:rsidR="00FE4EB1" w:rsidRPr="00F84773" w:rsidRDefault="00FE4EB1" w:rsidP="00526C7B">
            <w:pPr>
              <w:numPr>
                <w:ilvl w:val="0"/>
                <w:numId w:val="47"/>
              </w:numPr>
              <w:tabs>
                <w:tab w:val="clear" w:pos="720"/>
                <w:tab w:val="num" w:pos="374"/>
              </w:tabs>
              <w:ind w:left="374" w:hanging="374"/>
              <w:jc w:val="left"/>
              <w:rPr>
                <w:rFonts w:cs="Calibri"/>
                <w:color w:val="auto"/>
              </w:rPr>
            </w:pPr>
            <w:r w:rsidRPr="00F84773">
              <w:rPr>
                <w:rFonts w:cs="Calibri"/>
                <w:color w:val="auto"/>
              </w:rPr>
              <w:t>vysvětlí základní ekologické pojmy a charakterizuje vztahy mezi organizmy a prostředím, rozliší a charakterizuje abiotické a biotické faktory života,</w:t>
            </w:r>
          </w:p>
          <w:p w14:paraId="6BCD7E74" w14:textId="77777777" w:rsidR="00FE4EB1" w:rsidRPr="00F84773" w:rsidRDefault="00FE4EB1" w:rsidP="00526C7B">
            <w:pPr>
              <w:numPr>
                <w:ilvl w:val="0"/>
                <w:numId w:val="47"/>
              </w:numPr>
              <w:tabs>
                <w:tab w:val="clear" w:pos="720"/>
                <w:tab w:val="num" w:pos="374"/>
              </w:tabs>
              <w:ind w:left="374" w:hanging="374"/>
              <w:jc w:val="left"/>
              <w:rPr>
                <w:rFonts w:cs="Calibri"/>
                <w:color w:val="auto"/>
              </w:rPr>
            </w:pPr>
            <w:r w:rsidRPr="00F84773">
              <w:rPr>
                <w:rFonts w:cs="Calibri"/>
                <w:color w:val="auto"/>
              </w:rPr>
              <w:t>rozliší vlastnosti umělých a přirozených ekosystémů</w:t>
            </w:r>
          </w:p>
          <w:p w14:paraId="45790D38" w14:textId="77777777" w:rsidR="00FE4EB1" w:rsidRPr="00F84773" w:rsidRDefault="00FE4EB1" w:rsidP="00526C7B">
            <w:pPr>
              <w:numPr>
                <w:ilvl w:val="0"/>
                <w:numId w:val="47"/>
              </w:numPr>
              <w:tabs>
                <w:tab w:val="clear" w:pos="720"/>
                <w:tab w:val="num" w:pos="374"/>
              </w:tabs>
              <w:ind w:left="374" w:hanging="374"/>
              <w:jc w:val="left"/>
              <w:rPr>
                <w:rFonts w:cs="Calibri"/>
                <w:color w:val="auto"/>
              </w:rPr>
            </w:pPr>
            <w:r w:rsidRPr="00F84773">
              <w:rPr>
                <w:rFonts w:cs="Calibri"/>
                <w:color w:val="auto"/>
              </w:rPr>
              <w:t>vysvětlí potravní vztahy</w:t>
            </w:r>
            <w:r w:rsidR="0066381D" w:rsidRPr="00F84773">
              <w:rPr>
                <w:rFonts w:cs="Calibri"/>
                <w:color w:val="auto"/>
              </w:rPr>
              <w:t xml:space="preserve"> a potravní řetězce</w:t>
            </w:r>
            <w:r w:rsidRPr="00F84773">
              <w:rPr>
                <w:rFonts w:cs="Calibri"/>
                <w:color w:val="auto"/>
              </w:rPr>
              <w:t xml:space="preserve"> v přírodě,</w:t>
            </w:r>
          </w:p>
          <w:p w14:paraId="4FFCF888" w14:textId="77777777" w:rsidR="00FE4EB1" w:rsidRPr="00F84773" w:rsidRDefault="00FE4EB1" w:rsidP="00526C7B">
            <w:pPr>
              <w:numPr>
                <w:ilvl w:val="0"/>
                <w:numId w:val="47"/>
              </w:numPr>
              <w:tabs>
                <w:tab w:val="clear" w:pos="720"/>
                <w:tab w:val="num" w:pos="374"/>
              </w:tabs>
              <w:ind w:left="374" w:hanging="374"/>
              <w:jc w:val="left"/>
              <w:rPr>
                <w:rFonts w:cs="Calibri"/>
                <w:color w:val="auto"/>
              </w:rPr>
            </w:pPr>
            <w:r w:rsidRPr="00F84773">
              <w:rPr>
                <w:rFonts w:cs="Calibri"/>
                <w:color w:val="auto"/>
              </w:rPr>
              <w:t>popíše podstatu oběhu látek v přírodě z hlediska látkového a energetického a ve vztahu ke člověku,</w:t>
            </w:r>
          </w:p>
        </w:tc>
      </w:tr>
      <w:tr w:rsidR="00FE4EB1" w:rsidRPr="00F84773" w14:paraId="3C51ABC7" w14:textId="77777777" w:rsidTr="00BF033B">
        <w:tc>
          <w:tcPr>
            <w:tcW w:w="817" w:type="dxa"/>
          </w:tcPr>
          <w:p w14:paraId="7DF4C5CE" w14:textId="77777777" w:rsidR="00FE4EB1" w:rsidRPr="00F84773" w:rsidRDefault="00FE4EB1" w:rsidP="00F854B3">
            <w:pPr>
              <w:tabs>
                <w:tab w:val="left" w:pos="540"/>
                <w:tab w:val="left" w:pos="4500"/>
              </w:tabs>
              <w:jc w:val="center"/>
              <w:rPr>
                <w:rFonts w:eastAsia="Arial Unicode MS" w:cs="Calibri"/>
                <w:color w:val="auto"/>
              </w:rPr>
            </w:pPr>
            <w:r w:rsidRPr="00F84773">
              <w:rPr>
                <w:rFonts w:eastAsia="Arial Unicode MS" w:cs="Calibri"/>
                <w:color w:val="auto"/>
              </w:rPr>
              <w:t>2.</w:t>
            </w:r>
          </w:p>
        </w:tc>
        <w:tc>
          <w:tcPr>
            <w:tcW w:w="2410" w:type="dxa"/>
          </w:tcPr>
          <w:p w14:paraId="32556B2B" w14:textId="77777777" w:rsidR="00FE4EB1" w:rsidRPr="00F84773" w:rsidRDefault="00FE4EB1" w:rsidP="00526C7B">
            <w:pPr>
              <w:numPr>
                <w:ilvl w:val="0"/>
                <w:numId w:val="41"/>
              </w:numPr>
              <w:tabs>
                <w:tab w:val="left" w:pos="317"/>
              </w:tabs>
              <w:ind w:left="0" w:firstLine="0"/>
              <w:jc w:val="left"/>
              <w:rPr>
                <w:rFonts w:cs="Calibri"/>
                <w:color w:val="auto"/>
              </w:rPr>
            </w:pPr>
            <w:r w:rsidRPr="00F84773">
              <w:rPr>
                <w:rFonts w:cs="Calibri"/>
                <w:color w:val="auto"/>
              </w:rPr>
              <w:t>Základy biologie</w:t>
            </w:r>
          </w:p>
        </w:tc>
        <w:tc>
          <w:tcPr>
            <w:tcW w:w="6011" w:type="dxa"/>
            <w:tcBorders>
              <w:bottom w:val="single" w:sz="4" w:space="0" w:color="auto"/>
            </w:tcBorders>
          </w:tcPr>
          <w:p w14:paraId="11FD29DD" w14:textId="77777777" w:rsidR="00FE4EB1" w:rsidRPr="00F84773" w:rsidRDefault="00E40D88" w:rsidP="00E40D88">
            <w:pPr>
              <w:numPr>
                <w:ilvl w:val="0"/>
                <w:numId w:val="41"/>
              </w:numPr>
              <w:tabs>
                <w:tab w:val="left" w:pos="310"/>
              </w:tabs>
              <w:autoSpaceDE w:val="0"/>
              <w:autoSpaceDN w:val="0"/>
              <w:adjustRightInd w:val="0"/>
              <w:ind w:left="310" w:hanging="310"/>
              <w:jc w:val="left"/>
              <w:rPr>
                <w:rFonts w:cs="Calibri"/>
                <w:color w:val="auto"/>
              </w:rPr>
            </w:pPr>
            <w:r>
              <w:rPr>
                <w:rFonts w:cs="Calibri"/>
                <w:color w:val="auto"/>
              </w:rPr>
              <w:t xml:space="preserve"> </w:t>
            </w:r>
            <w:r w:rsidR="00FE4EB1" w:rsidRPr="00F84773">
              <w:rPr>
                <w:rFonts w:cs="Calibri"/>
                <w:color w:val="auto"/>
              </w:rPr>
              <w:t>vyjádří vlastními slovy základní vlastnosti živých soustav,</w:t>
            </w:r>
          </w:p>
          <w:p w14:paraId="383BC393" w14:textId="4D51F217" w:rsidR="00E40D88" w:rsidRDefault="00E40D88" w:rsidP="00E40D88">
            <w:pPr>
              <w:numPr>
                <w:ilvl w:val="0"/>
                <w:numId w:val="41"/>
              </w:numPr>
              <w:tabs>
                <w:tab w:val="left" w:pos="310"/>
              </w:tabs>
              <w:autoSpaceDE w:val="0"/>
              <w:autoSpaceDN w:val="0"/>
              <w:adjustRightInd w:val="0"/>
              <w:ind w:left="310" w:right="-50" w:hanging="310"/>
              <w:jc w:val="left"/>
              <w:rPr>
                <w:rFonts w:cs="Calibri"/>
                <w:color w:val="auto"/>
              </w:rPr>
            </w:pPr>
            <w:r>
              <w:rPr>
                <w:rFonts w:cs="Calibri"/>
                <w:color w:val="auto"/>
              </w:rPr>
              <w:t xml:space="preserve"> </w:t>
            </w:r>
            <w:r w:rsidR="00FE4EB1" w:rsidRPr="00F84773">
              <w:rPr>
                <w:rFonts w:cs="Calibri"/>
                <w:color w:val="auto"/>
              </w:rPr>
              <w:t>popíše buňku jako základní stavební a funkční jednotku</w:t>
            </w:r>
            <w:r w:rsidR="00561BF0">
              <w:rPr>
                <w:rFonts w:cs="Calibri"/>
                <w:color w:val="auto"/>
              </w:rPr>
              <w:t xml:space="preserve"> </w:t>
            </w:r>
          </w:p>
          <w:p w14:paraId="67CAB265" w14:textId="77777777" w:rsidR="00FE4EB1" w:rsidRPr="00F84773" w:rsidRDefault="00E40D88" w:rsidP="00E40D88">
            <w:pPr>
              <w:tabs>
                <w:tab w:val="left" w:pos="310"/>
              </w:tabs>
              <w:autoSpaceDE w:val="0"/>
              <w:autoSpaceDN w:val="0"/>
              <w:adjustRightInd w:val="0"/>
              <w:ind w:left="310" w:right="-50"/>
              <w:jc w:val="left"/>
              <w:rPr>
                <w:rFonts w:cs="Calibri"/>
                <w:color w:val="auto"/>
              </w:rPr>
            </w:pPr>
            <w:r>
              <w:rPr>
                <w:rFonts w:cs="Calibri"/>
                <w:color w:val="auto"/>
              </w:rPr>
              <w:t xml:space="preserve"> </w:t>
            </w:r>
            <w:r w:rsidR="00FE4EB1" w:rsidRPr="00F84773">
              <w:rPr>
                <w:rFonts w:cs="Calibri"/>
                <w:color w:val="auto"/>
              </w:rPr>
              <w:t>života,</w:t>
            </w:r>
          </w:p>
          <w:p w14:paraId="662ABE48" w14:textId="1E31EEDF" w:rsidR="00E40D88" w:rsidRDefault="00E40D88" w:rsidP="00E40D88">
            <w:pPr>
              <w:numPr>
                <w:ilvl w:val="0"/>
                <w:numId w:val="41"/>
              </w:numPr>
              <w:tabs>
                <w:tab w:val="left" w:pos="310"/>
              </w:tabs>
              <w:autoSpaceDE w:val="0"/>
              <w:autoSpaceDN w:val="0"/>
              <w:adjustRightInd w:val="0"/>
              <w:ind w:left="310" w:right="-50" w:hanging="310"/>
              <w:jc w:val="left"/>
              <w:rPr>
                <w:rFonts w:cs="Calibri"/>
                <w:color w:val="auto"/>
              </w:rPr>
            </w:pPr>
            <w:r>
              <w:rPr>
                <w:rFonts w:cs="Calibri"/>
                <w:color w:val="auto"/>
              </w:rPr>
              <w:t xml:space="preserve"> </w:t>
            </w:r>
            <w:r w:rsidR="00FE4EB1" w:rsidRPr="00F84773">
              <w:rPr>
                <w:rFonts w:cs="Calibri"/>
                <w:color w:val="auto"/>
              </w:rPr>
              <w:t>charakterizuje rostlinnou a ž</w:t>
            </w:r>
            <w:r>
              <w:rPr>
                <w:rFonts w:cs="Calibri"/>
                <w:color w:val="auto"/>
              </w:rPr>
              <w:t>ivočišnou buňku a uvede rozdíly</w:t>
            </w:r>
            <w:r w:rsidR="00561BF0">
              <w:rPr>
                <w:rFonts w:cs="Calibri"/>
                <w:color w:val="auto"/>
              </w:rPr>
              <w:t xml:space="preserve"> </w:t>
            </w:r>
          </w:p>
          <w:p w14:paraId="10D2B816" w14:textId="77777777" w:rsidR="00FE4EB1" w:rsidRPr="00F84773" w:rsidRDefault="00E40D88" w:rsidP="00E40D88">
            <w:pPr>
              <w:tabs>
                <w:tab w:val="left" w:pos="310"/>
              </w:tabs>
              <w:autoSpaceDE w:val="0"/>
              <w:autoSpaceDN w:val="0"/>
              <w:adjustRightInd w:val="0"/>
              <w:ind w:left="310" w:right="-50"/>
              <w:jc w:val="left"/>
              <w:rPr>
                <w:rFonts w:cs="Calibri"/>
                <w:color w:val="auto"/>
              </w:rPr>
            </w:pPr>
            <w:r>
              <w:rPr>
                <w:rFonts w:cs="Calibri"/>
                <w:color w:val="auto"/>
              </w:rPr>
              <w:t xml:space="preserve"> </w:t>
            </w:r>
            <w:r w:rsidR="00FE4EB1" w:rsidRPr="00F84773">
              <w:rPr>
                <w:rFonts w:cs="Calibri"/>
                <w:color w:val="auto"/>
              </w:rPr>
              <w:t>v j</w:t>
            </w:r>
            <w:r>
              <w:rPr>
                <w:rFonts w:cs="Calibri"/>
                <w:color w:val="auto"/>
              </w:rPr>
              <w:t>ej</w:t>
            </w:r>
            <w:r w:rsidR="00FE4EB1" w:rsidRPr="00F84773">
              <w:rPr>
                <w:rFonts w:cs="Calibri"/>
                <w:color w:val="auto"/>
              </w:rPr>
              <w:t>ich stavbě,</w:t>
            </w:r>
          </w:p>
          <w:p w14:paraId="7EECD4FE" w14:textId="77777777" w:rsidR="00FE4EB1" w:rsidRPr="00F84773" w:rsidRDefault="00E40D88" w:rsidP="00E40D88">
            <w:pPr>
              <w:numPr>
                <w:ilvl w:val="0"/>
                <w:numId w:val="41"/>
              </w:numPr>
              <w:tabs>
                <w:tab w:val="left" w:pos="310"/>
              </w:tabs>
              <w:autoSpaceDE w:val="0"/>
              <w:autoSpaceDN w:val="0"/>
              <w:adjustRightInd w:val="0"/>
              <w:ind w:left="310" w:hanging="310"/>
              <w:jc w:val="left"/>
              <w:rPr>
                <w:rFonts w:cs="Calibri"/>
              </w:rPr>
            </w:pPr>
            <w:r>
              <w:rPr>
                <w:rFonts w:cs="Calibri"/>
                <w:color w:val="auto"/>
              </w:rPr>
              <w:lastRenderedPageBreak/>
              <w:t xml:space="preserve"> </w:t>
            </w:r>
            <w:r w:rsidR="00FE4EB1" w:rsidRPr="00F84773">
              <w:rPr>
                <w:rFonts w:cs="Calibri"/>
                <w:color w:val="auto"/>
              </w:rPr>
              <w:t>charakterizuje viry a bakterie,</w:t>
            </w:r>
          </w:p>
          <w:p w14:paraId="5EB40C88" w14:textId="77777777" w:rsidR="00FE4EB1" w:rsidRPr="00F84773" w:rsidRDefault="00E40D88" w:rsidP="00E40D88">
            <w:pPr>
              <w:numPr>
                <w:ilvl w:val="0"/>
                <w:numId w:val="41"/>
              </w:numPr>
              <w:tabs>
                <w:tab w:val="left" w:pos="310"/>
              </w:tabs>
              <w:autoSpaceDE w:val="0"/>
              <w:autoSpaceDN w:val="0"/>
              <w:adjustRightInd w:val="0"/>
              <w:ind w:left="310" w:hanging="310"/>
              <w:jc w:val="left"/>
              <w:rPr>
                <w:rFonts w:cs="Calibri"/>
              </w:rPr>
            </w:pPr>
            <w:r>
              <w:rPr>
                <w:rFonts w:cs="Calibri"/>
                <w:color w:val="auto"/>
              </w:rPr>
              <w:t xml:space="preserve"> </w:t>
            </w:r>
            <w:r w:rsidR="00FE4EB1" w:rsidRPr="00F84773">
              <w:rPr>
                <w:rFonts w:cs="Calibri"/>
                <w:color w:val="auto"/>
              </w:rPr>
              <w:t>uvede základní skupiny organismů a porovná je</w:t>
            </w:r>
            <w:r w:rsidR="00FE4EB1" w:rsidRPr="00F84773">
              <w:rPr>
                <w:rFonts w:cs="Calibri"/>
              </w:rPr>
              <w:t>,</w:t>
            </w:r>
          </w:p>
        </w:tc>
      </w:tr>
      <w:tr w:rsidR="00FE4EB1" w:rsidRPr="00F84773" w14:paraId="54FEF576" w14:textId="77777777" w:rsidTr="00BF033B">
        <w:tc>
          <w:tcPr>
            <w:tcW w:w="817" w:type="dxa"/>
          </w:tcPr>
          <w:p w14:paraId="2437BA20" w14:textId="77777777" w:rsidR="00FE4EB1" w:rsidRPr="00F84773" w:rsidRDefault="00FE4EB1" w:rsidP="00B503B1">
            <w:pPr>
              <w:tabs>
                <w:tab w:val="left" w:pos="540"/>
                <w:tab w:val="left" w:pos="4500"/>
              </w:tabs>
              <w:jc w:val="center"/>
              <w:rPr>
                <w:rFonts w:eastAsia="Arial Unicode MS" w:cs="Calibri"/>
                <w:color w:val="auto"/>
              </w:rPr>
            </w:pPr>
            <w:r w:rsidRPr="00F84773">
              <w:rPr>
                <w:rFonts w:eastAsia="Arial Unicode MS" w:cs="Calibri"/>
                <w:color w:val="auto"/>
              </w:rPr>
              <w:lastRenderedPageBreak/>
              <w:t>2.</w:t>
            </w:r>
          </w:p>
        </w:tc>
        <w:tc>
          <w:tcPr>
            <w:tcW w:w="2410" w:type="dxa"/>
          </w:tcPr>
          <w:p w14:paraId="08EC2662" w14:textId="77777777" w:rsidR="00FE4EB1" w:rsidRPr="00F84773" w:rsidRDefault="00FE4EB1" w:rsidP="00526C7B">
            <w:pPr>
              <w:numPr>
                <w:ilvl w:val="0"/>
                <w:numId w:val="45"/>
              </w:numPr>
              <w:tabs>
                <w:tab w:val="clear" w:pos="720"/>
                <w:tab w:val="num" w:pos="317"/>
                <w:tab w:val="left" w:pos="6660"/>
              </w:tabs>
              <w:ind w:left="0" w:firstLine="0"/>
              <w:jc w:val="left"/>
              <w:rPr>
                <w:rFonts w:cs="Calibri"/>
                <w:color w:val="auto"/>
              </w:rPr>
            </w:pPr>
            <w:r w:rsidRPr="00F84773">
              <w:rPr>
                <w:rFonts w:cs="Calibri"/>
                <w:color w:val="auto"/>
              </w:rPr>
              <w:t>Biologie člověka</w:t>
            </w:r>
          </w:p>
        </w:tc>
        <w:tc>
          <w:tcPr>
            <w:tcW w:w="6011" w:type="dxa"/>
            <w:tcBorders>
              <w:top w:val="single" w:sz="4" w:space="0" w:color="auto"/>
            </w:tcBorders>
          </w:tcPr>
          <w:p w14:paraId="66893F63"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 xml:space="preserve">popíše jednotlivé orgánové soustavy lidského těla, chápe funkci jednotlivých orgánů, </w:t>
            </w:r>
          </w:p>
          <w:p w14:paraId="3A51A53D" w14:textId="77777777" w:rsidR="001F050F"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pojmenuje jednotlivé části těla</w:t>
            </w:r>
            <w:r w:rsidR="001F050F" w:rsidRPr="00F84773">
              <w:rPr>
                <w:rFonts w:cs="Calibri"/>
                <w:color w:val="auto"/>
              </w:rPr>
              <w:t xml:space="preserve"> a uvede názvy a počet kostí,</w:t>
            </w:r>
            <w:r w:rsidRPr="00F84773">
              <w:rPr>
                <w:rFonts w:cs="Calibri"/>
                <w:color w:val="auto"/>
              </w:rPr>
              <w:t xml:space="preserve"> </w:t>
            </w:r>
          </w:p>
          <w:p w14:paraId="693CDAB1"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 xml:space="preserve">objasní základní principy rozmnožování, porovná způsoby rozmnožování živočichů a rostlin, </w:t>
            </w:r>
          </w:p>
          <w:p w14:paraId="5E9EA7B8"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popíše základní principy dědičnosti,</w:t>
            </w:r>
          </w:p>
          <w:p w14:paraId="07951B82"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vyjmenuje zásady správné výživy a zdravého životního stylu,</w:t>
            </w:r>
          </w:p>
          <w:p w14:paraId="7E4CFFA6"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uvede způsoby první pomoci při poranění,</w:t>
            </w:r>
          </w:p>
          <w:p w14:paraId="6AF870B3"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uvede původce virových, bakteriálních a jiných onemocnění, zná způsoby ochrany před nimi,</w:t>
            </w:r>
          </w:p>
          <w:p w14:paraId="5808645C" w14:textId="77777777" w:rsidR="00FE4EB1" w:rsidRPr="00F84773" w:rsidRDefault="00FE4EB1" w:rsidP="00526C7B">
            <w:pPr>
              <w:numPr>
                <w:ilvl w:val="0"/>
                <w:numId w:val="46"/>
              </w:numPr>
              <w:tabs>
                <w:tab w:val="clear" w:pos="720"/>
                <w:tab w:val="num" w:pos="374"/>
              </w:tabs>
              <w:ind w:left="374" w:hanging="374"/>
              <w:jc w:val="left"/>
              <w:rPr>
                <w:rFonts w:cs="Calibri"/>
                <w:color w:val="auto"/>
              </w:rPr>
            </w:pPr>
            <w:r w:rsidRPr="00F84773">
              <w:rPr>
                <w:rFonts w:cs="Calibri"/>
                <w:color w:val="auto"/>
              </w:rPr>
              <w:t>vysvětlí nebezpečí užívání návykových látek.</w:t>
            </w:r>
          </w:p>
        </w:tc>
      </w:tr>
    </w:tbl>
    <w:p w14:paraId="541B9A1D" w14:textId="77777777" w:rsidR="003547CB" w:rsidRPr="00526C7B" w:rsidRDefault="003547CB" w:rsidP="00D37263">
      <w:pPr>
        <w:shd w:val="clear" w:color="auto" w:fill="FFFFFF"/>
        <w:tabs>
          <w:tab w:val="left" w:pos="540"/>
          <w:tab w:val="left" w:pos="4500"/>
        </w:tabs>
        <w:rPr>
          <w:rFonts w:eastAsia="Arial Unicode MS" w:cs="Calibri"/>
          <w:b/>
          <w:color w:val="auto"/>
          <w:sz w:val="2"/>
          <w:szCs w:val="2"/>
        </w:rPr>
      </w:pPr>
      <w:r w:rsidRPr="00F84773">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4CC3F08A" w14:textId="77777777" w:rsidTr="00526C7B">
        <w:tc>
          <w:tcPr>
            <w:tcW w:w="2210" w:type="dxa"/>
            <w:shd w:val="clear" w:color="auto" w:fill="FDE9D9"/>
            <w:vAlign w:val="center"/>
          </w:tcPr>
          <w:p w14:paraId="41F43A1B" w14:textId="77777777" w:rsidR="003547CB" w:rsidRPr="00685442" w:rsidRDefault="003547CB" w:rsidP="00526C7B">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vAlign w:val="center"/>
          </w:tcPr>
          <w:p w14:paraId="5165E30B" w14:textId="77777777" w:rsidR="003547CB" w:rsidRPr="00526C7B" w:rsidRDefault="003547CB" w:rsidP="001F7723">
            <w:pPr>
              <w:pStyle w:val="Nadpis3"/>
            </w:pPr>
            <w:bookmarkStart w:id="127" w:name="_Toc144052296"/>
            <w:r w:rsidRPr="00526C7B">
              <w:t>ZEMĚPIS</w:t>
            </w:r>
            <w:bookmarkEnd w:id="127"/>
          </w:p>
        </w:tc>
      </w:tr>
      <w:tr w:rsidR="003547CB" w:rsidRPr="00685442" w14:paraId="21EFD33C" w14:textId="77777777" w:rsidTr="003534C1">
        <w:tc>
          <w:tcPr>
            <w:tcW w:w="2210" w:type="dxa"/>
            <w:shd w:val="clear" w:color="auto" w:fill="DBE5F1"/>
          </w:tcPr>
          <w:p w14:paraId="13EFCC4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717C9A14"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542FECB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D9A426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31F2ACF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5E2F62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2F0AB96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497829FE"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086A7BEF" w14:textId="77777777" w:rsidTr="003534C1">
        <w:tc>
          <w:tcPr>
            <w:tcW w:w="2210" w:type="dxa"/>
            <w:shd w:val="clear" w:color="auto" w:fill="DBE5F1"/>
          </w:tcPr>
          <w:p w14:paraId="0887761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4FCA53A1"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1</w:t>
            </w:r>
          </w:p>
        </w:tc>
        <w:tc>
          <w:tcPr>
            <w:tcW w:w="621" w:type="dxa"/>
          </w:tcPr>
          <w:p w14:paraId="1FF72A52"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1</w:t>
            </w:r>
          </w:p>
        </w:tc>
        <w:tc>
          <w:tcPr>
            <w:tcW w:w="647" w:type="dxa"/>
          </w:tcPr>
          <w:p w14:paraId="681F55AB" w14:textId="77777777" w:rsidR="003547CB" w:rsidRPr="00685442" w:rsidRDefault="00D8431F"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tcPr>
          <w:p w14:paraId="15265EB6" w14:textId="77777777" w:rsidR="003547CB" w:rsidRPr="00685442" w:rsidRDefault="00D8431F"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7C0C1A92"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2</w:t>
            </w:r>
          </w:p>
        </w:tc>
        <w:tc>
          <w:tcPr>
            <w:tcW w:w="2105" w:type="dxa"/>
            <w:shd w:val="clear" w:color="auto" w:fill="DBE5F1"/>
          </w:tcPr>
          <w:p w14:paraId="7764448D"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5CA6DC9E" w14:textId="77777777" w:rsidR="003547CB"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78212DD4"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3547CB" w:rsidRPr="00685442" w14:paraId="00247B64" w14:textId="77777777" w:rsidTr="00C44ED5">
        <w:tc>
          <w:tcPr>
            <w:tcW w:w="9210" w:type="dxa"/>
            <w:gridSpan w:val="2"/>
            <w:shd w:val="clear" w:color="auto" w:fill="DBE5F1"/>
          </w:tcPr>
          <w:p w14:paraId="2BE80C16"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3F3E49B1" w14:textId="77777777" w:rsidTr="00526C7B">
        <w:tc>
          <w:tcPr>
            <w:tcW w:w="2235" w:type="dxa"/>
            <w:shd w:val="clear" w:color="auto" w:fill="DBE5F1"/>
          </w:tcPr>
          <w:p w14:paraId="129E652D"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619C2B84" w14:textId="77777777" w:rsidR="003547CB" w:rsidRPr="00685442" w:rsidRDefault="00D8431F" w:rsidP="00156EDF">
            <w:pPr>
              <w:tabs>
                <w:tab w:val="left" w:pos="540"/>
                <w:tab w:val="left" w:pos="4500"/>
              </w:tabs>
              <w:rPr>
                <w:rFonts w:eastAsia="Arial Unicode MS" w:cs="Calibri"/>
                <w:color w:val="auto"/>
              </w:rPr>
            </w:pPr>
            <w:r w:rsidRPr="00685442">
              <w:rPr>
                <w:rFonts w:eastAsia="Arial Unicode MS" w:cs="Calibri"/>
                <w:color w:val="auto"/>
              </w:rPr>
              <w:t>Cílem výuky tohoto předmětu je kultivace myšlenkového rozhledu žáka na základě propojení přírodovědných a společenskovědních informací.</w:t>
            </w:r>
          </w:p>
        </w:tc>
      </w:tr>
      <w:tr w:rsidR="003547CB" w:rsidRPr="00685442" w14:paraId="238BE61E" w14:textId="77777777" w:rsidTr="00526C7B">
        <w:tc>
          <w:tcPr>
            <w:tcW w:w="2235" w:type="dxa"/>
            <w:shd w:val="clear" w:color="auto" w:fill="DBE5F1"/>
          </w:tcPr>
          <w:p w14:paraId="539DD614"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692AA1BE" w14:textId="77777777" w:rsidR="003547CB" w:rsidRPr="00685442" w:rsidRDefault="008131E7" w:rsidP="00E40D88">
            <w:pPr>
              <w:tabs>
                <w:tab w:val="left" w:pos="540"/>
                <w:tab w:val="left" w:pos="4500"/>
              </w:tabs>
              <w:rPr>
                <w:rFonts w:eastAsia="Arial Unicode MS" w:cs="Calibri"/>
                <w:color w:val="auto"/>
              </w:rPr>
            </w:pPr>
            <w:r w:rsidRPr="00685442">
              <w:rPr>
                <w:rFonts w:cs="Calibri"/>
                <w:color w:val="auto"/>
              </w:rPr>
              <w:t>Učivo</w:t>
            </w:r>
            <w:r w:rsidR="003B2DC3" w:rsidRPr="00685442">
              <w:rPr>
                <w:rFonts w:cs="Calibri"/>
                <w:color w:val="auto"/>
              </w:rPr>
              <w:t xml:space="preserve"> pokrývá vzdělávací oblast </w:t>
            </w:r>
            <w:r w:rsidR="003B2DC3" w:rsidRPr="00685442">
              <w:rPr>
                <w:rFonts w:cs="Calibri"/>
                <w:i/>
                <w:color w:val="auto"/>
              </w:rPr>
              <w:t>Přírodovědné vzdělávání</w:t>
            </w:r>
            <w:r w:rsidR="003B2DC3" w:rsidRPr="00685442">
              <w:rPr>
                <w:rFonts w:cs="Calibri"/>
                <w:color w:val="auto"/>
              </w:rPr>
              <w:t xml:space="preserve"> a</w:t>
            </w:r>
            <w:r w:rsidRPr="00685442">
              <w:rPr>
                <w:rFonts w:cs="Calibri"/>
                <w:color w:val="auto"/>
              </w:rPr>
              <w:t xml:space="preserve"> je zaměřeno na oblast fyzické geografie (Země a její postavení ve vesmíru, jednotlivé geosféry ve vzájemné interakci), základů kartografie, a především socio-ekonomické geografie (geografie světadílů, geografie ČR, globální problémy) a geografie životního prostředí. Vzhledem k nízké hodinové dotaci není obsah učiva cílen na podrobná fakta, ale pochopení základních problémů a znalost klíčových pojmů.</w:t>
            </w:r>
            <w:r w:rsidR="005829E0" w:rsidRPr="00685442">
              <w:rPr>
                <w:rFonts w:cs="Calibri"/>
                <w:color w:val="auto"/>
              </w:rPr>
              <w:t xml:space="preserve"> Je realizována i práce a krátkodobý pobyt v terénu. </w:t>
            </w:r>
          </w:p>
        </w:tc>
      </w:tr>
      <w:tr w:rsidR="003547CB" w:rsidRPr="00685442" w14:paraId="0AF6905F" w14:textId="77777777" w:rsidTr="00526C7B">
        <w:tc>
          <w:tcPr>
            <w:tcW w:w="2235" w:type="dxa"/>
            <w:shd w:val="clear" w:color="auto" w:fill="DBE5F1"/>
          </w:tcPr>
          <w:p w14:paraId="4907DC8C"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DA4C3EB" w14:textId="77777777" w:rsidR="008762FF" w:rsidRPr="00685442" w:rsidRDefault="008762FF" w:rsidP="008762FF">
            <w:pPr>
              <w:tabs>
                <w:tab w:val="left" w:pos="317"/>
              </w:tabs>
              <w:rPr>
                <w:rFonts w:cs="Calibri"/>
                <w:color w:val="auto"/>
              </w:rPr>
            </w:pPr>
            <w:r w:rsidRPr="00685442">
              <w:rPr>
                <w:rFonts w:cs="Calibri"/>
                <w:color w:val="auto"/>
              </w:rPr>
              <w:t>Žák je veden k tomu, aby:</w:t>
            </w:r>
          </w:p>
          <w:p w14:paraId="44FCFF23" w14:textId="77777777" w:rsidR="008762FF" w:rsidRPr="00685442" w:rsidRDefault="008762FF" w:rsidP="0039338E">
            <w:pPr>
              <w:numPr>
                <w:ilvl w:val="0"/>
                <w:numId w:val="169"/>
              </w:numPr>
              <w:tabs>
                <w:tab w:val="left" w:pos="845"/>
              </w:tabs>
              <w:ind w:left="845" w:hanging="317"/>
              <w:rPr>
                <w:rFonts w:cs="Calibri"/>
                <w:color w:val="auto"/>
              </w:rPr>
            </w:pPr>
            <w:r w:rsidRPr="00685442">
              <w:rPr>
                <w:rFonts w:cs="Calibri"/>
                <w:color w:val="auto"/>
              </w:rPr>
              <w:t>měl pozitivní vztah ke své vlasti,</w:t>
            </w:r>
          </w:p>
          <w:p w14:paraId="38D4C9B7" w14:textId="77777777" w:rsidR="008762FF" w:rsidRPr="00685442" w:rsidRDefault="008762FF" w:rsidP="0039338E">
            <w:pPr>
              <w:numPr>
                <w:ilvl w:val="0"/>
                <w:numId w:val="169"/>
              </w:numPr>
              <w:tabs>
                <w:tab w:val="left" w:pos="845"/>
              </w:tabs>
              <w:ind w:left="845" w:hanging="317"/>
              <w:rPr>
                <w:rFonts w:cs="Calibri"/>
                <w:color w:val="auto"/>
              </w:rPr>
            </w:pPr>
            <w:r w:rsidRPr="00685442">
              <w:rPr>
                <w:rFonts w:cs="Calibri"/>
                <w:color w:val="auto"/>
              </w:rPr>
              <w:t>oceňoval přínos jiných kultur,</w:t>
            </w:r>
          </w:p>
          <w:p w14:paraId="564B4FD0" w14:textId="77777777" w:rsidR="008762FF" w:rsidRPr="00685442" w:rsidRDefault="008762FF" w:rsidP="0039338E">
            <w:pPr>
              <w:numPr>
                <w:ilvl w:val="0"/>
                <w:numId w:val="169"/>
              </w:numPr>
              <w:tabs>
                <w:tab w:val="left" w:pos="845"/>
              </w:tabs>
              <w:ind w:left="845" w:hanging="317"/>
              <w:rPr>
                <w:rFonts w:cs="Calibri"/>
                <w:color w:val="auto"/>
              </w:rPr>
            </w:pPr>
            <w:r w:rsidRPr="00685442">
              <w:rPr>
                <w:rFonts w:cs="Calibri"/>
                <w:color w:val="auto"/>
              </w:rPr>
              <w:t>chránil životní prostředí,</w:t>
            </w:r>
          </w:p>
          <w:p w14:paraId="2241D2B4" w14:textId="77777777" w:rsidR="008762FF" w:rsidRPr="00685442" w:rsidRDefault="008762FF" w:rsidP="0039338E">
            <w:pPr>
              <w:numPr>
                <w:ilvl w:val="0"/>
                <w:numId w:val="169"/>
              </w:numPr>
              <w:tabs>
                <w:tab w:val="left" w:pos="845"/>
              </w:tabs>
              <w:ind w:left="845" w:hanging="317"/>
              <w:rPr>
                <w:rFonts w:cs="Calibri"/>
                <w:color w:val="auto"/>
              </w:rPr>
            </w:pPr>
            <w:r w:rsidRPr="00685442">
              <w:rPr>
                <w:rFonts w:cs="Calibri"/>
                <w:color w:val="auto"/>
              </w:rPr>
              <w:t>cítil potřebu pokračovat v dobrých tradicích,</w:t>
            </w:r>
          </w:p>
          <w:p w14:paraId="523D0BB2" w14:textId="77777777" w:rsidR="003547CB" w:rsidRPr="00685442" w:rsidRDefault="008762FF" w:rsidP="0039338E">
            <w:pPr>
              <w:numPr>
                <w:ilvl w:val="0"/>
                <w:numId w:val="169"/>
              </w:numPr>
              <w:tabs>
                <w:tab w:val="left" w:pos="845"/>
              </w:tabs>
              <w:ind w:left="845" w:hanging="317"/>
              <w:rPr>
                <w:rFonts w:cs="Calibri"/>
                <w:color w:val="auto"/>
              </w:rPr>
            </w:pPr>
            <w:r w:rsidRPr="00685442">
              <w:rPr>
                <w:rFonts w:cs="Calibri"/>
                <w:color w:val="auto"/>
              </w:rPr>
              <w:t>vnímal společenské i přírodní jevy v celkovém kontextu.</w:t>
            </w:r>
          </w:p>
        </w:tc>
      </w:tr>
      <w:tr w:rsidR="003547CB" w:rsidRPr="00685442" w14:paraId="18D70C86" w14:textId="77777777" w:rsidTr="00526C7B">
        <w:tc>
          <w:tcPr>
            <w:tcW w:w="2235" w:type="dxa"/>
            <w:shd w:val="clear" w:color="auto" w:fill="DBE5F1"/>
          </w:tcPr>
          <w:p w14:paraId="300D44C9"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0814964F" w14:textId="77777777" w:rsidR="00D8431F" w:rsidRPr="00685442" w:rsidRDefault="00D8431F" w:rsidP="008131E7">
            <w:pPr>
              <w:pStyle w:val="Odrky"/>
              <w:rPr>
                <w:rFonts w:ascii="Calibri" w:hAnsi="Calibri" w:cs="Calibri"/>
              </w:rPr>
            </w:pPr>
            <w:r w:rsidRPr="00685442">
              <w:rPr>
                <w:rFonts w:ascii="Calibri" w:hAnsi="Calibri" w:cs="Calibri"/>
                <w:sz w:val="22"/>
                <w:szCs w:val="22"/>
              </w:rPr>
              <w:t>Žák je veden k orientaci v aktuálních geografických informacích, k používání odborné literatury, čtení denního tisku, časopisů s geografickou tématikou, práci s internetem. Je též veden k tomu, aby kvalitně prezentoval své znalosti ve formě referátů a seminárních prací. Je upevňována práce s </w:t>
            </w:r>
            <w:r w:rsidR="00E40D88" w:rsidRPr="00685442">
              <w:rPr>
                <w:rFonts w:ascii="Calibri" w:hAnsi="Calibri" w:cs="Calibri"/>
                <w:sz w:val="22"/>
                <w:szCs w:val="22"/>
              </w:rPr>
              <w:t>tematickými</w:t>
            </w:r>
            <w:r w:rsidRPr="00685442">
              <w:rPr>
                <w:rFonts w:ascii="Calibri" w:hAnsi="Calibri" w:cs="Calibri"/>
                <w:sz w:val="22"/>
                <w:szCs w:val="22"/>
              </w:rPr>
              <w:t xml:space="preserve"> a slepými mapami.</w:t>
            </w:r>
            <w:r w:rsidR="005829E0" w:rsidRPr="00685442">
              <w:rPr>
                <w:rFonts w:ascii="Calibri" w:hAnsi="Calibri" w:cs="Calibri"/>
                <w:sz w:val="22"/>
                <w:szCs w:val="22"/>
              </w:rPr>
              <w:t xml:space="preserve"> Využívaná je i skupinová práce při tvorbě seminárních prací nebo referátů a terénní práce s důrazem na praktické dovednosti a jejich aplikace.</w:t>
            </w:r>
          </w:p>
        </w:tc>
      </w:tr>
      <w:tr w:rsidR="003547CB" w:rsidRPr="00685442" w14:paraId="6924B83D" w14:textId="77777777" w:rsidTr="00526C7B">
        <w:tc>
          <w:tcPr>
            <w:tcW w:w="2235" w:type="dxa"/>
            <w:shd w:val="clear" w:color="auto" w:fill="DBE5F1"/>
          </w:tcPr>
          <w:p w14:paraId="0D083086"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0E3A2EDE" w14:textId="39558C7F" w:rsidR="003547CB" w:rsidRPr="00685442" w:rsidRDefault="008131E7" w:rsidP="008131E7">
            <w:pPr>
              <w:pStyle w:val="Odrky"/>
              <w:rPr>
                <w:rFonts w:ascii="Calibri" w:eastAsia="Arial Unicode MS" w:hAnsi="Calibri" w:cs="Calibri"/>
              </w:rPr>
            </w:pPr>
            <w:r w:rsidRPr="00685442">
              <w:rPr>
                <w:rFonts w:ascii="Calibri" w:hAnsi="Calibri" w:cs="Calibri"/>
                <w:sz w:val="22"/>
                <w:szCs w:val="22"/>
              </w:rPr>
              <w:t>Učitel sleduje celkový rozvoj žáka prostřednictvím nejrůznějších fore</w:t>
            </w:r>
            <w:r w:rsidR="005829E0" w:rsidRPr="00685442">
              <w:rPr>
                <w:rFonts w:ascii="Calibri" w:hAnsi="Calibri" w:cs="Calibri"/>
                <w:sz w:val="22"/>
                <w:szCs w:val="22"/>
              </w:rPr>
              <w:t xml:space="preserve">m ústního a písemného zkoušení, </w:t>
            </w:r>
            <w:r w:rsidRPr="00685442">
              <w:rPr>
                <w:rFonts w:ascii="Calibri" w:hAnsi="Calibri" w:cs="Calibri"/>
                <w:sz w:val="22"/>
                <w:szCs w:val="22"/>
              </w:rPr>
              <w:t>zjišťuje správnost žákových poznatků, prostřednictvím skupinového vyučování sleduje schopnost spolupracovat s ostatními, respektovat názory druhých a logicky myslet.</w:t>
            </w:r>
            <w:r w:rsidR="005829E0" w:rsidRPr="00685442">
              <w:rPr>
                <w:rFonts w:ascii="Calibri" w:hAnsi="Calibri" w:cs="Calibri"/>
                <w:sz w:val="22"/>
                <w:szCs w:val="22"/>
              </w:rPr>
              <w:t xml:space="preserve"> Učitel hodnotí </w:t>
            </w:r>
            <w:r w:rsidR="00684E0F">
              <w:rPr>
                <w:rFonts w:ascii="Calibri" w:hAnsi="Calibri" w:cs="Calibri"/>
                <w:sz w:val="22"/>
                <w:szCs w:val="22"/>
              </w:rPr>
              <w:t>také</w:t>
            </w:r>
            <w:r w:rsidR="005829E0" w:rsidRPr="00685442">
              <w:rPr>
                <w:rFonts w:ascii="Calibri" w:hAnsi="Calibri" w:cs="Calibri"/>
                <w:sz w:val="22"/>
                <w:szCs w:val="22"/>
              </w:rPr>
              <w:t xml:space="preserve"> </w:t>
            </w:r>
            <w:r w:rsidR="00EF5C29" w:rsidRPr="00685442">
              <w:rPr>
                <w:rFonts w:ascii="Calibri" w:hAnsi="Calibri" w:cs="Calibri"/>
                <w:sz w:val="22"/>
                <w:szCs w:val="22"/>
              </w:rPr>
              <w:t>zpracování seminárních prací a referátů s využitím odborné literatury a žákovské výstupy z praktických terénních cvičení.</w:t>
            </w:r>
          </w:p>
        </w:tc>
      </w:tr>
      <w:tr w:rsidR="003547CB" w:rsidRPr="00685442" w14:paraId="01BBE438" w14:textId="77777777" w:rsidTr="00526C7B">
        <w:tc>
          <w:tcPr>
            <w:tcW w:w="2235" w:type="dxa"/>
            <w:shd w:val="clear" w:color="auto" w:fill="DBE5F1"/>
          </w:tcPr>
          <w:p w14:paraId="40BCE1D7" w14:textId="77777777" w:rsidR="003547CB" w:rsidRPr="00685442" w:rsidRDefault="003547CB" w:rsidP="00526C7B">
            <w:pPr>
              <w:tabs>
                <w:tab w:val="left" w:pos="540"/>
                <w:tab w:val="left" w:pos="4500"/>
              </w:tabs>
              <w:jc w:val="left"/>
              <w:rPr>
                <w:rFonts w:eastAsia="Arial Unicode MS" w:cs="Calibri"/>
                <w:color w:val="auto"/>
              </w:rPr>
            </w:pPr>
            <w:r w:rsidRPr="00685442">
              <w:rPr>
                <w:rFonts w:cs="Calibri"/>
                <w:color w:val="auto"/>
              </w:rPr>
              <w:t xml:space="preserve">Přínos předmětu k rozvoji klíčových </w:t>
            </w:r>
            <w:r w:rsidR="00B81225" w:rsidRPr="00685442">
              <w:rPr>
                <w:rFonts w:cs="Calibri"/>
                <w:color w:val="auto"/>
              </w:rPr>
              <w:t>kompetencí</w:t>
            </w:r>
            <w:r w:rsidR="00B81225">
              <w:rPr>
                <w:rFonts w:cs="Calibri"/>
                <w:color w:val="auto"/>
              </w:rPr>
              <w:t>,</w:t>
            </w:r>
            <w:r w:rsidR="00B81225" w:rsidRPr="00685442">
              <w:rPr>
                <w:rFonts w:cs="Calibri"/>
                <w:color w:val="auto"/>
              </w:rPr>
              <w:t xml:space="preserve"> k aplikaci</w:t>
            </w:r>
            <w:r w:rsidRPr="00685442">
              <w:rPr>
                <w:rFonts w:cs="Calibri"/>
                <w:color w:val="auto"/>
              </w:rPr>
              <w:t xml:space="preserve"> průřezových témat:</w:t>
            </w:r>
          </w:p>
        </w:tc>
        <w:tc>
          <w:tcPr>
            <w:tcW w:w="6975" w:type="dxa"/>
          </w:tcPr>
          <w:p w14:paraId="2930BB3D" w14:textId="77777777" w:rsidR="008131E7" w:rsidRPr="00685442" w:rsidRDefault="008131E7" w:rsidP="008131E7">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D8BED99" w14:textId="77777777" w:rsidR="008131E7" w:rsidRPr="00685442" w:rsidRDefault="008131E7" w:rsidP="00475B94">
            <w:pPr>
              <w:numPr>
                <w:ilvl w:val="0"/>
                <w:numId w:val="29"/>
              </w:numPr>
              <w:tabs>
                <w:tab w:val="left" w:pos="320"/>
              </w:tabs>
              <w:rPr>
                <w:rFonts w:cs="Calibri"/>
                <w:color w:val="auto"/>
              </w:rPr>
            </w:pPr>
            <w:r w:rsidRPr="00685442">
              <w:rPr>
                <w:rFonts w:cs="Calibri"/>
                <w:color w:val="auto"/>
              </w:rPr>
              <w:t>kompetence k učení:</w:t>
            </w:r>
          </w:p>
          <w:p w14:paraId="0C26E9A4" w14:textId="77777777" w:rsidR="008131E7" w:rsidRPr="00685442" w:rsidRDefault="008131E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4BDDF100" w14:textId="77777777" w:rsidR="008131E7" w:rsidRPr="00685442" w:rsidRDefault="008131E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1C735E3A" w14:textId="77777777" w:rsidR="00EF5C29" w:rsidRPr="00685442" w:rsidRDefault="00EF5C2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číst s porozuměním, získávat i interpretovat informace z grafů, tabulek, schémat i psaného textu</w:t>
            </w:r>
            <w:r w:rsidR="00F35036" w:rsidRPr="00685442">
              <w:rPr>
                <w:rFonts w:ascii="Calibri" w:hAnsi="Calibri" w:cs="Calibri"/>
                <w:sz w:val="22"/>
                <w:szCs w:val="22"/>
              </w:rPr>
              <w:t>;</w:t>
            </w:r>
          </w:p>
          <w:p w14:paraId="10F286A7" w14:textId="77777777" w:rsidR="008131E7" w:rsidRPr="00685442" w:rsidRDefault="008131E7"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43247542" w14:textId="77777777" w:rsidR="008131E7" w:rsidRPr="00685442" w:rsidRDefault="008131E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68B32E7B" w14:textId="77777777" w:rsidR="008131E7" w:rsidRPr="00685442" w:rsidRDefault="008131E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3D0B05CB" w14:textId="77777777" w:rsidR="008131E7" w:rsidRPr="00685442" w:rsidRDefault="008131E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 xml:space="preserve">volit prostředky a způsoby (pomůcky, studijní literaturu, metody a techniky) vhodné pro splnění jednotlivých aktivit, využívat </w:t>
            </w:r>
            <w:r w:rsidRPr="00685442">
              <w:rPr>
                <w:rFonts w:ascii="Calibri" w:hAnsi="Calibri" w:cs="Calibri"/>
                <w:sz w:val="22"/>
                <w:szCs w:val="22"/>
              </w:rPr>
              <w:lastRenderedPageBreak/>
              <w:t>zkušeností a vědomostí nabytých dříve;</w:t>
            </w:r>
          </w:p>
          <w:p w14:paraId="6AE9FFCE" w14:textId="77777777" w:rsidR="008131E7" w:rsidRPr="00685442" w:rsidRDefault="008131E7" w:rsidP="00475B94">
            <w:pPr>
              <w:numPr>
                <w:ilvl w:val="0"/>
                <w:numId w:val="29"/>
              </w:numPr>
              <w:tabs>
                <w:tab w:val="left" w:pos="320"/>
              </w:tabs>
              <w:rPr>
                <w:rFonts w:cs="Calibri"/>
                <w:color w:val="auto"/>
              </w:rPr>
            </w:pPr>
            <w:r w:rsidRPr="00685442">
              <w:rPr>
                <w:rFonts w:cs="Calibri"/>
                <w:color w:val="auto"/>
              </w:rPr>
              <w:t>personální a sociální kompetence:</w:t>
            </w:r>
          </w:p>
          <w:p w14:paraId="2E07717B" w14:textId="77777777" w:rsidR="008131E7" w:rsidRPr="00685442" w:rsidRDefault="008131E7"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6E994808" w14:textId="77777777" w:rsidR="008131E7" w:rsidRPr="00685442" w:rsidRDefault="008131E7"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096D5EA2" w14:textId="77777777" w:rsidR="00EF5C29" w:rsidRPr="00685442" w:rsidRDefault="00EF5C2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prezentovat na veřejnosti výsledky své odborné práce, a to jak ústně, tak písemně</w:t>
            </w:r>
            <w:r w:rsidR="00F35036" w:rsidRPr="00685442">
              <w:rPr>
                <w:rFonts w:ascii="Calibri" w:hAnsi="Calibri" w:cs="Calibri"/>
                <w:sz w:val="22"/>
                <w:szCs w:val="22"/>
              </w:rPr>
              <w:t>;</w:t>
            </w:r>
          </w:p>
          <w:p w14:paraId="43D42CEA" w14:textId="77777777" w:rsidR="008131E7" w:rsidRPr="00685442" w:rsidRDefault="008131E7" w:rsidP="008131E7">
            <w:pPr>
              <w:numPr>
                <w:ilvl w:val="0"/>
                <w:numId w:val="11"/>
              </w:numPr>
              <w:tabs>
                <w:tab w:val="left" w:pos="6660"/>
              </w:tabs>
              <w:rPr>
                <w:rFonts w:cs="Calibri"/>
                <w:color w:val="auto"/>
              </w:rPr>
            </w:pPr>
            <w:r w:rsidRPr="00685442">
              <w:rPr>
                <w:rFonts w:cs="Calibri"/>
                <w:color w:val="auto"/>
              </w:rPr>
              <w:t>matematické kompetence:</w:t>
            </w:r>
          </w:p>
          <w:p w14:paraId="3DCBF276" w14:textId="77777777" w:rsidR="008131E7" w:rsidRPr="00685442" w:rsidRDefault="008131E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54217075" w14:textId="77777777" w:rsidR="008131E7" w:rsidRPr="00685442" w:rsidRDefault="008131E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nacházet vztahy mezi jevy a předměty při řešení praktických úkolů, umět je vymezit, popsat a správně využít pro dané řešení;</w:t>
            </w:r>
          </w:p>
          <w:p w14:paraId="21E41F4F" w14:textId="77777777" w:rsidR="008131E7" w:rsidRDefault="008131E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w:t>
            </w:r>
            <w:r w:rsidR="00EF5C29" w:rsidRPr="00685442">
              <w:rPr>
                <w:rFonts w:ascii="Calibri" w:hAnsi="Calibri" w:cs="Calibri"/>
                <w:sz w:val="22"/>
                <w:szCs w:val="22"/>
              </w:rPr>
              <w:t xml:space="preserve"> dosažených výsledků</w:t>
            </w:r>
            <w:r w:rsidRPr="00685442">
              <w:rPr>
                <w:rFonts w:ascii="Calibri" w:hAnsi="Calibri" w:cs="Calibri"/>
                <w:sz w:val="22"/>
                <w:szCs w:val="22"/>
              </w:rPr>
              <w:t xml:space="preserve"> (tabulky, diagramy, grafy, schémata apod.).</w:t>
            </w:r>
          </w:p>
          <w:p w14:paraId="14F8F0A4" w14:textId="74EC1297" w:rsidR="00684E0F" w:rsidRPr="00685442" w:rsidRDefault="00684E0F" w:rsidP="00684E0F">
            <w:pPr>
              <w:numPr>
                <w:ilvl w:val="0"/>
                <w:numId w:val="11"/>
              </w:numPr>
              <w:tabs>
                <w:tab w:val="left" w:pos="6660"/>
              </w:tabs>
              <w:rPr>
                <w:rFonts w:cs="Calibri"/>
                <w:color w:val="auto"/>
              </w:rPr>
            </w:pPr>
            <w:r>
              <w:rPr>
                <w:rFonts w:cs="Calibri"/>
                <w:color w:val="auto"/>
              </w:rPr>
              <w:t>digitální kompetence</w:t>
            </w:r>
            <w:r w:rsidRPr="00685442">
              <w:rPr>
                <w:rFonts w:cs="Calibri"/>
                <w:color w:val="auto"/>
              </w:rPr>
              <w:t>:</w:t>
            </w:r>
          </w:p>
          <w:p w14:paraId="6051E626" w14:textId="2FAC813A" w:rsidR="00684E0F" w:rsidRDefault="00684E0F" w:rsidP="00684E0F">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daty uvedenými na internetu, vyhledávat potřebné informace, přebírat mapy z volně dostupných zdrojů</w:t>
            </w:r>
            <w:r w:rsidRPr="00684E0F">
              <w:rPr>
                <w:rFonts w:ascii="Calibri" w:hAnsi="Calibri" w:cs="Calibri"/>
                <w:sz w:val="22"/>
                <w:szCs w:val="22"/>
              </w:rPr>
              <w:t>;</w:t>
            </w:r>
          </w:p>
          <w:p w14:paraId="77ABCD89" w14:textId="2B0310E9" w:rsidR="00684E0F" w:rsidRPr="00684E0F" w:rsidRDefault="00684E0F" w:rsidP="00903422">
            <w:pPr>
              <w:pStyle w:val="Seznamsodrkamiodsaz"/>
              <w:numPr>
                <w:ilvl w:val="0"/>
                <w:numId w:val="62"/>
              </w:numPr>
              <w:tabs>
                <w:tab w:val="num" w:pos="794"/>
              </w:tabs>
              <w:spacing w:before="0" w:after="0"/>
              <w:rPr>
                <w:rFonts w:ascii="Calibri" w:hAnsi="Calibri" w:cs="Calibri"/>
                <w:sz w:val="22"/>
                <w:szCs w:val="22"/>
              </w:rPr>
            </w:pPr>
            <w:r w:rsidRPr="00684E0F">
              <w:rPr>
                <w:rFonts w:ascii="Calibri" w:hAnsi="Calibri" w:cs="Calibri"/>
                <w:sz w:val="22"/>
                <w:szCs w:val="22"/>
              </w:rPr>
              <w:t>určit polohu dle GPS souřadni</w:t>
            </w:r>
            <w:r>
              <w:rPr>
                <w:rFonts w:ascii="Calibri" w:hAnsi="Calibri" w:cs="Calibri"/>
                <w:sz w:val="22"/>
                <w:szCs w:val="22"/>
              </w:rPr>
              <w:t>c.</w:t>
            </w:r>
          </w:p>
          <w:p w14:paraId="4791D544" w14:textId="77777777" w:rsidR="008131E7" w:rsidRPr="00685442" w:rsidRDefault="008131E7" w:rsidP="008131E7">
            <w:pPr>
              <w:tabs>
                <w:tab w:val="left" w:pos="540"/>
                <w:tab w:val="left" w:pos="4500"/>
              </w:tabs>
              <w:rPr>
                <w:rFonts w:cs="Calibri"/>
                <w:b/>
                <w:color w:val="auto"/>
              </w:rPr>
            </w:pPr>
          </w:p>
          <w:p w14:paraId="40AF7B0D" w14:textId="77777777" w:rsidR="008131E7" w:rsidRPr="00685442" w:rsidRDefault="008131E7" w:rsidP="008131E7">
            <w:pPr>
              <w:tabs>
                <w:tab w:val="left" w:pos="540"/>
                <w:tab w:val="left" w:pos="4500"/>
              </w:tabs>
              <w:rPr>
                <w:rFonts w:cs="Calibri"/>
                <w:b/>
                <w:color w:val="auto"/>
              </w:rPr>
            </w:pPr>
            <w:r w:rsidRPr="00685442">
              <w:rPr>
                <w:rFonts w:cs="Calibri"/>
                <w:b/>
                <w:color w:val="auto"/>
              </w:rPr>
              <w:t>Ve vyučovacím předmětu jsou rozvíjena tato průřezová témata:</w:t>
            </w:r>
          </w:p>
          <w:p w14:paraId="27108A66" w14:textId="77777777" w:rsidR="008131E7" w:rsidRPr="00685442" w:rsidRDefault="008131E7" w:rsidP="008131E7">
            <w:pPr>
              <w:numPr>
                <w:ilvl w:val="0"/>
                <w:numId w:val="11"/>
              </w:numPr>
              <w:tabs>
                <w:tab w:val="left" w:pos="6660"/>
              </w:tabs>
              <w:rPr>
                <w:rFonts w:cs="Calibri"/>
                <w:color w:val="auto"/>
              </w:rPr>
            </w:pPr>
            <w:r w:rsidRPr="00685442">
              <w:rPr>
                <w:rFonts w:cs="Calibri"/>
                <w:color w:val="auto"/>
              </w:rPr>
              <w:t>člověk a životní prostředí:</w:t>
            </w:r>
          </w:p>
          <w:p w14:paraId="409A3B61"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77E4C749"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chápali postavení člověka v přírodě a vlivy prostředí na jeho zdraví a život;</w:t>
            </w:r>
          </w:p>
          <w:p w14:paraId="1EBE2D90"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porozuměli souvislostem mezi environmentálními, ekonomickými a sociálními aspekty ve vztahu k udržitelnému rozvoji;</w:t>
            </w:r>
          </w:p>
          <w:p w14:paraId="00E6B27A"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respektovali principy udržitelného rozvoje;</w:t>
            </w:r>
          </w:p>
          <w:p w14:paraId="2D599889"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získali přehled o způsobech ochrany přírody, o používání technologických, ekonomických a právních nástrojů pro zajištění udržitelného rozvoje;</w:t>
            </w:r>
          </w:p>
          <w:p w14:paraId="613D8BAC"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samostatně a aktivně poznávali okolní prostředí, získávali informace v přímých kontaktech s prostředím a z různých informačních zdrojů;</w:t>
            </w:r>
          </w:p>
          <w:p w14:paraId="11242AE7" w14:textId="77777777" w:rsidR="008131E7" w:rsidRPr="00685442"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vlastní odpovědnost za své jednání a snažili se aktivně podílet na řešení environmentálních problémů;</w:t>
            </w:r>
          </w:p>
          <w:p w14:paraId="309CE76C" w14:textId="77777777" w:rsidR="003547CB" w:rsidRDefault="008131E7"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osvojili si základní principy šetrného a odpovědného přístupu k životnímu prostředí v osobním a profesním jednání.</w:t>
            </w:r>
          </w:p>
          <w:p w14:paraId="0E66E88A" w14:textId="06554FF3" w:rsidR="00684E0F" w:rsidRPr="00685442" w:rsidRDefault="00684E0F" w:rsidP="00684E0F">
            <w:pPr>
              <w:numPr>
                <w:ilvl w:val="0"/>
                <w:numId w:val="11"/>
              </w:numPr>
              <w:tabs>
                <w:tab w:val="left" w:pos="6660"/>
              </w:tabs>
              <w:rPr>
                <w:rFonts w:cs="Calibri"/>
                <w:color w:val="auto"/>
              </w:rPr>
            </w:pPr>
            <w:r w:rsidRPr="00685442">
              <w:rPr>
                <w:rFonts w:cs="Calibri"/>
                <w:color w:val="auto"/>
              </w:rPr>
              <w:t xml:space="preserve">člověk a </w:t>
            </w:r>
            <w:r>
              <w:rPr>
                <w:rFonts w:cs="Calibri"/>
                <w:color w:val="auto"/>
              </w:rPr>
              <w:t>digitální svět – výuka směřuje k tomu, že žáci</w:t>
            </w:r>
            <w:r w:rsidRPr="00685442">
              <w:rPr>
                <w:rFonts w:cs="Calibri"/>
                <w:color w:val="auto"/>
              </w:rPr>
              <w:t>:</w:t>
            </w:r>
          </w:p>
          <w:p w14:paraId="49AD83A1" w14:textId="1613B669" w:rsidR="00684E0F" w:rsidRPr="00685442" w:rsidRDefault="00684E0F" w:rsidP="00684E0F">
            <w:pPr>
              <w:pStyle w:val="Seznamsodrkami2"/>
              <w:numPr>
                <w:ilvl w:val="0"/>
                <w:numId w:val="64"/>
              </w:numPr>
              <w:spacing w:before="0" w:after="0"/>
              <w:rPr>
                <w:rFonts w:ascii="Calibri" w:hAnsi="Calibri" w:cs="Calibri"/>
                <w:sz w:val="22"/>
                <w:szCs w:val="22"/>
              </w:rPr>
            </w:pPr>
            <w:r>
              <w:rPr>
                <w:rFonts w:ascii="Calibri" w:hAnsi="Calibri" w:cs="Calibri"/>
                <w:sz w:val="22"/>
                <w:szCs w:val="22"/>
              </w:rPr>
              <w:t>získávají informace z otevřených zdrojů a kriticky je posoudit;</w:t>
            </w:r>
          </w:p>
          <w:p w14:paraId="338EA0CF" w14:textId="4CCD3C2A" w:rsidR="00684E0F" w:rsidRPr="00685442" w:rsidRDefault="00684E0F" w:rsidP="00E420B5">
            <w:pPr>
              <w:pStyle w:val="Seznamsodrkami2"/>
              <w:numPr>
                <w:ilvl w:val="0"/>
                <w:numId w:val="64"/>
              </w:numPr>
              <w:spacing w:before="0" w:after="0"/>
              <w:rPr>
                <w:rFonts w:ascii="Calibri" w:hAnsi="Calibri" w:cs="Calibri"/>
                <w:sz w:val="22"/>
                <w:szCs w:val="22"/>
              </w:rPr>
            </w:pPr>
            <w:r>
              <w:rPr>
                <w:rFonts w:ascii="Calibri" w:hAnsi="Calibri" w:cs="Calibri"/>
                <w:sz w:val="22"/>
                <w:szCs w:val="22"/>
              </w:rPr>
              <w:t>zpracovat vlastní prezentace či jiné výstupy s využitím digitálních technologií.</w:t>
            </w:r>
          </w:p>
        </w:tc>
      </w:tr>
    </w:tbl>
    <w:p w14:paraId="202EE29B" w14:textId="045FADB6" w:rsidR="00BF033B" w:rsidRDefault="00BF033B" w:rsidP="003547CB">
      <w:pPr>
        <w:shd w:val="clear" w:color="auto" w:fill="FFFFFF"/>
        <w:tabs>
          <w:tab w:val="left" w:pos="540"/>
          <w:tab w:val="left" w:pos="4500"/>
        </w:tabs>
        <w:rPr>
          <w:rFonts w:eastAsia="Arial Unicode MS" w:cs="Calibri"/>
          <w:b/>
          <w:color w:val="auto"/>
        </w:rPr>
      </w:pPr>
    </w:p>
    <w:p w14:paraId="6597CAE0" w14:textId="77777777" w:rsidR="00BF033B" w:rsidRDefault="00BF033B">
      <w:pPr>
        <w:jc w:val="left"/>
        <w:rPr>
          <w:rFonts w:eastAsia="Arial Unicode MS" w:cs="Calibri"/>
          <w:b/>
          <w:color w:val="auto"/>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1"/>
        <w:gridCol w:w="5022"/>
      </w:tblGrid>
      <w:tr w:rsidR="003547CB" w:rsidRPr="00685442" w14:paraId="4E9EF535" w14:textId="77777777" w:rsidTr="00BF033B">
        <w:tc>
          <w:tcPr>
            <w:tcW w:w="9060" w:type="dxa"/>
            <w:gridSpan w:val="3"/>
            <w:shd w:val="clear" w:color="auto" w:fill="DBE5F1"/>
          </w:tcPr>
          <w:p w14:paraId="41B818DF"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lastRenderedPageBreak/>
              <w:t>Rozpis učiva a výsledků vzdělávání</w:t>
            </w:r>
          </w:p>
        </w:tc>
      </w:tr>
      <w:tr w:rsidR="003547CB" w:rsidRPr="00685442" w14:paraId="1C06A30A" w14:textId="77777777" w:rsidTr="00BF033B">
        <w:tc>
          <w:tcPr>
            <w:tcW w:w="817" w:type="dxa"/>
            <w:shd w:val="clear" w:color="auto" w:fill="DBE5F1"/>
          </w:tcPr>
          <w:p w14:paraId="4331D60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221" w:type="dxa"/>
            <w:shd w:val="clear" w:color="auto" w:fill="DBE5F1"/>
          </w:tcPr>
          <w:p w14:paraId="69EDD53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022" w:type="dxa"/>
            <w:shd w:val="clear" w:color="auto" w:fill="DBE5F1"/>
          </w:tcPr>
          <w:p w14:paraId="6418872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394EA2" w:rsidRPr="00685442">
              <w:rPr>
                <w:rFonts w:eastAsia="Arial Unicode MS" w:cs="Calibri"/>
                <w:color w:val="auto"/>
              </w:rPr>
              <w:t xml:space="preserve"> – žák:</w:t>
            </w:r>
          </w:p>
        </w:tc>
      </w:tr>
      <w:tr w:rsidR="008131E7" w:rsidRPr="00685442" w14:paraId="64B8067F" w14:textId="77777777" w:rsidTr="00BF033B">
        <w:tc>
          <w:tcPr>
            <w:tcW w:w="817" w:type="dxa"/>
          </w:tcPr>
          <w:p w14:paraId="45A97A5E"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11C849C8" w14:textId="77777777" w:rsidR="008131E7" w:rsidRPr="00685442" w:rsidRDefault="008131E7" w:rsidP="0039338E">
            <w:pPr>
              <w:pStyle w:val="Odrky"/>
              <w:numPr>
                <w:ilvl w:val="0"/>
                <w:numId w:val="168"/>
              </w:numPr>
              <w:jc w:val="left"/>
              <w:rPr>
                <w:rFonts w:ascii="Calibri" w:hAnsi="Calibri" w:cs="Calibri"/>
                <w:sz w:val="22"/>
                <w:szCs w:val="22"/>
              </w:rPr>
            </w:pPr>
            <w:r w:rsidRPr="00685442">
              <w:rPr>
                <w:rFonts w:ascii="Calibri" w:hAnsi="Calibri" w:cs="Calibri"/>
                <w:sz w:val="22"/>
                <w:szCs w:val="22"/>
              </w:rPr>
              <w:t>Země jako vesmírné těleso</w:t>
            </w:r>
          </w:p>
        </w:tc>
        <w:tc>
          <w:tcPr>
            <w:tcW w:w="5022" w:type="dxa"/>
          </w:tcPr>
          <w:p w14:paraId="4BC34B22"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používá s porozuměním pojmy vesmír, vesmírné těleso, planeta, sluneční soustava,</w:t>
            </w:r>
          </w:p>
          <w:p w14:paraId="1E262A26"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 xml:space="preserve">pochopí postavení Země ve vesmíru a porovná jej s ostatními tělesy, </w:t>
            </w:r>
          </w:p>
          <w:p w14:paraId="392BC2A1"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charakterizuje podstatné vlastnosti Země a porovná je s ostatními tělesy sluneční soustavy,</w:t>
            </w:r>
          </w:p>
          <w:p w14:paraId="5ED6779F"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vysvětlí pohyby Země a jejich důsledky,</w:t>
            </w:r>
          </w:p>
        </w:tc>
      </w:tr>
      <w:tr w:rsidR="008131E7" w:rsidRPr="00685442" w14:paraId="7DFEEDA7" w14:textId="77777777" w:rsidTr="00BF033B">
        <w:tc>
          <w:tcPr>
            <w:tcW w:w="817" w:type="dxa"/>
          </w:tcPr>
          <w:p w14:paraId="02DE1A05"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1D98EA2A"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Znázornění Země na mapách, kartografie a kartometrie</w:t>
            </w:r>
          </w:p>
        </w:tc>
        <w:tc>
          <w:tcPr>
            <w:tcW w:w="5022" w:type="dxa"/>
          </w:tcPr>
          <w:p w14:paraId="0E5C1784" w14:textId="77777777" w:rsidR="00EF5C29"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používá s porozuměním vybranou terminologii z oblasti geografie a kartografie,</w:t>
            </w:r>
          </w:p>
        </w:tc>
      </w:tr>
      <w:tr w:rsidR="008131E7" w:rsidRPr="00685442" w14:paraId="612C6CE4" w14:textId="77777777" w:rsidTr="00BF033B">
        <w:tc>
          <w:tcPr>
            <w:tcW w:w="817" w:type="dxa"/>
          </w:tcPr>
          <w:p w14:paraId="37F0238B"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1290595A" w14:textId="77777777" w:rsidR="008131E7" w:rsidRPr="00685442" w:rsidRDefault="008131E7" w:rsidP="0039338E">
            <w:pPr>
              <w:pStyle w:val="Odrky"/>
              <w:numPr>
                <w:ilvl w:val="0"/>
                <w:numId w:val="168"/>
              </w:numPr>
              <w:ind w:hanging="387"/>
              <w:jc w:val="left"/>
              <w:rPr>
                <w:rFonts w:ascii="Calibri" w:hAnsi="Calibri" w:cs="Calibri"/>
                <w:sz w:val="22"/>
                <w:szCs w:val="22"/>
              </w:rPr>
            </w:pPr>
            <w:proofErr w:type="spellStart"/>
            <w:r w:rsidRPr="00685442">
              <w:rPr>
                <w:rFonts w:ascii="Calibri" w:hAnsi="Calibri" w:cs="Calibri"/>
                <w:sz w:val="22"/>
                <w:szCs w:val="22"/>
              </w:rPr>
              <w:t>Fyzickogeografická</w:t>
            </w:r>
            <w:proofErr w:type="spellEnd"/>
            <w:r w:rsidRPr="00685442">
              <w:rPr>
                <w:rFonts w:ascii="Calibri" w:hAnsi="Calibri" w:cs="Calibri"/>
                <w:sz w:val="22"/>
                <w:szCs w:val="22"/>
              </w:rPr>
              <w:t xml:space="preserve"> sféra</w:t>
            </w:r>
          </w:p>
        </w:tc>
        <w:tc>
          <w:tcPr>
            <w:tcW w:w="5022" w:type="dxa"/>
          </w:tcPr>
          <w:p w14:paraId="46C07A9B"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 xml:space="preserve">pochopí fungování </w:t>
            </w:r>
            <w:proofErr w:type="spellStart"/>
            <w:r w:rsidRPr="00685442">
              <w:rPr>
                <w:rFonts w:ascii="Calibri" w:hAnsi="Calibri" w:cs="Calibri"/>
                <w:sz w:val="22"/>
                <w:szCs w:val="22"/>
              </w:rPr>
              <w:t>fyzickogeografické</w:t>
            </w:r>
            <w:proofErr w:type="spellEnd"/>
            <w:r w:rsidRPr="00685442">
              <w:rPr>
                <w:rFonts w:ascii="Calibri" w:hAnsi="Calibri" w:cs="Calibri"/>
                <w:sz w:val="22"/>
                <w:szCs w:val="22"/>
              </w:rPr>
              <w:t xml:space="preserve"> sféry jako systému,</w:t>
            </w:r>
          </w:p>
        </w:tc>
      </w:tr>
      <w:tr w:rsidR="008131E7" w:rsidRPr="00685442" w14:paraId="27AA42D9" w14:textId="77777777" w:rsidTr="00BF033B">
        <w:tc>
          <w:tcPr>
            <w:tcW w:w="817" w:type="dxa"/>
          </w:tcPr>
          <w:p w14:paraId="005A45D7"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223608DF"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Obyvatelstvo</w:t>
            </w:r>
          </w:p>
          <w:p w14:paraId="0DFF1C99"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Sídla a osídlení</w:t>
            </w:r>
          </w:p>
          <w:p w14:paraId="0EF8C352"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Kulturní a politické prostředí</w:t>
            </w:r>
          </w:p>
        </w:tc>
        <w:tc>
          <w:tcPr>
            <w:tcW w:w="5022" w:type="dxa"/>
          </w:tcPr>
          <w:p w14:paraId="7869DAEE" w14:textId="77777777" w:rsidR="00A96A9A"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orientuje se v základních pojmech a ukazatelích demografie,</w:t>
            </w:r>
          </w:p>
          <w:p w14:paraId="1000DADE"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orientuje se v rasové problematice a argumentuje proti rasistickým názorům a</w:t>
            </w:r>
            <w:r w:rsidR="00A96A9A" w:rsidRPr="00685442">
              <w:rPr>
                <w:rFonts w:ascii="Calibri" w:hAnsi="Calibri" w:cs="Calibri"/>
                <w:sz w:val="22"/>
                <w:szCs w:val="22"/>
              </w:rPr>
              <w:t> </w:t>
            </w:r>
            <w:r w:rsidRPr="00685442">
              <w:rPr>
                <w:rFonts w:ascii="Calibri" w:hAnsi="Calibri" w:cs="Calibri"/>
                <w:sz w:val="22"/>
                <w:szCs w:val="22"/>
              </w:rPr>
              <w:t>teoriím,</w:t>
            </w:r>
          </w:p>
          <w:p w14:paraId="0BD93A9D"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lokalizuje hlavní aktuální geopolitické problémy a změny,</w:t>
            </w:r>
          </w:p>
        </w:tc>
      </w:tr>
      <w:tr w:rsidR="008131E7" w:rsidRPr="00685442" w14:paraId="08391D1E" w14:textId="77777777" w:rsidTr="00BF033B">
        <w:tc>
          <w:tcPr>
            <w:tcW w:w="817" w:type="dxa"/>
          </w:tcPr>
          <w:p w14:paraId="49D33FF2"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4848FAD5"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 xml:space="preserve">Světové hospodářství </w:t>
            </w:r>
          </w:p>
          <w:p w14:paraId="32CBA801" w14:textId="77777777" w:rsidR="008131E7" w:rsidRPr="002F2C05"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Odvětvová a sektorová struktura světového hospodářstv</w:t>
            </w:r>
            <w:r w:rsidR="002F2C05">
              <w:rPr>
                <w:rFonts w:ascii="Calibri" w:hAnsi="Calibri" w:cs="Calibri"/>
                <w:sz w:val="22"/>
                <w:szCs w:val="22"/>
              </w:rPr>
              <w:t>í</w:t>
            </w:r>
          </w:p>
        </w:tc>
        <w:tc>
          <w:tcPr>
            <w:tcW w:w="5022" w:type="dxa"/>
          </w:tcPr>
          <w:p w14:paraId="49F8F40C"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zhodnotí nevyváženost v oblasti světových surovinových a energetických zdrojů,</w:t>
            </w:r>
          </w:p>
          <w:p w14:paraId="6EB74759" w14:textId="77777777" w:rsidR="008131E7" w:rsidRPr="00685442" w:rsidRDefault="008131E7" w:rsidP="00526C7B">
            <w:pPr>
              <w:pStyle w:val="Odrky"/>
              <w:jc w:val="left"/>
              <w:rPr>
                <w:rFonts w:ascii="Calibri" w:hAnsi="Calibri" w:cs="Calibri"/>
                <w:sz w:val="22"/>
                <w:szCs w:val="22"/>
              </w:rPr>
            </w:pPr>
          </w:p>
        </w:tc>
      </w:tr>
      <w:tr w:rsidR="008131E7" w:rsidRPr="00685442" w14:paraId="466993BE" w14:textId="77777777" w:rsidTr="00BF033B">
        <w:tc>
          <w:tcPr>
            <w:tcW w:w="817" w:type="dxa"/>
          </w:tcPr>
          <w:p w14:paraId="121EBE13" w14:textId="77777777" w:rsidR="008131E7" w:rsidRPr="00685442" w:rsidRDefault="008131E7"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21" w:type="dxa"/>
          </w:tcPr>
          <w:p w14:paraId="406E9EE4"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Životní prostředí</w:t>
            </w:r>
          </w:p>
          <w:p w14:paraId="6ED26F4F"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Krajinná sféra a její složky</w:t>
            </w:r>
          </w:p>
          <w:p w14:paraId="1A052BC7" w14:textId="77777777" w:rsidR="008131E7" w:rsidRPr="00685442" w:rsidRDefault="008131E7"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 xml:space="preserve">Interakce příroda – společnost </w:t>
            </w:r>
          </w:p>
          <w:p w14:paraId="536D315B" w14:textId="77777777" w:rsidR="008131E7" w:rsidRPr="00685442" w:rsidRDefault="008131E7" w:rsidP="00526C7B">
            <w:pPr>
              <w:pStyle w:val="Odrky"/>
              <w:ind w:left="113" w:hanging="387"/>
              <w:jc w:val="left"/>
              <w:rPr>
                <w:rFonts w:ascii="Calibri" w:hAnsi="Calibri" w:cs="Calibri"/>
                <w:sz w:val="22"/>
                <w:szCs w:val="22"/>
              </w:rPr>
            </w:pPr>
          </w:p>
        </w:tc>
        <w:tc>
          <w:tcPr>
            <w:tcW w:w="5022" w:type="dxa"/>
          </w:tcPr>
          <w:p w14:paraId="1F0B5584"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pochopí krajinu jako složitý územní celek,</w:t>
            </w:r>
          </w:p>
          <w:p w14:paraId="10DC5A2F"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na příkladech zhodnotí různé krajiny jako systémy se specifickými znaky, složkami a funkcemi,</w:t>
            </w:r>
          </w:p>
          <w:p w14:paraId="707C7D83"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na příkladech přírodní i kulturní krajiny rozpozná a analyzuje krajinné složky a prvky,</w:t>
            </w:r>
          </w:p>
          <w:p w14:paraId="72E7EC85" w14:textId="77777777" w:rsidR="008131E7" w:rsidRPr="00685442" w:rsidRDefault="008131E7"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zdůrazní důležitost ochrany přírody a krajiny a prezentuje svůj postoj k ochraně přírody,</w:t>
            </w:r>
          </w:p>
        </w:tc>
      </w:tr>
      <w:tr w:rsidR="00F0418C" w:rsidRPr="00685442" w14:paraId="4FA0984F" w14:textId="77777777" w:rsidTr="00BF033B">
        <w:tc>
          <w:tcPr>
            <w:tcW w:w="817" w:type="dxa"/>
          </w:tcPr>
          <w:p w14:paraId="5B55A960" w14:textId="77777777" w:rsidR="00F0418C" w:rsidRPr="00685442" w:rsidRDefault="00B81225" w:rsidP="00156EDF">
            <w:pPr>
              <w:tabs>
                <w:tab w:val="left" w:pos="540"/>
                <w:tab w:val="left" w:pos="4500"/>
              </w:tabs>
              <w:jc w:val="center"/>
              <w:rPr>
                <w:rFonts w:eastAsia="Arial Unicode MS" w:cs="Calibri"/>
                <w:color w:val="auto"/>
              </w:rPr>
            </w:pPr>
            <w:r>
              <w:rPr>
                <w:rFonts w:eastAsia="Arial Unicode MS" w:cs="Calibri"/>
                <w:color w:val="auto"/>
              </w:rPr>
              <w:t xml:space="preserve">1. - </w:t>
            </w:r>
            <w:r w:rsidRPr="00685442">
              <w:rPr>
                <w:rFonts w:eastAsia="Arial Unicode MS" w:cs="Calibri"/>
                <w:color w:val="auto"/>
              </w:rPr>
              <w:t>2.</w:t>
            </w:r>
          </w:p>
        </w:tc>
        <w:tc>
          <w:tcPr>
            <w:tcW w:w="3221" w:type="dxa"/>
          </w:tcPr>
          <w:p w14:paraId="004FC16A"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Geografie jednotlivých makroregionů s důrazem na Evropu</w:t>
            </w:r>
          </w:p>
        </w:tc>
        <w:tc>
          <w:tcPr>
            <w:tcW w:w="5022" w:type="dxa"/>
          </w:tcPr>
          <w:p w14:paraId="0EBBA473"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lokalizuje na mapách makroregiony světa, vymezí jejich hranice, zhodnotí jejich přírodní, sociální, kulturní, hospodářské a politické vlastnosti a jednotlivé makroregiony vzájemně porovná,</w:t>
            </w:r>
          </w:p>
        </w:tc>
      </w:tr>
      <w:tr w:rsidR="00F0418C" w:rsidRPr="00685442" w14:paraId="7B23CB1E" w14:textId="77777777" w:rsidTr="00BF033B">
        <w:tc>
          <w:tcPr>
            <w:tcW w:w="817" w:type="dxa"/>
          </w:tcPr>
          <w:p w14:paraId="5EFFF04F" w14:textId="77777777" w:rsidR="00F0418C" w:rsidRPr="00685442" w:rsidRDefault="00F0418C"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21" w:type="dxa"/>
          </w:tcPr>
          <w:p w14:paraId="1BB30269"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Poloha, rozloha ČR</w:t>
            </w:r>
          </w:p>
          <w:p w14:paraId="3D70255A"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Přírodní poměry ČR</w:t>
            </w:r>
          </w:p>
          <w:p w14:paraId="1255B1CF"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Administrativní členění ČR</w:t>
            </w:r>
          </w:p>
          <w:p w14:paraId="7C9309F1"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Obyvatelstvo, sídla ČR</w:t>
            </w:r>
          </w:p>
          <w:p w14:paraId="2FF16826"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Hospodářství ČR</w:t>
            </w:r>
          </w:p>
          <w:p w14:paraId="5B354E8C"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Regionální členění ČR</w:t>
            </w:r>
          </w:p>
          <w:p w14:paraId="27133B69" w14:textId="776487C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Místní region</w:t>
            </w:r>
          </w:p>
        </w:tc>
        <w:tc>
          <w:tcPr>
            <w:tcW w:w="5022" w:type="dxa"/>
          </w:tcPr>
          <w:p w14:paraId="27DAE9DC"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zhodnotí polohu, přírodní poměry a zdroje ČR,</w:t>
            </w:r>
          </w:p>
          <w:p w14:paraId="144A780A"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lokalizuje na nejrůznějších mapách hlavní rozvojová jádra a periferní oblasti ČR,</w:t>
            </w:r>
          </w:p>
          <w:p w14:paraId="07EBC651" w14:textId="46178BBB"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vymezí místní region na mapě podle zvolených kritérií, zhodnotí přírodní, hospodářské a kulturní poměry regionu a jeho vazby k vyšším územním celkům a regionům</w:t>
            </w:r>
            <w:r w:rsidR="00684E0F">
              <w:rPr>
                <w:rFonts w:ascii="Calibri" w:hAnsi="Calibri" w:cs="Calibri"/>
                <w:sz w:val="22"/>
                <w:szCs w:val="22"/>
              </w:rPr>
              <w:t xml:space="preserve"> (např. Jihomoravský kraj),</w:t>
            </w:r>
          </w:p>
        </w:tc>
      </w:tr>
      <w:tr w:rsidR="00F0418C" w:rsidRPr="00685442" w14:paraId="5C2EC313" w14:textId="77777777" w:rsidTr="00BF033B">
        <w:tc>
          <w:tcPr>
            <w:tcW w:w="817" w:type="dxa"/>
          </w:tcPr>
          <w:p w14:paraId="273438DC" w14:textId="77777777" w:rsidR="00F0418C" w:rsidRPr="00685442" w:rsidRDefault="00F0418C"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21" w:type="dxa"/>
          </w:tcPr>
          <w:p w14:paraId="1976063F"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 xml:space="preserve">Terénní geografická výuka, praxe a aplikace </w:t>
            </w:r>
          </w:p>
          <w:p w14:paraId="5FDA6CCF" w14:textId="77777777" w:rsidR="00F0418C" w:rsidRPr="00685442" w:rsidRDefault="00F0418C" w:rsidP="0039338E">
            <w:pPr>
              <w:pStyle w:val="Odrky"/>
              <w:numPr>
                <w:ilvl w:val="0"/>
                <w:numId w:val="168"/>
              </w:numPr>
              <w:ind w:hanging="387"/>
              <w:jc w:val="left"/>
              <w:rPr>
                <w:rFonts w:ascii="Calibri" w:hAnsi="Calibri" w:cs="Calibri"/>
                <w:sz w:val="22"/>
                <w:szCs w:val="22"/>
              </w:rPr>
            </w:pPr>
            <w:r w:rsidRPr="00685442">
              <w:rPr>
                <w:rFonts w:ascii="Calibri" w:hAnsi="Calibri" w:cs="Calibri"/>
                <w:sz w:val="22"/>
                <w:szCs w:val="22"/>
              </w:rPr>
              <w:t>Geografické informační systémy, kartografie a topografie</w:t>
            </w:r>
          </w:p>
        </w:tc>
        <w:tc>
          <w:tcPr>
            <w:tcW w:w="5022" w:type="dxa"/>
          </w:tcPr>
          <w:p w14:paraId="598D3DCE"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používá dostupné kartografické produkty a geografické zdroje dat a informací v tištěné i elektronické podobě a získané informace dále využívá,</w:t>
            </w:r>
          </w:p>
          <w:p w14:paraId="1A88E44D"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analyzuje a interpretuje číselné geografické údaje, pracuje a jednoduchými grafy a tabulkami,</w:t>
            </w:r>
          </w:p>
          <w:p w14:paraId="10AB16FF"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orientuje se v místní krajině s pomocí map a pomocí přístrojů GPS,</w:t>
            </w:r>
          </w:p>
          <w:p w14:paraId="0E9DF0E2" w14:textId="77777777" w:rsidR="00F0418C" w:rsidRPr="00685442" w:rsidRDefault="00F0418C" w:rsidP="0039338E">
            <w:pPr>
              <w:pStyle w:val="Odrky"/>
              <w:numPr>
                <w:ilvl w:val="0"/>
                <w:numId w:val="168"/>
              </w:numPr>
              <w:ind w:hanging="338"/>
              <w:jc w:val="left"/>
              <w:rPr>
                <w:rFonts w:ascii="Calibri" w:hAnsi="Calibri" w:cs="Calibri"/>
                <w:sz w:val="22"/>
                <w:szCs w:val="22"/>
              </w:rPr>
            </w:pPr>
            <w:r w:rsidRPr="00685442">
              <w:rPr>
                <w:rFonts w:ascii="Calibri" w:hAnsi="Calibri" w:cs="Calibri"/>
                <w:sz w:val="22"/>
                <w:szCs w:val="22"/>
              </w:rPr>
              <w:t>vytváří a využívá vlastní mentální schémata a mapy</w:t>
            </w:r>
            <w:r w:rsidR="00C60A25" w:rsidRPr="00685442">
              <w:rPr>
                <w:rFonts w:ascii="Calibri" w:hAnsi="Calibri" w:cs="Calibri"/>
                <w:sz w:val="22"/>
                <w:szCs w:val="22"/>
              </w:rPr>
              <w:t>.</w:t>
            </w:r>
          </w:p>
        </w:tc>
      </w:tr>
    </w:tbl>
    <w:p w14:paraId="08FE99DB" w14:textId="0B4ED037" w:rsidR="005D02EC" w:rsidRPr="005D02EC" w:rsidRDefault="005D02EC" w:rsidP="00D37263">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5D02EC" w:rsidRPr="0007356A" w14:paraId="1373B7E9"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2A6113E4" w14:textId="77777777" w:rsidR="005D02EC" w:rsidRPr="00685442" w:rsidRDefault="005D02EC" w:rsidP="007A3A9A">
            <w:pPr>
              <w:tabs>
                <w:tab w:val="left" w:pos="540"/>
                <w:tab w:val="left" w:pos="4500"/>
              </w:tabs>
              <w:jc w:val="left"/>
              <w:rPr>
                <w:rFonts w:eastAsia="Arial Unicode MS" w:cs="Calibri"/>
                <w:b/>
                <w:color w:val="auto"/>
              </w:rPr>
            </w:pP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6944E78B" w14:textId="77777777" w:rsidR="005D02EC" w:rsidRPr="005D02EC" w:rsidRDefault="005D02EC" w:rsidP="001F7723">
            <w:pPr>
              <w:pStyle w:val="Nadpis2"/>
              <w:rPr>
                <w:rFonts w:eastAsia="Arial Unicode MS"/>
              </w:rPr>
            </w:pPr>
            <w:bookmarkStart w:id="128" w:name="_Toc144052297"/>
            <w:r w:rsidRPr="001E3468">
              <w:rPr>
                <w:rFonts w:eastAsia="Arial Unicode MS"/>
              </w:rPr>
              <w:t>MATEMATI</w:t>
            </w:r>
            <w:r w:rsidR="002E50AA">
              <w:rPr>
                <w:rFonts w:eastAsia="Arial Unicode MS"/>
              </w:rPr>
              <w:t>CKÉ VZDĚLÁVÁNÍ</w:t>
            </w:r>
            <w:bookmarkEnd w:id="128"/>
          </w:p>
        </w:tc>
      </w:tr>
    </w:tbl>
    <w:p w14:paraId="59631526" w14:textId="77777777" w:rsidR="005D02EC" w:rsidRPr="00685442" w:rsidRDefault="005D02EC"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3547CB" w:rsidRPr="00685442" w14:paraId="7A7D5675" w14:textId="77777777" w:rsidTr="00E420B5">
        <w:tc>
          <w:tcPr>
            <w:tcW w:w="2210" w:type="dxa"/>
            <w:shd w:val="clear" w:color="auto" w:fill="FDE9D9"/>
            <w:vAlign w:val="center"/>
          </w:tcPr>
          <w:p w14:paraId="492F32CA" w14:textId="77777777" w:rsidR="003547CB" w:rsidRPr="00685442" w:rsidRDefault="003547CB"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32BC3D02" w14:textId="77777777" w:rsidR="003547CB" w:rsidRPr="001E3468" w:rsidRDefault="003547CB" w:rsidP="001F7723">
            <w:pPr>
              <w:pStyle w:val="Nadpis3"/>
            </w:pPr>
            <w:bookmarkStart w:id="129" w:name="_Toc144052298"/>
            <w:r w:rsidRPr="001E3468">
              <w:t>MATEMATIKA</w:t>
            </w:r>
            <w:bookmarkEnd w:id="129"/>
          </w:p>
        </w:tc>
      </w:tr>
      <w:tr w:rsidR="003547CB" w:rsidRPr="00685442" w14:paraId="3EA41C10" w14:textId="77777777" w:rsidTr="00BF033B">
        <w:tc>
          <w:tcPr>
            <w:tcW w:w="2210" w:type="dxa"/>
            <w:shd w:val="clear" w:color="auto" w:fill="DBE5F1"/>
          </w:tcPr>
          <w:p w14:paraId="356AB37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597320D0"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30BEA3D4"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1C9FD4C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3AB3C60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1DC15A5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1DB41E0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Borders>
              <w:bottom w:val="single" w:sz="4" w:space="0" w:color="auto"/>
            </w:tcBorders>
          </w:tcPr>
          <w:p w14:paraId="21F13C5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50A7D71D" w14:textId="77777777" w:rsidTr="00BF033B">
        <w:tc>
          <w:tcPr>
            <w:tcW w:w="2210" w:type="dxa"/>
            <w:shd w:val="clear" w:color="auto" w:fill="DBE5F1"/>
          </w:tcPr>
          <w:p w14:paraId="38D5587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6BAFD872"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4</w:t>
            </w:r>
          </w:p>
        </w:tc>
        <w:tc>
          <w:tcPr>
            <w:tcW w:w="621" w:type="dxa"/>
          </w:tcPr>
          <w:p w14:paraId="540F79FC"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4</w:t>
            </w:r>
          </w:p>
        </w:tc>
        <w:tc>
          <w:tcPr>
            <w:tcW w:w="647" w:type="dxa"/>
          </w:tcPr>
          <w:p w14:paraId="70C79A07"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3</w:t>
            </w:r>
          </w:p>
        </w:tc>
        <w:tc>
          <w:tcPr>
            <w:tcW w:w="554" w:type="dxa"/>
          </w:tcPr>
          <w:p w14:paraId="346CE472" w14:textId="77777777" w:rsidR="003547CB" w:rsidRPr="00685442" w:rsidRDefault="00E94E43" w:rsidP="00156EDF">
            <w:pPr>
              <w:tabs>
                <w:tab w:val="left" w:pos="540"/>
                <w:tab w:val="left" w:pos="4500"/>
              </w:tabs>
              <w:jc w:val="center"/>
              <w:rPr>
                <w:rFonts w:eastAsia="Arial Unicode MS" w:cs="Calibri"/>
                <w:color w:val="auto"/>
              </w:rPr>
            </w:pPr>
            <w:r>
              <w:rPr>
                <w:rFonts w:eastAsia="Arial Unicode MS" w:cs="Calibri"/>
                <w:color w:val="auto"/>
              </w:rPr>
              <w:t>3</w:t>
            </w:r>
          </w:p>
        </w:tc>
        <w:tc>
          <w:tcPr>
            <w:tcW w:w="1037" w:type="dxa"/>
          </w:tcPr>
          <w:p w14:paraId="5084C474" w14:textId="77777777" w:rsidR="003547CB" w:rsidRPr="00685442" w:rsidRDefault="00072F81" w:rsidP="00E94E43">
            <w:pPr>
              <w:tabs>
                <w:tab w:val="left" w:pos="540"/>
                <w:tab w:val="left" w:pos="4500"/>
              </w:tabs>
              <w:jc w:val="center"/>
              <w:rPr>
                <w:rFonts w:eastAsia="Arial Unicode MS" w:cs="Calibri"/>
                <w:color w:val="auto"/>
              </w:rPr>
            </w:pPr>
            <w:r w:rsidRPr="00685442">
              <w:rPr>
                <w:rFonts w:eastAsia="Arial Unicode MS" w:cs="Calibri"/>
                <w:color w:val="auto"/>
              </w:rPr>
              <w:t>1</w:t>
            </w:r>
            <w:r w:rsidR="00E94E43">
              <w:rPr>
                <w:rFonts w:eastAsia="Arial Unicode MS" w:cs="Calibri"/>
                <w:color w:val="auto"/>
              </w:rPr>
              <w:t>4</w:t>
            </w:r>
          </w:p>
        </w:tc>
        <w:tc>
          <w:tcPr>
            <w:tcW w:w="2105" w:type="dxa"/>
            <w:shd w:val="clear" w:color="auto" w:fill="DBE5F1"/>
          </w:tcPr>
          <w:p w14:paraId="10716438"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tcBorders>
              <w:bottom w:val="single" w:sz="4" w:space="0" w:color="auto"/>
            </w:tcBorders>
            <w:shd w:val="clear" w:color="auto" w:fill="auto"/>
          </w:tcPr>
          <w:p w14:paraId="691E7628" w14:textId="77777777" w:rsidR="003547CB" w:rsidRPr="00685442" w:rsidRDefault="007D3DB4" w:rsidP="001E3468">
            <w:pPr>
              <w:tabs>
                <w:tab w:val="left" w:pos="540"/>
                <w:tab w:val="left" w:pos="4500"/>
              </w:tabs>
              <w:rPr>
                <w:rFonts w:eastAsia="Arial Unicode MS" w:cs="Calibri"/>
                <w:color w:val="auto"/>
              </w:rPr>
            </w:pPr>
            <w:r>
              <w:rPr>
                <w:rFonts w:eastAsia="Arial Unicode MS" w:cs="Calibri"/>
                <w:color w:val="auto"/>
              </w:rPr>
              <w:t>01.09.20</w:t>
            </w:r>
            <w:r w:rsidR="001E3468">
              <w:rPr>
                <w:rFonts w:eastAsia="Arial Unicode MS" w:cs="Calibri"/>
                <w:color w:val="auto"/>
              </w:rPr>
              <w:t>23</w:t>
            </w:r>
          </w:p>
        </w:tc>
      </w:tr>
    </w:tbl>
    <w:p w14:paraId="51F453AB"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844"/>
      </w:tblGrid>
      <w:tr w:rsidR="003547CB" w:rsidRPr="00685442" w14:paraId="557FEC10" w14:textId="77777777">
        <w:tc>
          <w:tcPr>
            <w:tcW w:w="9210" w:type="dxa"/>
            <w:gridSpan w:val="2"/>
            <w:shd w:val="clear" w:color="auto" w:fill="DBE5F1"/>
          </w:tcPr>
          <w:p w14:paraId="253AA2AF"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510287" w:rsidRPr="00685442" w14:paraId="5E280B05" w14:textId="77777777">
        <w:tc>
          <w:tcPr>
            <w:tcW w:w="2235" w:type="dxa"/>
            <w:shd w:val="clear" w:color="auto" w:fill="DBE5F1"/>
          </w:tcPr>
          <w:p w14:paraId="27900F82" w14:textId="77777777" w:rsidR="00510287" w:rsidRPr="00685442" w:rsidRDefault="00510287"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5CAFC511" w14:textId="77777777" w:rsidR="00510287" w:rsidRPr="00685442" w:rsidRDefault="00510287" w:rsidP="00E40D88">
            <w:pPr>
              <w:tabs>
                <w:tab w:val="left" w:pos="540"/>
                <w:tab w:val="left" w:pos="4500"/>
              </w:tabs>
              <w:rPr>
                <w:rFonts w:eastAsia="Arial Unicode MS" w:cs="Calibri"/>
                <w:color w:val="auto"/>
              </w:rPr>
            </w:pPr>
            <w:r w:rsidRPr="00685442">
              <w:rPr>
                <w:rFonts w:eastAsia="Arial Unicode MS" w:cs="Calibri"/>
                <w:color w:val="auto"/>
              </w:rPr>
              <w:t xml:space="preserve">Předmět </w:t>
            </w:r>
            <w:r w:rsidRPr="00685442">
              <w:rPr>
                <w:rFonts w:eastAsia="Arial Unicode MS" w:cs="Calibri"/>
                <w:i/>
                <w:color w:val="auto"/>
              </w:rPr>
              <w:t xml:space="preserve">Matematika </w:t>
            </w:r>
            <w:r w:rsidRPr="00685442">
              <w:rPr>
                <w:rFonts w:eastAsia="Arial Unicode MS" w:cs="Calibri"/>
                <w:color w:val="auto"/>
              </w:rPr>
              <w:t>rozvíjí základní matematické znalosti</w:t>
            </w:r>
            <w:r w:rsidR="00E40D88">
              <w:rPr>
                <w:rFonts w:eastAsia="Arial Unicode MS" w:cs="Calibri"/>
                <w:color w:val="auto"/>
              </w:rPr>
              <w:t>,</w:t>
            </w:r>
            <w:r w:rsidRPr="00685442">
              <w:rPr>
                <w:rFonts w:eastAsia="Arial Unicode MS" w:cs="Calibri"/>
                <w:color w:val="auto"/>
              </w:rPr>
              <w:t xml:space="preserve"> a zejména dovednosti žáka, které jsou nutné pro praktický život každého člověka</w:t>
            </w:r>
            <w:r w:rsidR="00E40D88">
              <w:rPr>
                <w:rFonts w:eastAsia="Arial Unicode MS" w:cs="Calibri"/>
                <w:color w:val="auto"/>
              </w:rPr>
              <w:t>.</w:t>
            </w:r>
            <w:r w:rsidRPr="00685442">
              <w:rPr>
                <w:rFonts w:eastAsia="Arial Unicode MS" w:cs="Calibri"/>
                <w:color w:val="auto"/>
              </w:rPr>
              <w:t xml:space="preserve"> </w:t>
            </w:r>
            <w:r w:rsidR="00E40D88">
              <w:rPr>
                <w:rFonts w:eastAsia="Arial Unicode MS" w:cs="Calibri"/>
                <w:color w:val="auto"/>
              </w:rPr>
              <w:t xml:space="preserve">Předmět </w:t>
            </w:r>
            <w:r w:rsidRPr="00685442">
              <w:rPr>
                <w:rFonts w:eastAsia="Arial Unicode MS" w:cs="Calibri"/>
                <w:color w:val="auto"/>
              </w:rPr>
              <w:t>rozšiřuje povědomí o tom, jak využít matematiku v různých životních situacích, v dalším studiu nebo budoucí profesní dráze.</w:t>
            </w:r>
          </w:p>
        </w:tc>
      </w:tr>
      <w:tr w:rsidR="00510287" w:rsidRPr="00685442" w14:paraId="1ED3D4D2" w14:textId="77777777">
        <w:tc>
          <w:tcPr>
            <w:tcW w:w="2235" w:type="dxa"/>
            <w:shd w:val="clear" w:color="auto" w:fill="DBE5F1"/>
          </w:tcPr>
          <w:p w14:paraId="413BA398" w14:textId="77777777" w:rsidR="00510287" w:rsidRPr="00685442" w:rsidRDefault="00510287"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27FFE3D3" w14:textId="77777777" w:rsidR="00510287" w:rsidRPr="00685442" w:rsidRDefault="00510287" w:rsidP="00710608">
            <w:pPr>
              <w:tabs>
                <w:tab w:val="left" w:pos="540"/>
                <w:tab w:val="left" w:pos="4500"/>
              </w:tabs>
              <w:rPr>
                <w:rFonts w:eastAsia="Arial Unicode M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Matematické vzdělávání</w:t>
            </w:r>
            <w:r w:rsidRPr="00685442">
              <w:rPr>
                <w:rFonts w:eastAsia="Arial Unicode MS" w:cs="Calibri"/>
                <w:color w:val="auto"/>
              </w:rPr>
              <w:t>. Učivo je rozděleno do jednotlivých matematických disciplín a je navzájem propojeno a tematické celky na sebe logicky a tematicky navazují. Učivo je sestaveno tak, aby poskytlo plnohodnotný základ matematického vzdělávání v odborném školství.</w:t>
            </w:r>
          </w:p>
        </w:tc>
      </w:tr>
      <w:tr w:rsidR="00510287" w:rsidRPr="00685442" w14:paraId="470522A4" w14:textId="77777777">
        <w:tc>
          <w:tcPr>
            <w:tcW w:w="2235" w:type="dxa"/>
            <w:shd w:val="clear" w:color="auto" w:fill="DBE5F1"/>
          </w:tcPr>
          <w:p w14:paraId="3F98347C" w14:textId="77777777" w:rsidR="00510287" w:rsidRPr="00685442" w:rsidRDefault="00510287"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D225BBA" w14:textId="77777777" w:rsidR="00510287" w:rsidRPr="00685442" w:rsidRDefault="00510287" w:rsidP="00710608">
            <w:pPr>
              <w:tabs>
                <w:tab w:val="left" w:pos="540"/>
                <w:tab w:val="left" w:pos="4500"/>
              </w:tabs>
              <w:rPr>
                <w:rFonts w:eastAsia="Arial Unicode MS" w:cs="Calibri"/>
                <w:color w:val="auto"/>
              </w:rPr>
            </w:pPr>
            <w:r w:rsidRPr="00685442">
              <w:rPr>
                <w:rFonts w:eastAsia="Arial Unicode MS" w:cs="Calibri"/>
                <w:color w:val="auto"/>
              </w:rPr>
              <w:t>Výuka směřuje k tomu, aby žák:</w:t>
            </w:r>
          </w:p>
          <w:p w14:paraId="3A25D0E0" w14:textId="77777777" w:rsidR="00510287" w:rsidRPr="00685442" w:rsidRDefault="00510287" w:rsidP="0039338E">
            <w:pPr>
              <w:numPr>
                <w:ilvl w:val="0"/>
                <w:numId w:val="253"/>
              </w:numPr>
              <w:tabs>
                <w:tab w:val="left" w:pos="645"/>
                <w:tab w:val="left" w:pos="4500"/>
              </w:tabs>
              <w:ind w:left="645" w:hanging="285"/>
              <w:rPr>
                <w:rFonts w:eastAsia="Arial Unicode MS" w:cs="Calibri"/>
                <w:color w:val="auto"/>
              </w:rPr>
            </w:pPr>
            <w:r w:rsidRPr="00685442">
              <w:rPr>
                <w:rFonts w:eastAsia="Arial Unicode MS" w:cs="Calibri"/>
                <w:color w:val="auto"/>
              </w:rPr>
              <w:t>měl vědomí důležitosti matematické gramotnosti,</w:t>
            </w:r>
          </w:p>
          <w:p w14:paraId="57CB0734" w14:textId="77777777" w:rsidR="00510287" w:rsidRPr="00685442" w:rsidRDefault="00510287" w:rsidP="0039338E">
            <w:pPr>
              <w:numPr>
                <w:ilvl w:val="0"/>
                <w:numId w:val="253"/>
              </w:numPr>
              <w:tabs>
                <w:tab w:val="left" w:pos="645"/>
                <w:tab w:val="left" w:pos="4500"/>
              </w:tabs>
              <w:ind w:left="645" w:hanging="285"/>
              <w:rPr>
                <w:rFonts w:eastAsia="Arial Unicode MS" w:cs="Calibri"/>
                <w:color w:val="auto"/>
              </w:rPr>
            </w:pPr>
            <w:r w:rsidRPr="00685442">
              <w:rPr>
                <w:rFonts w:eastAsia="Arial Unicode MS" w:cs="Calibri"/>
                <w:color w:val="auto"/>
              </w:rPr>
              <w:t>cítil potřebu myslet přesně a důsledně,</w:t>
            </w:r>
          </w:p>
          <w:p w14:paraId="22E029F6" w14:textId="77777777" w:rsidR="00510287" w:rsidRPr="00685442" w:rsidRDefault="00510287" w:rsidP="0039338E">
            <w:pPr>
              <w:numPr>
                <w:ilvl w:val="0"/>
                <w:numId w:val="253"/>
              </w:numPr>
              <w:tabs>
                <w:tab w:val="left" w:pos="645"/>
                <w:tab w:val="left" w:pos="4500"/>
              </w:tabs>
              <w:ind w:left="645" w:hanging="285"/>
              <w:rPr>
                <w:rFonts w:eastAsia="Arial Unicode MS" w:cs="Calibri"/>
                <w:color w:val="auto"/>
              </w:rPr>
            </w:pPr>
            <w:r w:rsidRPr="00685442">
              <w:rPr>
                <w:rFonts w:eastAsia="Arial Unicode MS" w:cs="Calibri"/>
                <w:color w:val="auto"/>
              </w:rPr>
              <w:t>oceňoval matematické poznání pro praktický život,</w:t>
            </w:r>
          </w:p>
          <w:p w14:paraId="0CB69491" w14:textId="77777777" w:rsidR="00510287" w:rsidRPr="00685442" w:rsidRDefault="00510287" w:rsidP="0039338E">
            <w:pPr>
              <w:numPr>
                <w:ilvl w:val="0"/>
                <w:numId w:val="253"/>
              </w:numPr>
              <w:tabs>
                <w:tab w:val="left" w:pos="645"/>
                <w:tab w:val="left" w:pos="4500"/>
              </w:tabs>
              <w:ind w:left="645" w:hanging="285"/>
              <w:rPr>
                <w:rFonts w:eastAsia="Arial Unicode MS" w:cs="Calibri"/>
                <w:color w:val="auto"/>
              </w:rPr>
            </w:pPr>
            <w:r w:rsidRPr="00685442">
              <w:rPr>
                <w:rFonts w:eastAsia="Arial Unicode MS" w:cs="Calibri"/>
                <w:color w:val="auto"/>
              </w:rPr>
              <w:t>cítil potřebu vyjadřovat se logicky a přesně,</w:t>
            </w:r>
          </w:p>
          <w:p w14:paraId="536E3C1E" w14:textId="77777777" w:rsidR="00510287" w:rsidRPr="00685442" w:rsidRDefault="00510287" w:rsidP="0039338E">
            <w:pPr>
              <w:numPr>
                <w:ilvl w:val="0"/>
                <w:numId w:val="253"/>
              </w:numPr>
              <w:tabs>
                <w:tab w:val="left" w:pos="645"/>
                <w:tab w:val="left" w:pos="4500"/>
              </w:tabs>
              <w:ind w:left="645" w:hanging="285"/>
              <w:rPr>
                <w:rFonts w:eastAsia="Arial Unicode MS" w:cs="Calibri"/>
                <w:color w:val="auto"/>
              </w:rPr>
            </w:pPr>
            <w:r w:rsidRPr="00685442">
              <w:rPr>
                <w:rFonts w:eastAsia="Arial Unicode MS" w:cs="Calibri"/>
                <w:color w:val="auto"/>
              </w:rPr>
              <w:t>přistupoval k řešení životních problémů analytickým způsobem a ze svých úvah vyvozoval závěry.</w:t>
            </w:r>
          </w:p>
        </w:tc>
      </w:tr>
      <w:tr w:rsidR="00510287" w:rsidRPr="00685442" w14:paraId="0568D59E" w14:textId="77777777">
        <w:tc>
          <w:tcPr>
            <w:tcW w:w="2235" w:type="dxa"/>
            <w:shd w:val="clear" w:color="auto" w:fill="DBE5F1"/>
          </w:tcPr>
          <w:p w14:paraId="2B0EBBF4" w14:textId="77777777" w:rsidR="00510287" w:rsidRPr="00685442" w:rsidRDefault="00510287"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F4D5954" w14:textId="77777777" w:rsidR="00510287" w:rsidRPr="00685442" w:rsidRDefault="00510287" w:rsidP="00510287">
            <w:pPr>
              <w:tabs>
                <w:tab w:val="left" w:pos="540"/>
                <w:tab w:val="left" w:pos="4500"/>
              </w:tabs>
              <w:rPr>
                <w:rFonts w:eastAsia="Arial Unicode MS" w:cs="Calibri"/>
                <w:color w:val="auto"/>
              </w:rPr>
            </w:pPr>
            <w:r w:rsidRPr="00685442">
              <w:rPr>
                <w:rFonts w:eastAsia="Arial Unicode MS" w:cs="Calibri"/>
                <w:color w:val="auto"/>
              </w:rPr>
              <w:t>Výuka probíhající formou výkladu je převažujícím způsobem doplňována úkoly zadávanými žákům k vypracování samostatně nebo v týmu. Chyba je využívána jako pozitivní příležitost k poučení se, k hledání chyby v úvaze a k </w:t>
            </w:r>
            <w:proofErr w:type="spellStart"/>
            <w:r w:rsidRPr="00685442">
              <w:rPr>
                <w:rFonts w:eastAsia="Arial Unicode MS" w:cs="Calibri"/>
                <w:color w:val="auto"/>
              </w:rPr>
              <w:t>autoevaluci</w:t>
            </w:r>
            <w:proofErr w:type="spellEnd"/>
            <w:r w:rsidRPr="00685442">
              <w:rPr>
                <w:rFonts w:eastAsia="Arial Unicode MS" w:cs="Calibri"/>
                <w:color w:val="auto"/>
              </w:rPr>
              <w:t>.</w:t>
            </w:r>
          </w:p>
        </w:tc>
      </w:tr>
      <w:tr w:rsidR="00510287" w:rsidRPr="00685442" w14:paraId="05192A62" w14:textId="77777777">
        <w:tc>
          <w:tcPr>
            <w:tcW w:w="2235" w:type="dxa"/>
            <w:shd w:val="clear" w:color="auto" w:fill="DBE5F1"/>
          </w:tcPr>
          <w:p w14:paraId="21D7C9AB" w14:textId="77777777" w:rsidR="00510287" w:rsidRPr="00685442" w:rsidRDefault="00510287"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6E607298" w14:textId="77777777" w:rsidR="00510287" w:rsidRPr="00685442" w:rsidRDefault="00510287" w:rsidP="00510287">
            <w:pPr>
              <w:tabs>
                <w:tab w:val="left" w:pos="540"/>
                <w:tab w:val="left" w:pos="4500"/>
              </w:tabs>
              <w:rPr>
                <w:rFonts w:eastAsia="Arial Unicode MS" w:cs="Calibri"/>
                <w:color w:val="auto"/>
              </w:rPr>
            </w:pPr>
            <w:r w:rsidRPr="00685442">
              <w:rPr>
                <w:rFonts w:eastAsia="Arial Unicode MS" w:cs="Calibri"/>
                <w:color w:val="auto"/>
              </w:rPr>
              <w:t>Žáci jsou hodnoceni na základě písemných testů, aktivity, na základě zpracování úkolů ve výuce nebo domácích úkolů. Vzhledem k studijnímu profilu většiny žáků školy je nutné výrazně přihlédnout k individuálním možnostem žáka.</w:t>
            </w:r>
          </w:p>
        </w:tc>
      </w:tr>
      <w:tr w:rsidR="00510287" w:rsidRPr="00685442" w14:paraId="5E71D0C4" w14:textId="77777777">
        <w:tc>
          <w:tcPr>
            <w:tcW w:w="2235" w:type="dxa"/>
            <w:shd w:val="clear" w:color="auto" w:fill="DBE5F1"/>
          </w:tcPr>
          <w:p w14:paraId="317B9A24" w14:textId="77777777" w:rsidR="00510287" w:rsidRPr="00685442" w:rsidRDefault="00510287" w:rsidP="000B3A80">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0B3A80">
              <w:rPr>
                <w:rFonts w:cs="Calibri"/>
                <w:color w:val="auto"/>
              </w:rPr>
              <w:t>,</w:t>
            </w:r>
            <w:r w:rsidRPr="00685442">
              <w:rPr>
                <w:rFonts w:cs="Calibri"/>
                <w:color w:val="auto"/>
              </w:rPr>
              <w:t xml:space="preserve"> k aplikaci průřezových témat:</w:t>
            </w:r>
          </w:p>
        </w:tc>
        <w:tc>
          <w:tcPr>
            <w:tcW w:w="6975" w:type="dxa"/>
          </w:tcPr>
          <w:p w14:paraId="6DD514D1" w14:textId="77777777" w:rsidR="00510287" w:rsidRPr="00685442" w:rsidRDefault="00510287" w:rsidP="00510287">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228C898B" w14:textId="77777777" w:rsidR="00510287" w:rsidRPr="00685442" w:rsidRDefault="00510287" w:rsidP="00475B94">
            <w:pPr>
              <w:numPr>
                <w:ilvl w:val="0"/>
                <w:numId w:val="29"/>
              </w:numPr>
              <w:tabs>
                <w:tab w:val="clear" w:pos="360"/>
                <w:tab w:val="left" w:pos="320"/>
              </w:tabs>
              <w:rPr>
                <w:rFonts w:cs="Calibri"/>
                <w:color w:val="auto"/>
              </w:rPr>
            </w:pPr>
            <w:r w:rsidRPr="00685442">
              <w:rPr>
                <w:rFonts w:cs="Calibri"/>
                <w:color w:val="auto"/>
              </w:rPr>
              <w:t>kompetence k učení:</w:t>
            </w:r>
          </w:p>
          <w:p w14:paraId="04855777" w14:textId="77777777" w:rsidR="00510287" w:rsidRPr="00685442" w:rsidRDefault="00510287"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0A792C07"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659ABA12"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7BE120D9"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06B61CA5" w14:textId="77777777" w:rsidR="00510287" w:rsidRPr="00685442" w:rsidRDefault="00510287" w:rsidP="00475B94">
            <w:pPr>
              <w:numPr>
                <w:ilvl w:val="0"/>
                <w:numId w:val="29"/>
              </w:numPr>
              <w:tabs>
                <w:tab w:val="clear" w:pos="360"/>
                <w:tab w:val="left" w:pos="320"/>
              </w:tabs>
              <w:ind w:hanging="357"/>
              <w:rPr>
                <w:rFonts w:cs="Calibri"/>
                <w:color w:val="auto"/>
              </w:rPr>
            </w:pPr>
            <w:r w:rsidRPr="00685442">
              <w:rPr>
                <w:rFonts w:cs="Calibri"/>
                <w:color w:val="auto"/>
              </w:rPr>
              <w:t>kompetence k řešení problémů:</w:t>
            </w:r>
          </w:p>
          <w:p w14:paraId="1375AA81"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241AD20F"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33F94FF5"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7E7D40EB" w14:textId="77777777" w:rsidR="00510287" w:rsidRPr="00685442" w:rsidRDefault="00510287"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26306C30" w14:textId="77777777" w:rsidR="00510287" w:rsidRPr="00685442" w:rsidRDefault="00510287" w:rsidP="00475B94">
            <w:pPr>
              <w:numPr>
                <w:ilvl w:val="0"/>
                <w:numId w:val="29"/>
              </w:numPr>
              <w:tabs>
                <w:tab w:val="clear" w:pos="360"/>
                <w:tab w:val="left" w:pos="320"/>
              </w:tabs>
              <w:rPr>
                <w:rFonts w:cs="Calibri"/>
                <w:color w:val="auto"/>
              </w:rPr>
            </w:pPr>
            <w:r w:rsidRPr="00685442">
              <w:rPr>
                <w:rFonts w:cs="Calibri"/>
                <w:color w:val="auto"/>
              </w:rPr>
              <w:lastRenderedPageBreak/>
              <w:t>komunikativní kompetence:</w:t>
            </w:r>
          </w:p>
          <w:p w14:paraId="2AB327CF" w14:textId="77777777" w:rsidR="00510287" w:rsidRPr="00685442" w:rsidRDefault="00510287"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360AF6C8" w14:textId="77777777" w:rsidR="00510287" w:rsidRPr="00685442" w:rsidRDefault="00510287" w:rsidP="00475B94">
            <w:pPr>
              <w:numPr>
                <w:ilvl w:val="0"/>
                <w:numId w:val="29"/>
              </w:numPr>
              <w:tabs>
                <w:tab w:val="clear" w:pos="360"/>
                <w:tab w:val="left" w:pos="320"/>
              </w:tabs>
              <w:rPr>
                <w:rFonts w:cs="Calibri"/>
                <w:color w:val="auto"/>
              </w:rPr>
            </w:pPr>
            <w:r w:rsidRPr="00685442">
              <w:rPr>
                <w:rFonts w:cs="Calibri"/>
                <w:color w:val="auto"/>
              </w:rPr>
              <w:t>personální a sociální kompetence:</w:t>
            </w:r>
          </w:p>
          <w:p w14:paraId="5DAA348A" w14:textId="77777777" w:rsidR="00510287" w:rsidRPr="00685442" w:rsidRDefault="00510287"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65AE82D3" w14:textId="77777777" w:rsidR="00510287" w:rsidRPr="00685442" w:rsidRDefault="00510287"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72DDB9AF" w14:textId="77777777" w:rsidR="00510287" w:rsidRPr="00685442" w:rsidRDefault="00510287" w:rsidP="00510287">
            <w:pPr>
              <w:numPr>
                <w:ilvl w:val="0"/>
                <w:numId w:val="11"/>
              </w:numPr>
              <w:tabs>
                <w:tab w:val="left" w:pos="6660"/>
              </w:tabs>
              <w:rPr>
                <w:rFonts w:cs="Calibri"/>
                <w:color w:val="auto"/>
              </w:rPr>
            </w:pPr>
            <w:r w:rsidRPr="00685442">
              <w:rPr>
                <w:rFonts w:cs="Calibri"/>
                <w:color w:val="auto"/>
              </w:rPr>
              <w:t>matematické kompetence:</w:t>
            </w:r>
          </w:p>
          <w:p w14:paraId="3F295108"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2F166D75"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0A71FB46"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51C150C5"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nacházet vztahy mezi jevy a předměty při řešení praktických úkolů, umět je vymezit, popsat a správně využít pro dané řešení;</w:t>
            </w:r>
          </w:p>
          <w:p w14:paraId="00447315"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5CFF941D"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aplikovat znalosti o základních tvarech předmětů a jejich vzájemné poloze v rovině i prostoru;</w:t>
            </w:r>
          </w:p>
          <w:p w14:paraId="53E2122C"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22E010F5" w14:textId="77777777" w:rsidR="00510287" w:rsidRPr="00685442" w:rsidRDefault="00510287" w:rsidP="00510287">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08F73ADC" w14:textId="77777777" w:rsidR="00510287" w:rsidRPr="00685442"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0F99B1B6" w14:textId="77777777" w:rsidR="00510287" w:rsidRDefault="00510287"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1AB93718" w14:textId="0076BD0F" w:rsidR="008F6014" w:rsidRPr="00685442" w:rsidRDefault="008F6014" w:rsidP="008F6014">
            <w:pPr>
              <w:numPr>
                <w:ilvl w:val="0"/>
                <w:numId w:val="11"/>
              </w:numPr>
              <w:tabs>
                <w:tab w:val="left" w:pos="6660"/>
              </w:tabs>
              <w:rPr>
                <w:rStyle w:val="Siln"/>
                <w:rFonts w:cs="Calibri"/>
                <w:b w:val="0"/>
                <w:bCs w:val="0"/>
                <w:color w:val="auto"/>
              </w:rPr>
            </w:pPr>
            <w:r>
              <w:rPr>
                <w:rStyle w:val="Siln"/>
                <w:rFonts w:cs="Calibri"/>
                <w:b w:val="0"/>
                <w:color w:val="auto"/>
              </w:rPr>
              <w:t>digitální</w:t>
            </w:r>
            <w:r>
              <w:rPr>
                <w:rStyle w:val="Siln"/>
              </w:rPr>
              <w:t xml:space="preserve"> </w:t>
            </w:r>
            <w:r w:rsidRPr="008F6014">
              <w:rPr>
                <w:rStyle w:val="Siln"/>
                <w:b w:val="0"/>
                <w:bCs w:val="0"/>
              </w:rPr>
              <w:t>kompetence:</w:t>
            </w:r>
          </w:p>
          <w:p w14:paraId="04826DC1" w14:textId="747A206F" w:rsidR="008F6014" w:rsidRPr="008F6014" w:rsidRDefault="008F6014" w:rsidP="008F6014">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využívat kalkulátory a aplikační SW pro řešení zadání.</w:t>
            </w:r>
          </w:p>
          <w:p w14:paraId="164357E7" w14:textId="77777777" w:rsidR="00510287" w:rsidRPr="00685442" w:rsidRDefault="00510287" w:rsidP="00510287">
            <w:pPr>
              <w:tabs>
                <w:tab w:val="left" w:pos="540"/>
                <w:tab w:val="left" w:pos="4500"/>
              </w:tabs>
              <w:rPr>
                <w:rFonts w:cs="Calibri"/>
                <w:color w:val="auto"/>
              </w:rPr>
            </w:pPr>
          </w:p>
          <w:p w14:paraId="30900905" w14:textId="77777777" w:rsidR="00510287" w:rsidRPr="00685442" w:rsidRDefault="00510287" w:rsidP="00510287">
            <w:pPr>
              <w:tabs>
                <w:tab w:val="left" w:pos="540"/>
                <w:tab w:val="left" w:pos="4500"/>
              </w:tabs>
              <w:rPr>
                <w:rFonts w:cs="Calibri"/>
                <w:b/>
                <w:color w:val="auto"/>
              </w:rPr>
            </w:pPr>
            <w:r w:rsidRPr="00685442">
              <w:rPr>
                <w:rFonts w:cs="Calibri"/>
                <w:b/>
                <w:color w:val="auto"/>
              </w:rPr>
              <w:t>Ve vyučovacím předmětu jsou rozvíjena tato průřezová témata:</w:t>
            </w:r>
          </w:p>
          <w:p w14:paraId="20B6BEF7" w14:textId="77777777" w:rsidR="00510287" w:rsidRPr="00685442" w:rsidRDefault="00510287" w:rsidP="00510287">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1DC8BB69" w14:textId="77777777" w:rsidR="00510287" w:rsidRPr="00685442" w:rsidRDefault="00510287" w:rsidP="0039338E">
            <w:pPr>
              <w:pStyle w:val="Seznamsodrkami2"/>
              <w:numPr>
                <w:ilvl w:val="0"/>
                <w:numId w:val="254"/>
              </w:numPr>
              <w:spacing w:before="0" w:after="0"/>
              <w:rPr>
                <w:rFonts w:ascii="Calibri" w:hAnsi="Calibri" w:cs="Calibri"/>
                <w:sz w:val="22"/>
                <w:szCs w:val="22"/>
              </w:rPr>
            </w:pPr>
            <w:r w:rsidRPr="00685442">
              <w:rPr>
                <w:rFonts w:ascii="Calibri" w:hAnsi="Calibri" w:cs="Calibri"/>
                <w:sz w:val="22"/>
                <w:szCs w:val="22"/>
              </w:rPr>
              <w:t>byli schopni odolávat myšlenkové manipulaci;</w:t>
            </w:r>
          </w:p>
          <w:p w14:paraId="38CA6F08" w14:textId="77777777" w:rsidR="00510287" w:rsidRDefault="00510287" w:rsidP="0039338E">
            <w:pPr>
              <w:pStyle w:val="Seznamsodrkami2"/>
              <w:numPr>
                <w:ilvl w:val="0"/>
                <w:numId w:val="254"/>
              </w:numPr>
              <w:spacing w:before="0" w:after="0"/>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3F0B4258" w14:textId="6B1ED4B6" w:rsidR="008F6014" w:rsidRPr="00685442" w:rsidRDefault="008F6014" w:rsidP="0039338E">
            <w:pPr>
              <w:pStyle w:val="Seznamsodrkami2"/>
              <w:numPr>
                <w:ilvl w:val="0"/>
                <w:numId w:val="254"/>
              </w:numPr>
              <w:spacing w:before="0" w:after="0"/>
              <w:rPr>
                <w:rFonts w:ascii="Calibri" w:hAnsi="Calibri" w:cs="Calibri"/>
                <w:sz w:val="22"/>
                <w:szCs w:val="22"/>
              </w:rPr>
            </w:pPr>
            <w:r>
              <w:rPr>
                <w:rFonts w:ascii="Calibri" w:hAnsi="Calibri" w:cs="Calibri"/>
                <w:sz w:val="22"/>
                <w:szCs w:val="22"/>
              </w:rPr>
              <w:t>dovedli jednat s lidmi, diskutovat o citlivých nebo kontroverzních otázkách, hledat kompromisní řešení.</w:t>
            </w:r>
          </w:p>
          <w:p w14:paraId="3A1E40CF" w14:textId="100A4B3D" w:rsidR="008F6014" w:rsidRPr="00685442" w:rsidRDefault="008F6014" w:rsidP="008F6014">
            <w:pPr>
              <w:numPr>
                <w:ilvl w:val="0"/>
                <w:numId w:val="11"/>
              </w:numPr>
              <w:tabs>
                <w:tab w:val="left" w:pos="6660"/>
              </w:tabs>
              <w:rPr>
                <w:rFonts w:cs="Calibri"/>
                <w:color w:val="auto"/>
              </w:rPr>
            </w:pPr>
            <w:r>
              <w:rPr>
                <w:rFonts w:cs="Calibri"/>
                <w:color w:val="auto"/>
              </w:rPr>
              <w:t>Člověk a digitální svět</w:t>
            </w:r>
            <w:r w:rsidRPr="00685442">
              <w:rPr>
                <w:rFonts w:cs="Calibri"/>
                <w:color w:val="auto"/>
              </w:rPr>
              <w:t xml:space="preserve"> – výuka směřuje k tomu, aby žáci:</w:t>
            </w:r>
          </w:p>
          <w:p w14:paraId="49124F1C" w14:textId="78DA4202" w:rsidR="008F6014" w:rsidRPr="008F6014" w:rsidRDefault="008F6014" w:rsidP="008F6014">
            <w:pPr>
              <w:pStyle w:val="Seznamsodrkami2"/>
              <w:numPr>
                <w:ilvl w:val="0"/>
                <w:numId w:val="254"/>
              </w:numPr>
              <w:spacing w:before="0" w:after="0"/>
              <w:rPr>
                <w:rFonts w:ascii="Calibri" w:hAnsi="Calibri" w:cs="Calibri"/>
                <w:sz w:val="22"/>
                <w:szCs w:val="22"/>
              </w:rPr>
            </w:pPr>
            <w:r>
              <w:rPr>
                <w:rFonts w:ascii="Calibri" w:hAnsi="Calibri" w:cs="Calibri"/>
                <w:sz w:val="22"/>
                <w:szCs w:val="22"/>
              </w:rPr>
              <w:t xml:space="preserve">pracovat </w:t>
            </w:r>
            <w:r w:rsidRPr="008F6014">
              <w:rPr>
                <w:rFonts w:ascii="Calibri" w:hAnsi="Calibri" w:cs="Calibri"/>
                <w:sz w:val="22"/>
                <w:szCs w:val="22"/>
              </w:rPr>
              <w:t>s digitálními technologiemi při řešení běžných situací vyžadujících efektivní způsoby výpočtu, při práci s matematickým modelem a při vyhodnocování a interpretaci výsledku řešení vzhledem k realitě, při řešení problémů, včetně diskuse a prezentace výsledků těchto řešení</w:t>
            </w:r>
            <w:r>
              <w:rPr>
                <w:rFonts w:ascii="Calibri" w:hAnsi="Calibri" w:cs="Calibri"/>
                <w:sz w:val="22"/>
                <w:szCs w:val="22"/>
              </w:rPr>
              <w:t>.</w:t>
            </w:r>
          </w:p>
        </w:tc>
      </w:tr>
    </w:tbl>
    <w:p w14:paraId="4F62E91C" w14:textId="77777777" w:rsidR="009E6682" w:rsidRDefault="009E6682"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35"/>
        <w:gridCol w:w="5008"/>
      </w:tblGrid>
      <w:tr w:rsidR="00591FF6" w:rsidRPr="00517782" w14:paraId="2CBF8EB7" w14:textId="77777777" w:rsidTr="00BF033B">
        <w:tc>
          <w:tcPr>
            <w:tcW w:w="9060" w:type="dxa"/>
            <w:gridSpan w:val="3"/>
            <w:shd w:val="clear" w:color="auto" w:fill="DBE5F1"/>
          </w:tcPr>
          <w:p w14:paraId="2095C552" w14:textId="77777777" w:rsidR="00591FF6" w:rsidRPr="00517782" w:rsidRDefault="00591FF6" w:rsidP="00517782">
            <w:pPr>
              <w:tabs>
                <w:tab w:val="left" w:pos="540"/>
                <w:tab w:val="left" w:pos="4500"/>
              </w:tabs>
              <w:rPr>
                <w:rFonts w:eastAsia="Arial Unicode MS" w:cs="Calibri"/>
                <w:b/>
                <w:color w:val="auto"/>
              </w:rPr>
            </w:pPr>
            <w:r w:rsidRPr="00517782">
              <w:rPr>
                <w:rFonts w:eastAsia="Arial Unicode MS" w:cs="Calibri"/>
                <w:b/>
                <w:color w:val="auto"/>
              </w:rPr>
              <w:t>Rozpis učiva a výsledků vzdělávání</w:t>
            </w:r>
          </w:p>
        </w:tc>
      </w:tr>
      <w:tr w:rsidR="00591FF6" w:rsidRPr="00517782" w14:paraId="2D39DC94" w14:textId="77777777" w:rsidTr="00BF033B">
        <w:tc>
          <w:tcPr>
            <w:tcW w:w="817" w:type="dxa"/>
            <w:shd w:val="clear" w:color="auto" w:fill="DBE5F1"/>
          </w:tcPr>
          <w:p w14:paraId="4BD2D799" w14:textId="77777777" w:rsidR="00591FF6" w:rsidRPr="00517782" w:rsidRDefault="00591FF6" w:rsidP="00517782">
            <w:pPr>
              <w:tabs>
                <w:tab w:val="left" w:pos="540"/>
                <w:tab w:val="left" w:pos="4500"/>
              </w:tabs>
              <w:rPr>
                <w:rFonts w:eastAsia="Arial Unicode MS" w:cs="Calibri"/>
                <w:color w:val="auto"/>
              </w:rPr>
            </w:pPr>
            <w:r w:rsidRPr="00517782">
              <w:rPr>
                <w:rFonts w:eastAsia="Arial Unicode MS" w:cs="Calibri"/>
                <w:color w:val="auto"/>
              </w:rPr>
              <w:t>Ročník</w:t>
            </w:r>
          </w:p>
        </w:tc>
        <w:tc>
          <w:tcPr>
            <w:tcW w:w="3235" w:type="dxa"/>
            <w:shd w:val="clear" w:color="auto" w:fill="DBE5F1"/>
          </w:tcPr>
          <w:p w14:paraId="72A5EF9B" w14:textId="77777777" w:rsidR="00591FF6" w:rsidRPr="00517782" w:rsidRDefault="00591FF6" w:rsidP="00517782">
            <w:pPr>
              <w:tabs>
                <w:tab w:val="left" w:pos="540"/>
                <w:tab w:val="left" w:pos="4500"/>
              </w:tabs>
              <w:rPr>
                <w:rFonts w:eastAsia="Arial Unicode MS" w:cs="Calibri"/>
                <w:color w:val="auto"/>
              </w:rPr>
            </w:pPr>
            <w:r w:rsidRPr="00517782">
              <w:rPr>
                <w:rFonts w:eastAsia="Arial Unicode MS" w:cs="Calibri"/>
                <w:color w:val="auto"/>
              </w:rPr>
              <w:t>Učivo</w:t>
            </w:r>
          </w:p>
        </w:tc>
        <w:tc>
          <w:tcPr>
            <w:tcW w:w="5008" w:type="dxa"/>
            <w:shd w:val="clear" w:color="auto" w:fill="DBE5F1"/>
          </w:tcPr>
          <w:p w14:paraId="62E60425" w14:textId="77777777" w:rsidR="00591FF6" w:rsidRPr="00517782" w:rsidRDefault="00591FF6" w:rsidP="00517782">
            <w:pPr>
              <w:tabs>
                <w:tab w:val="left" w:pos="540"/>
                <w:tab w:val="left" w:pos="4500"/>
              </w:tabs>
              <w:rPr>
                <w:rFonts w:eastAsia="Arial Unicode MS" w:cs="Calibri"/>
                <w:color w:val="auto"/>
              </w:rPr>
            </w:pPr>
            <w:r w:rsidRPr="00517782">
              <w:rPr>
                <w:rFonts w:eastAsia="Arial Unicode MS" w:cs="Calibri"/>
                <w:color w:val="auto"/>
              </w:rPr>
              <w:t>Výsledky vzdělávání – žák:</w:t>
            </w:r>
          </w:p>
        </w:tc>
      </w:tr>
      <w:tr w:rsidR="00591FF6" w:rsidRPr="00517782" w14:paraId="26EA5A21" w14:textId="77777777" w:rsidTr="00BF033B">
        <w:tc>
          <w:tcPr>
            <w:tcW w:w="817" w:type="dxa"/>
            <w:tcBorders>
              <w:bottom w:val="single" w:sz="4" w:space="0" w:color="auto"/>
            </w:tcBorders>
          </w:tcPr>
          <w:p w14:paraId="1FCFEB24"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1.</w:t>
            </w:r>
          </w:p>
        </w:tc>
        <w:tc>
          <w:tcPr>
            <w:tcW w:w="3235" w:type="dxa"/>
            <w:tcBorders>
              <w:bottom w:val="single" w:sz="4" w:space="0" w:color="auto"/>
            </w:tcBorders>
          </w:tcPr>
          <w:p w14:paraId="067C8199" w14:textId="77777777" w:rsidR="00591FF6" w:rsidRPr="00517782" w:rsidRDefault="00591FF6" w:rsidP="00591FF6">
            <w:pPr>
              <w:widowControl w:val="0"/>
              <w:numPr>
                <w:ilvl w:val="0"/>
                <w:numId w:val="29"/>
              </w:numPr>
              <w:spacing w:line="269" w:lineRule="exact"/>
              <w:jc w:val="left"/>
              <w:rPr>
                <w:rFonts w:cs="Calibri"/>
              </w:rPr>
            </w:pPr>
            <w:r w:rsidRPr="00517782">
              <w:rPr>
                <w:rStyle w:val="Zkladntext2105ptNetun"/>
                <w:b w:val="0"/>
                <w:sz w:val="22"/>
                <w:szCs w:val="22"/>
              </w:rPr>
              <w:t>Operace s čísly a výrazy</w:t>
            </w:r>
          </w:p>
          <w:p w14:paraId="718482ED"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číselné obory – přirozená, celá, racionální, reálná čísla a jejich vlastnosti</w:t>
            </w:r>
          </w:p>
          <w:p w14:paraId="039FAEB8"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absolutní hodnota reálného čísla</w:t>
            </w:r>
          </w:p>
          <w:p w14:paraId="1FFE7C9F"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lastRenderedPageBreak/>
              <w:t>intervaly jako číselné množiny</w:t>
            </w:r>
          </w:p>
          <w:p w14:paraId="00FFA6F3"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užití procentového počtu</w:t>
            </w:r>
          </w:p>
          <w:p w14:paraId="6AB45AD1"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mocniny – s exponentem přirozeným, celým a racionálním, odmocniny</w:t>
            </w:r>
          </w:p>
          <w:p w14:paraId="240CFA04"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výrazy s proměnnými</w:t>
            </w:r>
          </w:p>
        </w:tc>
        <w:tc>
          <w:tcPr>
            <w:tcW w:w="5008" w:type="dxa"/>
            <w:tcBorders>
              <w:bottom w:val="single" w:sz="4" w:space="0" w:color="auto"/>
            </w:tcBorders>
          </w:tcPr>
          <w:p w14:paraId="20E03496" w14:textId="77777777" w:rsidR="00591FF6" w:rsidRPr="00517782" w:rsidRDefault="00591FF6" w:rsidP="00591FF6">
            <w:pPr>
              <w:widowControl w:val="0"/>
              <w:numPr>
                <w:ilvl w:val="0"/>
                <w:numId w:val="29"/>
              </w:numPr>
              <w:jc w:val="left"/>
              <w:rPr>
                <w:rFonts w:cs="Calibri"/>
                <w:b/>
              </w:rPr>
            </w:pPr>
            <w:r w:rsidRPr="00517782">
              <w:rPr>
                <w:rStyle w:val="Zkladntext2105ptNetun"/>
                <w:b w:val="0"/>
                <w:sz w:val="22"/>
                <w:szCs w:val="22"/>
              </w:rPr>
              <w:lastRenderedPageBreak/>
              <w:t>provádí aritmetické operace v množině reálných čísel,</w:t>
            </w:r>
          </w:p>
          <w:p w14:paraId="544E1CC2" w14:textId="77777777" w:rsidR="00591FF6" w:rsidRPr="00517782" w:rsidRDefault="00591FF6" w:rsidP="00591FF6">
            <w:pPr>
              <w:widowControl w:val="0"/>
              <w:numPr>
                <w:ilvl w:val="0"/>
                <w:numId w:val="29"/>
              </w:numPr>
              <w:jc w:val="left"/>
              <w:rPr>
                <w:rFonts w:cs="Calibri"/>
                <w:b/>
              </w:rPr>
            </w:pPr>
            <w:r w:rsidRPr="00517782">
              <w:rPr>
                <w:rStyle w:val="Zkladntext2105ptNetun"/>
                <w:b w:val="0"/>
                <w:sz w:val="22"/>
                <w:szCs w:val="22"/>
              </w:rPr>
              <w:t>používá různé zápisy reálného čísla,</w:t>
            </w:r>
          </w:p>
          <w:p w14:paraId="53B21624" w14:textId="77777777" w:rsidR="00591FF6" w:rsidRPr="00517782" w:rsidRDefault="00591FF6" w:rsidP="00591FF6">
            <w:pPr>
              <w:widowControl w:val="0"/>
              <w:numPr>
                <w:ilvl w:val="0"/>
                <w:numId w:val="29"/>
              </w:numPr>
              <w:jc w:val="left"/>
              <w:rPr>
                <w:rFonts w:cs="Calibri"/>
                <w:b/>
              </w:rPr>
            </w:pPr>
            <w:r w:rsidRPr="00517782">
              <w:rPr>
                <w:rStyle w:val="Zkladntext2105ptNetun"/>
                <w:b w:val="0"/>
                <w:sz w:val="22"/>
                <w:szCs w:val="22"/>
              </w:rPr>
              <w:t>používá absolutní hodnotu, zapíše a znázorní interval a provádí operace s intervaly (sjednocení, průnik),</w:t>
            </w:r>
          </w:p>
          <w:p w14:paraId="720850D8" w14:textId="77777777" w:rsidR="00591FF6" w:rsidRPr="00517782" w:rsidRDefault="00591FF6" w:rsidP="00517782">
            <w:pPr>
              <w:widowControl w:val="0"/>
              <w:numPr>
                <w:ilvl w:val="0"/>
                <w:numId w:val="29"/>
              </w:numPr>
              <w:jc w:val="left"/>
              <w:rPr>
                <w:rFonts w:cs="Calibri"/>
                <w:b/>
              </w:rPr>
            </w:pPr>
            <w:r w:rsidRPr="00517782">
              <w:rPr>
                <w:rStyle w:val="Zkladntext2105ptNetun"/>
                <w:b w:val="0"/>
                <w:sz w:val="22"/>
                <w:szCs w:val="22"/>
              </w:rPr>
              <w:lastRenderedPageBreak/>
              <w:t>řeší praktické úlohy s využitím procentového</w:t>
            </w:r>
            <w:r w:rsidR="005673FC" w:rsidRPr="00517782">
              <w:rPr>
                <w:rStyle w:val="Zkladntext2105ptNetun"/>
                <w:b w:val="0"/>
                <w:sz w:val="22"/>
                <w:szCs w:val="22"/>
              </w:rPr>
              <w:t xml:space="preserve"> </w:t>
            </w:r>
            <w:r w:rsidRPr="00517782">
              <w:rPr>
                <w:rStyle w:val="Zkladntext2105ptNetun"/>
                <w:b w:val="0"/>
                <w:sz w:val="22"/>
                <w:szCs w:val="22"/>
              </w:rPr>
              <w:t>počtu,</w:t>
            </w:r>
          </w:p>
          <w:p w14:paraId="441272A4" w14:textId="77777777" w:rsidR="00591FF6" w:rsidRPr="00517782" w:rsidRDefault="00591FF6" w:rsidP="00591FF6">
            <w:pPr>
              <w:widowControl w:val="0"/>
              <w:numPr>
                <w:ilvl w:val="0"/>
                <w:numId w:val="29"/>
              </w:numPr>
              <w:jc w:val="left"/>
              <w:rPr>
                <w:rFonts w:cs="Calibri"/>
                <w:b/>
              </w:rPr>
            </w:pPr>
            <w:r w:rsidRPr="00517782">
              <w:rPr>
                <w:rStyle w:val="Zkladntext2105ptNetun"/>
                <w:b w:val="0"/>
                <w:sz w:val="22"/>
                <w:szCs w:val="22"/>
              </w:rPr>
              <w:t xml:space="preserve">provádí operace s mocninami </w:t>
            </w:r>
            <w:r w:rsidRPr="00561BF0">
              <w:rPr>
                <w:rStyle w:val="Zkladntext2105ptNetun"/>
                <w:b w:val="0"/>
                <w:sz w:val="22"/>
                <w:szCs w:val="22"/>
                <w:lang w:val="pl-PL" w:eastAsia="en-US" w:bidi="en-US"/>
              </w:rPr>
              <w:t xml:space="preserve">a </w:t>
            </w:r>
            <w:r w:rsidRPr="00517782">
              <w:rPr>
                <w:rStyle w:val="Zkladntext2105ptNetun"/>
                <w:b w:val="0"/>
                <w:sz w:val="22"/>
                <w:szCs w:val="22"/>
              </w:rPr>
              <w:t>odmocninami,</w:t>
            </w:r>
          </w:p>
          <w:p w14:paraId="12C4E74E" w14:textId="77777777" w:rsidR="00591FF6" w:rsidRPr="00517782" w:rsidRDefault="00591FF6" w:rsidP="00591FF6">
            <w:pPr>
              <w:pStyle w:val="Odstavecseseznamem"/>
              <w:numPr>
                <w:ilvl w:val="0"/>
                <w:numId w:val="29"/>
              </w:numPr>
              <w:spacing w:after="0" w:line="240" w:lineRule="auto"/>
              <w:ind w:left="357" w:hanging="357"/>
              <w:jc w:val="left"/>
              <w:rPr>
                <w:rFonts w:ascii="Calibri" w:hAnsi="Calibri" w:cs="Calibri"/>
                <w:b/>
                <w:sz w:val="22"/>
              </w:rPr>
            </w:pPr>
            <w:r w:rsidRPr="00517782">
              <w:rPr>
                <w:rStyle w:val="Zkladntext2105ptNetun"/>
                <w:b w:val="0"/>
                <w:sz w:val="22"/>
                <w:szCs w:val="22"/>
              </w:rPr>
              <w:t>provádí operace s mnohočleny, lomenými výrazy, výrazy s mocninou a odmocninou,</w:t>
            </w:r>
          </w:p>
        </w:tc>
      </w:tr>
      <w:tr w:rsidR="00591FF6" w:rsidRPr="00517782" w14:paraId="6A504D72" w14:textId="77777777" w:rsidTr="00BF033B">
        <w:tc>
          <w:tcPr>
            <w:tcW w:w="817" w:type="dxa"/>
            <w:tcBorders>
              <w:top w:val="single" w:sz="4" w:space="0" w:color="auto"/>
              <w:left w:val="single" w:sz="4" w:space="0" w:color="auto"/>
              <w:bottom w:val="single" w:sz="4" w:space="0" w:color="auto"/>
              <w:right w:val="single" w:sz="4" w:space="0" w:color="auto"/>
            </w:tcBorders>
          </w:tcPr>
          <w:p w14:paraId="07905FB6"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lastRenderedPageBreak/>
              <w:t>1.</w:t>
            </w:r>
          </w:p>
        </w:tc>
        <w:tc>
          <w:tcPr>
            <w:tcW w:w="3235" w:type="dxa"/>
            <w:tcBorders>
              <w:top w:val="single" w:sz="4" w:space="0" w:color="auto"/>
              <w:left w:val="single" w:sz="4" w:space="0" w:color="auto"/>
              <w:bottom w:val="single" w:sz="4" w:space="0" w:color="auto"/>
              <w:right w:val="single" w:sz="4" w:space="0" w:color="auto"/>
            </w:tcBorders>
          </w:tcPr>
          <w:p w14:paraId="48B473AD" w14:textId="77777777" w:rsidR="00591FF6" w:rsidRPr="00517782" w:rsidRDefault="00B81225" w:rsidP="00591FF6">
            <w:pPr>
              <w:numPr>
                <w:ilvl w:val="0"/>
                <w:numId w:val="29"/>
              </w:numPr>
              <w:tabs>
                <w:tab w:val="left" w:pos="317"/>
              </w:tabs>
              <w:spacing w:before="120"/>
              <w:ind w:left="357" w:hanging="357"/>
              <w:jc w:val="left"/>
              <w:rPr>
                <w:rFonts w:cs="Calibri"/>
              </w:rPr>
            </w:pPr>
            <w:r w:rsidRPr="00517782">
              <w:rPr>
                <w:rFonts w:cs="Calibri"/>
                <w:color w:val="auto"/>
              </w:rPr>
              <w:t>Algebraické</w:t>
            </w:r>
            <w:r w:rsidRPr="00517782">
              <w:rPr>
                <w:rFonts w:cs="Calibri"/>
              </w:rPr>
              <w:t xml:space="preserve"> </w:t>
            </w:r>
            <w:r>
              <w:rPr>
                <w:rFonts w:cs="Calibri"/>
              </w:rPr>
              <w:t>a číselné</w:t>
            </w:r>
            <w:r w:rsidR="00EB7ED3">
              <w:rPr>
                <w:rFonts w:cs="Calibri"/>
              </w:rPr>
              <w:t xml:space="preserve"> </w:t>
            </w:r>
            <w:r w:rsidR="00591FF6" w:rsidRPr="00517782">
              <w:rPr>
                <w:rFonts w:cs="Calibri"/>
              </w:rPr>
              <w:t>výrazy</w:t>
            </w:r>
          </w:p>
          <w:p w14:paraId="4DC69448" w14:textId="77777777" w:rsidR="00EB7ED3" w:rsidRPr="00EB7ED3" w:rsidRDefault="00EB7ED3" w:rsidP="00591FF6">
            <w:pPr>
              <w:numPr>
                <w:ilvl w:val="1"/>
                <w:numId w:val="29"/>
              </w:numPr>
              <w:ind w:left="680" w:hanging="340"/>
              <w:jc w:val="left"/>
              <w:rPr>
                <w:rFonts w:cs="Calibri"/>
              </w:rPr>
            </w:pPr>
            <w:r>
              <w:rPr>
                <w:rFonts w:cs="Calibri"/>
                <w:color w:val="auto"/>
              </w:rPr>
              <w:t>číselné výrazy</w:t>
            </w:r>
          </w:p>
          <w:p w14:paraId="56335F3A" w14:textId="77777777" w:rsidR="00591FF6" w:rsidRPr="00517782" w:rsidRDefault="00591FF6" w:rsidP="00591FF6">
            <w:pPr>
              <w:numPr>
                <w:ilvl w:val="1"/>
                <w:numId w:val="29"/>
              </w:numPr>
              <w:ind w:left="680" w:hanging="340"/>
              <w:jc w:val="left"/>
              <w:rPr>
                <w:rFonts w:cs="Calibri"/>
              </w:rPr>
            </w:pPr>
            <w:r w:rsidRPr="00517782">
              <w:rPr>
                <w:rFonts w:cs="Calibri"/>
                <w:color w:val="auto"/>
              </w:rPr>
              <w:t>algebraický</w:t>
            </w:r>
            <w:r w:rsidRPr="00517782">
              <w:rPr>
                <w:rFonts w:cs="Calibri"/>
              </w:rPr>
              <w:t xml:space="preserve"> výraz</w:t>
            </w:r>
          </w:p>
          <w:p w14:paraId="0BD92271" w14:textId="77777777" w:rsidR="00591FF6" w:rsidRPr="00FC026D" w:rsidRDefault="00591FF6" w:rsidP="00FC026D">
            <w:pPr>
              <w:numPr>
                <w:ilvl w:val="1"/>
                <w:numId w:val="29"/>
              </w:numPr>
              <w:ind w:left="680" w:hanging="340"/>
              <w:jc w:val="left"/>
              <w:rPr>
                <w:rFonts w:cs="Calibri"/>
                <w:color w:val="auto"/>
              </w:rPr>
            </w:pPr>
            <w:r w:rsidRPr="00EB7ED3">
              <w:rPr>
                <w:rFonts w:cs="Calibri"/>
                <w:color w:val="auto"/>
              </w:rPr>
              <w:t>mnohočleny</w:t>
            </w:r>
            <w:r w:rsidR="00EB7ED3" w:rsidRPr="00EB7ED3">
              <w:rPr>
                <w:rFonts w:cs="Calibri"/>
                <w:color w:val="auto"/>
              </w:rPr>
              <w:t xml:space="preserve">, </w:t>
            </w:r>
            <w:r w:rsidRPr="00EB7ED3">
              <w:rPr>
                <w:rFonts w:cs="Calibri"/>
                <w:color w:val="auto"/>
              </w:rPr>
              <w:t>lomené</w:t>
            </w:r>
            <w:r w:rsidRPr="00EB7ED3">
              <w:rPr>
                <w:rFonts w:cs="Calibri"/>
              </w:rPr>
              <w:t xml:space="preserve"> výrazy</w:t>
            </w:r>
            <w:r w:rsidR="00FC026D">
              <w:rPr>
                <w:rFonts w:cs="Calibri"/>
              </w:rPr>
              <w:t xml:space="preserve">, </w:t>
            </w:r>
            <w:r w:rsidRPr="00517782">
              <w:rPr>
                <w:rFonts w:cs="Calibri"/>
                <w:color w:val="auto"/>
              </w:rPr>
              <w:t>výrazy</w:t>
            </w:r>
            <w:r w:rsidRPr="00517782">
              <w:rPr>
                <w:rFonts w:cs="Calibri"/>
              </w:rPr>
              <w:t xml:space="preserve"> s mocninami a odmocninami</w:t>
            </w:r>
          </w:p>
          <w:p w14:paraId="240B11E2" w14:textId="77777777" w:rsidR="00FC026D" w:rsidRPr="00517782" w:rsidRDefault="00FC026D" w:rsidP="00FC026D">
            <w:pPr>
              <w:numPr>
                <w:ilvl w:val="1"/>
                <w:numId w:val="29"/>
              </w:numPr>
              <w:ind w:left="680" w:hanging="340"/>
              <w:jc w:val="left"/>
              <w:rPr>
                <w:rFonts w:cs="Calibri"/>
                <w:color w:val="auto"/>
              </w:rPr>
            </w:pPr>
            <w:r>
              <w:rPr>
                <w:rFonts w:cs="Calibri"/>
                <w:color w:val="auto"/>
              </w:rPr>
              <w:t>slovní úlohy</w:t>
            </w:r>
          </w:p>
        </w:tc>
        <w:tc>
          <w:tcPr>
            <w:tcW w:w="5008" w:type="dxa"/>
            <w:tcBorders>
              <w:top w:val="single" w:sz="4" w:space="0" w:color="auto"/>
              <w:left w:val="single" w:sz="4" w:space="0" w:color="auto"/>
              <w:bottom w:val="single" w:sz="4" w:space="0" w:color="auto"/>
              <w:right w:val="single" w:sz="4" w:space="0" w:color="auto"/>
            </w:tcBorders>
          </w:tcPr>
          <w:p w14:paraId="57B9D3DB" w14:textId="77777777" w:rsidR="00591FF6" w:rsidRPr="00517782" w:rsidRDefault="00591FF6" w:rsidP="0039338E">
            <w:pPr>
              <w:pStyle w:val="Odstavecseseznamem"/>
              <w:numPr>
                <w:ilvl w:val="0"/>
                <w:numId w:val="286"/>
              </w:numPr>
              <w:tabs>
                <w:tab w:val="left" w:pos="400"/>
              </w:tabs>
              <w:spacing w:after="0" w:line="240" w:lineRule="auto"/>
              <w:ind w:left="400" w:hanging="400"/>
              <w:jc w:val="left"/>
              <w:rPr>
                <w:rFonts w:ascii="Calibri" w:hAnsi="Calibri" w:cs="Calibri"/>
                <w:sz w:val="22"/>
              </w:rPr>
            </w:pPr>
            <w:r w:rsidRPr="00517782">
              <w:rPr>
                <w:rFonts w:ascii="Calibri" w:hAnsi="Calibri" w:cs="Calibri"/>
                <w:sz w:val="22"/>
              </w:rPr>
              <w:t xml:space="preserve">určí hodnotu výrazu, </w:t>
            </w:r>
          </w:p>
          <w:p w14:paraId="0F0160B6" w14:textId="77777777" w:rsidR="00591FF6" w:rsidRPr="00517782" w:rsidRDefault="00591FF6" w:rsidP="0039338E">
            <w:pPr>
              <w:pStyle w:val="Odstavecseseznamem"/>
              <w:numPr>
                <w:ilvl w:val="0"/>
                <w:numId w:val="286"/>
              </w:numPr>
              <w:tabs>
                <w:tab w:val="left" w:pos="400"/>
              </w:tabs>
              <w:spacing w:after="0" w:line="240" w:lineRule="auto"/>
              <w:ind w:left="400" w:hanging="400"/>
              <w:jc w:val="left"/>
              <w:rPr>
                <w:rFonts w:ascii="Calibri" w:hAnsi="Calibri" w:cs="Calibri"/>
                <w:sz w:val="22"/>
              </w:rPr>
            </w:pPr>
            <w:r w:rsidRPr="00517782">
              <w:rPr>
                <w:rFonts w:ascii="Calibri" w:hAnsi="Calibri" w:cs="Calibri"/>
                <w:sz w:val="22"/>
              </w:rPr>
              <w:t>provádí operace s mnohočleny,</w:t>
            </w:r>
          </w:p>
          <w:p w14:paraId="42E7EC07" w14:textId="77777777" w:rsidR="00591FF6" w:rsidRPr="00517782" w:rsidRDefault="00591FF6" w:rsidP="0039338E">
            <w:pPr>
              <w:pStyle w:val="Odstavecseseznamem"/>
              <w:numPr>
                <w:ilvl w:val="0"/>
                <w:numId w:val="286"/>
              </w:numPr>
              <w:tabs>
                <w:tab w:val="left" w:pos="400"/>
              </w:tabs>
              <w:spacing w:after="0" w:line="240" w:lineRule="auto"/>
              <w:ind w:left="400" w:hanging="400"/>
              <w:jc w:val="left"/>
              <w:rPr>
                <w:rFonts w:ascii="Calibri" w:hAnsi="Calibri" w:cs="Calibri"/>
                <w:sz w:val="22"/>
              </w:rPr>
            </w:pPr>
            <w:r w:rsidRPr="00517782">
              <w:rPr>
                <w:rFonts w:ascii="Calibri" w:hAnsi="Calibri" w:cs="Calibri"/>
                <w:sz w:val="22"/>
              </w:rPr>
              <w:t>provádí operace s lomenými výrazy,</w:t>
            </w:r>
          </w:p>
          <w:p w14:paraId="56568E13" w14:textId="77777777" w:rsidR="00591FF6" w:rsidRPr="0039338E" w:rsidRDefault="00591FF6" w:rsidP="0039338E">
            <w:pPr>
              <w:pStyle w:val="Odstavecseseznamem"/>
              <w:numPr>
                <w:ilvl w:val="0"/>
                <w:numId w:val="286"/>
              </w:numPr>
              <w:spacing w:after="0" w:line="240" w:lineRule="auto"/>
              <w:ind w:left="267" w:hanging="284"/>
              <w:jc w:val="left"/>
              <w:rPr>
                <w:rFonts w:ascii="Calibri" w:hAnsi="Calibri" w:cs="Calibri"/>
                <w:sz w:val="22"/>
              </w:rPr>
            </w:pPr>
            <w:r w:rsidRPr="00517782">
              <w:rPr>
                <w:rFonts w:ascii="Calibri" w:hAnsi="Calibri" w:cs="Calibri"/>
                <w:sz w:val="22"/>
              </w:rPr>
              <w:t>provádí operace s výrazy obsahujícími mocniny a odmocniny,</w:t>
            </w:r>
          </w:p>
          <w:p w14:paraId="51955E52" w14:textId="77777777" w:rsidR="00FC026D" w:rsidRPr="00517782" w:rsidRDefault="00FC026D" w:rsidP="0039338E">
            <w:pPr>
              <w:pStyle w:val="Odstavecseseznamem"/>
              <w:numPr>
                <w:ilvl w:val="0"/>
                <w:numId w:val="286"/>
              </w:numPr>
              <w:spacing w:after="0" w:line="240" w:lineRule="auto"/>
              <w:ind w:left="267" w:hanging="284"/>
              <w:jc w:val="left"/>
              <w:rPr>
                <w:rFonts w:ascii="Calibri" w:hAnsi="Calibri" w:cs="Calibri"/>
                <w:sz w:val="22"/>
              </w:rPr>
            </w:pPr>
            <w:r w:rsidRPr="0039338E">
              <w:rPr>
                <w:rFonts w:ascii="Calibri" w:hAnsi="Calibri" w:cs="TimesNewRomanPSMT"/>
                <w:color w:val="auto"/>
                <w:sz w:val="22"/>
              </w:rPr>
              <w:t>při řešení úloh účelně využívá digitální technologie a zdroje informací</w:t>
            </w:r>
            <w:r w:rsidRPr="0039338E">
              <w:rPr>
                <w:rFonts w:ascii="Calibri" w:hAnsi="Calibri"/>
                <w:color w:val="auto"/>
                <w:sz w:val="22"/>
              </w:rPr>
              <w:t>;</w:t>
            </w:r>
          </w:p>
        </w:tc>
      </w:tr>
      <w:tr w:rsidR="00591FF6" w:rsidRPr="00517782" w14:paraId="237E9C89" w14:textId="77777777" w:rsidTr="00BF033B">
        <w:tc>
          <w:tcPr>
            <w:tcW w:w="817" w:type="dxa"/>
            <w:tcBorders>
              <w:top w:val="single" w:sz="4" w:space="0" w:color="auto"/>
              <w:left w:val="single" w:sz="4" w:space="0" w:color="auto"/>
              <w:bottom w:val="single" w:sz="4" w:space="0" w:color="auto"/>
              <w:right w:val="single" w:sz="4" w:space="0" w:color="auto"/>
            </w:tcBorders>
          </w:tcPr>
          <w:p w14:paraId="25B81091"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1.</w:t>
            </w:r>
          </w:p>
        </w:tc>
        <w:tc>
          <w:tcPr>
            <w:tcW w:w="3235" w:type="dxa"/>
            <w:tcBorders>
              <w:top w:val="single" w:sz="4" w:space="0" w:color="auto"/>
              <w:left w:val="single" w:sz="4" w:space="0" w:color="auto"/>
              <w:bottom w:val="single" w:sz="4" w:space="0" w:color="auto"/>
              <w:right w:val="single" w:sz="4" w:space="0" w:color="auto"/>
            </w:tcBorders>
          </w:tcPr>
          <w:p w14:paraId="216051B6"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 xml:space="preserve">Rovnice a </w:t>
            </w:r>
            <w:r w:rsidRPr="0039338E">
              <w:rPr>
                <w:rFonts w:cs="Calibri"/>
              </w:rPr>
              <w:t>nerovnice</w:t>
            </w:r>
          </w:p>
          <w:p w14:paraId="072B6E17"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 xml:space="preserve">lineární rovnice a nerovnice </w:t>
            </w:r>
          </w:p>
          <w:p w14:paraId="282B19F6"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kvadratická rovnice a nerovnice</w:t>
            </w:r>
          </w:p>
          <w:p w14:paraId="188FAF49" w14:textId="77777777" w:rsidR="00F347F8" w:rsidRPr="0039338E" w:rsidRDefault="00F347F8" w:rsidP="00591FF6">
            <w:pPr>
              <w:numPr>
                <w:ilvl w:val="1"/>
                <w:numId w:val="29"/>
              </w:numPr>
              <w:ind w:left="680" w:hanging="340"/>
              <w:jc w:val="left"/>
              <w:rPr>
                <w:rFonts w:cs="Calibri"/>
                <w:color w:val="auto"/>
              </w:rPr>
            </w:pPr>
            <w:r w:rsidRPr="0039338E">
              <w:rPr>
                <w:rFonts w:cs="TimesNewRomanPSMT"/>
                <w:color w:val="auto"/>
              </w:rPr>
              <w:t>slovní úlohy</w:t>
            </w:r>
          </w:p>
        </w:tc>
        <w:tc>
          <w:tcPr>
            <w:tcW w:w="5008" w:type="dxa"/>
            <w:tcBorders>
              <w:top w:val="single" w:sz="4" w:space="0" w:color="auto"/>
              <w:left w:val="single" w:sz="4" w:space="0" w:color="auto"/>
              <w:bottom w:val="single" w:sz="4" w:space="0" w:color="auto"/>
              <w:right w:val="single" w:sz="4" w:space="0" w:color="auto"/>
            </w:tcBorders>
          </w:tcPr>
          <w:p w14:paraId="5B4450D8" w14:textId="77777777" w:rsidR="00591FF6" w:rsidRPr="00517782" w:rsidRDefault="00591FF6" w:rsidP="00591FF6">
            <w:pPr>
              <w:widowControl w:val="0"/>
              <w:numPr>
                <w:ilvl w:val="0"/>
                <w:numId w:val="29"/>
              </w:numPr>
              <w:jc w:val="left"/>
              <w:rPr>
                <w:rFonts w:eastAsia="Calibri" w:cs="Calibri"/>
                <w:bCs/>
              </w:rPr>
            </w:pPr>
            <w:r w:rsidRPr="00517782">
              <w:rPr>
                <w:rFonts w:eastAsia="Calibri" w:cs="Calibri"/>
                <w:bCs/>
              </w:rPr>
              <w:t xml:space="preserve">řeší </w:t>
            </w:r>
            <w:r w:rsidRPr="00517782">
              <w:rPr>
                <w:rStyle w:val="Zkladntext2105ptNetun"/>
                <w:b w:val="0"/>
                <w:sz w:val="22"/>
                <w:szCs w:val="22"/>
              </w:rPr>
              <w:t>lineární</w:t>
            </w:r>
            <w:r w:rsidRPr="00517782">
              <w:rPr>
                <w:rFonts w:eastAsia="Calibri" w:cs="Calibri"/>
                <w:bCs/>
              </w:rPr>
              <w:t xml:space="preserve"> a kvadratické rovnice a jejich soustavy, lineární a kvadratické nerovnice,</w:t>
            </w:r>
          </w:p>
          <w:p w14:paraId="66DE59B0" w14:textId="77777777" w:rsidR="00591FF6" w:rsidRPr="00517782" w:rsidRDefault="00591FF6" w:rsidP="00591FF6">
            <w:pPr>
              <w:widowControl w:val="0"/>
              <w:numPr>
                <w:ilvl w:val="0"/>
                <w:numId w:val="29"/>
              </w:numPr>
              <w:jc w:val="left"/>
              <w:rPr>
                <w:rFonts w:eastAsia="Calibri" w:cs="Calibri"/>
                <w:bCs/>
              </w:rPr>
            </w:pPr>
            <w:r w:rsidRPr="00517782">
              <w:rPr>
                <w:rFonts w:eastAsia="Calibri" w:cs="Calibri"/>
                <w:bCs/>
              </w:rPr>
              <w:t>rozliší ekvivalentní a neekvivalentní úpravy rovnic</w:t>
            </w:r>
            <w:r w:rsidR="005673FC" w:rsidRPr="00517782">
              <w:rPr>
                <w:rFonts w:eastAsia="Calibri" w:cs="Calibri"/>
                <w:bCs/>
              </w:rPr>
              <w:t>,</w:t>
            </w:r>
          </w:p>
          <w:p w14:paraId="7B23B25D" w14:textId="77777777" w:rsidR="00591FF6" w:rsidRPr="00517782" w:rsidRDefault="00591FF6" w:rsidP="00591FF6">
            <w:pPr>
              <w:pStyle w:val="Odstavecseseznamem"/>
              <w:numPr>
                <w:ilvl w:val="0"/>
                <w:numId w:val="29"/>
              </w:numPr>
              <w:spacing w:after="0" w:line="240" w:lineRule="auto"/>
              <w:jc w:val="left"/>
              <w:rPr>
                <w:rFonts w:ascii="Calibri" w:hAnsi="Calibri" w:cs="Calibri"/>
                <w:sz w:val="22"/>
              </w:rPr>
            </w:pPr>
            <w:r w:rsidRPr="00517782">
              <w:rPr>
                <w:rFonts w:ascii="Calibri" w:hAnsi="Calibri" w:cs="Calibri"/>
                <w:bCs/>
                <w:sz w:val="22"/>
              </w:rPr>
              <w:t xml:space="preserve">převádí jednoduché reálné situace do matematických struktur, pracuje s matematickým modelem a výsledek </w:t>
            </w:r>
            <w:r w:rsidRPr="00517782">
              <w:rPr>
                <w:rFonts w:ascii="Calibri" w:hAnsi="Calibri" w:cs="Calibri"/>
                <w:sz w:val="22"/>
              </w:rPr>
              <w:t>vyhodnotí</w:t>
            </w:r>
            <w:r w:rsidRPr="00517782">
              <w:rPr>
                <w:rFonts w:ascii="Calibri" w:hAnsi="Calibri" w:cs="Calibri"/>
                <w:bCs/>
                <w:sz w:val="22"/>
              </w:rPr>
              <w:t xml:space="preserve"> vzhledem k</w:t>
            </w:r>
            <w:r w:rsidR="005673FC" w:rsidRPr="00517782">
              <w:rPr>
                <w:rFonts w:ascii="Calibri" w:hAnsi="Calibri" w:cs="Calibri"/>
                <w:bCs/>
                <w:sz w:val="22"/>
              </w:rPr>
              <w:t> </w:t>
            </w:r>
            <w:r w:rsidRPr="00517782">
              <w:rPr>
                <w:rFonts w:ascii="Calibri" w:hAnsi="Calibri" w:cs="Calibri"/>
                <w:bCs/>
                <w:sz w:val="22"/>
              </w:rPr>
              <w:t>realitě</w:t>
            </w:r>
            <w:r w:rsidR="005673FC" w:rsidRPr="00517782">
              <w:rPr>
                <w:rFonts w:ascii="Calibri" w:hAnsi="Calibri" w:cs="Calibri"/>
                <w:bCs/>
                <w:sz w:val="22"/>
              </w:rPr>
              <w:t>,</w:t>
            </w:r>
          </w:p>
        </w:tc>
      </w:tr>
      <w:tr w:rsidR="00591FF6" w:rsidRPr="00517782" w14:paraId="0C5E1680" w14:textId="77777777" w:rsidTr="00BF033B">
        <w:tc>
          <w:tcPr>
            <w:tcW w:w="817" w:type="dxa"/>
            <w:tcBorders>
              <w:top w:val="single" w:sz="4" w:space="0" w:color="auto"/>
              <w:left w:val="single" w:sz="4" w:space="0" w:color="auto"/>
              <w:bottom w:val="single" w:sz="4" w:space="0" w:color="auto"/>
              <w:right w:val="single" w:sz="4" w:space="0" w:color="auto"/>
            </w:tcBorders>
          </w:tcPr>
          <w:p w14:paraId="4B480C42"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2.</w:t>
            </w:r>
          </w:p>
        </w:tc>
        <w:tc>
          <w:tcPr>
            <w:tcW w:w="3235" w:type="dxa"/>
            <w:tcBorders>
              <w:top w:val="single" w:sz="4" w:space="0" w:color="auto"/>
              <w:left w:val="single" w:sz="4" w:space="0" w:color="auto"/>
              <w:bottom w:val="single" w:sz="4" w:space="0" w:color="auto"/>
              <w:right w:val="single" w:sz="4" w:space="0" w:color="auto"/>
            </w:tcBorders>
          </w:tcPr>
          <w:p w14:paraId="260B2DAC"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Funkce a její průběh</w:t>
            </w:r>
          </w:p>
          <w:p w14:paraId="15E3F654"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základní pojmy – pojem funkce, definiční obor a obor hodnot, graf funkce, vlastnosti funkcí</w:t>
            </w:r>
          </w:p>
          <w:p w14:paraId="656DBBFF" w14:textId="77777777" w:rsidR="00591FF6" w:rsidRPr="0039338E" w:rsidRDefault="00591FF6" w:rsidP="00591FF6">
            <w:pPr>
              <w:numPr>
                <w:ilvl w:val="1"/>
                <w:numId w:val="29"/>
              </w:numPr>
              <w:ind w:left="680" w:hanging="340"/>
              <w:jc w:val="left"/>
              <w:rPr>
                <w:rFonts w:cs="Calibri"/>
                <w:color w:val="auto"/>
              </w:rPr>
            </w:pPr>
            <w:r w:rsidRPr="0039338E">
              <w:rPr>
                <w:rFonts w:cs="Calibri"/>
              </w:rPr>
              <w:t>lineární funkce, lineární lomená funkce</w:t>
            </w:r>
          </w:p>
          <w:p w14:paraId="3DD20A6A" w14:textId="77777777" w:rsidR="00591FF6" w:rsidRPr="0039338E" w:rsidRDefault="00591FF6" w:rsidP="00591FF6">
            <w:pPr>
              <w:numPr>
                <w:ilvl w:val="1"/>
                <w:numId w:val="29"/>
              </w:numPr>
              <w:ind w:left="680" w:hanging="340"/>
              <w:jc w:val="left"/>
              <w:rPr>
                <w:rFonts w:cs="Calibri"/>
                <w:color w:val="auto"/>
              </w:rPr>
            </w:pPr>
            <w:r w:rsidRPr="0039338E">
              <w:rPr>
                <w:rFonts w:cs="Calibri"/>
              </w:rPr>
              <w:t>kvadratická funkce</w:t>
            </w:r>
          </w:p>
          <w:p w14:paraId="3DE66A1C" w14:textId="77777777" w:rsidR="00591FF6" w:rsidRPr="0039338E" w:rsidRDefault="00591FF6" w:rsidP="00591FF6">
            <w:pPr>
              <w:numPr>
                <w:ilvl w:val="1"/>
                <w:numId w:val="29"/>
              </w:numPr>
              <w:ind w:left="680" w:hanging="340"/>
              <w:jc w:val="left"/>
              <w:rPr>
                <w:rFonts w:cs="Calibri"/>
                <w:color w:val="auto"/>
              </w:rPr>
            </w:pPr>
            <w:r w:rsidRPr="0039338E">
              <w:rPr>
                <w:rFonts w:cs="Calibri"/>
              </w:rPr>
              <w:t xml:space="preserve">exponenciální a logaritmická funkce, </w:t>
            </w:r>
          </w:p>
          <w:p w14:paraId="4B8199B3"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logaritmus</w:t>
            </w:r>
          </w:p>
          <w:p w14:paraId="45F24696" w14:textId="77777777" w:rsidR="00F347F8" w:rsidRPr="0039338E" w:rsidRDefault="00F347F8" w:rsidP="00591FF6">
            <w:pPr>
              <w:numPr>
                <w:ilvl w:val="1"/>
                <w:numId w:val="29"/>
              </w:numPr>
              <w:ind w:left="680" w:hanging="340"/>
              <w:jc w:val="left"/>
              <w:rPr>
                <w:rFonts w:cs="Calibri"/>
                <w:color w:val="auto"/>
              </w:rPr>
            </w:pPr>
            <w:r w:rsidRPr="0039338E">
              <w:rPr>
                <w:rFonts w:cs="TimesNewRomanPSMT"/>
                <w:color w:val="auto"/>
              </w:rPr>
              <w:t>slovní úlohy</w:t>
            </w:r>
          </w:p>
        </w:tc>
        <w:tc>
          <w:tcPr>
            <w:tcW w:w="5008" w:type="dxa"/>
            <w:tcBorders>
              <w:top w:val="single" w:sz="4" w:space="0" w:color="auto"/>
              <w:left w:val="single" w:sz="4" w:space="0" w:color="auto"/>
              <w:bottom w:val="single" w:sz="4" w:space="0" w:color="auto"/>
              <w:right w:val="single" w:sz="4" w:space="0" w:color="auto"/>
            </w:tcBorders>
          </w:tcPr>
          <w:p w14:paraId="7A8ACB2B" w14:textId="77777777" w:rsidR="00F347F8" w:rsidRPr="0039338E" w:rsidRDefault="00F347F8" w:rsidP="0039338E">
            <w:pPr>
              <w:numPr>
                <w:ilvl w:val="0"/>
                <w:numId w:val="295"/>
              </w:numPr>
              <w:tabs>
                <w:tab w:val="left" w:pos="400"/>
              </w:tabs>
              <w:autoSpaceDE w:val="0"/>
              <w:autoSpaceDN w:val="0"/>
              <w:adjustRightInd w:val="0"/>
              <w:ind w:left="400" w:hanging="400"/>
              <w:jc w:val="left"/>
              <w:rPr>
                <w:rFonts w:cs="TimesNewRomanPSMT"/>
                <w:color w:val="auto"/>
              </w:rPr>
            </w:pPr>
            <w:r w:rsidRPr="0039338E">
              <w:rPr>
                <w:rFonts w:cs="TimesNewRomanPSMT"/>
                <w:color w:val="auto"/>
              </w:rPr>
              <w:t>rozlišuje jednotlivé druhy funkcí, sestrojí jejich grafy a určí jejich vlastnosti</w:t>
            </w:r>
          </w:p>
          <w:p w14:paraId="39A1394A" w14:textId="77777777" w:rsidR="00F347F8" w:rsidRPr="0039338E" w:rsidRDefault="00F347F8" w:rsidP="0039338E">
            <w:pPr>
              <w:numPr>
                <w:ilvl w:val="0"/>
                <w:numId w:val="295"/>
              </w:numPr>
              <w:tabs>
                <w:tab w:val="left" w:pos="400"/>
              </w:tabs>
              <w:autoSpaceDE w:val="0"/>
              <w:autoSpaceDN w:val="0"/>
              <w:adjustRightInd w:val="0"/>
              <w:ind w:left="400" w:hanging="400"/>
              <w:jc w:val="left"/>
              <w:rPr>
                <w:rFonts w:cs="TimesNewRomanPSMT"/>
                <w:color w:val="auto"/>
              </w:rPr>
            </w:pPr>
            <w:r w:rsidRPr="0039338E">
              <w:rPr>
                <w:rFonts w:cs="TimesNewRomanPSMT"/>
                <w:color w:val="auto"/>
              </w:rPr>
              <w:t xml:space="preserve">pracuje s matematickým modelem reálných situací a výsledek vyhodnotí vzhledem </w:t>
            </w:r>
            <w:r w:rsidRPr="0039338E">
              <w:rPr>
                <w:rFonts w:cs="Times New Roman"/>
                <w:color w:val="auto"/>
              </w:rPr>
              <w:t xml:space="preserve">k </w:t>
            </w:r>
            <w:r w:rsidRPr="0039338E">
              <w:rPr>
                <w:rFonts w:cs="TimesNewRomanPSMT"/>
                <w:color w:val="auto"/>
              </w:rPr>
              <w:t>realitě;</w:t>
            </w:r>
          </w:p>
          <w:p w14:paraId="791FB1B5" w14:textId="77777777" w:rsidR="00F347F8" w:rsidRPr="0039338E" w:rsidRDefault="00F347F8" w:rsidP="0039338E">
            <w:pPr>
              <w:numPr>
                <w:ilvl w:val="0"/>
                <w:numId w:val="295"/>
              </w:numPr>
              <w:tabs>
                <w:tab w:val="left" w:pos="400"/>
              </w:tabs>
              <w:autoSpaceDE w:val="0"/>
              <w:autoSpaceDN w:val="0"/>
              <w:adjustRightInd w:val="0"/>
              <w:ind w:left="400" w:hanging="400"/>
              <w:jc w:val="left"/>
              <w:rPr>
                <w:rFonts w:cs="TimesNewRomanPSMT"/>
                <w:color w:val="auto"/>
              </w:rPr>
            </w:pPr>
            <w:r w:rsidRPr="0039338E">
              <w:rPr>
                <w:rFonts w:cs="TimesNewRomanPSMT"/>
                <w:color w:val="auto"/>
              </w:rPr>
              <w:t>aplikuje v úlohách poznatky o funkcích při úpravách výrazů a rovnic;</w:t>
            </w:r>
          </w:p>
          <w:p w14:paraId="4FF16730" w14:textId="77777777" w:rsidR="00F347F8" w:rsidRPr="0039338E" w:rsidRDefault="00F347F8" w:rsidP="0039338E">
            <w:pPr>
              <w:numPr>
                <w:ilvl w:val="0"/>
                <w:numId w:val="295"/>
              </w:numPr>
              <w:tabs>
                <w:tab w:val="left" w:pos="400"/>
              </w:tabs>
              <w:autoSpaceDE w:val="0"/>
              <w:autoSpaceDN w:val="0"/>
              <w:adjustRightInd w:val="0"/>
              <w:ind w:hanging="746"/>
              <w:jc w:val="left"/>
              <w:rPr>
                <w:rFonts w:cs="TimesNewRomanPSMT"/>
                <w:color w:val="auto"/>
              </w:rPr>
            </w:pPr>
            <w:r w:rsidRPr="0039338E">
              <w:rPr>
                <w:rFonts w:cs="TimesNewRomanPSMT"/>
                <w:color w:val="auto"/>
              </w:rPr>
              <w:t>určí hodnoty proměnné pro dané funkční</w:t>
            </w:r>
          </w:p>
          <w:p w14:paraId="7B106EC8" w14:textId="77777777" w:rsidR="00F347F8" w:rsidRPr="0039338E" w:rsidRDefault="00F347F8" w:rsidP="00F347F8">
            <w:pPr>
              <w:tabs>
                <w:tab w:val="left" w:pos="400"/>
              </w:tabs>
              <w:autoSpaceDE w:val="0"/>
              <w:autoSpaceDN w:val="0"/>
              <w:adjustRightInd w:val="0"/>
              <w:ind w:left="720" w:hanging="320"/>
              <w:jc w:val="left"/>
              <w:rPr>
                <w:rFonts w:cs="Times New Roman"/>
                <w:color w:val="auto"/>
              </w:rPr>
            </w:pPr>
            <w:r w:rsidRPr="0039338E">
              <w:rPr>
                <w:rFonts w:cs="Times New Roman"/>
                <w:color w:val="auto"/>
              </w:rPr>
              <w:t>hodnoty;</w:t>
            </w:r>
          </w:p>
          <w:p w14:paraId="4076E066" w14:textId="77777777" w:rsidR="00F347F8" w:rsidRPr="0039338E" w:rsidRDefault="00F347F8" w:rsidP="0039338E">
            <w:pPr>
              <w:pStyle w:val="Odstavecseseznamem"/>
              <w:numPr>
                <w:ilvl w:val="0"/>
                <w:numId w:val="295"/>
              </w:numPr>
              <w:tabs>
                <w:tab w:val="left" w:pos="400"/>
              </w:tabs>
              <w:autoSpaceDE w:val="0"/>
              <w:autoSpaceDN w:val="0"/>
              <w:adjustRightInd w:val="0"/>
              <w:spacing w:after="0" w:line="240" w:lineRule="auto"/>
              <w:ind w:left="400" w:hanging="400"/>
              <w:jc w:val="left"/>
              <w:rPr>
                <w:rFonts w:ascii="Calibri" w:hAnsi="Calibri" w:cs="TimesNewRomanPSMT"/>
                <w:sz w:val="22"/>
              </w:rPr>
            </w:pPr>
            <w:r w:rsidRPr="0039338E">
              <w:rPr>
                <w:rFonts w:ascii="Calibri" w:hAnsi="Calibri" w:cs="TimesNewRomanPSMT"/>
                <w:color w:val="auto"/>
                <w:sz w:val="22"/>
              </w:rPr>
              <w:t xml:space="preserve">přiřadí předpis funkce ke grafu a naopak, </w:t>
            </w:r>
            <w:r w:rsidRPr="0039338E">
              <w:rPr>
                <w:rFonts w:ascii="Calibri" w:hAnsi="Calibri" w:cs="TimesNewRomanPSMT"/>
                <w:sz w:val="22"/>
              </w:rPr>
              <w:t>sestrojí graf funkce dané předpisem pro zadané hodnoty;</w:t>
            </w:r>
          </w:p>
          <w:p w14:paraId="2B8B78B4" w14:textId="77777777" w:rsidR="00F347F8" w:rsidRPr="0039338E" w:rsidRDefault="00F347F8" w:rsidP="0039338E">
            <w:pPr>
              <w:pStyle w:val="Odstavecseseznamem"/>
              <w:numPr>
                <w:ilvl w:val="0"/>
                <w:numId w:val="295"/>
              </w:numPr>
              <w:tabs>
                <w:tab w:val="left" w:pos="400"/>
              </w:tabs>
              <w:autoSpaceDE w:val="0"/>
              <w:autoSpaceDN w:val="0"/>
              <w:adjustRightInd w:val="0"/>
              <w:spacing w:after="0" w:line="240" w:lineRule="auto"/>
              <w:ind w:left="400" w:hanging="400"/>
              <w:jc w:val="left"/>
              <w:rPr>
                <w:rFonts w:ascii="Calibri" w:hAnsi="Calibri" w:cs="TimesNewRomanPSMT"/>
                <w:sz w:val="22"/>
              </w:rPr>
            </w:pPr>
            <w:r w:rsidRPr="0039338E">
              <w:rPr>
                <w:rFonts w:ascii="Calibri" w:hAnsi="Calibri" w:cs="TimesNewRomanPSMT"/>
                <w:sz w:val="22"/>
              </w:rPr>
              <w:t>řeší reálné problémy s použitím uvedených funkcí zejména ve vztahu k danému oboru</w:t>
            </w:r>
          </w:p>
          <w:p w14:paraId="20A26E74" w14:textId="77777777" w:rsidR="00F347F8" w:rsidRPr="0039338E" w:rsidRDefault="00F347F8" w:rsidP="0039338E">
            <w:pPr>
              <w:numPr>
                <w:ilvl w:val="0"/>
                <w:numId w:val="295"/>
              </w:numPr>
              <w:tabs>
                <w:tab w:val="left" w:pos="400"/>
              </w:tabs>
              <w:autoSpaceDE w:val="0"/>
              <w:autoSpaceDN w:val="0"/>
              <w:adjustRightInd w:val="0"/>
              <w:ind w:hanging="720"/>
              <w:jc w:val="left"/>
              <w:rPr>
                <w:rFonts w:cs="TimesNewRomanPSMT"/>
              </w:rPr>
            </w:pPr>
            <w:r w:rsidRPr="0039338E">
              <w:rPr>
                <w:rFonts w:cs="TimesNewRomanPSMT"/>
              </w:rPr>
              <w:t>vzdělání;</w:t>
            </w:r>
          </w:p>
          <w:p w14:paraId="1274228C" w14:textId="77777777" w:rsidR="00F347F8" w:rsidRPr="0039338E" w:rsidRDefault="00F347F8" w:rsidP="0039338E">
            <w:pPr>
              <w:numPr>
                <w:ilvl w:val="0"/>
                <w:numId w:val="295"/>
              </w:numPr>
              <w:tabs>
                <w:tab w:val="left" w:pos="400"/>
              </w:tabs>
              <w:autoSpaceDE w:val="0"/>
              <w:autoSpaceDN w:val="0"/>
              <w:adjustRightInd w:val="0"/>
              <w:ind w:left="400" w:hanging="426"/>
              <w:jc w:val="left"/>
              <w:rPr>
                <w:rFonts w:cs="Calibri"/>
              </w:rPr>
            </w:pPr>
            <w:r w:rsidRPr="0039338E">
              <w:rPr>
                <w:rFonts w:cs="TimesNewRomanPSMT"/>
              </w:rPr>
              <w:t xml:space="preserve">při řešení úloh účelně využívá </w:t>
            </w:r>
            <w:r w:rsidR="00B81225" w:rsidRPr="0039338E">
              <w:rPr>
                <w:rFonts w:cs="TimesNewRomanPSMT"/>
              </w:rPr>
              <w:t>digitální technologie</w:t>
            </w:r>
            <w:r w:rsidRPr="0039338E">
              <w:rPr>
                <w:rFonts w:cs="TimesNewRomanPSMT"/>
              </w:rPr>
              <w:t xml:space="preserve"> a zdroje informací;</w:t>
            </w:r>
          </w:p>
        </w:tc>
      </w:tr>
      <w:tr w:rsidR="00591FF6" w:rsidRPr="00517782" w14:paraId="3C0A3841" w14:textId="77777777" w:rsidTr="00BF033B">
        <w:tc>
          <w:tcPr>
            <w:tcW w:w="817" w:type="dxa"/>
            <w:tcBorders>
              <w:top w:val="single" w:sz="4" w:space="0" w:color="auto"/>
              <w:left w:val="single" w:sz="4" w:space="0" w:color="auto"/>
              <w:bottom w:val="single" w:sz="4" w:space="0" w:color="auto"/>
              <w:right w:val="single" w:sz="4" w:space="0" w:color="auto"/>
            </w:tcBorders>
          </w:tcPr>
          <w:p w14:paraId="1091E47A"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2.</w:t>
            </w:r>
          </w:p>
        </w:tc>
        <w:tc>
          <w:tcPr>
            <w:tcW w:w="3235" w:type="dxa"/>
            <w:tcBorders>
              <w:top w:val="single" w:sz="4" w:space="0" w:color="auto"/>
              <w:left w:val="single" w:sz="4" w:space="0" w:color="auto"/>
              <w:bottom w:val="single" w:sz="4" w:space="0" w:color="auto"/>
              <w:right w:val="single" w:sz="4" w:space="0" w:color="auto"/>
            </w:tcBorders>
          </w:tcPr>
          <w:p w14:paraId="47F6C3BC" w14:textId="77777777" w:rsidR="00591FF6" w:rsidRPr="00517782" w:rsidRDefault="00591FF6" w:rsidP="00591FF6">
            <w:pPr>
              <w:numPr>
                <w:ilvl w:val="0"/>
                <w:numId w:val="29"/>
              </w:numPr>
              <w:tabs>
                <w:tab w:val="left" w:pos="317"/>
              </w:tabs>
              <w:spacing w:before="120"/>
              <w:ind w:left="357" w:hanging="357"/>
              <w:jc w:val="left"/>
              <w:rPr>
                <w:rFonts w:cs="Calibri"/>
                <w:color w:val="auto"/>
              </w:rPr>
            </w:pPr>
            <w:r w:rsidRPr="00517782">
              <w:rPr>
                <w:rFonts w:cs="Calibri"/>
                <w:color w:val="auto"/>
              </w:rPr>
              <w:t>Planimetrie</w:t>
            </w:r>
          </w:p>
          <w:p w14:paraId="60BFCB9A"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základní planimetrické pojmy, polohové a metrické vztahy mezi nimi</w:t>
            </w:r>
          </w:p>
          <w:p w14:paraId="38F2B7A6"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trojúhelníky</w:t>
            </w:r>
          </w:p>
          <w:p w14:paraId="527C39F0"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mnohoúhelníky</w:t>
            </w:r>
          </w:p>
          <w:p w14:paraId="02C795D7"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kružnice a kruh</w:t>
            </w:r>
          </w:p>
          <w:p w14:paraId="3DCC10ED"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Euklidovy věty</w:t>
            </w:r>
          </w:p>
          <w:p w14:paraId="58B23A4D"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t>množiny bodů dané vlastnosti</w:t>
            </w:r>
          </w:p>
          <w:p w14:paraId="48738386" w14:textId="77777777" w:rsidR="00591FF6" w:rsidRPr="00517782" w:rsidRDefault="00591FF6" w:rsidP="00591FF6">
            <w:pPr>
              <w:numPr>
                <w:ilvl w:val="1"/>
                <w:numId w:val="29"/>
              </w:numPr>
              <w:ind w:left="680" w:right="-108" w:hanging="340"/>
              <w:jc w:val="left"/>
              <w:rPr>
                <w:rFonts w:cs="Calibri"/>
                <w:color w:val="auto"/>
              </w:rPr>
            </w:pPr>
            <w:r w:rsidRPr="00517782">
              <w:rPr>
                <w:rFonts w:cs="Calibri"/>
                <w:color w:val="auto"/>
              </w:rPr>
              <w:lastRenderedPageBreak/>
              <w:t>shodná a podobná zobrazení</w:t>
            </w:r>
          </w:p>
          <w:p w14:paraId="12898692" w14:textId="77777777" w:rsidR="00591FF6" w:rsidRPr="00517782" w:rsidRDefault="00591FF6" w:rsidP="00591FF6">
            <w:pPr>
              <w:numPr>
                <w:ilvl w:val="1"/>
                <w:numId w:val="29"/>
              </w:numPr>
              <w:ind w:left="680" w:hanging="340"/>
              <w:jc w:val="left"/>
              <w:rPr>
                <w:rFonts w:cs="Calibri"/>
                <w:color w:val="auto"/>
              </w:rPr>
            </w:pPr>
            <w:r w:rsidRPr="00517782">
              <w:rPr>
                <w:rFonts w:cs="Calibri"/>
                <w:color w:val="auto"/>
              </w:rPr>
              <w:t>rovinné obrazce</w:t>
            </w:r>
          </w:p>
        </w:tc>
        <w:tc>
          <w:tcPr>
            <w:tcW w:w="5008" w:type="dxa"/>
            <w:tcBorders>
              <w:top w:val="single" w:sz="4" w:space="0" w:color="auto"/>
              <w:left w:val="single" w:sz="4" w:space="0" w:color="auto"/>
              <w:bottom w:val="single" w:sz="4" w:space="0" w:color="auto"/>
              <w:right w:val="single" w:sz="4" w:space="0" w:color="auto"/>
            </w:tcBorders>
          </w:tcPr>
          <w:p w14:paraId="40FC4F2E" w14:textId="77777777" w:rsidR="00591FF6" w:rsidRPr="0039338E" w:rsidRDefault="00591FF6" w:rsidP="0039338E">
            <w:pPr>
              <w:widowControl w:val="0"/>
              <w:numPr>
                <w:ilvl w:val="0"/>
                <w:numId w:val="296"/>
              </w:numPr>
              <w:tabs>
                <w:tab w:val="left" w:pos="400"/>
              </w:tabs>
              <w:ind w:left="400" w:hanging="400"/>
              <w:jc w:val="left"/>
              <w:rPr>
                <w:rFonts w:eastAsia="Calibri" w:cs="Calibri"/>
                <w:bCs/>
              </w:rPr>
            </w:pPr>
            <w:r w:rsidRPr="0039338E">
              <w:rPr>
                <w:rFonts w:eastAsia="Calibri" w:cs="Calibri"/>
                <w:bCs/>
              </w:rPr>
              <w:lastRenderedPageBreak/>
              <w:t>řeší úlohy na polohové i metrické vlastnosti rovinných útvarů,</w:t>
            </w:r>
          </w:p>
          <w:p w14:paraId="2A765DC5" w14:textId="77777777" w:rsidR="00591FF6" w:rsidRPr="0039338E" w:rsidRDefault="00591FF6" w:rsidP="0039338E">
            <w:pPr>
              <w:widowControl w:val="0"/>
              <w:numPr>
                <w:ilvl w:val="0"/>
                <w:numId w:val="296"/>
              </w:numPr>
              <w:tabs>
                <w:tab w:val="left" w:pos="400"/>
              </w:tabs>
              <w:ind w:left="400" w:hanging="400"/>
              <w:jc w:val="left"/>
              <w:rPr>
                <w:rFonts w:eastAsia="Calibri" w:cs="Calibri"/>
                <w:bCs/>
              </w:rPr>
            </w:pPr>
            <w:r w:rsidRPr="0039338E">
              <w:rPr>
                <w:rFonts w:eastAsia="Calibri" w:cs="Calibri"/>
                <w:bCs/>
              </w:rPr>
              <w:t>užívá věty o shodnosti a podobnosti trojúhelníků v početních i konstrukčních úlohách,</w:t>
            </w:r>
          </w:p>
          <w:p w14:paraId="19F8220A" w14:textId="77777777" w:rsidR="00591FF6" w:rsidRPr="0039338E" w:rsidRDefault="00591FF6" w:rsidP="0039338E">
            <w:pPr>
              <w:widowControl w:val="0"/>
              <w:numPr>
                <w:ilvl w:val="0"/>
                <w:numId w:val="296"/>
              </w:numPr>
              <w:tabs>
                <w:tab w:val="left" w:pos="400"/>
              </w:tabs>
              <w:ind w:left="400" w:hanging="400"/>
              <w:jc w:val="left"/>
              <w:rPr>
                <w:rStyle w:val="Zkladntext26ptNetundkovn0pt"/>
                <w:b w:val="0"/>
                <w:spacing w:val="0"/>
                <w:sz w:val="22"/>
                <w:szCs w:val="22"/>
                <w:lang w:bidi="ar-SA"/>
              </w:rPr>
            </w:pPr>
            <w:r w:rsidRPr="0039338E">
              <w:rPr>
                <w:rFonts w:eastAsia="Calibri" w:cs="Calibri"/>
                <w:bCs/>
              </w:rPr>
              <w:t>rozlišuje základní druhy rovinných obrazců, určí jejich obvod a obsah</w:t>
            </w:r>
            <w:r w:rsidR="005673FC" w:rsidRPr="0039338E">
              <w:rPr>
                <w:rStyle w:val="Zkladntext26ptNetundkovn0pt"/>
                <w:sz w:val="22"/>
                <w:szCs w:val="22"/>
              </w:rPr>
              <w:t>,</w:t>
            </w:r>
          </w:p>
          <w:p w14:paraId="5F3E9A72"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užívá pojmy a vztahy: bod, přímka, rovina, odchylka dvou přímek, vzdálenost bodu od přímky, vzdálenost dvou rovnoběžek, úsečka a její délka;</w:t>
            </w:r>
          </w:p>
          <w:p w14:paraId="7FB7E5D2"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užívá jednotky délky a obsahu, provádí</w:t>
            </w:r>
            <w:r w:rsidR="00D00A8C" w:rsidRPr="0039338E">
              <w:rPr>
                <w:rFonts w:cs="TimesNewRomanPSMT"/>
                <w:color w:val="auto"/>
              </w:rPr>
              <w:t xml:space="preserve"> </w:t>
            </w:r>
            <w:r w:rsidRPr="0039338E">
              <w:rPr>
                <w:rFonts w:cs="TimesNewRomanPSMT"/>
                <w:color w:val="auto"/>
              </w:rPr>
              <w:t>převody jednotek délky a obsahu;</w:t>
            </w:r>
          </w:p>
          <w:p w14:paraId="4CF8A465"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lastRenderedPageBreak/>
              <w:t>řeší úlohy na polohové a metrické</w:t>
            </w:r>
            <w:r w:rsidR="00D00A8C" w:rsidRPr="0039338E">
              <w:rPr>
                <w:rFonts w:cs="TimesNewRomanPSMT"/>
                <w:color w:val="auto"/>
              </w:rPr>
              <w:t xml:space="preserve"> </w:t>
            </w:r>
            <w:r w:rsidRPr="0039338E">
              <w:rPr>
                <w:rFonts w:cs="TimesNewRomanPSMT"/>
                <w:color w:val="auto"/>
              </w:rPr>
              <w:t xml:space="preserve">vlastnosti rovinných útvarů zejména </w:t>
            </w:r>
            <w:r w:rsidRPr="0039338E">
              <w:rPr>
                <w:rFonts w:cs="Times New Roman"/>
                <w:color w:val="auto"/>
              </w:rPr>
              <w:t>ve</w:t>
            </w:r>
            <w:r w:rsidR="00D00A8C" w:rsidRPr="0039338E">
              <w:rPr>
                <w:rFonts w:cs="Times New Roman"/>
                <w:color w:val="auto"/>
              </w:rPr>
              <w:t xml:space="preserve"> </w:t>
            </w:r>
            <w:r w:rsidRPr="0039338E">
              <w:rPr>
                <w:rFonts w:cs="Times New Roman"/>
                <w:color w:val="auto"/>
              </w:rPr>
              <w:t xml:space="preserve">vztahu k </w:t>
            </w:r>
            <w:r w:rsidRPr="0039338E">
              <w:rPr>
                <w:rFonts w:cs="TimesNewRomanPSMT"/>
                <w:color w:val="auto"/>
              </w:rPr>
              <w:t>danému oboru vzdělání;</w:t>
            </w:r>
          </w:p>
          <w:p w14:paraId="79C7A150"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užívá věty o shodnosti a podobnosti</w:t>
            </w:r>
            <w:r w:rsidR="00D00A8C" w:rsidRPr="0039338E">
              <w:rPr>
                <w:rFonts w:cs="TimesNewRomanPSMT"/>
                <w:color w:val="auto"/>
              </w:rPr>
              <w:t xml:space="preserve"> </w:t>
            </w:r>
            <w:r w:rsidRPr="0039338E">
              <w:rPr>
                <w:rFonts w:cs="TimesNewRomanPSMT"/>
                <w:color w:val="auto"/>
              </w:rPr>
              <w:t>trojúhelníků v početních i konstrukčních</w:t>
            </w:r>
            <w:r w:rsidR="00D00A8C" w:rsidRPr="0039338E">
              <w:rPr>
                <w:rFonts w:cs="TimesNewRomanPSMT"/>
                <w:color w:val="auto"/>
              </w:rPr>
              <w:t xml:space="preserve"> </w:t>
            </w:r>
            <w:r w:rsidRPr="0039338E">
              <w:rPr>
                <w:rFonts w:cs="TimesNewRomanPSMT"/>
                <w:color w:val="auto"/>
              </w:rPr>
              <w:t>úlohách;</w:t>
            </w:r>
          </w:p>
          <w:p w14:paraId="7A84661B"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graficky rozdělí úsečku v daném poměru;</w:t>
            </w:r>
            <w:r w:rsidR="00D00A8C" w:rsidRPr="0039338E">
              <w:rPr>
                <w:rFonts w:cs="TimesNewRomanPSMT"/>
                <w:color w:val="auto"/>
              </w:rPr>
              <w:t xml:space="preserve"> </w:t>
            </w:r>
            <w:r w:rsidRPr="0039338E">
              <w:rPr>
                <w:rFonts w:cs="TimesNewRomanPSMT"/>
                <w:color w:val="auto"/>
              </w:rPr>
              <w:t>graficky změní velikost úsečky v</w:t>
            </w:r>
            <w:r w:rsidR="00D00A8C" w:rsidRPr="0039338E">
              <w:rPr>
                <w:rFonts w:cs="TimesNewRomanPSMT"/>
                <w:color w:val="auto"/>
              </w:rPr>
              <w:t> </w:t>
            </w:r>
            <w:r w:rsidRPr="0039338E">
              <w:rPr>
                <w:rFonts w:cs="TimesNewRomanPSMT"/>
                <w:color w:val="auto"/>
              </w:rPr>
              <w:t>daném</w:t>
            </w:r>
            <w:r w:rsidR="00D00A8C" w:rsidRPr="0039338E">
              <w:rPr>
                <w:rFonts w:cs="TimesNewRomanPSMT"/>
                <w:color w:val="auto"/>
              </w:rPr>
              <w:t xml:space="preserve"> </w:t>
            </w:r>
            <w:r w:rsidRPr="0039338E">
              <w:rPr>
                <w:rFonts w:cs="TimesNewRomanPSMT"/>
                <w:color w:val="auto"/>
              </w:rPr>
              <w:t>poměru;</w:t>
            </w:r>
          </w:p>
          <w:p w14:paraId="444E1750" w14:textId="77777777" w:rsidR="00A16156" w:rsidRPr="0039338E" w:rsidRDefault="00A16156" w:rsidP="0039338E">
            <w:pPr>
              <w:numPr>
                <w:ilvl w:val="2"/>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využívá poznatky o množinách všech bodů</w:t>
            </w:r>
          </w:p>
          <w:p w14:paraId="02E13B7F" w14:textId="77777777" w:rsidR="00A16156" w:rsidRPr="0039338E" w:rsidRDefault="00A16156" w:rsidP="0039338E">
            <w:pPr>
              <w:numPr>
                <w:ilvl w:val="0"/>
                <w:numId w:val="296"/>
              </w:numPr>
              <w:tabs>
                <w:tab w:val="left" w:pos="400"/>
              </w:tabs>
              <w:autoSpaceDE w:val="0"/>
              <w:autoSpaceDN w:val="0"/>
              <w:adjustRightInd w:val="0"/>
              <w:ind w:left="400" w:hanging="400"/>
              <w:jc w:val="left"/>
              <w:rPr>
                <w:rFonts w:cs="TimesNewRomanPSMT"/>
                <w:color w:val="auto"/>
              </w:rPr>
            </w:pPr>
            <w:r w:rsidRPr="0039338E">
              <w:rPr>
                <w:rFonts w:cs="TimesNewRomanPSMT"/>
                <w:color w:val="auto"/>
              </w:rPr>
              <w:t xml:space="preserve">dané </w:t>
            </w:r>
            <w:r w:rsidRPr="0039338E">
              <w:rPr>
                <w:rFonts w:cs="Times New Roman"/>
                <w:color w:val="auto"/>
              </w:rPr>
              <w:t xml:space="preserve">vlastnosti v </w:t>
            </w:r>
            <w:r w:rsidRPr="0039338E">
              <w:rPr>
                <w:rFonts w:cs="TimesNewRomanPSMT"/>
                <w:color w:val="auto"/>
              </w:rPr>
              <w:t>konstrukčních úlohách;</w:t>
            </w:r>
          </w:p>
          <w:p w14:paraId="15B42C0A" w14:textId="77777777" w:rsidR="00A16156" w:rsidRPr="0039338E" w:rsidRDefault="00A16156" w:rsidP="0039338E">
            <w:pPr>
              <w:numPr>
                <w:ilvl w:val="2"/>
                <w:numId w:val="296"/>
              </w:numPr>
              <w:tabs>
                <w:tab w:val="left" w:pos="400"/>
              </w:tabs>
              <w:autoSpaceDE w:val="0"/>
              <w:autoSpaceDN w:val="0"/>
              <w:adjustRightInd w:val="0"/>
              <w:ind w:left="400" w:hanging="400"/>
              <w:jc w:val="left"/>
              <w:rPr>
                <w:rFonts w:eastAsia="Calibri" w:cs="Calibri"/>
                <w:bCs/>
              </w:rPr>
            </w:pPr>
            <w:r w:rsidRPr="0039338E">
              <w:rPr>
                <w:rFonts w:cs="TimesNewRomanPSMT"/>
                <w:color w:val="auto"/>
              </w:rPr>
              <w:t>popíše rovinné útvary, určí jejich obvod</w:t>
            </w:r>
            <w:r w:rsidR="00526C7B" w:rsidRPr="0039338E">
              <w:rPr>
                <w:rFonts w:cs="TimesNewRomanPSMT"/>
                <w:color w:val="auto"/>
              </w:rPr>
              <w:t xml:space="preserve">, </w:t>
            </w:r>
            <w:r w:rsidRPr="0039338E">
              <w:rPr>
                <w:rFonts w:cs="Times New Roman"/>
                <w:color w:val="auto"/>
              </w:rPr>
              <w:t>obsah;</w:t>
            </w:r>
          </w:p>
        </w:tc>
      </w:tr>
      <w:tr w:rsidR="00591FF6" w:rsidRPr="00517782" w14:paraId="2F03F7E3" w14:textId="77777777" w:rsidTr="00BF033B">
        <w:tc>
          <w:tcPr>
            <w:tcW w:w="817" w:type="dxa"/>
            <w:tcBorders>
              <w:top w:val="single" w:sz="4" w:space="0" w:color="auto"/>
              <w:left w:val="single" w:sz="4" w:space="0" w:color="auto"/>
              <w:bottom w:val="single" w:sz="4" w:space="0" w:color="auto"/>
              <w:right w:val="single" w:sz="4" w:space="0" w:color="auto"/>
            </w:tcBorders>
          </w:tcPr>
          <w:p w14:paraId="6F1CDE11"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lastRenderedPageBreak/>
              <w:t>2.</w:t>
            </w:r>
          </w:p>
        </w:tc>
        <w:tc>
          <w:tcPr>
            <w:tcW w:w="3235" w:type="dxa"/>
            <w:tcBorders>
              <w:top w:val="single" w:sz="4" w:space="0" w:color="auto"/>
              <w:left w:val="single" w:sz="4" w:space="0" w:color="auto"/>
              <w:bottom w:val="single" w:sz="4" w:space="0" w:color="auto"/>
              <w:right w:val="single" w:sz="4" w:space="0" w:color="auto"/>
            </w:tcBorders>
          </w:tcPr>
          <w:p w14:paraId="418024D1"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Goniometrické</w:t>
            </w:r>
            <w:r w:rsidRPr="0039338E">
              <w:rPr>
                <w:rFonts w:cs="Calibri"/>
              </w:rPr>
              <w:t xml:space="preserve"> funkce </w:t>
            </w:r>
          </w:p>
          <w:p w14:paraId="6C113C77"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 xml:space="preserve">orientovaný úhel, </w:t>
            </w:r>
          </w:p>
          <w:p w14:paraId="6C499990"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goniometrické funkce ostrého a obecného úhlu</w:t>
            </w:r>
          </w:p>
          <w:p w14:paraId="5E951EB9"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goniometrické rovnice</w:t>
            </w:r>
          </w:p>
          <w:p w14:paraId="19C89153" w14:textId="77777777" w:rsidR="00F347F8" w:rsidRPr="0039338E" w:rsidRDefault="00F347F8" w:rsidP="00A16156">
            <w:pPr>
              <w:numPr>
                <w:ilvl w:val="1"/>
                <w:numId w:val="29"/>
              </w:numPr>
              <w:ind w:left="680" w:hanging="340"/>
              <w:jc w:val="left"/>
              <w:rPr>
                <w:rFonts w:cs="Calibri"/>
                <w:color w:val="auto"/>
              </w:rPr>
            </w:pPr>
            <w:r w:rsidRPr="0039338E">
              <w:rPr>
                <w:rFonts w:cs="TimesNewRomanPSMT"/>
                <w:color w:val="auto"/>
              </w:rPr>
              <w:t>věta sinová a kosinová</w:t>
            </w:r>
          </w:p>
          <w:p w14:paraId="32AB77DF" w14:textId="77777777" w:rsidR="00F347F8" w:rsidRPr="0039338E" w:rsidRDefault="00F347F8" w:rsidP="00A16156">
            <w:pPr>
              <w:numPr>
                <w:ilvl w:val="1"/>
                <w:numId w:val="29"/>
              </w:numPr>
              <w:ind w:left="680" w:hanging="340"/>
              <w:jc w:val="left"/>
              <w:rPr>
                <w:rFonts w:cs="Calibri"/>
                <w:color w:val="auto"/>
              </w:rPr>
            </w:pPr>
            <w:r w:rsidRPr="0039338E">
              <w:rPr>
                <w:rFonts w:cs="TimesNewRomanPSMT"/>
                <w:color w:val="auto"/>
              </w:rPr>
              <w:t>využití goniometrických funkcí k</w:t>
            </w:r>
            <w:r w:rsidR="00A16156" w:rsidRPr="0039338E">
              <w:rPr>
                <w:rFonts w:cs="TimesNewRomanPSMT"/>
                <w:color w:val="auto"/>
              </w:rPr>
              <w:t> </w:t>
            </w:r>
            <w:r w:rsidRPr="0039338E">
              <w:rPr>
                <w:rFonts w:cs="TimesNewRomanPSMT"/>
                <w:color w:val="auto"/>
              </w:rPr>
              <w:t>určení</w:t>
            </w:r>
            <w:r w:rsidR="00A16156" w:rsidRPr="0039338E">
              <w:rPr>
                <w:rFonts w:cs="TimesNewRomanPSMT"/>
                <w:color w:val="auto"/>
              </w:rPr>
              <w:t xml:space="preserve"> </w:t>
            </w:r>
            <w:r w:rsidRPr="0039338E">
              <w:rPr>
                <w:rFonts w:cs="TimesNewRomanPSMT"/>
                <w:color w:val="auto"/>
              </w:rPr>
              <w:t>stran a úhlů v</w:t>
            </w:r>
            <w:r w:rsidR="00A16156" w:rsidRPr="0039338E">
              <w:rPr>
                <w:rFonts w:cs="TimesNewRomanPSMT"/>
                <w:color w:val="auto"/>
              </w:rPr>
              <w:t> </w:t>
            </w:r>
            <w:r w:rsidRPr="0039338E">
              <w:rPr>
                <w:rFonts w:cs="TimesNewRomanPSMT"/>
                <w:color w:val="auto"/>
              </w:rPr>
              <w:t>trojúhelníku</w:t>
            </w:r>
          </w:p>
          <w:p w14:paraId="77227A87" w14:textId="77777777" w:rsidR="00F347F8" w:rsidRPr="0039338E" w:rsidRDefault="00F347F8" w:rsidP="00F347F8">
            <w:pPr>
              <w:numPr>
                <w:ilvl w:val="1"/>
                <w:numId w:val="29"/>
              </w:numPr>
              <w:ind w:left="680" w:hanging="340"/>
              <w:jc w:val="left"/>
              <w:rPr>
                <w:rFonts w:cs="Calibri"/>
                <w:color w:val="auto"/>
              </w:rPr>
            </w:pPr>
            <w:r w:rsidRPr="0039338E">
              <w:rPr>
                <w:rFonts w:cs="Times New Roman"/>
                <w:color w:val="auto"/>
              </w:rPr>
              <w:t xml:space="preserve">- </w:t>
            </w:r>
            <w:r w:rsidRPr="0039338E">
              <w:rPr>
                <w:rFonts w:cs="TimesNewRomanPSMT"/>
                <w:color w:val="auto"/>
              </w:rPr>
              <w:t>úprava výrazů</w:t>
            </w:r>
          </w:p>
        </w:tc>
        <w:tc>
          <w:tcPr>
            <w:tcW w:w="5008" w:type="dxa"/>
            <w:tcBorders>
              <w:top w:val="single" w:sz="4" w:space="0" w:color="auto"/>
              <w:left w:val="single" w:sz="4" w:space="0" w:color="auto"/>
              <w:bottom w:val="single" w:sz="4" w:space="0" w:color="auto"/>
              <w:right w:val="single" w:sz="4" w:space="0" w:color="auto"/>
            </w:tcBorders>
          </w:tcPr>
          <w:p w14:paraId="00C3890E" w14:textId="77777777" w:rsidR="00A16156" w:rsidRPr="0039338E" w:rsidRDefault="00A16156" w:rsidP="00A16156">
            <w:pPr>
              <w:widowControl w:val="0"/>
              <w:numPr>
                <w:ilvl w:val="0"/>
                <w:numId w:val="29"/>
              </w:numPr>
              <w:tabs>
                <w:tab w:val="left" w:pos="400"/>
              </w:tabs>
              <w:autoSpaceDE w:val="0"/>
              <w:autoSpaceDN w:val="0"/>
              <w:adjustRightInd w:val="0"/>
              <w:jc w:val="left"/>
              <w:rPr>
                <w:rStyle w:val="Zkladntext2105ptNetun"/>
                <w:sz w:val="22"/>
                <w:szCs w:val="22"/>
                <w:lang w:bidi="ar-SA"/>
              </w:rPr>
            </w:pPr>
            <w:r w:rsidRPr="0039338E">
              <w:rPr>
                <w:rFonts w:cs="TimesNewRomanPSMT"/>
                <w:color w:val="auto"/>
              </w:rPr>
              <w:t xml:space="preserve">užívá pojmy: orientovaný úhel, velikost úhlu, určí velikost úhlu ve stupních </w:t>
            </w:r>
            <w:r w:rsidRPr="0039338E">
              <w:rPr>
                <w:rFonts w:cs="Times New Roman"/>
                <w:color w:val="auto"/>
              </w:rPr>
              <w:t>a v </w:t>
            </w:r>
            <w:r w:rsidRPr="0039338E">
              <w:rPr>
                <w:rFonts w:cs="TimesNewRomanPSMT"/>
                <w:color w:val="auto"/>
              </w:rPr>
              <w:t>obloukové míře a jejich převody;</w:t>
            </w:r>
            <w:r w:rsidRPr="0039338E">
              <w:rPr>
                <w:rStyle w:val="Zkladntext2105ptNetun"/>
                <w:b w:val="0"/>
                <w:sz w:val="22"/>
                <w:szCs w:val="22"/>
              </w:rPr>
              <w:t xml:space="preserve"> </w:t>
            </w:r>
          </w:p>
          <w:p w14:paraId="686D82E0" w14:textId="77777777" w:rsidR="00591FF6" w:rsidRPr="0039338E" w:rsidRDefault="00591FF6" w:rsidP="00A16156">
            <w:pPr>
              <w:widowControl w:val="0"/>
              <w:numPr>
                <w:ilvl w:val="0"/>
                <w:numId w:val="29"/>
              </w:numPr>
              <w:tabs>
                <w:tab w:val="left" w:pos="400"/>
                <w:tab w:val="left" w:pos="541"/>
              </w:tabs>
              <w:autoSpaceDE w:val="0"/>
              <w:autoSpaceDN w:val="0"/>
              <w:adjustRightInd w:val="0"/>
              <w:jc w:val="left"/>
              <w:rPr>
                <w:rFonts w:eastAsia="Calibri" w:cs="Calibri"/>
                <w:b/>
                <w:bCs/>
              </w:rPr>
            </w:pPr>
            <w:r w:rsidRPr="0039338E">
              <w:rPr>
                <w:rStyle w:val="Zkladntext2105ptNetun"/>
                <w:b w:val="0"/>
                <w:sz w:val="22"/>
                <w:szCs w:val="22"/>
              </w:rPr>
              <w:t>znázorní goniometrické funkce v oboru reálných čísel,</w:t>
            </w:r>
          </w:p>
          <w:p w14:paraId="4C42AC55" w14:textId="3A032A4F" w:rsidR="00591FF6" w:rsidRPr="0039338E" w:rsidRDefault="00591FF6" w:rsidP="00A16156">
            <w:pPr>
              <w:pStyle w:val="Odstavecseseznamem"/>
              <w:numPr>
                <w:ilvl w:val="0"/>
                <w:numId w:val="29"/>
              </w:numPr>
              <w:tabs>
                <w:tab w:val="left" w:pos="400"/>
              </w:tabs>
              <w:spacing w:after="0" w:line="240" w:lineRule="auto"/>
              <w:jc w:val="left"/>
              <w:rPr>
                <w:rStyle w:val="Zkladntext2105ptNetun"/>
                <w:bCs w:val="0"/>
                <w:sz w:val="22"/>
                <w:szCs w:val="22"/>
                <w:lang w:eastAsia="en-US" w:bidi="ar-SA"/>
              </w:rPr>
            </w:pPr>
            <w:r w:rsidRPr="0039338E">
              <w:rPr>
                <w:rStyle w:val="Zkladntext2105ptNetun"/>
                <w:b w:val="0"/>
                <w:sz w:val="22"/>
                <w:szCs w:val="22"/>
              </w:rPr>
              <w:t xml:space="preserve">používá vlastnosti goniometrických funkcí při řešení jednoduchých goniometrických rovnic </w:t>
            </w:r>
            <w:r w:rsidR="008F6014">
              <w:rPr>
                <w:rStyle w:val="Zkladntext2105ptNetun"/>
                <w:b w:val="0"/>
                <w:sz w:val="22"/>
                <w:szCs w:val="22"/>
              </w:rPr>
              <w:t>t</w:t>
            </w:r>
            <w:r w:rsidR="008F6014" w:rsidRPr="008F6014">
              <w:rPr>
                <w:rStyle w:val="Zkladntext2105ptNetun"/>
                <w:b w:val="0"/>
                <w:bCs w:val="0"/>
              </w:rPr>
              <w:t>aké</w:t>
            </w:r>
            <w:r w:rsidRPr="0039338E">
              <w:rPr>
                <w:rStyle w:val="Zkladntext2105ptNetun"/>
                <w:b w:val="0"/>
                <w:sz w:val="22"/>
                <w:szCs w:val="22"/>
              </w:rPr>
              <w:t xml:space="preserve"> k </w:t>
            </w:r>
            <w:r w:rsidRPr="0039338E">
              <w:rPr>
                <w:rFonts w:ascii="Calibri" w:hAnsi="Calibri" w:cs="Calibri"/>
                <w:sz w:val="22"/>
              </w:rPr>
              <w:t>řešení</w:t>
            </w:r>
            <w:r w:rsidRPr="0039338E">
              <w:rPr>
                <w:rStyle w:val="Zkladntext2105ptNetun"/>
                <w:b w:val="0"/>
                <w:sz w:val="22"/>
                <w:szCs w:val="22"/>
              </w:rPr>
              <w:t xml:space="preserve"> rovinných a </w:t>
            </w:r>
            <w:r w:rsidRPr="0039338E">
              <w:rPr>
                <w:rFonts w:ascii="Calibri" w:hAnsi="Calibri" w:cs="Calibri"/>
                <w:sz w:val="22"/>
              </w:rPr>
              <w:t>prostorových</w:t>
            </w:r>
            <w:r w:rsidRPr="0039338E">
              <w:rPr>
                <w:rStyle w:val="Zkladntext2105ptNetun"/>
                <w:b w:val="0"/>
                <w:sz w:val="22"/>
                <w:szCs w:val="22"/>
              </w:rPr>
              <w:t xml:space="preserve"> útvarů,</w:t>
            </w:r>
          </w:p>
          <w:p w14:paraId="34DA1FD5" w14:textId="77777777" w:rsidR="00A16156" w:rsidRPr="0039338E" w:rsidRDefault="00A16156" w:rsidP="00A16156">
            <w:pPr>
              <w:numPr>
                <w:ilvl w:val="0"/>
                <w:numId w:val="29"/>
              </w:numPr>
              <w:autoSpaceDE w:val="0"/>
              <w:autoSpaceDN w:val="0"/>
              <w:adjustRightInd w:val="0"/>
              <w:jc w:val="left"/>
              <w:rPr>
                <w:rFonts w:cs="Calibri"/>
                <w:b/>
              </w:rPr>
            </w:pPr>
            <w:r w:rsidRPr="0039338E">
              <w:rPr>
                <w:rFonts w:cs="TimesNewRomanPSMT"/>
                <w:color w:val="auto"/>
              </w:rPr>
              <w:t>při řešení úloh účelně využívá digitální technologie a zdroje informací;</w:t>
            </w:r>
          </w:p>
        </w:tc>
      </w:tr>
      <w:tr w:rsidR="00591FF6" w:rsidRPr="00517782" w14:paraId="683CC7A0" w14:textId="77777777" w:rsidTr="00BF033B">
        <w:tc>
          <w:tcPr>
            <w:tcW w:w="817" w:type="dxa"/>
            <w:tcBorders>
              <w:top w:val="single" w:sz="2" w:space="0" w:color="auto"/>
              <w:left w:val="single" w:sz="2" w:space="0" w:color="auto"/>
              <w:bottom w:val="single" w:sz="2" w:space="0" w:color="auto"/>
              <w:right w:val="single" w:sz="2" w:space="0" w:color="auto"/>
            </w:tcBorders>
          </w:tcPr>
          <w:p w14:paraId="46497A35"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3.</w:t>
            </w:r>
          </w:p>
        </w:tc>
        <w:tc>
          <w:tcPr>
            <w:tcW w:w="3235" w:type="dxa"/>
            <w:tcBorders>
              <w:top w:val="single" w:sz="2" w:space="0" w:color="auto"/>
              <w:left w:val="single" w:sz="2" w:space="0" w:color="auto"/>
              <w:bottom w:val="single" w:sz="2" w:space="0" w:color="auto"/>
              <w:right w:val="single" w:sz="2" w:space="0" w:color="auto"/>
            </w:tcBorders>
          </w:tcPr>
          <w:p w14:paraId="0BE22CAE"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Kombinatorika, pravděpodobnost a statistika v praktických úlohách</w:t>
            </w:r>
          </w:p>
          <w:p w14:paraId="7ED8D87D"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variace, permutace a kombinace bez opakování</w:t>
            </w:r>
          </w:p>
          <w:p w14:paraId="5FF625F9"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náhodný jev a jeho pravděpodobnost</w:t>
            </w:r>
          </w:p>
          <w:p w14:paraId="011BB753" w14:textId="77777777" w:rsidR="00591FF6" w:rsidRPr="0039338E" w:rsidRDefault="00591FF6" w:rsidP="00591FF6">
            <w:pPr>
              <w:numPr>
                <w:ilvl w:val="1"/>
                <w:numId w:val="29"/>
              </w:numPr>
              <w:spacing w:after="120"/>
              <w:ind w:left="680" w:hanging="340"/>
              <w:jc w:val="left"/>
              <w:rPr>
                <w:rFonts w:cs="Calibri"/>
                <w:color w:val="auto"/>
              </w:rPr>
            </w:pPr>
            <w:r w:rsidRPr="0039338E">
              <w:rPr>
                <w:rFonts w:cs="Calibri"/>
                <w:color w:val="auto"/>
              </w:rPr>
              <w:t xml:space="preserve">základní poznatky ze statistiky </w:t>
            </w:r>
          </w:p>
        </w:tc>
        <w:tc>
          <w:tcPr>
            <w:tcW w:w="5008" w:type="dxa"/>
            <w:tcBorders>
              <w:top w:val="single" w:sz="2" w:space="0" w:color="auto"/>
              <w:left w:val="single" w:sz="2" w:space="0" w:color="auto"/>
              <w:bottom w:val="single" w:sz="2" w:space="0" w:color="auto"/>
              <w:right w:val="single" w:sz="2" w:space="0" w:color="auto"/>
            </w:tcBorders>
          </w:tcPr>
          <w:p w14:paraId="1F5493EA" w14:textId="77777777" w:rsidR="005673FC" w:rsidRPr="0039338E" w:rsidRDefault="00591FF6" w:rsidP="0039338E">
            <w:pPr>
              <w:widowControl w:val="0"/>
              <w:numPr>
                <w:ilvl w:val="0"/>
                <w:numId w:val="297"/>
              </w:numPr>
              <w:tabs>
                <w:tab w:val="left" w:pos="400"/>
              </w:tabs>
              <w:ind w:left="400" w:hanging="426"/>
              <w:jc w:val="left"/>
              <w:rPr>
                <w:rFonts w:eastAsia="Calibri" w:cs="Calibri"/>
                <w:b/>
                <w:bCs/>
              </w:rPr>
            </w:pPr>
            <w:r w:rsidRPr="0039338E">
              <w:rPr>
                <w:rStyle w:val="Zkladntext2105ptNetun"/>
                <w:b w:val="0"/>
                <w:sz w:val="22"/>
                <w:szCs w:val="22"/>
              </w:rPr>
              <w:t>užívá vztahy pro výpočet variací, permutací a kombinací bez opakování,</w:t>
            </w:r>
          </w:p>
          <w:p w14:paraId="0ABB4AA9" w14:textId="77777777" w:rsidR="005673FC" w:rsidRPr="0039338E" w:rsidRDefault="00591FF6" w:rsidP="0039338E">
            <w:pPr>
              <w:widowControl w:val="0"/>
              <w:numPr>
                <w:ilvl w:val="0"/>
                <w:numId w:val="297"/>
              </w:numPr>
              <w:tabs>
                <w:tab w:val="left" w:pos="400"/>
              </w:tabs>
              <w:ind w:left="400" w:hanging="426"/>
              <w:jc w:val="left"/>
              <w:rPr>
                <w:rFonts w:eastAsia="Calibri" w:cs="Calibri"/>
                <w:b/>
                <w:bCs/>
              </w:rPr>
            </w:pPr>
            <w:r w:rsidRPr="0039338E">
              <w:rPr>
                <w:rStyle w:val="Zkladntext2105ptNetun"/>
                <w:b w:val="0"/>
                <w:sz w:val="22"/>
                <w:szCs w:val="22"/>
              </w:rPr>
              <w:t>počítá s faktoriály a kombinačními čísly,</w:t>
            </w:r>
          </w:p>
          <w:p w14:paraId="4E2BDB6C" w14:textId="77777777" w:rsidR="00591FF6" w:rsidRPr="0039338E" w:rsidRDefault="00591FF6" w:rsidP="0039338E">
            <w:pPr>
              <w:widowControl w:val="0"/>
              <w:numPr>
                <w:ilvl w:val="0"/>
                <w:numId w:val="297"/>
              </w:numPr>
              <w:tabs>
                <w:tab w:val="left" w:pos="400"/>
              </w:tabs>
              <w:ind w:left="400" w:hanging="426"/>
              <w:jc w:val="left"/>
              <w:rPr>
                <w:rFonts w:eastAsia="Calibri" w:cs="Calibri"/>
                <w:b/>
                <w:bCs/>
              </w:rPr>
            </w:pPr>
            <w:r w:rsidRPr="0039338E">
              <w:rPr>
                <w:rStyle w:val="Zkladntext2105ptNetun"/>
                <w:b w:val="0"/>
                <w:sz w:val="22"/>
                <w:szCs w:val="22"/>
              </w:rPr>
              <w:t>určí</w:t>
            </w:r>
            <w:r w:rsidR="005673FC" w:rsidRPr="0039338E">
              <w:rPr>
                <w:rStyle w:val="Zkladntext2105ptNetun"/>
                <w:b w:val="0"/>
                <w:sz w:val="22"/>
                <w:szCs w:val="22"/>
              </w:rPr>
              <w:t xml:space="preserve"> pravděpodobnost náhodného jevu </w:t>
            </w:r>
            <w:r w:rsidRPr="0039338E">
              <w:rPr>
                <w:rStyle w:val="Zkladntext2105ptNetun"/>
                <w:b w:val="0"/>
                <w:sz w:val="22"/>
                <w:szCs w:val="22"/>
              </w:rPr>
              <w:t>kombinatorickým postupem,</w:t>
            </w:r>
          </w:p>
          <w:p w14:paraId="038D8BE7" w14:textId="548D6B43" w:rsidR="00591FF6" w:rsidRPr="0039338E" w:rsidRDefault="00591FF6" w:rsidP="0039338E">
            <w:pPr>
              <w:widowControl w:val="0"/>
              <w:numPr>
                <w:ilvl w:val="0"/>
                <w:numId w:val="297"/>
              </w:numPr>
              <w:tabs>
                <w:tab w:val="left" w:pos="400"/>
              </w:tabs>
              <w:ind w:left="400" w:hanging="426"/>
              <w:jc w:val="left"/>
              <w:rPr>
                <w:rFonts w:eastAsia="Calibri" w:cs="Calibri"/>
                <w:b/>
                <w:bCs/>
              </w:rPr>
            </w:pPr>
            <w:r w:rsidRPr="0039338E">
              <w:rPr>
                <w:rStyle w:val="Zkladntext2105ptNetun"/>
                <w:b w:val="0"/>
                <w:sz w:val="22"/>
                <w:szCs w:val="22"/>
              </w:rPr>
              <w:t>užívá základní statistické pojmy</w:t>
            </w:r>
          </w:p>
        </w:tc>
      </w:tr>
      <w:tr w:rsidR="00591FF6" w:rsidRPr="00517782" w14:paraId="71EEBAFB" w14:textId="77777777" w:rsidTr="00BF033B">
        <w:tc>
          <w:tcPr>
            <w:tcW w:w="817" w:type="dxa"/>
            <w:tcBorders>
              <w:top w:val="single" w:sz="2" w:space="0" w:color="auto"/>
              <w:left w:val="single" w:sz="4" w:space="0" w:color="auto"/>
              <w:bottom w:val="single" w:sz="4" w:space="0" w:color="auto"/>
              <w:right w:val="single" w:sz="4" w:space="0" w:color="auto"/>
            </w:tcBorders>
          </w:tcPr>
          <w:p w14:paraId="7EC3337E"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3.</w:t>
            </w:r>
          </w:p>
        </w:tc>
        <w:tc>
          <w:tcPr>
            <w:tcW w:w="3235" w:type="dxa"/>
            <w:tcBorders>
              <w:top w:val="single" w:sz="2" w:space="0" w:color="auto"/>
              <w:left w:val="single" w:sz="4" w:space="0" w:color="auto"/>
              <w:bottom w:val="single" w:sz="4" w:space="0" w:color="auto"/>
              <w:right w:val="single" w:sz="4" w:space="0" w:color="auto"/>
            </w:tcBorders>
          </w:tcPr>
          <w:p w14:paraId="219B57F8"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Stereometrie</w:t>
            </w:r>
          </w:p>
          <w:p w14:paraId="5F8A8DD9"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polohové vlastnosti</w:t>
            </w:r>
          </w:p>
          <w:p w14:paraId="6170A5FB"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metrické vlastnosti</w:t>
            </w:r>
          </w:p>
          <w:p w14:paraId="399C7A75" w14:textId="77777777" w:rsidR="00D00A8C" w:rsidRPr="0039338E" w:rsidRDefault="00591FF6" w:rsidP="00D00A8C">
            <w:pPr>
              <w:numPr>
                <w:ilvl w:val="1"/>
                <w:numId w:val="29"/>
              </w:numPr>
              <w:autoSpaceDE w:val="0"/>
              <w:autoSpaceDN w:val="0"/>
              <w:adjustRightInd w:val="0"/>
              <w:ind w:left="680" w:hanging="340"/>
              <w:jc w:val="left"/>
              <w:rPr>
                <w:rFonts w:cs="Calibri"/>
                <w:color w:val="auto"/>
              </w:rPr>
            </w:pPr>
            <w:r w:rsidRPr="0039338E">
              <w:rPr>
                <w:rFonts w:cs="Calibri"/>
                <w:color w:val="auto"/>
              </w:rPr>
              <w:t>tělesa</w:t>
            </w:r>
            <w:r w:rsidR="00D00A8C" w:rsidRPr="0039338E">
              <w:rPr>
                <w:rFonts w:cs="Calibri"/>
                <w:color w:val="auto"/>
              </w:rPr>
              <w:t xml:space="preserve">, </w:t>
            </w:r>
            <w:r w:rsidR="00D00A8C" w:rsidRPr="0039338E">
              <w:rPr>
                <w:rFonts w:cs="TimesNewRomanPSMT"/>
                <w:color w:val="auto"/>
              </w:rPr>
              <w:t>výpočet povrchu, objemu těles, složených těles</w:t>
            </w:r>
          </w:p>
        </w:tc>
        <w:tc>
          <w:tcPr>
            <w:tcW w:w="5008" w:type="dxa"/>
            <w:tcBorders>
              <w:top w:val="single" w:sz="2" w:space="0" w:color="auto"/>
              <w:left w:val="single" w:sz="4" w:space="0" w:color="auto"/>
              <w:bottom w:val="single" w:sz="4" w:space="0" w:color="auto"/>
              <w:right w:val="single" w:sz="4" w:space="0" w:color="auto"/>
            </w:tcBorders>
          </w:tcPr>
          <w:p w14:paraId="4312A00A" w14:textId="77777777" w:rsidR="005673FC" w:rsidRPr="0039338E" w:rsidRDefault="00591FF6" w:rsidP="0039338E">
            <w:pPr>
              <w:widowControl w:val="0"/>
              <w:numPr>
                <w:ilvl w:val="0"/>
                <w:numId w:val="298"/>
              </w:numPr>
              <w:tabs>
                <w:tab w:val="left" w:pos="400"/>
              </w:tabs>
              <w:ind w:left="400" w:hanging="400"/>
              <w:jc w:val="left"/>
              <w:rPr>
                <w:rFonts w:eastAsia="Calibri" w:cs="Calibri"/>
                <w:bCs/>
              </w:rPr>
            </w:pPr>
            <w:r w:rsidRPr="0039338E">
              <w:rPr>
                <w:rFonts w:eastAsia="Calibri" w:cs="Calibri"/>
                <w:bCs/>
              </w:rPr>
              <w:t>určí vzájemnou polohu dvou přímek, přímky a roviny, dvou rovin,</w:t>
            </w:r>
          </w:p>
          <w:p w14:paraId="3C9268B0" w14:textId="77777777" w:rsidR="00591FF6" w:rsidRPr="0039338E" w:rsidRDefault="00591FF6" w:rsidP="0039338E">
            <w:pPr>
              <w:widowControl w:val="0"/>
              <w:numPr>
                <w:ilvl w:val="0"/>
                <w:numId w:val="298"/>
              </w:numPr>
              <w:tabs>
                <w:tab w:val="left" w:pos="400"/>
              </w:tabs>
              <w:ind w:left="400" w:hanging="400"/>
              <w:jc w:val="left"/>
              <w:rPr>
                <w:rFonts w:eastAsia="Calibri" w:cs="Calibri"/>
                <w:bCs/>
              </w:rPr>
            </w:pPr>
            <w:r w:rsidRPr="0039338E">
              <w:rPr>
                <w:rFonts w:eastAsia="Calibri" w:cs="Calibri"/>
                <w:bCs/>
              </w:rPr>
              <w:t>určí vzdálenost-bodu-od roviny,</w:t>
            </w:r>
          </w:p>
          <w:p w14:paraId="57C70599" w14:textId="77777777" w:rsidR="00591FF6" w:rsidRPr="0039338E" w:rsidRDefault="00591FF6" w:rsidP="0039338E">
            <w:pPr>
              <w:widowControl w:val="0"/>
              <w:numPr>
                <w:ilvl w:val="0"/>
                <w:numId w:val="298"/>
              </w:numPr>
              <w:tabs>
                <w:tab w:val="left" w:pos="400"/>
              </w:tabs>
              <w:ind w:left="400" w:hanging="400"/>
              <w:jc w:val="left"/>
              <w:rPr>
                <w:rFonts w:eastAsia="Calibri" w:cs="Calibri"/>
                <w:bCs/>
              </w:rPr>
            </w:pPr>
            <w:r w:rsidRPr="0039338E">
              <w:rPr>
                <w:rFonts w:eastAsia="Calibri" w:cs="Calibri"/>
                <w:bCs/>
              </w:rPr>
              <w:t xml:space="preserve">určí povrch a objem základních těles a při výpočtech </w:t>
            </w:r>
            <w:r w:rsidRPr="0039338E">
              <w:rPr>
                <w:rStyle w:val="Zkladntext2105ptNetun"/>
                <w:b w:val="0"/>
                <w:sz w:val="22"/>
                <w:szCs w:val="22"/>
              </w:rPr>
              <w:t>využívá</w:t>
            </w:r>
            <w:r w:rsidRPr="0039338E">
              <w:rPr>
                <w:rFonts w:eastAsia="Calibri" w:cs="Calibri"/>
                <w:bCs/>
              </w:rPr>
              <w:t xml:space="preserve"> funkčních vztahů a trigonometrie,</w:t>
            </w:r>
          </w:p>
          <w:p w14:paraId="092E9A5F" w14:textId="77777777" w:rsidR="00D00A8C" w:rsidRPr="0039338E" w:rsidRDefault="00D00A8C" w:rsidP="0039338E">
            <w:pPr>
              <w:numPr>
                <w:ilvl w:val="0"/>
                <w:numId w:val="302"/>
              </w:numPr>
              <w:tabs>
                <w:tab w:val="left" w:pos="400"/>
              </w:tabs>
              <w:autoSpaceDE w:val="0"/>
              <w:autoSpaceDN w:val="0"/>
              <w:adjustRightInd w:val="0"/>
              <w:ind w:left="400" w:hanging="400"/>
              <w:jc w:val="left"/>
              <w:rPr>
                <w:rFonts w:eastAsia="Calibri" w:cs="Calibri"/>
                <w:bCs/>
              </w:rPr>
            </w:pPr>
            <w:r w:rsidRPr="0039338E">
              <w:rPr>
                <w:rFonts w:cs="TimesNewRomanPSMT"/>
                <w:color w:val="auto"/>
              </w:rPr>
              <w:t>využívá sítě tělesa při výpočtu povrchu</w:t>
            </w:r>
            <w:r w:rsidR="00EB7ED3" w:rsidRPr="0039338E">
              <w:rPr>
                <w:rFonts w:cs="TimesNewRomanPSMT"/>
                <w:color w:val="auto"/>
              </w:rPr>
              <w:t xml:space="preserve"> </w:t>
            </w:r>
            <w:r w:rsidRPr="0039338E">
              <w:rPr>
                <w:rFonts w:cs="Times New Roman"/>
                <w:color w:val="auto"/>
              </w:rPr>
              <w:t>a</w:t>
            </w:r>
            <w:r w:rsidR="00EB7ED3" w:rsidRPr="0039338E">
              <w:rPr>
                <w:rFonts w:cs="Times New Roman"/>
                <w:color w:val="auto"/>
              </w:rPr>
              <w:t> </w:t>
            </w:r>
            <w:r w:rsidRPr="0039338E">
              <w:rPr>
                <w:rFonts w:cs="TimesNewRomanPSMT"/>
                <w:color w:val="auto"/>
              </w:rPr>
              <w:t>objemu tělesa;</w:t>
            </w:r>
          </w:p>
          <w:p w14:paraId="5BE4F58B" w14:textId="77777777" w:rsidR="00EB7ED3" w:rsidRPr="0039338E" w:rsidRDefault="00EB7ED3" w:rsidP="0039338E">
            <w:pPr>
              <w:numPr>
                <w:ilvl w:val="0"/>
                <w:numId w:val="302"/>
              </w:numPr>
              <w:tabs>
                <w:tab w:val="left" w:pos="400"/>
              </w:tabs>
              <w:autoSpaceDE w:val="0"/>
              <w:autoSpaceDN w:val="0"/>
              <w:adjustRightInd w:val="0"/>
              <w:ind w:left="400" w:hanging="400"/>
              <w:jc w:val="left"/>
              <w:rPr>
                <w:rFonts w:cs="TimesNewRomanPSMT"/>
                <w:color w:val="auto"/>
              </w:rPr>
            </w:pPr>
            <w:r w:rsidRPr="0039338E">
              <w:rPr>
                <w:rFonts w:cs="TimesNewRomanPSMT"/>
                <w:color w:val="auto"/>
              </w:rPr>
              <w:t>aplikuje poznatky o tělesech v</w:t>
            </w:r>
            <w:r w:rsidR="00E40D88" w:rsidRPr="0039338E">
              <w:rPr>
                <w:rFonts w:cs="TimesNewRomanPSMT"/>
                <w:color w:val="auto"/>
              </w:rPr>
              <w:t> </w:t>
            </w:r>
            <w:r w:rsidRPr="0039338E">
              <w:rPr>
                <w:rFonts w:cs="TimesNewRomanPSMT"/>
                <w:color w:val="auto"/>
              </w:rPr>
              <w:t>praktických</w:t>
            </w:r>
            <w:r w:rsidR="00E40D88" w:rsidRPr="0039338E">
              <w:rPr>
                <w:rFonts w:cs="TimesNewRomanPSMT"/>
                <w:color w:val="auto"/>
              </w:rPr>
              <w:t xml:space="preserve"> </w:t>
            </w:r>
            <w:r w:rsidRPr="0039338E">
              <w:rPr>
                <w:rFonts w:cs="TimesNewRomanPSMT"/>
                <w:color w:val="auto"/>
              </w:rPr>
              <w:t>úlohách, zejména ve vztahu k danému oboru vzdělání;</w:t>
            </w:r>
          </w:p>
          <w:p w14:paraId="79ACB6D3" w14:textId="77777777" w:rsidR="00EB7ED3" w:rsidRPr="0039338E" w:rsidRDefault="00EB7ED3" w:rsidP="0039338E">
            <w:pPr>
              <w:numPr>
                <w:ilvl w:val="0"/>
                <w:numId w:val="302"/>
              </w:numPr>
              <w:tabs>
                <w:tab w:val="left" w:pos="400"/>
              </w:tabs>
              <w:autoSpaceDE w:val="0"/>
              <w:autoSpaceDN w:val="0"/>
              <w:adjustRightInd w:val="0"/>
              <w:ind w:left="400" w:hanging="400"/>
              <w:jc w:val="left"/>
              <w:rPr>
                <w:rFonts w:eastAsia="Calibri" w:cs="Calibri"/>
                <w:bCs/>
              </w:rPr>
            </w:pPr>
            <w:r w:rsidRPr="0039338E">
              <w:rPr>
                <w:rFonts w:cs="TimesNewRomanPSMT"/>
                <w:color w:val="auto"/>
              </w:rPr>
              <w:t>užívá a převádí jednotky objemu;</w:t>
            </w:r>
          </w:p>
        </w:tc>
      </w:tr>
      <w:tr w:rsidR="00591FF6" w:rsidRPr="00517782" w14:paraId="360FDC56" w14:textId="77777777" w:rsidTr="00BF033B">
        <w:tc>
          <w:tcPr>
            <w:tcW w:w="817" w:type="dxa"/>
            <w:tcBorders>
              <w:top w:val="single" w:sz="4" w:space="0" w:color="auto"/>
              <w:left w:val="single" w:sz="4" w:space="0" w:color="auto"/>
              <w:bottom w:val="single" w:sz="2" w:space="0" w:color="auto"/>
              <w:right w:val="single" w:sz="4" w:space="0" w:color="auto"/>
            </w:tcBorders>
          </w:tcPr>
          <w:p w14:paraId="6E88129C"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3.</w:t>
            </w:r>
          </w:p>
        </w:tc>
        <w:tc>
          <w:tcPr>
            <w:tcW w:w="3235" w:type="dxa"/>
            <w:tcBorders>
              <w:top w:val="single" w:sz="4" w:space="0" w:color="auto"/>
              <w:left w:val="single" w:sz="4" w:space="0" w:color="auto"/>
              <w:bottom w:val="single" w:sz="2" w:space="0" w:color="auto"/>
              <w:right w:val="single" w:sz="4" w:space="0" w:color="auto"/>
            </w:tcBorders>
          </w:tcPr>
          <w:p w14:paraId="753EEC5F" w14:textId="77777777" w:rsidR="00591FF6" w:rsidRPr="0039338E" w:rsidRDefault="00591FF6" w:rsidP="00591FF6">
            <w:pPr>
              <w:numPr>
                <w:ilvl w:val="0"/>
                <w:numId w:val="29"/>
              </w:numPr>
              <w:tabs>
                <w:tab w:val="left" w:pos="317"/>
              </w:tabs>
              <w:spacing w:before="120"/>
              <w:ind w:left="357" w:hanging="357"/>
              <w:jc w:val="left"/>
              <w:rPr>
                <w:rFonts w:cs="Calibri"/>
                <w:color w:val="auto"/>
              </w:rPr>
            </w:pPr>
            <w:r w:rsidRPr="0039338E">
              <w:rPr>
                <w:rFonts w:cs="Calibri"/>
                <w:color w:val="auto"/>
              </w:rPr>
              <w:t>Posloupnosti a jejich využití</w:t>
            </w:r>
          </w:p>
          <w:p w14:paraId="09FEE28A" w14:textId="77777777" w:rsidR="00591FF6" w:rsidRPr="0039338E" w:rsidRDefault="00591FF6" w:rsidP="00591FF6">
            <w:pPr>
              <w:numPr>
                <w:ilvl w:val="1"/>
                <w:numId w:val="29"/>
              </w:numPr>
              <w:ind w:left="680" w:hanging="340"/>
              <w:jc w:val="left"/>
              <w:rPr>
                <w:rFonts w:cs="Calibri"/>
                <w:color w:val="auto"/>
              </w:rPr>
            </w:pPr>
            <w:r w:rsidRPr="0039338E">
              <w:rPr>
                <w:rFonts w:cs="Calibri"/>
              </w:rPr>
              <w:t xml:space="preserve">Základní </w:t>
            </w:r>
            <w:r w:rsidRPr="0039338E">
              <w:rPr>
                <w:rFonts w:cs="Calibri"/>
                <w:color w:val="auto"/>
              </w:rPr>
              <w:t>poznatky</w:t>
            </w:r>
            <w:r w:rsidRPr="0039338E">
              <w:rPr>
                <w:rFonts w:cs="Calibri"/>
              </w:rPr>
              <w:t xml:space="preserve"> o</w:t>
            </w:r>
            <w:r w:rsidR="00D00A8C" w:rsidRPr="0039338E">
              <w:rPr>
                <w:rFonts w:cs="Calibri"/>
              </w:rPr>
              <w:t> </w:t>
            </w:r>
            <w:r w:rsidRPr="0039338E">
              <w:rPr>
                <w:rFonts w:cs="Calibri"/>
              </w:rPr>
              <w:t>posloupnostech</w:t>
            </w:r>
          </w:p>
          <w:p w14:paraId="12457C83"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 xml:space="preserve">aritmetická a geometrická posloupnost </w:t>
            </w:r>
          </w:p>
          <w:p w14:paraId="0EC65FCC" w14:textId="77777777" w:rsidR="00591FF6" w:rsidRPr="0039338E" w:rsidRDefault="00591FF6" w:rsidP="00591FF6">
            <w:pPr>
              <w:numPr>
                <w:ilvl w:val="1"/>
                <w:numId w:val="29"/>
              </w:numPr>
              <w:ind w:left="680" w:hanging="340"/>
              <w:jc w:val="left"/>
              <w:rPr>
                <w:rFonts w:cs="Calibri"/>
                <w:color w:val="auto"/>
              </w:rPr>
            </w:pPr>
            <w:r w:rsidRPr="0039338E">
              <w:rPr>
                <w:rFonts w:cs="Calibri"/>
                <w:color w:val="auto"/>
              </w:rPr>
              <w:t>finanční matematika</w:t>
            </w:r>
          </w:p>
        </w:tc>
        <w:tc>
          <w:tcPr>
            <w:tcW w:w="5008" w:type="dxa"/>
            <w:tcBorders>
              <w:top w:val="single" w:sz="4" w:space="0" w:color="auto"/>
              <w:left w:val="single" w:sz="4" w:space="0" w:color="auto"/>
              <w:bottom w:val="single" w:sz="2" w:space="0" w:color="auto"/>
              <w:right w:val="single" w:sz="4" w:space="0" w:color="auto"/>
            </w:tcBorders>
          </w:tcPr>
          <w:p w14:paraId="6B55BD0B" w14:textId="77777777" w:rsidR="00591FF6" w:rsidRPr="0039338E" w:rsidRDefault="00591FF6" w:rsidP="0039338E">
            <w:pPr>
              <w:widowControl w:val="0"/>
              <w:numPr>
                <w:ilvl w:val="0"/>
                <w:numId w:val="299"/>
              </w:numPr>
              <w:tabs>
                <w:tab w:val="left" w:pos="400"/>
              </w:tabs>
              <w:jc w:val="left"/>
              <w:rPr>
                <w:rFonts w:eastAsia="Calibri" w:cs="Calibri"/>
                <w:b/>
                <w:bCs/>
              </w:rPr>
            </w:pPr>
            <w:r w:rsidRPr="0039338E">
              <w:rPr>
                <w:rStyle w:val="Zkladntext2105ptNetun"/>
                <w:b w:val="0"/>
                <w:sz w:val="22"/>
                <w:szCs w:val="22"/>
              </w:rPr>
              <w:t>vysvětlí posloupnost jako zvláštní případ funkce,</w:t>
            </w:r>
          </w:p>
          <w:p w14:paraId="53424814" w14:textId="77777777" w:rsidR="005673FC" w:rsidRPr="0039338E" w:rsidRDefault="00591FF6" w:rsidP="0039338E">
            <w:pPr>
              <w:pStyle w:val="Odstavecseseznamem"/>
              <w:widowControl w:val="0"/>
              <w:numPr>
                <w:ilvl w:val="0"/>
                <w:numId w:val="287"/>
              </w:numPr>
              <w:tabs>
                <w:tab w:val="left" w:pos="-115"/>
                <w:tab w:val="left" w:pos="400"/>
              </w:tabs>
              <w:spacing w:after="0" w:line="240" w:lineRule="auto"/>
              <w:ind w:left="400" w:hanging="400"/>
              <w:jc w:val="left"/>
              <w:rPr>
                <w:rStyle w:val="Zkladntext2105ptNetun"/>
                <w:sz w:val="22"/>
                <w:szCs w:val="22"/>
                <w:lang w:eastAsia="en-US" w:bidi="ar-SA"/>
              </w:rPr>
            </w:pPr>
            <w:r w:rsidRPr="0039338E">
              <w:rPr>
                <w:rStyle w:val="Zkladntext2105ptNetun"/>
                <w:b w:val="0"/>
                <w:sz w:val="22"/>
                <w:szCs w:val="22"/>
              </w:rPr>
              <w:t>určí posloupnost různými způsoby,</w:t>
            </w:r>
          </w:p>
          <w:p w14:paraId="30D4157D" w14:textId="77777777" w:rsidR="00591FF6" w:rsidRPr="0039338E" w:rsidRDefault="00591FF6" w:rsidP="0039338E">
            <w:pPr>
              <w:pStyle w:val="Odstavecseseznamem"/>
              <w:widowControl w:val="0"/>
              <w:numPr>
                <w:ilvl w:val="0"/>
                <w:numId w:val="287"/>
              </w:numPr>
              <w:tabs>
                <w:tab w:val="left" w:pos="-115"/>
                <w:tab w:val="left" w:pos="400"/>
              </w:tabs>
              <w:spacing w:after="0" w:line="240" w:lineRule="auto"/>
              <w:ind w:left="400" w:hanging="400"/>
              <w:jc w:val="left"/>
              <w:rPr>
                <w:rFonts w:ascii="Calibri" w:hAnsi="Calibri" w:cs="Calibri"/>
                <w:b/>
                <w:bCs/>
                <w:sz w:val="22"/>
              </w:rPr>
            </w:pPr>
            <w:r w:rsidRPr="0039338E">
              <w:rPr>
                <w:rStyle w:val="Zkladntext2105ptNetun"/>
                <w:b w:val="0"/>
                <w:sz w:val="22"/>
                <w:szCs w:val="22"/>
              </w:rPr>
              <w:t>rozliší aritmetickou a geometrickou posloupnost,</w:t>
            </w:r>
          </w:p>
          <w:p w14:paraId="5349174E" w14:textId="77777777" w:rsidR="00591FF6" w:rsidRPr="0039338E" w:rsidRDefault="00591FF6" w:rsidP="00D00A8C">
            <w:pPr>
              <w:pStyle w:val="Odstavecseseznamem"/>
              <w:numPr>
                <w:ilvl w:val="0"/>
                <w:numId w:val="29"/>
              </w:numPr>
              <w:tabs>
                <w:tab w:val="left" w:pos="400"/>
              </w:tabs>
              <w:spacing w:after="0" w:line="240" w:lineRule="auto"/>
              <w:ind w:left="400" w:hanging="400"/>
              <w:rPr>
                <w:rFonts w:ascii="Calibri" w:hAnsi="Calibri" w:cs="Calibri"/>
                <w:b/>
                <w:sz w:val="22"/>
              </w:rPr>
            </w:pPr>
            <w:r w:rsidRPr="0039338E">
              <w:rPr>
                <w:rStyle w:val="Zkladntext2105ptNetun"/>
                <w:b w:val="0"/>
                <w:sz w:val="22"/>
                <w:szCs w:val="22"/>
              </w:rPr>
              <w:t>provádí výpočty jednoduchých finančních záležitostí a orientuje se v základních pojmech finanční matematiky,</w:t>
            </w:r>
          </w:p>
        </w:tc>
      </w:tr>
    </w:tbl>
    <w:p w14:paraId="6996837A" w14:textId="03BCA05D" w:rsidR="00BF033B" w:rsidRDefault="00BF033B"/>
    <w:p w14:paraId="7660C92D" w14:textId="77777777" w:rsidR="00BF033B" w:rsidRDefault="00BF033B">
      <w:pPr>
        <w:jc w:val="left"/>
      </w:pPr>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35"/>
        <w:gridCol w:w="5008"/>
      </w:tblGrid>
      <w:tr w:rsidR="00591FF6" w:rsidRPr="00517782" w14:paraId="0E65676B" w14:textId="77777777" w:rsidTr="00BF033B">
        <w:tc>
          <w:tcPr>
            <w:tcW w:w="817" w:type="dxa"/>
            <w:tcBorders>
              <w:top w:val="single" w:sz="2" w:space="0" w:color="auto"/>
              <w:left w:val="single" w:sz="2" w:space="0" w:color="auto"/>
              <w:bottom w:val="single" w:sz="2" w:space="0" w:color="auto"/>
              <w:right w:val="single" w:sz="2" w:space="0" w:color="auto"/>
            </w:tcBorders>
          </w:tcPr>
          <w:p w14:paraId="19849048"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lastRenderedPageBreak/>
              <w:t>4.</w:t>
            </w:r>
          </w:p>
        </w:tc>
        <w:tc>
          <w:tcPr>
            <w:tcW w:w="3235" w:type="dxa"/>
            <w:tcBorders>
              <w:top w:val="single" w:sz="2" w:space="0" w:color="auto"/>
              <w:left w:val="single" w:sz="2" w:space="0" w:color="auto"/>
              <w:bottom w:val="single" w:sz="2" w:space="0" w:color="auto"/>
              <w:right w:val="single" w:sz="2" w:space="0" w:color="auto"/>
            </w:tcBorders>
          </w:tcPr>
          <w:p w14:paraId="0D9FE71C" w14:textId="77777777" w:rsidR="00591FF6" w:rsidRPr="00517782" w:rsidRDefault="00591FF6" w:rsidP="0039338E">
            <w:pPr>
              <w:widowControl w:val="0"/>
              <w:numPr>
                <w:ilvl w:val="0"/>
                <w:numId w:val="287"/>
              </w:numPr>
              <w:tabs>
                <w:tab w:val="left" w:pos="454"/>
              </w:tabs>
              <w:spacing w:line="269" w:lineRule="exact"/>
              <w:ind w:left="454" w:hanging="454"/>
              <w:jc w:val="left"/>
              <w:rPr>
                <w:rFonts w:eastAsia="Calibri" w:cs="Calibri"/>
                <w:b/>
                <w:bCs/>
              </w:rPr>
            </w:pPr>
            <w:r w:rsidRPr="00517782">
              <w:rPr>
                <w:rStyle w:val="Zkladntext2105ptNetun"/>
                <w:b w:val="0"/>
                <w:sz w:val="22"/>
                <w:szCs w:val="22"/>
              </w:rPr>
              <w:t>Trigonometrie</w:t>
            </w:r>
          </w:p>
          <w:p w14:paraId="4A71E58D" w14:textId="77777777" w:rsidR="00591FF6" w:rsidRPr="00517782" w:rsidRDefault="00591FF6" w:rsidP="0039338E">
            <w:pPr>
              <w:widowControl w:val="0"/>
              <w:numPr>
                <w:ilvl w:val="0"/>
                <w:numId w:val="289"/>
              </w:numPr>
              <w:tabs>
                <w:tab w:val="left" w:pos="879"/>
              </w:tabs>
              <w:spacing w:line="269" w:lineRule="exact"/>
              <w:ind w:left="879" w:hanging="425"/>
              <w:jc w:val="left"/>
              <w:rPr>
                <w:rStyle w:val="Zkladntext2105ptNetun"/>
                <w:b w:val="0"/>
                <w:sz w:val="22"/>
                <w:szCs w:val="22"/>
              </w:rPr>
            </w:pPr>
            <w:r w:rsidRPr="00517782">
              <w:rPr>
                <w:rStyle w:val="Zkladntext2105ptNetun"/>
                <w:b w:val="0"/>
                <w:sz w:val="22"/>
                <w:szCs w:val="22"/>
              </w:rPr>
              <w:t>řešení pravoúhlého trojúhelníku,</w:t>
            </w:r>
          </w:p>
          <w:p w14:paraId="0E803DE6" w14:textId="77777777" w:rsidR="00591FF6" w:rsidRPr="00517782" w:rsidRDefault="00591FF6" w:rsidP="0039338E">
            <w:pPr>
              <w:widowControl w:val="0"/>
              <w:numPr>
                <w:ilvl w:val="0"/>
                <w:numId w:val="289"/>
              </w:numPr>
              <w:tabs>
                <w:tab w:val="left" w:pos="879"/>
              </w:tabs>
              <w:spacing w:line="269" w:lineRule="exact"/>
              <w:ind w:left="879" w:hanging="425"/>
              <w:jc w:val="left"/>
              <w:rPr>
                <w:rFonts w:cs="Calibri"/>
                <w:b/>
                <w:color w:val="auto"/>
              </w:rPr>
            </w:pPr>
            <w:r w:rsidRPr="00517782">
              <w:rPr>
                <w:rStyle w:val="Zkladntext2105ptNetun"/>
                <w:b w:val="0"/>
                <w:sz w:val="22"/>
                <w:szCs w:val="22"/>
              </w:rPr>
              <w:t>věta sinová a kosinová, řešení obecného trojúhelníku</w:t>
            </w:r>
          </w:p>
        </w:tc>
        <w:tc>
          <w:tcPr>
            <w:tcW w:w="5008" w:type="dxa"/>
            <w:tcBorders>
              <w:top w:val="single" w:sz="2" w:space="0" w:color="auto"/>
              <w:left w:val="single" w:sz="2" w:space="0" w:color="auto"/>
              <w:bottom w:val="single" w:sz="2" w:space="0" w:color="auto"/>
              <w:right w:val="single" w:sz="2" w:space="0" w:color="auto"/>
            </w:tcBorders>
          </w:tcPr>
          <w:p w14:paraId="68D354B4" w14:textId="77777777" w:rsidR="00591FF6" w:rsidRPr="0039338E" w:rsidRDefault="00591FF6" w:rsidP="0039338E">
            <w:pPr>
              <w:widowControl w:val="0"/>
              <w:numPr>
                <w:ilvl w:val="0"/>
                <w:numId w:val="300"/>
              </w:numPr>
              <w:tabs>
                <w:tab w:val="left" w:pos="400"/>
              </w:tabs>
              <w:ind w:left="400" w:hanging="400"/>
              <w:jc w:val="left"/>
              <w:rPr>
                <w:rFonts w:eastAsia="Calibri" w:cs="Calibri"/>
                <w:b/>
                <w:bCs/>
              </w:rPr>
            </w:pPr>
            <w:r w:rsidRPr="0039338E">
              <w:rPr>
                <w:rStyle w:val="Zkladntext2105ptNetun"/>
                <w:b w:val="0"/>
                <w:sz w:val="22"/>
                <w:szCs w:val="22"/>
              </w:rPr>
              <w:t>aplikuje znalosti řešení pravoúhlého a</w:t>
            </w:r>
            <w:r w:rsidR="00D00A8C" w:rsidRPr="0039338E">
              <w:rPr>
                <w:rStyle w:val="Zkladntext2105ptNetun"/>
                <w:b w:val="0"/>
                <w:sz w:val="22"/>
                <w:szCs w:val="22"/>
              </w:rPr>
              <w:t> </w:t>
            </w:r>
            <w:r w:rsidRPr="0039338E">
              <w:rPr>
                <w:rStyle w:val="Zkladntext2105ptNetun"/>
                <w:b w:val="0"/>
                <w:sz w:val="22"/>
                <w:szCs w:val="22"/>
              </w:rPr>
              <w:t>obecného trojúhelníku na příkladech z</w:t>
            </w:r>
            <w:r w:rsidR="00D00A8C" w:rsidRPr="0039338E">
              <w:rPr>
                <w:rStyle w:val="Zkladntext2105ptNetun"/>
                <w:b w:val="0"/>
                <w:sz w:val="22"/>
                <w:szCs w:val="22"/>
              </w:rPr>
              <w:t> </w:t>
            </w:r>
            <w:r w:rsidRPr="0039338E">
              <w:rPr>
                <w:rStyle w:val="Zkladntext2105ptNetun"/>
                <w:b w:val="0"/>
                <w:sz w:val="22"/>
                <w:szCs w:val="22"/>
              </w:rPr>
              <w:t>praxe,</w:t>
            </w:r>
          </w:p>
        </w:tc>
      </w:tr>
      <w:tr w:rsidR="00591FF6" w:rsidRPr="00517782" w14:paraId="33E571B6" w14:textId="77777777" w:rsidTr="00BF033B">
        <w:tc>
          <w:tcPr>
            <w:tcW w:w="817" w:type="dxa"/>
            <w:tcBorders>
              <w:top w:val="single" w:sz="2" w:space="0" w:color="auto"/>
              <w:left w:val="single" w:sz="2" w:space="0" w:color="auto"/>
              <w:bottom w:val="single" w:sz="2" w:space="0" w:color="auto"/>
              <w:right w:val="single" w:sz="2" w:space="0" w:color="auto"/>
            </w:tcBorders>
          </w:tcPr>
          <w:p w14:paraId="633D282B" w14:textId="77777777" w:rsidR="00591FF6" w:rsidRPr="00517782" w:rsidRDefault="00591FF6" w:rsidP="00517782">
            <w:pPr>
              <w:tabs>
                <w:tab w:val="left" w:pos="540"/>
                <w:tab w:val="left" w:pos="4500"/>
              </w:tabs>
              <w:spacing w:before="120"/>
              <w:jc w:val="center"/>
              <w:rPr>
                <w:rFonts w:eastAsia="Arial Unicode MS" w:cs="Calibri"/>
                <w:color w:val="auto"/>
              </w:rPr>
            </w:pPr>
            <w:r w:rsidRPr="00517782">
              <w:rPr>
                <w:rFonts w:eastAsia="Arial Unicode MS" w:cs="Calibri"/>
                <w:color w:val="auto"/>
              </w:rPr>
              <w:t>4.</w:t>
            </w:r>
          </w:p>
        </w:tc>
        <w:tc>
          <w:tcPr>
            <w:tcW w:w="3235" w:type="dxa"/>
            <w:tcBorders>
              <w:top w:val="single" w:sz="2" w:space="0" w:color="auto"/>
              <w:left w:val="single" w:sz="2" w:space="0" w:color="auto"/>
              <w:bottom w:val="single" w:sz="2" w:space="0" w:color="auto"/>
              <w:right w:val="single" w:sz="2" w:space="0" w:color="auto"/>
            </w:tcBorders>
          </w:tcPr>
          <w:p w14:paraId="3C3AF195" w14:textId="77777777" w:rsidR="00591FF6" w:rsidRPr="00517782" w:rsidRDefault="00591FF6" w:rsidP="00591FF6">
            <w:pPr>
              <w:numPr>
                <w:ilvl w:val="0"/>
                <w:numId w:val="29"/>
              </w:numPr>
              <w:tabs>
                <w:tab w:val="left" w:pos="317"/>
              </w:tabs>
              <w:spacing w:before="120"/>
              <w:ind w:left="357" w:hanging="357"/>
              <w:jc w:val="left"/>
              <w:rPr>
                <w:rFonts w:cs="Calibri"/>
                <w:color w:val="auto"/>
              </w:rPr>
            </w:pPr>
            <w:r w:rsidRPr="00517782">
              <w:rPr>
                <w:rFonts w:cs="Calibri"/>
                <w:color w:val="auto"/>
              </w:rPr>
              <w:t>Analytická geometrie v rovině</w:t>
            </w:r>
          </w:p>
          <w:p w14:paraId="3C52B38D" w14:textId="77777777" w:rsidR="00591FF6" w:rsidRPr="00517782" w:rsidRDefault="00591FF6" w:rsidP="00591FF6">
            <w:pPr>
              <w:numPr>
                <w:ilvl w:val="1"/>
                <w:numId w:val="29"/>
              </w:numPr>
              <w:ind w:left="680" w:hanging="340"/>
              <w:jc w:val="left"/>
              <w:rPr>
                <w:rFonts w:cs="Calibri"/>
                <w:color w:val="auto"/>
              </w:rPr>
            </w:pPr>
            <w:r w:rsidRPr="00517782">
              <w:rPr>
                <w:rFonts w:cs="Calibri"/>
              </w:rPr>
              <w:t xml:space="preserve">souřadnice bodu a vektoru, </w:t>
            </w:r>
            <w:r w:rsidRPr="00517782">
              <w:rPr>
                <w:rFonts w:cs="Calibri"/>
                <w:color w:val="auto"/>
              </w:rPr>
              <w:t>přímka v rovině a její analytické vyjádření</w:t>
            </w:r>
          </w:p>
        </w:tc>
        <w:tc>
          <w:tcPr>
            <w:tcW w:w="5008" w:type="dxa"/>
            <w:tcBorders>
              <w:top w:val="single" w:sz="2" w:space="0" w:color="auto"/>
              <w:left w:val="single" w:sz="2" w:space="0" w:color="auto"/>
              <w:bottom w:val="single" w:sz="2" w:space="0" w:color="auto"/>
              <w:right w:val="single" w:sz="2" w:space="0" w:color="auto"/>
            </w:tcBorders>
          </w:tcPr>
          <w:p w14:paraId="4BBEFA92" w14:textId="77777777" w:rsidR="00591FF6" w:rsidRPr="0039338E" w:rsidRDefault="00591FF6" w:rsidP="0039338E">
            <w:pPr>
              <w:widowControl w:val="0"/>
              <w:numPr>
                <w:ilvl w:val="0"/>
                <w:numId w:val="301"/>
              </w:numPr>
              <w:tabs>
                <w:tab w:val="left" w:pos="400"/>
              </w:tabs>
              <w:ind w:left="400" w:hanging="400"/>
              <w:jc w:val="left"/>
              <w:rPr>
                <w:rStyle w:val="Zkladntext2105ptNetun"/>
                <w:sz w:val="22"/>
                <w:szCs w:val="22"/>
                <w:lang w:bidi="ar-SA"/>
              </w:rPr>
            </w:pPr>
            <w:r w:rsidRPr="0039338E">
              <w:rPr>
                <w:rStyle w:val="Zkladntext2105ptNetun"/>
                <w:b w:val="0"/>
                <w:sz w:val="22"/>
                <w:szCs w:val="22"/>
              </w:rPr>
              <w:t>provádí operace s vektory (součet, násobení reálným číslem, skalární součin),</w:t>
            </w:r>
          </w:p>
          <w:p w14:paraId="789F7E6A" w14:textId="77777777" w:rsidR="00EB7ED3" w:rsidRPr="0039338E" w:rsidRDefault="00EB7ED3" w:rsidP="0039338E">
            <w:pPr>
              <w:widowControl w:val="0"/>
              <w:numPr>
                <w:ilvl w:val="0"/>
                <w:numId w:val="301"/>
              </w:numPr>
              <w:tabs>
                <w:tab w:val="left" w:pos="400"/>
              </w:tabs>
              <w:ind w:left="400" w:hanging="400"/>
              <w:jc w:val="left"/>
              <w:rPr>
                <w:rFonts w:eastAsia="Calibri" w:cs="Calibri"/>
                <w:b/>
                <w:bCs/>
              </w:rPr>
            </w:pPr>
            <w:r w:rsidRPr="0039338E">
              <w:rPr>
                <w:rFonts w:cs="TimesNewRomanPSMT"/>
                <w:color w:val="auto"/>
              </w:rPr>
              <w:t>určí vzdálenost dvou bodů a souřadnice středu úsečky;</w:t>
            </w:r>
          </w:p>
          <w:p w14:paraId="19C19E5F" w14:textId="77777777" w:rsidR="00591FF6" w:rsidRPr="0039338E" w:rsidRDefault="00591FF6" w:rsidP="0039338E">
            <w:pPr>
              <w:widowControl w:val="0"/>
              <w:numPr>
                <w:ilvl w:val="0"/>
                <w:numId w:val="288"/>
              </w:numPr>
              <w:tabs>
                <w:tab w:val="left" w:pos="400"/>
              </w:tabs>
              <w:ind w:left="400" w:hanging="400"/>
              <w:jc w:val="left"/>
              <w:rPr>
                <w:rFonts w:cs="Calibri"/>
                <w:b/>
              </w:rPr>
            </w:pPr>
            <w:r w:rsidRPr="0039338E">
              <w:rPr>
                <w:rStyle w:val="Zkladntext2105ptNetun"/>
                <w:b w:val="0"/>
                <w:sz w:val="22"/>
                <w:szCs w:val="22"/>
              </w:rPr>
              <w:t>řeší analyticky polohové a metrické vztahy bodů a přímek,</w:t>
            </w:r>
            <w:r w:rsidR="00FC026D" w:rsidRPr="0039338E">
              <w:rPr>
                <w:rStyle w:val="Zkladntext2105ptNetun"/>
                <w:b w:val="0"/>
                <w:sz w:val="22"/>
                <w:szCs w:val="22"/>
              </w:rPr>
              <w:t xml:space="preserve"> </w:t>
            </w:r>
            <w:r w:rsidRPr="0039338E">
              <w:rPr>
                <w:rStyle w:val="Zkladntext2105ptNetun"/>
                <w:b w:val="0"/>
                <w:sz w:val="22"/>
                <w:szCs w:val="22"/>
              </w:rPr>
              <w:t>užívá různá analytická vyjádření přímky</w:t>
            </w:r>
            <w:r w:rsidR="00193D14" w:rsidRPr="0039338E">
              <w:rPr>
                <w:rStyle w:val="Zkladntext2105ptNetun"/>
                <w:b w:val="0"/>
                <w:sz w:val="22"/>
                <w:szCs w:val="22"/>
              </w:rPr>
              <w:t>.</w:t>
            </w:r>
          </w:p>
        </w:tc>
      </w:tr>
    </w:tbl>
    <w:p w14:paraId="04482CBC" w14:textId="77777777" w:rsidR="005D02EC" w:rsidRPr="005D02EC" w:rsidRDefault="00910604" w:rsidP="003547CB">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5D02EC" w:rsidRPr="0007356A" w14:paraId="4EBF93C7"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5FE8E510" w14:textId="77777777" w:rsidR="005D02EC" w:rsidRPr="00685442" w:rsidRDefault="005D02EC"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04A87C92" w14:textId="77777777" w:rsidR="005D02EC" w:rsidRPr="005D02EC" w:rsidRDefault="005D02EC" w:rsidP="001F7723">
            <w:pPr>
              <w:pStyle w:val="Nadpis2"/>
              <w:rPr>
                <w:rFonts w:eastAsia="Arial Unicode MS"/>
              </w:rPr>
            </w:pPr>
            <w:bookmarkStart w:id="130" w:name="_Toc144052299"/>
            <w:r w:rsidRPr="005D02EC">
              <w:rPr>
                <w:rFonts w:eastAsia="Arial Unicode MS"/>
              </w:rPr>
              <w:t>ESTETICKÉ VZDĚLÁVÁNÍ</w:t>
            </w:r>
            <w:bookmarkEnd w:id="130"/>
          </w:p>
        </w:tc>
      </w:tr>
    </w:tbl>
    <w:p w14:paraId="26950F9D" w14:textId="77777777" w:rsidR="005D02EC" w:rsidRDefault="005D02EC"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3547CB" w:rsidRPr="00685442" w14:paraId="500C71BC" w14:textId="77777777" w:rsidTr="00910604">
        <w:tc>
          <w:tcPr>
            <w:tcW w:w="2210" w:type="dxa"/>
            <w:shd w:val="clear" w:color="auto" w:fill="FDE9D9"/>
            <w:vAlign w:val="center"/>
          </w:tcPr>
          <w:p w14:paraId="3F84B71A" w14:textId="77777777" w:rsidR="003547CB" w:rsidRPr="00685442" w:rsidRDefault="003547CB"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61713BB5" w14:textId="77777777" w:rsidR="003547CB" w:rsidRPr="001620D4" w:rsidRDefault="003547CB" w:rsidP="001F7723">
            <w:pPr>
              <w:pStyle w:val="Nadpis3"/>
            </w:pPr>
            <w:bookmarkStart w:id="131" w:name="_Toc144052300"/>
            <w:r w:rsidRPr="001620D4">
              <w:t>UMĚNÍ A VÝTVARNÁ KOMUNIKACE</w:t>
            </w:r>
            <w:bookmarkEnd w:id="131"/>
          </w:p>
        </w:tc>
      </w:tr>
      <w:tr w:rsidR="003547CB" w:rsidRPr="00685442" w14:paraId="082FF044" w14:textId="77777777" w:rsidTr="00910604">
        <w:tc>
          <w:tcPr>
            <w:tcW w:w="2210" w:type="dxa"/>
            <w:shd w:val="clear" w:color="auto" w:fill="DBE5F1"/>
          </w:tcPr>
          <w:p w14:paraId="0874111E"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67C15AE0"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7FC83F4E"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0317DC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45B44C6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30E331CE"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16FA7C6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22829F8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2638C904" w14:textId="77777777" w:rsidTr="00910604">
        <w:tc>
          <w:tcPr>
            <w:tcW w:w="2210" w:type="dxa"/>
            <w:shd w:val="clear" w:color="auto" w:fill="DBE5F1"/>
          </w:tcPr>
          <w:p w14:paraId="322126D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FFFFFF"/>
          </w:tcPr>
          <w:p w14:paraId="3CDBBA2E" w14:textId="77777777" w:rsidR="003547CB" w:rsidRPr="00685442" w:rsidRDefault="00F06E2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shd w:val="clear" w:color="auto" w:fill="FFFFFF"/>
          </w:tcPr>
          <w:p w14:paraId="548259C4" w14:textId="77777777" w:rsidR="003547CB" w:rsidRPr="00685442" w:rsidRDefault="00F06E2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FFFFFF"/>
          </w:tcPr>
          <w:p w14:paraId="27BA92FD" w14:textId="77777777" w:rsidR="003547CB" w:rsidRPr="00685442" w:rsidRDefault="00F06E2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FFFFFF"/>
          </w:tcPr>
          <w:p w14:paraId="3BA5C522" w14:textId="77777777" w:rsidR="003547CB" w:rsidRPr="00685442" w:rsidRDefault="00823ADB"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shd w:val="clear" w:color="auto" w:fill="FFFFFF"/>
          </w:tcPr>
          <w:p w14:paraId="61887F4B" w14:textId="77777777" w:rsidR="003547CB" w:rsidRPr="00685442" w:rsidRDefault="00F06E29"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4C884732"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23203909" w14:textId="77777777" w:rsidR="003547CB" w:rsidRPr="00685442" w:rsidRDefault="007D3DB4" w:rsidP="001620D4">
            <w:pPr>
              <w:tabs>
                <w:tab w:val="left" w:pos="540"/>
                <w:tab w:val="left" w:pos="1280"/>
              </w:tabs>
              <w:rPr>
                <w:rFonts w:eastAsia="Arial Unicode MS" w:cs="Calibri"/>
                <w:color w:val="auto"/>
              </w:rPr>
            </w:pPr>
            <w:r>
              <w:rPr>
                <w:rFonts w:eastAsia="Arial Unicode MS" w:cs="Calibri"/>
                <w:color w:val="auto"/>
              </w:rPr>
              <w:t>01.09.20</w:t>
            </w:r>
            <w:r w:rsidR="001620D4">
              <w:rPr>
                <w:rFonts w:eastAsia="Arial Unicode MS" w:cs="Calibri"/>
                <w:color w:val="auto"/>
              </w:rPr>
              <w:t>23</w:t>
            </w:r>
          </w:p>
        </w:tc>
      </w:tr>
    </w:tbl>
    <w:p w14:paraId="6B846183"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3547CB" w:rsidRPr="00685442" w14:paraId="50FDA026" w14:textId="77777777">
        <w:tc>
          <w:tcPr>
            <w:tcW w:w="9210" w:type="dxa"/>
            <w:gridSpan w:val="2"/>
            <w:shd w:val="clear" w:color="auto" w:fill="DBE5F1"/>
          </w:tcPr>
          <w:p w14:paraId="509DCE3B"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45FE6" w:rsidRPr="00685442" w14:paraId="0A79934A" w14:textId="77777777">
        <w:tc>
          <w:tcPr>
            <w:tcW w:w="2235" w:type="dxa"/>
            <w:shd w:val="clear" w:color="auto" w:fill="DBE5F1"/>
          </w:tcPr>
          <w:p w14:paraId="2CF5AF2B"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684DC488" w14:textId="77777777" w:rsidR="003547CB" w:rsidRPr="00685442" w:rsidRDefault="003B2DC3" w:rsidP="003B2DC3">
            <w:pPr>
              <w:tabs>
                <w:tab w:val="left" w:pos="540"/>
                <w:tab w:val="left" w:pos="4500"/>
              </w:tabs>
              <w:rPr>
                <w:rFonts w:eastAsia="Arial Unicode MS" w:cs="Calibri"/>
                <w:color w:val="auto"/>
              </w:rPr>
            </w:pPr>
            <w:r w:rsidRPr="00685442">
              <w:rPr>
                <w:rFonts w:cs="Calibri"/>
                <w:color w:val="auto"/>
              </w:rPr>
              <w:t xml:space="preserve">Žák, který absolvuje výuku ve vyučovacím předmětu </w:t>
            </w:r>
            <w:r w:rsidRPr="00685442">
              <w:rPr>
                <w:rFonts w:cs="Calibri"/>
                <w:i/>
                <w:color w:val="auto"/>
              </w:rPr>
              <w:t>Umění a kultura</w:t>
            </w:r>
            <w:r w:rsidRPr="00685442">
              <w:rPr>
                <w:rFonts w:cs="Calibri"/>
                <w:color w:val="auto"/>
              </w:rPr>
              <w:t>, by se měl stát „poučeným konzumentem“ umění, který si dokáže předkládanou produkci samostatně interpretovat, zařadit ji do kontextu vývoje umění a slovně se o ní vyjadřovat. Chápe památky jako jedinečné hodnoty, které je třeba chránit. Uplatňuje svou tvořivost v jiných oborech a chápe její význam v umělecké tvorbě.</w:t>
            </w:r>
          </w:p>
        </w:tc>
      </w:tr>
      <w:tr w:rsidR="00345FE6" w:rsidRPr="00685442" w14:paraId="40C55183" w14:textId="77777777">
        <w:tc>
          <w:tcPr>
            <w:tcW w:w="2235" w:type="dxa"/>
            <w:shd w:val="clear" w:color="auto" w:fill="DBE5F1"/>
          </w:tcPr>
          <w:p w14:paraId="7514375A"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239C5DC0" w14:textId="77777777" w:rsidR="003547CB" w:rsidRPr="00685442" w:rsidRDefault="003B2DC3" w:rsidP="003B2DC3">
            <w:pPr>
              <w:tabs>
                <w:tab w:val="left" w:pos="540"/>
                <w:tab w:val="left" w:pos="4500"/>
              </w:tabs>
              <w:rPr>
                <w:rFonts w:eastAsia="Arial Unicode M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Estetické vzdělávání</w:t>
            </w:r>
            <w:r w:rsidRPr="00685442">
              <w:rPr>
                <w:rFonts w:eastAsia="Arial Unicode MS" w:cs="Calibri"/>
                <w:color w:val="auto"/>
              </w:rPr>
              <w:t xml:space="preserve">. Má však přesah rovněž ke </w:t>
            </w:r>
            <w:r w:rsidRPr="00685442">
              <w:rPr>
                <w:rFonts w:eastAsia="Arial Unicode MS" w:cs="Calibri"/>
                <w:i/>
                <w:color w:val="auto"/>
              </w:rPr>
              <w:t>Společenskovědnímu vzdělávání</w:t>
            </w:r>
            <w:r w:rsidRPr="00685442">
              <w:rPr>
                <w:rFonts w:eastAsia="Arial Unicode MS" w:cs="Calibri"/>
                <w:color w:val="auto"/>
              </w:rPr>
              <w:t xml:space="preserve"> a rovněž ke </w:t>
            </w:r>
            <w:r w:rsidRPr="00685442">
              <w:rPr>
                <w:rFonts w:eastAsia="Arial Unicode MS" w:cs="Calibri"/>
                <w:i/>
                <w:color w:val="auto"/>
              </w:rPr>
              <w:t xml:space="preserve">Knihkupectví </w:t>
            </w:r>
            <w:r w:rsidRPr="00685442">
              <w:rPr>
                <w:rFonts w:eastAsia="Arial Unicode MS" w:cs="Calibri"/>
                <w:color w:val="auto"/>
              </w:rPr>
              <w:t xml:space="preserve">a </w:t>
            </w:r>
            <w:r w:rsidRPr="00685442">
              <w:rPr>
                <w:rFonts w:eastAsia="Arial Unicode MS" w:cs="Calibri"/>
                <w:i/>
                <w:color w:val="auto"/>
              </w:rPr>
              <w:t>Nakladatelství</w:t>
            </w:r>
            <w:r w:rsidRPr="00685442">
              <w:rPr>
                <w:rFonts w:eastAsia="Arial Unicode MS" w:cs="Calibri"/>
                <w:color w:val="auto"/>
              </w:rPr>
              <w:t>. Integrujícím způsobem propojuje vhledy do dějin zejména výtvarného umění, tvořivou činnost žáků a zaujímání poučených stanovisek k roli umění v současném komerčním světě.</w:t>
            </w:r>
          </w:p>
        </w:tc>
      </w:tr>
      <w:tr w:rsidR="00345FE6" w:rsidRPr="00685442" w14:paraId="47B005B7" w14:textId="77777777">
        <w:tc>
          <w:tcPr>
            <w:tcW w:w="2235" w:type="dxa"/>
            <w:shd w:val="clear" w:color="auto" w:fill="DBE5F1"/>
          </w:tcPr>
          <w:p w14:paraId="6CD4E25B"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3DFCC01C" w14:textId="77777777" w:rsidR="003547CB" w:rsidRPr="00685442" w:rsidRDefault="003B2DC3" w:rsidP="00156EDF">
            <w:pPr>
              <w:tabs>
                <w:tab w:val="left" w:pos="540"/>
                <w:tab w:val="left" w:pos="4500"/>
              </w:tabs>
              <w:rPr>
                <w:rFonts w:eastAsia="Arial Unicode MS" w:cs="Calibri"/>
                <w:color w:val="auto"/>
              </w:rPr>
            </w:pPr>
            <w:r w:rsidRPr="00685442">
              <w:rPr>
                <w:rFonts w:eastAsia="Arial Unicode MS" w:cs="Calibri"/>
                <w:color w:val="auto"/>
              </w:rPr>
              <w:t>Výuka směřuje k tomu, aby žák:</w:t>
            </w:r>
          </w:p>
          <w:p w14:paraId="2462C02D" w14:textId="77777777" w:rsidR="003B2DC3" w:rsidRPr="00685442" w:rsidRDefault="00821F64" w:rsidP="0039338E">
            <w:pPr>
              <w:numPr>
                <w:ilvl w:val="0"/>
                <w:numId w:val="170"/>
              </w:numPr>
              <w:tabs>
                <w:tab w:val="left" w:pos="540"/>
                <w:tab w:val="left" w:pos="4500"/>
              </w:tabs>
              <w:rPr>
                <w:rFonts w:eastAsia="Arial Unicode MS" w:cs="Calibri"/>
                <w:color w:val="auto"/>
              </w:rPr>
            </w:pPr>
            <w:r w:rsidRPr="00685442">
              <w:rPr>
                <w:rFonts w:eastAsia="Arial Unicode MS" w:cs="Calibri"/>
                <w:color w:val="auto"/>
              </w:rPr>
              <w:t>přemýšlel o estetickém způsobu prožívání světa,</w:t>
            </w:r>
          </w:p>
          <w:p w14:paraId="7B733531" w14:textId="77777777" w:rsidR="00821F64" w:rsidRPr="00685442" w:rsidRDefault="00821F64" w:rsidP="0039338E">
            <w:pPr>
              <w:numPr>
                <w:ilvl w:val="0"/>
                <w:numId w:val="170"/>
              </w:numPr>
              <w:tabs>
                <w:tab w:val="left" w:pos="540"/>
                <w:tab w:val="left" w:pos="4500"/>
              </w:tabs>
              <w:rPr>
                <w:rFonts w:eastAsia="Arial Unicode MS" w:cs="Calibri"/>
                <w:color w:val="auto"/>
              </w:rPr>
            </w:pPr>
            <w:r w:rsidRPr="00685442">
              <w:rPr>
                <w:rFonts w:eastAsia="Arial Unicode MS" w:cs="Calibri"/>
                <w:color w:val="auto"/>
              </w:rPr>
              <w:t>dokázal čelit jednostranně komerčnímu nahlížení umění,</w:t>
            </w:r>
          </w:p>
          <w:p w14:paraId="0DCC9782" w14:textId="77777777" w:rsidR="00821F64" w:rsidRPr="00685442" w:rsidRDefault="00821F64" w:rsidP="0039338E">
            <w:pPr>
              <w:numPr>
                <w:ilvl w:val="0"/>
                <w:numId w:val="170"/>
              </w:numPr>
              <w:tabs>
                <w:tab w:val="left" w:pos="540"/>
                <w:tab w:val="left" w:pos="4500"/>
              </w:tabs>
              <w:rPr>
                <w:rFonts w:eastAsia="Arial Unicode MS" w:cs="Calibri"/>
                <w:color w:val="auto"/>
              </w:rPr>
            </w:pPr>
            <w:r w:rsidRPr="00685442">
              <w:rPr>
                <w:rFonts w:eastAsia="Arial Unicode MS" w:cs="Calibri"/>
                <w:color w:val="auto"/>
              </w:rPr>
              <w:t>cítil potřebu esteticky přijatelného prostředí,</w:t>
            </w:r>
          </w:p>
          <w:p w14:paraId="7CDD0FB1" w14:textId="77777777" w:rsidR="00821F64" w:rsidRPr="00685442" w:rsidRDefault="00821F64" w:rsidP="0039338E">
            <w:pPr>
              <w:numPr>
                <w:ilvl w:val="0"/>
                <w:numId w:val="170"/>
              </w:numPr>
              <w:tabs>
                <w:tab w:val="left" w:pos="540"/>
                <w:tab w:val="left" w:pos="4500"/>
              </w:tabs>
              <w:rPr>
                <w:rFonts w:eastAsia="Arial Unicode MS" w:cs="Calibri"/>
                <w:color w:val="auto"/>
              </w:rPr>
            </w:pPr>
            <w:r w:rsidRPr="00685442">
              <w:rPr>
                <w:rFonts w:eastAsia="Arial Unicode MS" w:cs="Calibri"/>
                <w:color w:val="auto"/>
              </w:rPr>
              <w:t>byl motivován k samostatné tvořivé činnosti.</w:t>
            </w:r>
          </w:p>
        </w:tc>
      </w:tr>
      <w:tr w:rsidR="00345FE6" w:rsidRPr="00685442" w14:paraId="5F00C7F3" w14:textId="77777777">
        <w:tc>
          <w:tcPr>
            <w:tcW w:w="2235" w:type="dxa"/>
            <w:shd w:val="clear" w:color="auto" w:fill="DBE5F1"/>
          </w:tcPr>
          <w:p w14:paraId="46D8269B" w14:textId="77777777" w:rsidR="00821F64" w:rsidRPr="00685442" w:rsidRDefault="00821F64"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D4DDC13" w14:textId="77777777" w:rsidR="00821F64" w:rsidRPr="00685442" w:rsidRDefault="00821F64" w:rsidP="00821F64">
            <w:pPr>
              <w:tabs>
                <w:tab w:val="left" w:pos="540"/>
                <w:tab w:val="left" w:pos="4500"/>
              </w:tabs>
              <w:rPr>
                <w:rFonts w:eastAsia="Arial Unicode MS" w:cs="Calibri"/>
                <w:color w:val="auto"/>
              </w:rPr>
            </w:pPr>
            <w:r w:rsidRPr="00685442">
              <w:rPr>
                <w:rFonts w:eastAsia="Arial Unicode MS" w:cs="Calibri"/>
                <w:color w:val="auto"/>
              </w:rPr>
              <w:t>Výuka má vedle teoretických vstupů zejména praktický charakter: žákům jsou zadávány ke zpracování konkrétní tvůrčí úkoly, se kterými třída poté pracuje – probíhá individuální i společná reflexe, argumentace a evaluace.</w:t>
            </w:r>
          </w:p>
        </w:tc>
      </w:tr>
      <w:tr w:rsidR="00345FE6" w:rsidRPr="00685442" w14:paraId="70097EB8" w14:textId="77777777">
        <w:tc>
          <w:tcPr>
            <w:tcW w:w="2235" w:type="dxa"/>
            <w:shd w:val="clear" w:color="auto" w:fill="DBE5F1"/>
          </w:tcPr>
          <w:p w14:paraId="3C03A9A4" w14:textId="77777777" w:rsidR="00821F64" w:rsidRPr="00685442" w:rsidRDefault="00821F64"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738FD5C9" w14:textId="77777777" w:rsidR="00821F64" w:rsidRPr="00685442" w:rsidRDefault="00821F64" w:rsidP="007E5048">
            <w:pPr>
              <w:tabs>
                <w:tab w:val="left" w:pos="540"/>
                <w:tab w:val="left" w:pos="4500"/>
              </w:tabs>
              <w:rPr>
                <w:rFonts w:eastAsia="Arial Unicode MS" w:cs="Calibri"/>
                <w:color w:val="auto"/>
              </w:rPr>
            </w:pPr>
            <w:r w:rsidRPr="00685442">
              <w:rPr>
                <w:rFonts w:eastAsia="Arial Unicode MS" w:cs="Calibri"/>
                <w:color w:val="auto"/>
              </w:rPr>
              <w:t xml:space="preserve">Žáci jsou hodnoceni zejména na základě vypracovaných praktických úkolů, a to s ohledem na individuální možnosti jednotlivých žáků. </w:t>
            </w:r>
          </w:p>
        </w:tc>
      </w:tr>
      <w:tr w:rsidR="00345FE6" w:rsidRPr="00685442" w14:paraId="57761C7D" w14:textId="77777777">
        <w:tc>
          <w:tcPr>
            <w:tcW w:w="2235" w:type="dxa"/>
            <w:shd w:val="clear" w:color="auto" w:fill="DBE5F1"/>
          </w:tcPr>
          <w:p w14:paraId="374F5F0B" w14:textId="77777777" w:rsidR="00821F64" w:rsidRPr="00685442" w:rsidRDefault="00821F64" w:rsidP="000B3A80">
            <w:pPr>
              <w:tabs>
                <w:tab w:val="left" w:pos="540"/>
                <w:tab w:val="left" w:pos="4500"/>
              </w:tabs>
              <w:jc w:val="left"/>
              <w:rPr>
                <w:rFonts w:eastAsia="Arial Unicode MS" w:cs="Calibri"/>
                <w:color w:val="auto"/>
              </w:rPr>
            </w:pPr>
            <w:r w:rsidRPr="00685442">
              <w:rPr>
                <w:rFonts w:cs="Calibri"/>
                <w:color w:val="auto"/>
              </w:rPr>
              <w:t>Přínos předmětu k rozvoji klíčových kompetenc</w:t>
            </w:r>
            <w:r w:rsidR="008B5356">
              <w:rPr>
                <w:rFonts w:cs="Calibri"/>
                <w:color w:val="auto"/>
              </w:rPr>
              <w:t>í</w:t>
            </w:r>
            <w:r w:rsidR="000B3A80">
              <w:rPr>
                <w:rFonts w:cs="Calibri"/>
                <w:color w:val="auto"/>
              </w:rPr>
              <w:t>,</w:t>
            </w:r>
            <w:r w:rsidRPr="00685442">
              <w:rPr>
                <w:rFonts w:cs="Calibri"/>
                <w:color w:val="auto"/>
              </w:rPr>
              <w:t xml:space="preserve"> k aplikaci průřezových témat:</w:t>
            </w:r>
          </w:p>
        </w:tc>
        <w:tc>
          <w:tcPr>
            <w:tcW w:w="6975" w:type="dxa"/>
          </w:tcPr>
          <w:p w14:paraId="7AFDE8C2" w14:textId="77777777" w:rsidR="00821F64" w:rsidRPr="00685442" w:rsidRDefault="00821F64" w:rsidP="00821F64">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79D74A6B" w14:textId="77777777" w:rsidR="00821F64" w:rsidRPr="00685442" w:rsidRDefault="00821F64" w:rsidP="00475B94">
            <w:pPr>
              <w:numPr>
                <w:ilvl w:val="0"/>
                <w:numId w:val="29"/>
              </w:numPr>
              <w:tabs>
                <w:tab w:val="left" w:pos="320"/>
              </w:tabs>
              <w:rPr>
                <w:rFonts w:cs="Calibri"/>
                <w:color w:val="auto"/>
              </w:rPr>
            </w:pPr>
            <w:r w:rsidRPr="00685442">
              <w:rPr>
                <w:rFonts w:cs="Calibri"/>
                <w:color w:val="auto"/>
              </w:rPr>
              <w:t>kompetence k učení:</w:t>
            </w:r>
          </w:p>
          <w:p w14:paraId="534ED318" w14:textId="77777777" w:rsidR="00821F64" w:rsidRPr="00685442" w:rsidRDefault="00821F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12053309" w14:textId="77777777" w:rsidR="00821F64" w:rsidRPr="00685442" w:rsidRDefault="00821F64"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C83A8A6" w14:textId="77777777" w:rsidR="00821F64" w:rsidRPr="00685442" w:rsidRDefault="00821F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11E9D3FB" w14:textId="77777777" w:rsidR="00821F64" w:rsidRPr="00685442" w:rsidRDefault="00821F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5275F868" w14:textId="77777777" w:rsidR="00821F64" w:rsidRPr="00685442" w:rsidRDefault="00821F64" w:rsidP="00475B94">
            <w:pPr>
              <w:numPr>
                <w:ilvl w:val="0"/>
                <w:numId w:val="29"/>
              </w:numPr>
              <w:tabs>
                <w:tab w:val="left" w:pos="320"/>
              </w:tabs>
              <w:rPr>
                <w:rFonts w:cs="Calibri"/>
                <w:color w:val="auto"/>
              </w:rPr>
            </w:pPr>
            <w:r w:rsidRPr="00685442">
              <w:rPr>
                <w:rFonts w:cs="Calibri"/>
                <w:color w:val="auto"/>
              </w:rPr>
              <w:t>komunikativní kompetence:</w:t>
            </w:r>
          </w:p>
          <w:p w14:paraId="12C79EC7"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0F22E87A"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493D3BEE"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4D30E85C" w14:textId="77777777" w:rsidR="00821F64" w:rsidRPr="00685442" w:rsidRDefault="00821F64" w:rsidP="00475B94">
            <w:pPr>
              <w:numPr>
                <w:ilvl w:val="0"/>
                <w:numId w:val="29"/>
              </w:numPr>
              <w:tabs>
                <w:tab w:val="left" w:pos="320"/>
              </w:tabs>
              <w:rPr>
                <w:rFonts w:cs="Calibri"/>
                <w:color w:val="auto"/>
              </w:rPr>
            </w:pPr>
            <w:r w:rsidRPr="00685442">
              <w:rPr>
                <w:rFonts w:cs="Calibri"/>
                <w:color w:val="auto"/>
              </w:rPr>
              <w:t>personální a sociální kompetence:</w:t>
            </w:r>
          </w:p>
          <w:p w14:paraId="684EF586"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w:t>
            </w:r>
          </w:p>
          <w:p w14:paraId="59276680" w14:textId="39524BFF" w:rsidR="002343BD" w:rsidRPr="00BF033B" w:rsidRDefault="00821F64" w:rsidP="00BF033B">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579417B0"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675D96F3" w14:textId="77777777" w:rsidR="00821F64" w:rsidRPr="00685442" w:rsidRDefault="00821F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lastRenderedPageBreak/>
              <w:t>přispívat k vytváření vstřícných mezilidských vztahů a k předcházení osobním konfliktům, nepodléhat předsudkům a stereotypům v přístupu k druhým;</w:t>
            </w:r>
          </w:p>
          <w:p w14:paraId="0C74C438" w14:textId="77777777" w:rsidR="00821F64" w:rsidRPr="00685442" w:rsidRDefault="00821F64" w:rsidP="00475B94">
            <w:pPr>
              <w:numPr>
                <w:ilvl w:val="0"/>
                <w:numId w:val="29"/>
              </w:numPr>
              <w:tabs>
                <w:tab w:val="left" w:pos="320"/>
              </w:tabs>
              <w:rPr>
                <w:rFonts w:cs="Calibri"/>
                <w:color w:val="auto"/>
              </w:rPr>
            </w:pPr>
            <w:r w:rsidRPr="00685442">
              <w:rPr>
                <w:rFonts w:cs="Calibri"/>
                <w:color w:val="auto"/>
              </w:rPr>
              <w:t>občanské kompetence a kulturní povědomí:</w:t>
            </w:r>
          </w:p>
          <w:p w14:paraId="769846F2" w14:textId="7777777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4AE6B15E" w14:textId="7777777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0F2F3BF1" w14:textId="7777777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221B4965" w14:textId="0F3BFEF9" w:rsidR="00821F64" w:rsidRPr="00C85726" w:rsidRDefault="00C85726" w:rsidP="00821F64">
            <w:pPr>
              <w:numPr>
                <w:ilvl w:val="0"/>
                <w:numId w:val="11"/>
              </w:numPr>
              <w:tabs>
                <w:tab w:val="left" w:pos="6660"/>
              </w:tabs>
              <w:rPr>
                <w:rFonts w:cs="Calibri"/>
                <w:b/>
                <w:bCs/>
                <w:color w:val="auto"/>
              </w:rPr>
            </w:pPr>
            <w:r w:rsidRPr="00C85726">
              <w:rPr>
                <w:rStyle w:val="Siln"/>
                <w:b w:val="0"/>
                <w:bCs w:val="0"/>
              </w:rPr>
              <w:t>digitální kompetence:</w:t>
            </w:r>
          </w:p>
          <w:p w14:paraId="0BDB6E0D" w14:textId="3426B9D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w:t>
            </w:r>
            <w:r w:rsidR="00345FE6">
              <w:rPr>
                <w:rFonts w:ascii="Calibri" w:hAnsi="Calibri" w:cs="Calibri"/>
                <w:sz w:val="22"/>
                <w:szCs w:val="22"/>
              </w:rPr>
              <w:t> běžnými digitálními technologiemi a s běžným základním aplikačním programovým vybavením</w:t>
            </w:r>
            <w:r w:rsidRPr="00685442">
              <w:rPr>
                <w:rFonts w:ascii="Calibri" w:hAnsi="Calibri" w:cs="Calibri"/>
                <w:sz w:val="22"/>
                <w:szCs w:val="22"/>
              </w:rPr>
              <w:t>;</w:t>
            </w:r>
          </w:p>
          <w:p w14:paraId="00C31D16" w14:textId="614606DB" w:rsidR="00821F64" w:rsidRPr="00345FE6" w:rsidRDefault="00345FE6" w:rsidP="00345FE6">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učit se používat nové aplikace potřebné pro naplnění záměru práce</w:t>
            </w:r>
            <w:r w:rsidR="00821F64" w:rsidRPr="00685442">
              <w:rPr>
                <w:rFonts w:ascii="Calibri" w:hAnsi="Calibri" w:cs="Calibri"/>
                <w:sz w:val="22"/>
                <w:szCs w:val="22"/>
              </w:rPr>
              <w:t>;</w:t>
            </w:r>
          </w:p>
          <w:p w14:paraId="583F8E9C" w14:textId="77777777" w:rsidR="00821F64" w:rsidRPr="00685442" w:rsidRDefault="00821F64" w:rsidP="00821F64">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194EEAAA" w14:textId="7777777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poskytovali kvalifikované poradenství zákazníkům v oblasti sortimentu knižního obchodu, vyřizovali dotazy, stížnosti, reklamace a pružně reagovali na směry vývoje poptávky;</w:t>
            </w:r>
          </w:p>
          <w:p w14:paraId="038D4198" w14:textId="77777777" w:rsidR="00821F64" w:rsidRPr="00685442" w:rsidRDefault="00821F64" w:rsidP="00821F64">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5D1A22C8" w14:textId="77777777" w:rsidR="00821F64" w:rsidRPr="00685442" w:rsidRDefault="00821F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umělecké stránce ve vztahu k poptávce knižního trhu.</w:t>
            </w:r>
          </w:p>
          <w:p w14:paraId="4EB54632" w14:textId="77777777" w:rsidR="00821F64" w:rsidRPr="00685442" w:rsidRDefault="00821F64" w:rsidP="00821F64">
            <w:pPr>
              <w:tabs>
                <w:tab w:val="left" w:pos="540"/>
                <w:tab w:val="left" w:pos="4500"/>
              </w:tabs>
              <w:rPr>
                <w:rFonts w:cs="Calibri"/>
                <w:color w:val="auto"/>
              </w:rPr>
            </w:pPr>
          </w:p>
          <w:p w14:paraId="1B52C974" w14:textId="77777777" w:rsidR="00821F64" w:rsidRPr="00685442" w:rsidRDefault="00821F64" w:rsidP="00821F64">
            <w:pPr>
              <w:tabs>
                <w:tab w:val="left" w:pos="540"/>
                <w:tab w:val="left" w:pos="4500"/>
              </w:tabs>
              <w:rPr>
                <w:rFonts w:cs="Calibri"/>
                <w:b/>
                <w:color w:val="auto"/>
              </w:rPr>
            </w:pPr>
            <w:r w:rsidRPr="00685442">
              <w:rPr>
                <w:rFonts w:cs="Calibri"/>
                <w:b/>
                <w:color w:val="auto"/>
              </w:rPr>
              <w:t>Ve vyučovacím předmětu jsou rozvíjena tato průřezová témata:</w:t>
            </w:r>
          </w:p>
          <w:p w14:paraId="52072016" w14:textId="77777777" w:rsidR="00821F64" w:rsidRPr="00685442" w:rsidRDefault="00821F64" w:rsidP="00821F64">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7666C7A0" w14:textId="77777777" w:rsidR="00821F64" w:rsidRPr="00685442" w:rsidRDefault="00821F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60054AF2" w14:textId="77777777" w:rsidR="00821F64" w:rsidRPr="00685442" w:rsidRDefault="00821F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46190FA3" w14:textId="77777777" w:rsidR="00821F64" w:rsidRPr="00685442" w:rsidRDefault="00821F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4A79C55E" w14:textId="77777777" w:rsidR="00821F64" w:rsidRPr="00685442" w:rsidRDefault="00821F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3C95893B" w14:textId="77777777" w:rsidR="00821F64" w:rsidRPr="00685442" w:rsidRDefault="00821F64" w:rsidP="00821F64">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791D19C6" w14:textId="77777777" w:rsidR="00821F64" w:rsidRDefault="00821F64"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dokázali esteticky a citově vnímat své okolí a přírodní prostředí</w:t>
            </w:r>
            <w:r w:rsidR="00394EA2" w:rsidRPr="00685442">
              <w:rPr>
                <w:rFonts w:ascii="Calibri" w:hAnsi="Calibri" w:cs="Calibri"/>
                <w:sz w:val="22"/>
                <w:szCs w:val="22"/>
              </w:rPr>
              <w:t>.</w:t>
            </w:r>
          </w:p>
          <w:p w14:paraId="00D9828C" w14:textId="533A3DF7" w:rsidR="00345FE6" w:rsidRPr="00685442" w:rsidRDefault="00345FE6" w:rsidP="00345FE6">
            <w:pPr>
              <w:numPr>
                <w:ilvl w:val="0"/>
                <w:numId w:val="11"/>
              </w:numPr>
              <w:tabs>
                <w:tab w:val="left" w:pos="6660"/>
              </w:tabs>
              <w:rPr>
                <w:rFonts w:cs="Calibri"/>
                <w:color w:val="auto"/>
              </w:rPr>
            </w:pPr>
            <w:r>
              <w:rPr>
                <w:rFonts w:cs="Calibri"/>
                <w:color w:val="auto"/>
              </w:rPr>
              <w:t xml:space="preserve">Člověk a digitální svět </w:t>
            </w:r>
            <w:r w:rsidRPr="00685442">
              <w:rPr>
                <w:rFonts w:cs="Calibri"/>
                <w:color w:val="auto"/>
              </w:rPr>
              <w:t>– výuka směřuje k tomu, aby žáci:</w:t>
            </w:r>
          </w:p>
          <w:p w14:paraId="3371ED6E" w14:textId="19296E52" w:rsidR="00345FE6" w:rsidRPr="00685442" w:rsidRDefault="00345FE6" w:rsidP="00345FE6">
            <w:pPr>
              <w:pStyle w:val="Seznamsodrkami2"/>
              <w:numPr>
                <w:ilvl w:val="0"/>
                <w:numId w:val="63"/>
              </w:numPr>
              <w:spacing w:before="0" w:after="0"/>
              <w:ind w:left="714" w:hanging="357"/>
              <w:rPr>
                <w:rFonts w:ascii="Calibri" w:hAnsi="Calibri" w:cs="Calibri"/>
                <w:sz w:val="22"/>
                <w:szCs w:val="22"/>
              </w:rPr>
            </w:pPr>
            <w:r>
              <w:rPr>
                <w:rFonts w:ascii="Calibri" w:hAnsi="Calibri" w:cs="Calibri"/>
                <w:sz w:val="22"/>
                <w:szCs w:val="22"/>
              </w:rPr>
              <w:t>dovedli esteticky vyjádřit svoje vnímání okolního prostředí, vlastní pocity či realizovat svoji osobnost s využitím digitálních technologií</w:t>
            </w:r>
            <w:r w:rsidRPr="00685442">
              <w:rPr>
                <w:rFonts w:ascii="Calibri" w:hAnsi="Calibri" w:cs="Calibri"/>
                <w:sz w:val="22"/>
                <w:szCs w:val="22"/>
              </w:rPr>
              <w:t>;</w:t>
            </w:r>
          </w:p>
          <w:p w14:paraId="4FBE6D5B" w14:textId="2B496CF2" w:rsidR="00345FE6" w:rsidRPr="00BF033B" w:rsidRDefault="00345FE6" w:rsidP="00BF033B">
            <w:pPr>
              <w:pStyle w:val="Seznamsodrkami2"/>
              <w:numPr>
                <w:ilvl w:val="0"/>
                <w:numId w:val="63"/>
              </w:numPr>
              <w:spacing w:before="0" w:after="0"/>
              <w:ind w:left="714" w:hanging="357"/>
              <w:rPr>
                <w:rFonts w:ascii="Calibri" w:hAnsi="Calibri" w:cs="Calibri"/>
                <w:sz w:val="22"/>
                <w:szCs w:val="22"/>
              </w:rPr>
            </w:pPr>
            <w:r>
              <w:rPr>
                <w:rFonts w:ascii="Calibri" w:hAnsi="Calibri" w:cs="Calibri"/>
                <w:sz w:val="22"/>
                <w:szCs w:val="22"/>
              </w:rPr>
              <w:t>rozvinuli dovednost tvořit dílo motivující k následné profesní kariéře.</w:t>
            </w:r>
          </w:p>
        </w:tc>
      </w:tr>
    </w:tbl>
    <w:p w14:paraId="692FDED8"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7"/>
        <w:gridCol w:w="5016"/>
      </w:tblGrid>
      <w:tr w:rsidR="003547CB" w:rsidRPr="00685442" w14:paraId="4364EAF0" w14:textId="77777777">
        <w:tc>
          <w:tcPr>
            <w:tcW w:w="9210" w:type="dxa"/>
            <w:gridSpan w:val="3"/>
            <w:shd w:val="clear" w:color="auto" w:fill="DBE5F1"/>
          </w:tcPr>
          <w:p w14:paraId="6C84F2D6"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0DC56482" w14:textId="77777777" w:rsidTr="00526C7B">
        <w:tc>
          <w:tcPr>
            <w:tcW w:w="817" w:type="dxa"/>
            <w:shd w:val="clear" w:color="auto" w:fill="DBE5F1"/>
          </w:tcPr>
          <w:p w14:paraId="1195C1F2"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260" w:type="dxa"/>
            <w:shd w:val="clear" w:color="auto" w:fill="DBE5F1"/>
          </w:tcPr>
          <w:p w14:paraId="393E22B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133" w:type="dxa"/>
            <w:shd w:val="clear" w:color="auto" w:fill="DBE5F1"/>
          </w:tcPr>
          <w:p w14:paraId="1FC6194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394EA2" w:rsidRPr="00685442">
              <w:rPr>
                <w:rFonts w:eastAsia="Arial Unicode MS" w:cs="Calibri"/>
                <w:color w:val="auto"/>
              </w:rPr>
              <w:t xml:space="preserve"> – žák:</w:t>
            </w:r>
          </w:p>
        </w:tc>
      </w:tr>
      <w:tr w:rsidR="00394EA2" w:rsidRPr="00685442" w14:paraId="2F5D6AB4" w14:textId="77777777" w:rsidTr="00526C7B">
        <w:tc>
          <w:tcPr>
            <w:tcW w:w="817" w:type="dxa"/>
          </w:tcPr>
          <w:p w14:paraId="68AD9848" w14:textId="77777777" w:rsidR="00394EA2" w:rsidRPr="00685442" w:rsidRDefault="00394EA2" w:rsidP="00394EA2">
            <w:pPr>
              <w:ind w:hanging="15"/>
              <w:jc w:val="center"/>
              <w:rPr>
                <w:rFonts w:cs="Calibri"/>
                <w:color w:val="auto"/>
              </w:rPr>
            </w:pPr>
            <w:r w:rsidRPr="00685442">
              <w:rPr>
                <w:rFonts w:cs="Calibri"/>
                <w:color w:val="auto"/>
              </w:rPr>
              <w:t>1.</w:t>
            </w:r>
          </w:p>
        </w:tc>
        <w:tc>
          <w:tcPr>
            <w:tcW w:w="3260" w:type="dxa"/>
          </w:tcPr>
          <w:p w14:paraId="66B7DFD1"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Aktivity na pomezí různých odvětví umění – dramatizace, práce s hudebním záznamem nebo literárním textem apod.</w:t>
            </w:r>
          </w:p>
        </w:tc>
        <w:tc>
          <w:tcPr>
            <w:tcW w:w="5133" w:type="dxa"/>
          </w:tcPr>
          <w:p w14:paraId="371230B7"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uvědomuje si, že obsah svého sdělení může vyjádřit různými prostředky a formami,</w:t>
            </w:r>
          </w:p>
          <w:p w14:paraId="4FE3A38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schopnost uměleckého díla přenášet emoce na diváka, posluchače, čtenáře apod.,</w:t>
            </w:r>
          </w:p>
          <w:p w14:paraId="6B04B9EB"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lastRenderedPageBreak/>
              <w:t>podle svých možností tvořivě vstupuje do nabídnutého tvůrčího procesu,</w:t>
            </w:r>
          </w:p>
        </w:tc>
      </w:tr>
      <w:tr w:rsidR="00394EA2" w:rsidRPr="00685442" w14:paraId="4C4ED48D" w14:textId="77777777" w:rsidTr="00526C7B">
        <w:tc>
          <w:tcPr>
            <w:tcW w:w="817" w:type="dxa"/>
          </w:tcPr>
          <w:p w14:paraId="2DD33875" w14:textId="77777777" w:rsidR="00394EA2" w:rsidRPr="00685442" w:rsidRDefault="00394EA2" w:rsidP="00394EA2">
            <w:pPr>
              <w:jc w:val="center"/>
              <w:rPr>
                <w:rFonts w:cs="Calibri"/>
                <w:color w:val="auto"/>
              </w:rPr>
            </w:pPr>
            <w:r w:rsidRPr="00685442">
              <w:rPr>
                <w:rFonts w:cs="Calibri"/>
                <w:color w:val="auto"/>
              </w:rPr>
              <w:lastRenderedPageBreak/>
              <w:t>1.</w:t>
            </w:r>
          </w:p>
        </w:tc>
        <w:tc>
          <w:tcPr>
            <w:tcW w:w="3260" w:type="dxa"/>
          </w:tcPr>
          <w:p w14:paraId="1B29BBC5"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 xml:space="preserve">Postupné seznamování s co nejširší škálou výtvarných technik podle aktuálního stavu vybavení školy (kresba, malba, grafika, koláž, prostorová tvorba, nová média) </w:t>
            </w:r>
          </w:p>
          <w:p w14:paraId="2B15312F"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Vyjádření umělecké a komerční</w:t>
            </w:r>
          </w:p>
        </w:tc>
        <w:tc>
          <w:tcPr>
            <w:tcW w:w="5133" w:type="dxa"/>
          </w:tcPr>
          <w:p w14:paraId="670CAFE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charakteristické rysy různých výtvarných prostředků a jejich specifické působení na diváka,</w:t>
            </w:r>
          </w:p>
          <w:p w14:paraId="6CC4932B"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rozliší v předložené nabídce umělecké a</w:t>
            </w:r>
            <w:r w:rsidR="00910604">
              <w:rPr>
                <w:rFonts w:ascii="Calibri" w:hAnsi="Calibri" w:cs="Calibri"/>
                <w:sz w:val="22"/>
                <w:szCs w:val="22"/>
              </w:rPr>
              <w:t> </w:t>
            </w:r>
            <w:r w:rsidRPr="00685442">
              <w:rPr>
                <w:rFonts w:ascii="Calibri" w:hAnsi="Calibri" w:cs="Calibri"/>
                <w:sz w:val="22"/>
                <w:szCs w:val="22"/>
              </w:rPr>
              <w:t>komerční vyjádření a pojmenuje typické znaky, uvědomuje si různorodost cílů, s nimiž jsou vytvářeny,</w:t>
            </w:r>
          </w:p>
        </w:tc>
      </w:tr>
      <w:tr w:rsidR="00394EA2" w:rsidRPr="00685442" w14:paraId="78A4C262" w14:textId="77777777" w:rsidTr="00526C7B">
        <w:tc>
          <w:tcPr>
            <w:tcW w:w="817" w:type="dxa"/>
          </w:tcPr>
          <w:p w14:paraId="073D0FD9" w14:textId="77777777" w:rsidR="00394EA2" w:rsidRPr="00685442" w:rsidRDefault="00394EA2" w:rsidP="00394EA2">
            <w:pPr>
              <w:jc w:val="center"/>
              <w:rPr>
                <w:rFonts w:cs="Calibri"/>
                <w:color w:val="auto"/>
              </w:rPr>
            </w:pPr>
            <w:r w:rsidRPr="00685442">
              <w:rPr>
                <w:rFonts w:cs="Calibri"/>
                <w:color w:val="auto"/>
              </w:rPr>
              <w:t>1.</w:t>
            </w:r>
          </w:p>
        </w:tc>
        <w:tc>
          <w:tcPr>
            <w:tcW w:w="3260" w:type="dxa"/>
          </w:tcPr>
          <w:p w14:paraId="4C95BD84" w14:textId="77777777" w:rsidR="00394EA2" w:rsidRPr="00685442" w:rsidRDefault="00B81225"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Přehled o velkých</w:t>
            </w:r>
            <w:r w:rsidR="00394EA2" w:rsidRPr="00685442">
              <w:rPr>
                <w:rFonts w:ascii="Calibri" w:hAnsi="Calibri" w:cs="Calibri"/>
                <w:sz w:val="22"/>
                <w:szCs w:val="22"/>
              </w:rPr>
              <w:t xml:space="preserve"> uměleckých stylech a jejich hlavních znacích, představitelích a dobovém kontextu (antika, románský sloh, gotika, renesance, baroko)</w:t>
            </w:r>
          </w:p>
          <w:p w14:paraId="279447F2"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Vlastní tvorba s praktickým využitím principů daných uměleckých stylů</w:t>
            </w:r>
          </w:p>
        </w:tc>
        <w:tc>
          <w:tcPr>
            <w:tcW w:w="5133" w:type="dxa"/>
          </w:tcPr>
          <w:p w14:paraId="7E98E454"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vybírá a pojmenovává podstatné znaky a</w:t>
            </w:r>
            <w:r w:rsidR="00910604">
              <w:rPr>
                <w:rFonts w:ascii="Calibri" w:hAnsi="Calibri" w:cs="Calibri"/>
                <w:sz w:val="22"/>
                <w:szCs w:val="22"/>
              </w:rPr>
              <w:t> </w:t>
            </w:r>
            <w:r w:rsidRPr="00685442">
              <w:rPr>
                <w:rFonts w:ascii="Calibri" w:hAnsi="Calibri" w:cs="Calibri"/>
                <w:sz w:val="22"/>
                <w:szCs w:val="22"/>
              </w:rPr>
              <w:t>používá je ve své práci,</w:t>
            </w:r>
          </w:p>
          <w:p w14:paraId="4A7C6D6A"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pokouší se vybírat a používat vyjadřovací prostředky pro realizaci zadaného obsahu,</w:t>
            </w:r>
          </w:p>
          <w:p w14:paraId="227E61F0"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na příkladech charakterizuje jednotlivé etapy vývoje umění,</w:t>
            </w:r>
          </w:p>
          <w:p w14:paraId="657FF346"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různost přístupů k uměleckému procesu v jednotlivých etapách a odraz těchto přístupů v současném umění,</w:t>
            </w:r>
          </w:p>
        </w:tc>
      </w:tr>
      <w:tr w:rsidR="00394EA2" w:rsidRPr="00685442" w14:paraId="36069184" w14:textId="77777777" w:rsidTr="00526C7B">
        <w:tc>
          <w:tcPr>
            <w:tcW w:w="817" w:type="dxa"/>
          </w:tcPr>
          <w:p w14:paraId="63C21067" w14:textId="77777777" w:rsidR="00394EA2" w:rsidRPr="00685442" w:rsidRDefault="00394EA2" w:rsidP="00394EA2">
            <w:pPr>
              <w:jc w:val="center"/>
              <w:rPr>
                <w:rFonts w:cs="Calibri"/>
                <w:color w:val="auto"/>
              </w:rPr>
            </w:pPr>
            <w:r w:rsidRPr="00685442">
              <w:rPr>
                <w:rFonts w:cs="Calibri"/>
                <w:color w:val="auto"/>
              </w:rPr>
              <w:t>1.</w:t>
            </w:r>
          </w:p>
        </w:tc>
        <w:tc>
          <w:tcPr>
            <w:tcW w:w="3260" w:type="dxa"/>
          </w:tcPr>
          <w:p w14:paraId="26FC215A"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Diskuse o um. dílech a vlastní tvorbě i tvorbě spolužáků, interpretace, referáty, prezentace</w:t>
            </w:r>
          </w:p>
          <w:p w14:paraId="31983CAF"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Reflexe současného umění</w:t>
            </w:r>
          </w:p>
        </w:tc>
        <w:tc>
          <w:tcPr>
            <w:tcW w:w="5133" w:type="dxa"/>
          </w:tcPr>
          <w:p w14:paraId="385CC7E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zaujímá stanovisko k předloženému dílu a</w:t>
            </w:r>
            <w:r w:rsidR="00910604">
              <w:rPr>
                <w:rFonts w:ascii="Calibri" w:hAnsi="Calibri" w:cs="Calibri"/>
                <w:sz w:val="22"/>
                <w:szCs w:val="22"/>
              </w:rPr>
              <w:t> </w:t>
            </w:r>
            <w:r w:rsidRPr="00685442">
              <w:rPr>
                <w:rFonts w:ascii="Calibri" w:hAnsi="Calibri" w:cs="Calibri"/>
                <w:sz w:val="22"/>
                <w:szCs w:val="22"/>
              </w:rPr>
              <w:t>slovně se o něm vyjadřuje,</w:t>
            </w:r>
          </w:p>
          <w:p w14:paraId="5A6D1FC9"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objevuje možnost odlišných názorů a možných interpretací díla,</w:t>
            </w:r>
          </w:p>
          <w:p w14:paraId="2769576F"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obhajuje vlastní práci a pokouší se přijmout i</w:t>
            </w:r>
            <w:r w:rsidR="00910604">
              <w:rPr>
                <w:rFonts w:ascii="Calibri" w:hAnsi="Calibri" w:cs="Calibri"/>
                <w:sz w:val="22"/>
                <w:szCs w:val="22"/>
              </w:rPr>
              <w:t> </w:t>
            </w:r>
            <w:r w:rsidRPr="00685442">
              <w:rPr>
                <w:rFonts w:ascii="Calibri" w:hAnsi="Calibri" w:cs="Calibri"/>
                <w:sz w:val="22"/>
                <w:szCs w:val="22"/>
              </w:rPr>
              <w:t>odlišná stanoviska ostatních, diskutuje s nimi,</w:t>
            </w:r>
          </w:p>
          <w:p w14:paraId="0F4C0901"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dílo jako možnost komunikace s autorem,</w:t>
            </w:r>
          </w:p>
          <w:p w14:paraId="7302305F"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své osobní zdroje pro vznik vlastní interpretace předkládané produkce,</w:t>
            </w:r>
          </w:p>
        </w:tc>
      </w:tr>
      <w:tr w:rsidR="00394EA2" w:rsidRPr="00685442" w14:paraId="6FEAF963" w14:textId="77777777" w:rsidTr="00526C7B">
        <w:tc>
          <w:tcPr>
            <w:tcW w:w="817" w:type="dxa"/>
          </w:tcPr>
          <w:p w14:paraId="35094919" w14:textId="77777777" w:rsidR="00394EA2" w:rsidRPr="00685442" w:rsidRDefault="00394EA2" w:rsidP="00394EA2">
            <w:pPr>
              <w:ind w:hanging="15"/>
              <w:jc w:val="center"/>
              <w:rPr>
                <w:rFonts w:cs="Calibri"/>
                <w:color w:val="auto"/>
              </w:rPr>
            </w:pPr>
            <w:r w:rsidRPr="00685442">
              <w:rPr>
                <w:rFonts w:cs="Calibri"/>
                <w:color w:val="auto"/>
              </w:rPr>
              <w:t>1.</w:t>
            </w:r>
          </w:p>
        </w:tc>
        <w:tc>
          <w:tcPr>
            <w:tcW w:w="3260" w:type="dxa"/>
          </w:tcPr>
          <w:p w14:paraId="40461D3F"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Impresionismus, postimpresionismus, secese</w:t>
            </w:r>
          </w:p>
          <w:p w14:paraId="5CDCD992"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Umělecké směry 1. pol. 20.</w:t>
            </w:r>
            <w:r w:rsidR="00910604">
              <w:rPr>
                <w:rFonts w:ascii="Calibri" w:hAnsi="Calibri" w:cs="Calibri"/>
                <w:sz w:val="22"/>
                <w:szCs w:val="22"/>
              </w:rPr>
              <w:t> </w:t>
            </w:r>
            <w:r w:rsidRPr="00685442">
              <w:rPr>
                <w:rFonts w:ascii="Calibri" w:hAnsi="Calibri" w:cs="Calibri"/>
                <w:sz w:val="22"/>
                <w:szCs w:val="22"/>
              </w:rPr>
              <w:t>století</w:t>
            </w:r>
          </w:p>
          <w:p w14:paraId="1F938E28"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Průhledy do současného umění</w:t>
            </w:r>
          </w:p>
          <w:p w14:paraId="7AC15F62"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Vlastní tvorba reflektující obsahové nebo formální náměty z daných uměleckých směrů</w:t>
            </w:r>
          </w:p>
        </w:tc>
        <w:tc>
          <w:tcPr>
            <w:tcW w:w="5133" w:type="dxa"/>
          </w:tcPr>
          <w:p w14:paraId="67751E0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vztah mezi dobovým myšlením a</w:t>
            </w:r>
            <w:r w:rsidR="00910604">
              <w:rPr>
                <w:rFonts w:ascii="Calibri" w:hAnsi="Calibri" w:cs="Calibri"/>
                <w:sz w:val="22"/>
                <w:szCs w:val="22"/>
              </w:rPr>
              <w:t> </w:t>
            </w:r>
            <w:r w:rsidRPr="00685442">
              <w:rPr>
                <w:rFonts w:ascii="Calibri" w:hAnsi="Calibri" w:cs="Calibri"/>
                <w:sz w:val="22"/>
                <w:szCs w:val="22"/>
              </w:rPr>
              <w:t>stavem poznání a vývojem umělecké formy,</w:t>
            </w:r>
          </w:p>
          <w:p w14:paraId="130E9E7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pozoruje prolínání dobových tendencí s originalitou a jedinečností osobnosti autora a</w:t>
            </w:r>
            <w:r w:rsidR="00910604">
              <w:rPr>
                <w:rFonts w:ascii="Calibri" w:hAnsi="Calibri" w:cs="Calibri"/>
                <w:sz w:val="22"/>
                <w:szCs w:val="22"/>
              </w:rPr>
              <w:t> </w:t>
            </w:r>
            <w:r w:rsidRPr="00685442">
              <w:rPr>
                <w:rFonts w:ascii="Calibri" w:hAnsi="Calibri" w:cs="Calibri"/>
                <w:sz w:val="22"/>
                <w:szCs w:val="22"/>
              </w:rPr>
              <w:t>tento proces si uvědomuje i při vlastní tvorbě,</w:t>
            </w:r>
          </w:p>
          <w:p w14:paraId="32E2B2A5"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konfrontuje obsah vlastní tvorby s obsahem konkrétních uměleckých děl a porovnává výběr a způsob užití prostředků,</w:t>
            </w:r>
          </w:p>
          <w:p w14:paraId="3DEC353D"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vliv uměleckých vyjadřovacích prostředků daných období na současnou obrazovou produkci,</w:t>
            </w:r>
          </w:p>
          <w:p w14:paraId="29C3421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rozpozná to, co bylo v jednotlivých etapách přelomové a čím se rozšířilo lidské uchopení světa,</w:t>
            </w:r>
          </w:p>
          <w:p w14:paraId="42CA8F5F"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rozšiřuje schopnost své argumentace při interpretaci děl,</w:t>
            </w:r>
          </w:p>
        </w:tc>
      </w:tr>
      <w:tr w:rsidR="00394EA2" w:rsidRPr="00685442" w14:paraId="437F0881" w14:textId="77777777" w:rsidTr="00526C7B">
        <w:tc>
          <w:tcPr>
            <w:tcW w:w="817" w:type="dxa"/>
          </w:tcPr>
          <w:p w14:paraId="246E4EEA" w14:textId="77777777" w:rsidR="00394EA2" w:rsidRPr="00685442" w:rsidRDefault="00394EA2" w:rsidP="00394EA2">
            <w:pPr>
              <w:ind w:hanging="15"/>
              <w:jc w:val="center"/>
              <w:rPr>
                <w:rFonts w:cs="Calibri"/>
                <w:color w:val="auto"/>
              </w:rPr>
            </w:pPr>
            <w:r w:rsidRPr="00685442">
              <w:rPr>
                <w:rFonts w:cs="Calibri"/>
                <w:color w:val="auto"/>
              </w:rPr>
              <w:t>1.</w:t>
            </w:r>
          </w:p>
        </w:tc>
        <w:tc>
          <w:tcPr>
            <w:tcW w:w="3260" w:type="dxa"/>
          </w:tcPr>
          <w:p w14:paraId="36D63BE7"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 xml:space="preserve">Kýč, reklama </w:t>
            </w:r>
          </w:p>
        </w:tc>
        <w:tc>
          <w:tcPr>
            <w:tcW w:w="5133" w:type="dxa"/>
          </w:tcPr>
          <w:p w14:paraId="53C4DF0A"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hranici mezi hodnotnou tvorbou a</w:t>
            </w:r>
            <w:r w:rsidR="00910604">
              <w:rPr>
                <w:rFonts w:ascii="Calibri" w:hAnsi="Calibri" w:cs="Calibri"/>
                <w:sz w:val="22"/>
                <w:szCs w:val="22"/>
              </w:rPr>
              <w:t> </w:t>
            </w:r>
            <w:r w:rsidRPr="00685442">
              <w:rPr>
                <w:rFonts w:ascii="Calibri" w:hAnsi="Calibri" w:cs="Calibri"/>
                <w:sz w:val="22"/>
                <w:szCs w:val="22"/>
              </w:rPr>
              <w:t>kýčem,</w:t>
            </w:r>
          </w:p>
          <w:p w14:paraId="42AD5F78"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rozliší v předložených ukázkách, co je a co není kýč,</w:t>
            </w:r>
          </w:p>
          <w:p w14:paraId="10345A76"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vžívá se do role tvůrce reklamy i do role jejího „nestranného“ posuzovatele a také příjemce,</w:t>
            </w:r>
          </w:p>
        </w:tc>
      </w:tr>
      <w:tr w:rsidR="00394EA2" w:rsidRPr="00685442" w14:paraId="17EE6905" w14:textId="77777777" w:rsidTr="00526C7B">
        <w:tc>
          <w:tcPr>
            <w:tcW w:w="817" w:type="dxa"/>
          </w:tcPr>
          <w:p w14:paraId="7B761A12" w14:textId="77777777" w:rsidR="00394EA2" w:rsidRPr="00685442" w:rsidRDefault="00394EA2" w:rsidP="00394EA2">
            <w:pPr>
              <w:ind w:hanging="15"/>
              <w:jc w:val="center"/>
              <w:rPr>
                <w:rFonts w:cs="Calibri"/>
                <w:color w:val="auto"/>
              </w:rPr>
            </w:pPr>
            <w:r w:rsidRPr="00685442">
              <w:rPr>
                <w:rFonts w:cs="Calibri"/>
                <w:color w:val="auto"/>
              </w:rPr>
              <w:lastRenderedPageBreak/>
              <w:t>1.</w:t>
            </w:r>
          </w:p>
        </w:tc>
        <w:tc>
          <w:tcPr>
            <w:tcW w:w="3260" w:type="dxa"/>
          </w:tcPr>
          <w:p w14:paraId="7CD3233D"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Linie, barva, tvar, kompozice, námět, prostor atd.</w:t>
            </w:r>
          </w:p>
        </w:tc>
        <w:tc>
          <w:tcPr>
            <w:tcW w:w="5133" w:type="dxa"/>
          </w:tcPr>
          <w:p w14:paraId="4AFBE15B"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umí se soustředit na prožitek vlastního smyslového vjemu a slovně jej sdílet,</w:t>
            </w:r>
          </w:p>
          <w:p w14:paraId="3C014630"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osvobozuje se od výtvarných klišé a začíná uplatňovat vlastní tvořivost, jejíž význam si uvědomuje i při konfrontaci s uměleckými díly,</w:t>
            </w:r>
          </w:p>
        </w:tc>
      </w:tr>
      <w:tr w:rsidR="00394EA2" w:rsidRPr="00685442" w14:paraId="3CC5A90A" w14:textId="77777777" w:rsidTr="00526C7B">
        <w:tc>
          <w:tcPr>
            <w:tcW w:w="817" w:type="dxa"/>
          </w:tcPr>
          <w:p w14:paraId="303FA688" w14:textId="77777777" w:rsidR="00394EA2" w:rsidRPr="00685442" w:rsidRDefault="00394EA2" w:rsidP="00394EA2">
            <w:pPr>
              <w:ind w:hanging="15"/>
              <w:jc w:val="center"/>
              <w:rPr>
                <w:rFonts w:cs="Calibri"/>
                <w:color w:val="auto"/>
              </w:rPr>
            </w:pPr>
            <w:r w:rsidRPr="00685442">
              <w:rPr>
                <w:rFonts w:cs="Calibri"/>
                <w:color w:val="auto"/>
              </w:rPr>
              <w:t>1.</w:t>
            </w:r>
          </w:p>
        </w:tc>
        <w:tc>
          <w:tcPr>
            <w:tcW w:w="3260" w:type="dxa"/>
          </w:tcPr>
          <w:p w14:paraId="14E46E59"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Zpracování jednoho nebo více ze základních výtvarných témat – člověk, krajina, příroda, vesmír, světlo, technika</w:t>
            </w:r>
          </w:p>
        </w:tc>
        <w:tc>
          <w:tcPr>
            <w:tcW w:w="5133" w:type="dxa"/>
          </w:tcPr>
          <w:p w14:paraId="1A6A15FD"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uvědomuje si klišé a schémata ve výtvarném projevu i svém vlastním a pokouší se z nich vymanit,</w:t>
            </w:r>
          </w:p>
          <w:p w14:paraId="72DA5396"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hledá odpovídající způsoby, jak vyjádřit své prožitky, pocity a zkušenosti,</w:t>
            </w:r>
          </w:p>
        </w:tc>
      </w:tr>
      <w:tr w:rsidR="00394EA2" w:rsidRPr="00685442" w14:paraId="5F4A04D9" w14:textId="77777777" w:rsidTr="00526C7B">
        <w:tc>
          <w:tcPr>
            <w:tcW w:w="817" w:type="dxa"/>
          </w:tcPr>
          <w:p w14:paraId="05F2AEBE" w14:textId="77777777" w:rsidR="00394EA2" w:rsidRPr="00685442" w:rsidRDefault="00394EA2" w:rsidP="00394EA2">
            <w:pPr>
              <w:ind w:hanging="15"/>
              <w:jc w:val="center"/>
              <w:rPr>
                <w:rFonts w:cs="Calibri"/>
                <w:color w:val="auto"/>
              </w:rPr>
            </w:pPr>
            <w:r w:rsidRPr="00685442">
              <w:rPr>
                <w:rFonts w:cs="Calibri"/>
                <w:color w:val="auto"/>
              </w:rPr>
              <w:t>1.</w:t>
            </w:r>
          </w:p>
        </w:tc>
        <w:tc>
          <w:tcPr>
            <w:tcW w:w="3260" w:type="dxa"/>
          </w:tcPr>
          <w:p w14:paraId="4A2654C9"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Výstavy výtvarného umění a jejich reflexe, výukové programy v galeriích a muzeích</w:t>
            </w:r>
          </w:p>
          <w:p w14:paraId="3B8F91D7"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Interpretace uměleckých děl i vlastní tvorby</w:t>
            </w:r>
          </w:p>
          <w:p w14:paraId="0DDAB163"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Vliv tržního prostředí na uměleckou tvorbu</w:t>
            </w:r>
          </w:p>
        </w:tc>
        <w:tc>
          <w:tcPr>
            <w:tcW w:w="5133" w:type="dxa"/>
          </w:tcPr>
          <w:p w14:paraId="19D3D2FF"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uvědomuje si proměny svých úsudků o uměleckých dílech v procesu jejich poznávání a seznamování se s okolnostmi jejich vzniku,</w:t>
            </w:r>
          </w:p>
          <w:p w14:paraId="6E5244AB"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slovně formuluje své názory na předkládanou uměleckou produkci, pokouší se o vlastní interpretaci na základě svých teoretických vědomostí a přímých prožitků,</w:t>
            </w:r>
          </w:p>
          <w:p w14:paraId="652151A0"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zvyká si na jiné možnosti interpretace vlastí tvorby,</w:t>
            </w:r>
          </w:p>
          <w:p w14:paraId="4A454A8E"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své osobní zdroje pro vznik vlastní interpretace předkládané produkce,</w:t>
            </w:r>
          </w:p>
        </w:tc>
      </w:tr>
      <w:tr w:rsidR="00394EA2" w:rsidRPr="00685442" w14:paraId="0144F223" w14:textId="77777777" w:rsidTr="00526C7B">
        <w:tc>
          <w:tcPr>
            <w:tcW w:w="817" w:type="dxa"/>
          </w:tcPr>
          <w:p w14:paraId="35A8DBD0"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2A059261"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Aktivity na pomezí různých odvětví umění – dramatizace, práce s hudebním záznamem nebo literárním textem apod.</w:t>
            </w:r>
          </w:p>
          <w:p w14:paraId="32CD6895"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Výtvarné akce zahrnující postupy současného umění</w:t>
            </w:r>
          </w:p>
        </w:tc>
        <w:tc>
          <w:tcPr>
            <w:tcW w:w="5133" w:type="dxa"/>
          </w:tcPr>
          <w:p w14:paraId="0D31F1B3" w14:textId="77777777" w:rsidR="00394EA2" w:rsidRPr="00685442" w:rsidRDefault="00394EA2" w:rsidP="0039338E">
            <w:pPr>
              <w:pStyle w:val="Tabulkatext"/>
              <w:numPr>
                <w:ilvl w:val="0"/>
                <w:numId w:val="172"/>
              </w:numPr>
              <w:suppressAutoHyphens w:val="0"/>
              <w:rPr>
                <w:rFonts w:ascii="Calibri" w:hAnsi="Calibri" w:cs="Calibri"/>
                <w:sz w:val="22"/>
                <w:szCs w:val="22"/>
              </w:rPr>
            </w:pPr>
            <w:r w:rsidRPr="00685442">
              <w:rPr>
                <w:rFonts w:ascii="Calibri" w:hAnsi="Calibri" w:cs="Calibri"/>
                <w:sz w:val="22"/>
                <w:szCs w:val="22"/>
              </w:rPr>
              <w:t>aktivně pracuje se zkušeností, že obsah svého sdělení může vyjádřit různými prostředky a</w:t>
            </w:r>
            <w:r w:rsidR="00910604">
              <w:rPr>
                <w:rFonts w:ascii="Calibri" w:hAnsi="Calibri" w:cs="Calibri"/>
                <w:sz w:val="22"/>
                <w:szCs w:val="22"/>
              </w:rPr>
              <w:t> </w:t>
            </w:r>
            <w:r w:rsidRPr="00685442">
              <w:rPr>
                <w:rFonts w:ascii="Calibri" w:hAnsi="Calibri" w:cs="Calibri"/>
                <w:sz w:val="22"/>
                <w:szCs w:val="22"/>
              </w:rPr>
              <w:t>formami,</w:t>
            </w:r>
          </w:p>
          <w:p w14:paraId="5012242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 xml:space="preserve">pracuje </w:t>
            </w:r>
            <w:r w:rsidR="00B81225" w:rsidRPr="00685442">
              <w:rPr>
                <w:rFonts w:ascii="Calibri" w:hAnsi="Calibri" w:cs="Calibri"/>
                <w:sz w:val="22"/>
                <w:szCs w:val="22"/>
              </w:rPr>
              <w:t>se schopností</w:t>
            </w:r>
            <w:r w:rsidRPr="00685442">
              <w:rPr>
                <w:rFonts w:ascii="Calibri" w:hAnsi="Calibri" w:cs="Calibri"/>
                <w:sz w:val="22"/>
                <w:szCs w:val="22"/>
              </w:rPr>
              <w:t xml:space="preserve"> uměleckého díla přenášet emoce na diváka, posluchače, čtenáře apod.,</w:t>
            </w:r>
          </w:p>
          <w:p w14:paraId="630130D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tvořivě vstupuje do nabídnutého tvůrčího procesu,</w:t>
            </w:r>
          </w:p>
          <w:p w14:paraId="3FBAEDE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osvojuje si nové prostředky současného umění,</w:t>
            </w:r>
          </w:p>
        </w:tc>
      </w:tr>
      <w:tr w:rsidR="00394EA2" w:rsidRPr="00685442" w14:paraId="4408B33B" w14:textId="77777777" w:rsidTr="00526C7B">
        <w:tc>
          <w:tcPr>
            <w:tcW w:w="817" w:type="dxa"/>
          </w:tcPr>
          <w:p w14:paraId="4D09E5EE"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0FC6C4AA"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 xml:space="preserve">Práce s co nejširší škálou výtvarných technik podle aktuálního stavu vybavení školy (kresba, malba, grafika, koláž, prostorová tvorba, nová média) </w:t>
            </w:r>
          </w:p>
          <w:p w14:paraId="57736D98"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Vyjádření umělecké a komerční</w:t>
            </w:r>
          </w:p>
        </w:tc>
        <w:tc>
          <w:tcPr>
            <w:tcW w:w="5133" w:type="dxa"/>
          </w:tcPr>
          <w:p w14:paraId="02405722"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využívá charakteristické rysy různých výtvarných prostředků a jejich specifické působení na diváka,</w:t>
            </w:r>
          </w:p>
          <w:p w14:paraId="795B70F0"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rozliší v předložené nabídce umělecké a komerční vyjádření a pojmenuje typické znaky, uvědomuje si různorodost cílů, s nimiž jsou vytvářeny,</w:t>
            </w:r>
          </w:p>
        </w:tc>
      </w:tr>
      <w:tr w:rsidR="00394EA2" w:rsidRPr="00685442" w14:paraId="5F9EAC26" w14:textId="77777777" w:rsidTr="00526C7B">
        <w:tc>
          <w:tcPr>
            <w:tcW w:w="817" w:type="dxa"/>
          </w:tcPr>
          <w:p w14:paraId="1CD0BB92"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0EB8A16A" w14:textId="77777777" w:rsidR="00394EA2" w:rsidRPr="00685442" w:rsidRDefault="00B81225"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Přehled o velkých uměleckých</w:t>
            </w:r>
            <w:r w:rsidR="00394EA2" w:rsidRPr="00685442">
              <w:rPr>
                <w:rFonts w:ascii="Calibri" w:hAnsi="Calibri" w:cs="Calibri"/>
                <w:sz w:val="22"/>
                <w:szCs w:val="22"/>
              </w:rPr>
              <w:t xml:space="preserve"> stylech a jejich hlavních znacích, představitelích a dobovém kontextu (antika, románský sloh, gotika, renesance, baroko)</w:t>
            </w:r>
          </w:p>
          <w:p w14:paraId="5C151D06"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Vlastní tvorba s praktickým využitím principů daných uměleckých stylů</w:t>
            </w:r>
          </w:p>
        </w:tc>
        <w:tc>
          <w:tcPr>
            <w:tcW w:w="5133" w:type="dxa"/>
          </w:tcPr>
          <w:p w14:paraId="31074DE4"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vybírá a pojmenovává podstatné znaky a používá je ve své práci,</w:t>
            </w:r>
          </w:p>
          <w:p w14:paraId="0043EE16"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samostatně vybírá a používá vyjadřovací prostředky pro realizaci zadaného obsahu,</w:t>
            </w:r>
          </w:p>
          <w:p w14:paraId="491175B1"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na příkladech charakterizuje jednotlivé etapy vývoje umění,</w:t>
            </w:r>
          </w:p>
          <w:p w14:paraId="3DDCEDE1"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slovně popíše různost přístupů k uměleckému procesu v jednotlivých etapách a odraz těchto přístupů v současném umění,</w:t>
            </w:r>
          </w:p>
        </w:tc>
      </w:tr>
      <w:tr w:rsidR="00394EA2" w:rsidRPr="00685442" w14:paraId="3C4344ED" w14:textId="77777777" w:rsidTr="00526C7B">
        <w:tc>
          <w:tcPr>
            <w:tcW w:w="817" w:type="dxa"/>
          </w:tcPr>
          <w:p w14:paraId="653F1EB8"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418A6EC8"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Diskuse o um. dílech a vlastní tvorbě i tvorbě spolužáků, interpretace, referáty, prezentace</w:t>
            </w:r>
          </w:p>
          <w:p w14:paraId="76C8C4BF"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lastRenderedPageBreak/>
              <w:t>Reflexe současného umění</w:t>
            </w:r>
          </w:p>
        </w:tc>
        <w:tc>
          <w:tcPr>
            <w:tcW w:w="5133" w:type="dxa"/>
          </w:tcPr>
          <w:p w14:paraId="0F30C847"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lastRenderedPageBreak/>
              <w:t>zaujímá stanovisko k předloženému dílu a slovně se o něm vyjadřuje,</w:t>
            </w:r>
          </w:p>
          <w:p w14:paraId="5D800D0E"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předpokládá možnost odlišných názorů a možných interpretací díla,</w:t>
            </w:r>
          </w:p>
          <w:p w14:paraId="1481B3F2"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lastRenderedPageBreak/>
              <w:t>obhajuje vlastní práci a pokouší se přijmout i odlišná stanoviska ostatních, diskutuje s nimi,</w:t>
            </w:r>
          </w:p>
          <w:p w14:paraId="4EE106EE"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dílo jako možnost komunikace s autorem,</w:t>
            </w:r>
          </w:p>
          <w:p w14:paraId="29D3C542"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rozšiřuje své osobní zdroje pro vznik vlastní interpretace předkládané produkce,</w:t>
            </w:r>
          </w:p>
        </w:tc>
      </w:tr>
      <w:tr w:rsidR="00394EA2" w:rsidRPr="00685442" w14:paraId="4891A27A" w14:textId="77777777" w:rsidTr="00526C7B">
        <w:tc>
          <w:tcPr>
            <w:tcW w:w="817" w:type="dxa"/>
          </w:tcPr>
          <w:p w14:paraId="7BB80AAA" w14:textId="77777777" w:rsidR="00394EA2" w:rsidRPr="00685442" w:rsidRDefault="00394EA2" w:rsidP="00394EA2">
            <w:pPr>
              <w:ind w:hanging="15"/>
              <w:jc w:val="center"/>
              <w:rPr>
                <w:rFonts w:cs="Calibri"/>
                <w:color w:val="auto"/>
              </w:rPr>
            </w:pPr>
            <w:r w:rsidRPr="00685442">
              <w:rPr>
                <w:rFonts w:cs="Calibri"/>
                <w:color w:val="auto"/>
              </w:rPr>
              <w:lastRenderedPageBreak/>
              <w:t>2.</w:t>
            </w:r>
          </w:p>
        </w:tc>
        <w:tc>
          <w:tcPr>
            <w:tcW w:w="3260" w:type="dxa"/>
          </w:tcPr>
          <w:p w14:paraId="5E7E2267"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Umělecké směry 2. pol. 20. století</w:t>
            </w:r>
          </w:p>
          <w:p w14:paraId="27FAB2FE"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Průhledy do současného umění</w:t>
            </w:r>
          </w:p>
          <w:p w14:paraId="57B1917D"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Vlastní tvorba reflektující obsahové nebo formální náměty z daných uměleckých směrů</w:t>
            </w:r>
          </w:p>
        </w:tc>
        <w:tc>
          <w:tcPr>
            <w:tcW w:w="5133" w:type="dxa"/>
          </w:tcPr>
          <w:p w14:paraId="522752B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vztah mezi dobovým myšlením a stavem poznání a vývojem umělecké formy,</w:t>
            </w:r>
          </w:p>
          <w:p w14:paraId="499DC678"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pozoruje prolínání dobových tendencí s originalitou a jedinečností osobnosti autora a tento proces si uvědomuje i při vlastní tvorbě,</w:t>
            </w:r>
          </w:p>
          <w:p w14:paraId="44D3D112"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konfrontuje obsah vlastní tvorby s obsahem konkrétních uměleckých děl a porovnává výběr a způsob užití prostředků,</w:t>
            </w:r>
          </w:p>
          <w:p w14:paraId="0D087376"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vnímá vliv uměleckých vyjadřovacích prostředků daných období na současnou obrazovou produkci,</w:t>
            </w:r>
          </w:p>
          <w:p w14:paraId="18423A21"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rozpozná a slovně popíše to, co bylo v jednotlivých etapách přelomové a čím se rozšířilo lidské uchopení světa,</w:t>
            </w:r>
          </w:p>
          <w:p w14:paraId="3FBCC9A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rozšiřuje schopnost své argumentace při interpretaci děl,</w:t>
            </w:r>
          </w:p>
        </w:tc>
      </w:tr>
      <w:tr w:rsidR="00394EA2" w:rsidRPr="00685442" w14:paraId="37F6EB44" w14:textId="77777777" w:rsidTr="00526C7B">
        <w:tc>
          <w:tcPr>
            <w:tcW w:w="817" w:type="dxa"/>
          </w:tcPr>
          <w:p w14:paraId="1612F7BE"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70B6EA32"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 xml:space="preserve">Kýč, reklama </w:t>
            </w:r>
          </w:p>
        </w:tc>
        <w:tc>
          <w:tcPr>
            <w:tcW w:w="5133" w:type="dxa"/>
          </w:tcPr>
          <w:p w14:paraId="34436684"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samostatně charakterizuje hranici mezi hodnotnou tvorbou a kýčem,</w:t>
            </w:r>
          </w:p>
          <w:p w14:paraId="18C0B497"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zdůvodní na předložených ukázkách, co je a co není kýč,</w:t>
            </w:r>
          </w:p>
          <w:p w14:paraId="33DCC824"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vžívá se do role tvůrce reklamy i do role jejího „nestranného“ posuzovatele a také příjemce,</w:t>
            </w:r>
          </w:p>
        </w:tc>
      </w:tr>
      <w:tr w:rsidR="00394EA2" w:rsidRPr="00685442" w14:paraId="046F38E2" w14:textId="77777777" w:rsidTr="00526C7B">
        <w:tc>
          <w:tcPr>
            <w:tcW w:w="817" w:type="dxa"/>
          </w:tcPr>
          <w:p w14:paraId="16AC4F8B"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6B74580B"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Linie, barva, tvar, kompozice, námět, prostor atd.</w:t>
            </w:r>
          </w:p>
        </w:tc>
        <w:tc>
          <w:tcPr>
            <w:tcW w:w="5133" w:type="dxa"/>
          </w:tcPr>
          <w:p w14:paraId="696281F3"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umí se soustředit na prožitek vlastního smyslového vjemu a slovně jej sdílet,</w:t>
            </w:r>
          </w:p>
          <w:p w14:paraId="03202D1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uplatňuje vlastní tvořivost, jejíž význam si uvědomuje i při konfrontaci s uměleckými díly,</w:t>
            </w:r>
          </w:p>
        </w:tc>
      </w:tr>
      <w:tr w:rsidR="00394EA2" w:rsidRPr="00685442" w14:paraId="192CF968" w14:textId="77777777" w:rsidTr="00526C7B">
        <w:tc>
          <w:tcPr>
            <w:tcW w:w="817" w:type="dxa"/>
          </w:tcPr>
          <w:p w14:paraId="39E5E1F0" w14:textId="77777777" w:rsidR="00394EA2" w:rsidRPr="00685442" w:rsidRDefault="00394EA2" w:rsidP="00394EA2">
            <w:pPr>
              <w:ind w:hanging="15"/>
              <w:jc w:val="center"/>
              <w:rPr>
                <w:rFonts w:cs="Calibri"/>
                <w:color w:val="auto"/>
              </w:rPr>
            </w:pPr>
            <w:r w:rsidRPr="00685442">
              <w:rPr>
                <w:rFonts w:cs="Calibri"/>
                <w:color w:val="auto"/>
              </w:rPr>
              <w:t>2.</w:t>
            </w:r>
          </w:p>
        </w:tc>
        <w:tc>
          <w:tcPr>
            <w:tcW w:w="3260" w:type="dxa"/>
          </w:tcPr>
          <w:p w14:paraId="4319889F"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 xml:space="preserve">Zpracování jednoho nebo více ze základních výtvarných témat – člověk, krajina, příroda, vesmír, světlo, technika,… </w:t>
            </w:r>
          </w:p>
        </w:tc>
        <w:tc>
          <w:tcPr>
            <w:tcW w:w="5133" w:type="dxa"/>
          </w:tcPr>
          <w:p w14:paraId="459B2184"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 xml:space="preserve">na základě vlastních zkušeností si </w:t>
            </w:r>
            <w:r w:rsidR="00B81225" w:rsidRPr="00685442">
              <w:rPr>
                <w:rFonts w:ascii="Calibri" w:hAnsi="Calibri" w:cs="Calibri"/>
                <w:sz w:val="22"/>
                <w:szCs w:val="22"/>
              </w:rPr>
              <w:t>uvědomuje klišé</w:t>
            </w:r>
            <w:r w:rsidRPr="00685442">
              <w:rPr>
                <w:rFonts w:ascii="Calibri" w:hAnsi="Calibri" w:cs="Calibri"/>
                <w:sz w:val="22"/>
                <w:szCs w:val="22"/>
              </w:rPr>
              <w:t xml:space="preserve"> a schémata ve výtvarném projevu i svém vlastním a pokouší se z nich vymanit,</w:t>
            </w:r>
          </w:p>
          <w:p w14:paraId="6B61920D"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poučeně hledá odpovídající způsoby, jak vyjádřit své prožitky, pocity a zkušenosti,</w:t>
            </w:r>
          </w:p>
        </w:tc>
      </w:tr>
      <w:tr w:rsidR="00394EA2" w:rsidRPr="00685442" w14:paraId="5AA5FE22" w14:textId="77777777" w:rsidTr="00526C7B">
        <w:tc>
          <w:tcPr>
            <w:tcW w:w="817" w:type="dxa"/>
          </w:tcPr>
          <w:p w14:paraId="6D68C7D8" w14:textId="77777777" w:rsidR="00394EA2" w:rsidRPr="00685442" w:rsidRDefault="00394EA2" w:rsidP="00394EA2">
            <w:pPr>
              <w:ind w:hanging="15"/>
              <w:jc w:val="center"/>
              <w:rPr>
                <w:rFonts w:cs="Calibri"/>
                <w:color w:val="auto"/>
              </w:rPr>
            </w:pPr>
            <w:r w:rsidRPr="00685442">
              <w:rPr>
                <w:rFonts w:cs="Calibri"/>
                <w:color w:val="auto"/>
              </w:rPr>
              <w:t>2.</w:t>
            </w:r>
          </w:p>
          <w:p w14:paraId="67C7AB18" w14:textId="77777777" w:rsidR="00394EA2" w:rsidRPr="00685442" w:rsidRDefault="00394EA2" w:rsidP="00394EA2">
            <w:pPr>
              <w:jc w:val="center"/>
              <w:rPr>
                <w:rFonts w:cs="Calibri"/>
                <w:color w:val="auto"/>
              </w:rPr>
            </w:pPr>
          </w:p>
          <w:p w14:paraId="71FB9AD9" w14:textId="77777777" w:rsidR="00394EA2" w:rsidRPr="00685442" w:rsidRDefault="00394EA2" w:rsidP="00394EA2">
            <w:pPr>
              <w:jc w:val="center"/>
              <w:rPr>
                <w:rFonts w:cs="Calibri"/>
                <w:color w:val="auto"/>
              </w:rPr>
            </w:pPr>
          </w:p>
          <w:p w14:paraId="5C705C95" w14:textId="77777777" w:rsidR="00394EA2" w:rsidRPr="00685442" w:rsidRDefault="00394EA2" w:rsidP="00394EA2">
            <w:pPr>
              <w:jc w:val="center"/>
              <w:rPr>
                <w:rFonts w:cs="Calibri"/>
                <w:color w:val="auto"/>
              </w:rPr>
            </w:pPr>
          </w:p>
        </w:tc>
        <w:tc>
          <w:tcPr>
            <w:tcW w:w="3260" w:type="dxa"/>
          </w:tcPr>
          <w:p w14:paraId="5D9CB3BE"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Výstavy výtvarného umění a jejich reflexe, výukové programy v galeriích a muzeích</w:t>
            </w:r>
          </w:p>
          <w:p w14:paraId="5FA86447"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Interpretace uměleckých děl i vlastní tvorby</w:t>
            </w:r>
          </w:p>
          <w:p w14:paraId="5A1BD2FB" w14:textId="77777777" w:rsidR="00394EA2" w:rsidRPr="00685442" w:rsidRDefault="00394EA2" w:rsidP="0039338E">
            <w:pPr>
              <w:pStyle w:val="Odrky"/>
              <w:numPr>
                <w:ilvl w:val="0"/>
                <w:numId w:val="171"/>
              </w:numPr>
              <w:tabs>
                <w:tab w:val="clear" w:pos="227"/>
                <w:tab w:val="num" w:pos="327"/>
              </w:tabs>
              <w:ind w:left="327" w:hanging="327"/>
              <w:jc w:val="left"/>
              <w:rPr>
                <w:rFonts w:ascii="Calibri" w:hAnsi="Calibri" w:cs="Calibri"/>
                <w:sz w:val="22"/>
                <w:szCs w:val="22"/>
              </w:rPr>
            </w:pPr>
            <w:r w:rsidRPr="00685442">
              <w:rPr>
                <w:rFonts w:ascii="Calibri" w:hAnsi="Calibri" w:cs="Calibri"/>
                <w:sz w:val="22"/>
                <w:szCs w:val="22"/>
              </w:rPr>
              <w:t>Vliv tržního prostředí na uměleckou tvorbu</w:t>
            </w:r>
          </w:p>
        </w:tc>
        <w:tc>
          <w:tcPr>
            <w:tcW w:w="5133" w:type="dxa"/>
          </w:tcPr>
          <w:p w14:paraId="7879C331"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uvědomuje si další proměny svých úsudků o uměleckých dílech v procesu jejich poznávání a seznamování se s okolnostmi jejich vzniku,</w:t>
            </w:r>
          </w:p>
          <w:p w14:paraId="72423119"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za pomoci částečně odborného jazyka formuluje své názory na předkládanou uměleckou produkci, pokouší se o vlastní interpretaci na základě svých teoretických vědomostí a přímých prožitků,</w:t>
            </w:r>
          </w:p>
          <w:p w14:paraId="7062877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respektuje jiné možnosti interpretace vlastí tvorby,</w:t>
            </w:r>
          </w:p>
          <w:p w14:paraId="0EF4A68C" w14:textId="77777777" w:rsidR="00394EA2" w:rsidRPr="00685442" w:rsidRDefault="00394EA2" w:rsidP="0039338E">
            <w:pPr>
              <w:pStyle w:val="Odrky"/>
              <w:numPr>
                <w:ilvl w:val="0"/>
                <w:numId w:val="172"/>
              </w:numPr>
              <w:jc w:val="left"/>
              <w:rPr>
                <w:rFonts w:ascii="Calibri" w:hAnsi="Calibri" w:cs="Calibri"/>
                <w:sz w:val="22"/>
                <w:szCs w:val="22"/>
              </w:rPr>
            </w:pPr>
            <w:r w:rsidRPr="00685442">
              <w:rPr>
                <w:rFonts w:ascii="Calibri" w:hAnsi="Calibri" w:cs="Calibri"/>
                <w:sz w:val="22"/>
                <w:szCs w:val="22"/>
              </w:rPr>
              <w:t>pracuje se svými osobními zdroji pro vznik vlastní interpretace předkládané produkce.</w:t>
            </w:r>
          </w:p>
        </w:tc>
      </w:tr>
    </w:tbl>
    <w:p w14:paraId="2D133DD0" w14:textId="77777777" w:rsidR="003547CB" w:rsidRPr="00685442" w:rsidRDefault="003547CB" w:rsidP="003547CB">
      <w:pPr>
        <w:shd w:val="clear" w:color="auto" w:fill="FFFFFF"/>
        <w:tabs>
          <w:tab w:val="left" w:pos="540"/>
          <w:tab w:val="left" w:pos="4500"/>
        </w:tabs>
        <w:rPr>
          <w:rFonts w:eastAsia="Arial Unicode MS" w:cs="Calibri"/>
          <w:b/>
          <w:color w:val="auto"/>
        </w:rPr>
      </w:pPr>
    </w:p>
    <w:p w14:paraId="563717C6" w14:textId="77777777" w:rsidR="003547CB" w:rsidRPr="00685442" w:rsidRDefault="003547CB" w:rsidP="00D37263">
      <w:pPr>
        <w:shd w:val="clear" w:color="auto" w:fill="FFFFFF"/>
        <w:tabs>
          <w:tab w:val="left" w:pos="540"/>
          <w:tab w:val="left" w:pos="4500"/>
        </w:tabs>
        <w:rPr>
          <w:rFonts w:eastAsia="Arial Unicode MS" w:cs="Calibri"/>
          <w:b/>
          <w:color w:val="auto"/>
          <w:sz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505FFE60" w14:textId="77777777" w:rsidTr="00E420B5">
        <w:tc>
          <w:tcPr>
            <w:tcW w:w="2210" w:type="dxa"/>
            <w:shd w:val="clear" w:color="auto" w:fill="FDE9D9"/>
            <w:vAlign w:val="center"/>
          </w:tcPr>
          <w:p w14:paraId="1A97DE26" w14:textId="77777777" w:rsidR="003547CB" w:rsidRPr="00685442" w:rsidRDefault="003547CB" w:rsidP="001E3468">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tcPr>
          <w:p w14:paraId="4F321BC4" w14:textId="77777777" w:rsidR="003547CB" w:rsidRPr="001620D4" w:rsidRDefault="003547CB" w:rsidP="001F7723">
            <w:pPr>
              <w:pStyle w:val="Nadpis3"/>
            </w:pPr>
            <w:bookmarkStart w:id="132" w:name="_Toc144052301"/>
            <w:r w:rsidRPr="001620D4">
              <w:t>DĚJINY HUDEBNÍ KULTURY</w:t>
            </w:r>
            <w:bookmarkEnd w:id="132"/>
          </w:p>
        </w:tc>
      </w:tr>
      <w:tr w:rsidR="003547CB" w:rsidRPr="00685442" w14:paraId="7C26039F" w14:textId="77777777" w:rsidTr="003534C1">
        <w:tc>
          <w:tcPr>
            <w:tcW w:w="2210" w:type="dxa"/>
            <w:shd w:val="clear" w:color="auto" w:fill="DBE5F1"/>
          </w:tcPr>
          <w:p w14:paraId="0DAE905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7CE4A09D"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9F291A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19CAC62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1320A42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66455749"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0D32686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61DD26CA"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2EA52BBB" w14:textId="77777777" w:rsidTr="003534C1">
        <w:tc>
          <w:tcPr>
            <w:tcW w:w="2210" w:type="dxa"/>
            <w:shd w:val="clear" w:color="auto" w:fill="DBE5F1"/>
          </w:tcPr>
          <w:p w14:paraId="5965EEB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FFFFFF"/>
          </w:tcPr>
          <w:p w14:paraId="36839103" w14:textId="77777777" w:rsidR="003547CB"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shd w:val="clear" w:color="auto" w:fill="FFFFFF"/>
          </w:tcPr>
          <w:p w14:paraId="705EF235" w14:textId="77777777" w:rsidR="003547CB"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47" w:type="dxa"/>
            <w:shd w:val="clear" w:color="auto" w:fill="FFFFFF"/>
          </w:tcPr>
          <w:p w14:paraId="057EDE75" w14:textId="77777777" w:rsidR="003547CB" w:rsidRPr="00685442" w:rsidRDefault="006A2C66"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FFFFFF"/>
          </w:tcPr>
          <w:p w14:paraId="6F28E413" w14:textId="77777777" w:rsidR="003547CB" w:rsidRPr="00685442" w:rsidRDefault="00930E31"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shd w:val="clear" w:color="auto" w:fill="FFFFFF"/>
          </w:tcPr>
          <w:p w14:paraId="0EC2A83D" w14:textId="77777777" w:rsidR="003547CB" w:rsidRPr="00685442" w:rsidRDefault="00930E31"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105" w:type="dxa"/>
            <w:shd w:val="clear" w:color="auto" w:fill="DBE5F1"/>
          </w:tcPr>
          <w:p w14:paraId="5CBCDF09"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54C542EC" w14:textId="77777777" w:rsidR="003547CB" w:rsidRPr="00685442" w:rsidRDefault="007D3DB4" w:rsidP="00B06C28">
            <w:pPr>
              <w:tabs>
                <w:tab w:val="left" w:pos="540"/>
                <w:tab w:val="left" w:pos="4500"/>
              </w:tabs>
              <w:rPr>
                <w:rFonts w:eastAsia="Arial Unicode MS" w:cs="Calibri"/>
                <w:color w:val="auto"/>
              </w:rPr>
            </w:pPr>
            <w:r>
              <w:rPr>
                <w:rFonts w:eastAsia="Arial Unicode MS" w:cs="Calibri"/>
                <w:color w:val="auto"/>
              </w:rPr>
              <w:t>01.09.20</w:t>
            </w:r>
            <w:r w:rsidR="00B06C28">
              <w:rPr>
                <w:rFonts w:eastAsia="Arial Unicode MS" w:cs="Calibri"/>
                <w:color w:val="auto"/>
              </w:rPr>
              <w:t>23</w:t>
            </w:r>
          </w:p>
        </w:tc>
      </w:tr>
    </w:tbl>
    <w:p w14:paraId="118B702A"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3547CB" w:rsidRPr="00685442" w14:paraId="0D0A9BA9" w14:textId="77777777">
        <w:tc>
          <w:tcPr>
            <w:tcW w:w="9210" w:type="dxa"/>
            <w:gridSpan w:val="2"/>
            <w:shd w:val="clear" w:color="auto" w:fill="DBE5F1"/>
          </w:tcPr>
          <w:p w14:paraId="2D5ABCD2"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5748C38D" w14:textId="77777777">
        <w:tc>
          <w:tcPr>
            <w:tcW w:w="2235" w:type="dxa"/>
            <w:shd w:val="clear" w:color="auto" w:fill="DBE5F1"/>
          </w:tcPr>
          <w:p w14:paraId="6B024DED"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52746B64" w14:textId="77777777" w:rsidR="003547CB" w:rsidRPr="00685442" w:rsidRDefault="006A2C66" w:rsidP="00156EDF">
            <w:pPr>
              <w:tabs>
                <w:tab w:val="left" w:pos="540"/>
                <w:tab w:val="left" w:pos="4500"/>
              </w:tabs>
              <w:rPr>
                <w:rFonts w:eastAsia="Arial Unicode MS" w:cs="Calibri"/>
                <w:color w:val="auto"/>
              </w:rPr>
            </w:pPr>
            <w:r w:rsidRPr="00685442">
              <w:rPr>
                <w:rFonts w:cs="Calibri"/>
                <w:color w:val="auto"/>
              </w:rPr>
              <w:t>Cílem předmětu je utvářet kladným vztah ke kulturně společenským hodnotám a evropské hudební tradici, čímž se žáci naučí vnímat současnou hudební produkci v širších souvislostech.</w:t>
            </w:r>
          </w:p>
        </w:tc>
      </w:tr>
      <w:tr w:rsidR="003547CB" w:rsidRPr="00685442" w14:paraId="27CF845F" w14:textId="77777777">
        <w:tc>
          <w:tcPr>
            <w:tcW w:w="2235" w:type="dxa"/>
            <w:shd w:val="clear" w:color="auto" w:fill="DBE5F1"/>
          </w:tcPr>
          <w:p w14:paraId="1D82EB77"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428FF5A5" w14:textId="77777777" w:rsidR="003547CB" w:rsidRPr="00685442" w:rsidRDefault="006A2C66" w:rsidP="00910604">
            <w:pPr>
              <w:tabs>
                <w:tab w:val="left" w:pos="540"/>
                <w:tab w:val="left" w:pos="4500"/>
              </w:tabs>
              <w:rPr>
                <w:rFonts w:eastAsia="Arial Unicode MS" w:cs="Calibri"/>
                <w:color w:val="auto"/>
              </w:rPr>
            </w:pPr>
            <w:r w:rsidRPr="00685442">
              <w:rPr>
                <w:rFonts w:cs="Calibri"/>
                <w:color w:val="auto"/>
              </w:rPr>
              <w:t xml:space="preserve">Realizuje se zde vzdělávací oblast </w:t>
            </w:r>
            <w:r w:rsidRPr="00685442">
              <w:rPr>
                <w:rFonts w:cs="Calibri"/>
                <w:i/>
                <w:color w:val="auto"/>
              </w:rPr>
              <w:t xml:space="preserve">Estetické vzdělávání. </w:t>
            </w:r>
            <w:r w:rsidRPr="00685442">
              <w:rPr>
                <w:rFonts w:cs="Calibri"/>
                <w:color w:val="auto"/>
              </w:rPr>
              <w:t>Učivo tvoří jednotlivé hudební slohy v chronologické návaznosti včetně etnické hudby, základy nauky o hudbě a hudebních nástrojích. Důraz je kladen na charakteristické znaky jednotlivých slohů v celoevropském a světovém kulturně společenském kontextu. Při poslechu autentických hudebních děl dostává žák prostor k vlastní interpretaci hudebního díla. Hodiny mají být inspirací k aktivnímu poslechu kvalitní hudby, návštěvě koncertů a</w:t>
            </w:r>
            <w:r w:rsidR="00910604">
              <w:rPr>
                <w:rFonts w:cs="Calibri"/>
                <w:color w:val="auto"/>
              </w:rPr>
              <w:t> </w:t>
            </w:r>
            <w:r w:rsidRPr="00685442">
              <w:rPr>
                <w:rFonts w:cs="Calibri"/>
                <w:color w:val="auto"/>
              </w:rPr>
              <w:t xml:space="preserve">hudebních představení, stejně jako podnětem k vlastní hudební činnosti na základě individuálních schopností žáků. Předmět je koncipován tak, aby </w:t>
            </w:r>
            <w:r w:rsidR="009571CC" w:rsidRPr="00685442">
              <w:rPr>
                <w:rFonts w:cs="Calibri"/>
                <w:color w:val="auto"/>
              </w:rPr>
              <w:t xml:space="preserve">probíraná látka měla vazby také ke vzdělávacím oblastem </w:t>
            </w:r>
            <w:r w:rsidR="009571CC" w:rsidRPr="00685442">
              <w:rPr>
                <w:rFonts w:cs="Calibri"/>
                <w:i/>
                <w:color w:val="auto"/>
              </w:rPr>
              <w:t xml:space="preserve">Knihkupectví </w:t>
            </w:r>
            <w:r w:rsidR="009571CC" w:rsidRPr="00685442">
              <w:rPr>
                <w:rFonts w:cs="Calibri"/>
                <w:color w:val="auto"/>
              </w:rPr>
              <w:t>a</w:t>
            </w:r>
            <w:r w:rsidR="00910604">
              <w:rPr>
                <w:rFonts w:cs="Calibri"/>
                <w:color w:val="auto"/>
              </w:rPr>
              <w:t> </w:t>
            </w:r>
            <w:r w:rsidR="009571CC" w:rsidRPr="00685442">
              <w:rPr>
                <w:rFonts w:cs="Calibri"/>
                <w:i/>
                <w:color w:val="auto"/>
              </w:rPr>
              <w:t>Nakladatelství</w:t>
            </w:r>
            <w:r w:rsidR="009571CC" w:rsidRPr="00685442">
              <w:rPr>
                <w:rFonts w:cs="Calibri"/>
                <w:color w:val="auto"/>
              </w:rPr>
              <w:t>.</w:t>
            </w:r>
          </w:p>
        </w:tc>
      </w:tr>
      <w:tr w:rsidR="003547CB" w:rsidRPr="00685442" w14:paraId="0367E87F" w14:textId="77777777">
        <w:tc>
          <w:tcPr>
            <w:tcW w:w="2235" w:type="dxa"/>
            <w:shd w:val="clear" w:color="auto" w:fill="DBE5F1"/>
          </w:tcPr>
          <w:p w14:paraId="5F160AA6"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6BA36FD9" w14:textId="77777777" w:rsidR="006A2C66" w:rsidRPr="00685442" w:rsidRDefault="006A2C66" w:rsidP="006A2C66">
            <w:pPr>
              <w:rPr>
                <w:rFonts w:cs="Calibri"/>
                <w:color w:val="auto"/>
              </w:rPr>
            </w:pPr>
            <w:r w:rsidRPr="00685442">
              <w:rPr>
                <w:rFonts w:cs="Calibri"/>
                <w:color w:val="auto"/>
              </w:rPr>
              <w:t xml:space="preserve">Výuka dějin hudební kultury </w:t>
            </w:r>
            <w:r w:rsidR="009571CC" w:rsidRPr="00685442">
              <w:rPr>
                <w:rFonts w:cs="Calibri"/>
                <w:color w:val="auto"/>
              </w:rPr>
              <w:t>vede žáky k tomu, aby</w:t>
            </w:r>
          </w:p>
          <w:p w14:paraId="7806C719" w14:textId="77777777" w:rsidR="009571CC" w:rsidRPr="00685442" w:rsidRDefault="009571CC" w:rsidP="0039338E">
            <w:pPr>
              <w:numPr>
                <w:ilvl w:val="0"/>
                <w:numId w:val="165"/>
              </w:numPr>
              <w:rPr>
                <w:rFonts w:cs="Calibri"/>
                <w:color w:val="auto"/>
              </w:rPr>
            </w:pPr>
            <w:r w:rsidRPr="00685442">
              <w:rPr>
                <w:rFonts w:cs="Calibri"/>
                <w:color w:val="auto"/>
              </w:rPr>
              <w:t>měli kritický a konstruktivní názor</w:t>
            </w:r>
            <w:r w:rsidR="006A2C66" w:rsidRPr="00685442">
              <w:rPr>
                <w:rFonts w:cs="Calibri"/>
                <w:color w:val="auto"/>
              </w:rPr>
              <w:t xml:space="preserve"> na současnou hudební produkci</w:t>
            </w:r>
            <w:r w:rsidRPr="00685442">
              <w:rPr>
                <w:rFonts w:cs="Calibri"/>
                <w:color w:val="auto"/>
              </w:rPr>
              <w:t>,</w:t>
            </w:r>
            <w:r w:rsidR="006A2C66" w:rsidRPr="00685442">
              <w:rPr>
                <w:rFonts w:cs="Calibri"/>
                <w:color w:val="auto"/>
              </w:rPr>
              <w:t xml:space="preserve"> </w:t>
            </w:r>
          </w:p>
          <w:p w14:paraId="3711003F" w14:textId="77777777" w:rsidR="006A2C66" w:rsidRPr="00685442" w:rsidRDefault="009571CC" w:rsidP="0039338E">
            <w:pPr>
              <w:numPr>
                <w:ilvl w:val="0"/>
                <w:numId w:val="165"/>
              </w:numPr>
              <w:rPr>
                <w:rFonts w:cs="Calibri"/>
                <w:color w:val="auto"/>
              </w:rPr>
            </w:pPr>
            <w:r w:rsidRPr="00685442">
              <w:rPr>
                <w:rFonts w:cs="Calibri"/>
                <w:color w:val="auto"/>
              </w:rPr>
              <w:t>byli motivováni</w:t>
            </w:r>
            <w:r w:rsidR="006A2C66" w:rsidRPr="00685442">
              <w:rPr>
                <w:rFonts w:cs="Calibri"/>
                <w:color w:val="auto"/>
              </w:rPr>
              <w:t xml:space="preserve"> k výběru kvalitní poslechové hudby</w:t>
            </w:r>
            <w:r w:rsidRPr="00685442">
              <w:rPr>
                <w:rFonts w:cs="Calibri"/>
                <w:color w:val="auto"/>
              </w:rPr>
              <w:t>,</w:t>
            </w:r>
          </w:p>
          <w:p w14:paraId="22433599" w14:textId="77777777" w:rsidR="006A2C66" w:rsidRPr="00685442" w:rsidRDefault="009571CC" w:rsidP="0039338E">
            <w:pPr>
              <w:numPr>
                <w:ilvl w:val="0"/>
                <w:numId w:val="165"/>
              </w:numPr>
              <w:rPr>
                <w:rFonts w:cs="Calibri"/>
                <w:color w:val="auto"/>
              </w:rPr>
            </w:pPr>
            <w:r w:rsidRPr="00685442">
              <w:rPr>
                <w:rFonts w:cs="Calibri"/>
                <w:color w:val="auto"/>
              </w:rPr>
              <w:t>respektovali jinakost</w:t>
            </w:r>
            <w:r w:rsidR="006A2C66" w:rsidRPr="00685442">
              <w:rPr>
                <w:rFonts w:cs="Calibri"/>
                <w:color w:val="auto"/>
              </w:rPr>
              <w:t xml:space="preserve"> kultur</w:t>
            </w:r>
            <w:r w:rsidRPr="00685442">
              <w:rPr>
                <w:rFonts w:cs="Calibri"/>
                <w:color w:val="auto"/>
              </w:rPr>
              <w:t xml:space="preserve"> a oceňovali</w:t>
            </w:r>
            <w:r w:rsidR="006A2C66" w:rsidRPr="00685442">
              <w:rPr>
                <w:rFonts w:cs="Calibri"/>
                <w:color w:val="auto"/>
              </w:rPr>
              <w:t xml:space="preserve"> nadání druhých lidí</w:t>
            </w:r>
            <w:r w:rsidRPr="00685442">
              <w:rPr>
                <w:rFonts w:cs="Calibri"/>
                <w:color w:val="auto"/>
              </w:rPr>
              <w:t>,</w:t>
            </w:r>
          </w:p>
          <w:p w14:paraId="076BF7B7" w14:textId="77777777" w:rsidR="006A2C66" w:rsidRPr="00685442" w:rsidRDefault="009571CC" w:rsidP="0039338E">
            <w:pPr>
              <w:numPr>
                <w:ilvl w:val="0"/>
                <w:numId w:val="165"/>
              </w:numPr>
              <w:rPr>
                <w:rFonts w:cs="Calibri"/>
                <w:color w:val="auto"/>
              </w:rPr>
            </w:pPr>
            <w:r w:rsidRPr="00685442">
              <w:rPr>
                <w:rFonts w:cs="Calibri"/>
                <w:color w:val="auto"/>
              </w:rPr>
              <w:t>uvědomovali si význam</w:t>
            </w:r>
            <w:r w:rsidR="006A2C66" w:rsidRPr="00685442">
              <w:rPr>
                <w:rFonts w:cs="Calibri"/>
                <w:color w:val="auto"/>
              </w:rPr>
              <w:t xml:space="preserve"> evropského kulturního dědictví</w:t>
            </w:r>
            <w:r w:rsidRPr="00685442">
              <w:rPr>
                <w:rFonts w:cs="Calibri"/>
                <w:color w:val="auto"/>
              </w:rPr>
              <w:t>,</w:t>
            </w:r>
          </w:p>
          <w:p w14:paraId="540AE5BF" w14:textId="77777777" w:rsidR="006A2C66" w:rsidRPr="00685442" w:rsidRDefault="009571CC" w:rsidP="0039338E">
            <w:pPr>
              <w:numPr>
                <w:ilvl w:val="0"/>
                <w:numId w:val="165"/>
              </w:numPr>
              <w:rPr>
                <w:rFonts w:cs="Calibri"/>
                <w:color w:val="auto"/>
              </w:rPr>
            </w:pPr>
            <w:r w:rsidRPr="00685442">
              <w:rPr>
                <w:rFonts w:cs="Calibri"/>
                <w:color w:val="auto"/>
              </w:rPr>
              <w:t xml:space="preserve">získali kladný vztah </w:t>
            </w:r>
            <w:r w:rsidR="006A2C66" w:rsidRPr="00685442">
              <w:rPr>
                <w:rFonts w:cs="Calibri"/>
                <w:color w:val="auto"/>
              </w:rPr>
              <w:t>k tvůrčí práci</w:t>
            </w:r>
            <w:r w:rsidRPr="00685442">
              <w:rPr>
                <w:rFonts w:cs="Calibri"/>
                <w:color w:val="auto"/>
              </w:rPr>
              <w:t>,</w:t>
            </w:r>
          </w:p>
          <w:p w14:paraId="411CA80E" w14:textId="77777777" w:rsidR="003547CB" w:rsidRPr="00685442" w:rsidRDefault="009571CC" w:rsidP="0039338E">
            <w:pPr>
              <w:numPr>
                <w:ilvl w:val="0"/>
                <w:numId w:val="165"/>
              </w:numPr>
              <w:rPr>
                <w:rFonts w:cs="Calibri"/>
                <w:color w:val="auto"/>
              </w:rPr>
            </w:pPr>
            <w:r w:rsidRPr="00685442">
              <w:rPr>
                <w:rFonts w:cs="Calibri"/>
                <w:color w:val="auto"/>
              </w:rPr>
              <w:t xml:space="preserve">byli motivováni k </w:t>
            </w:r>
            <w:r w:rsidR="006A2C66" w:rsidRPr="00685442">
              <w:rPr>
                <w:rFonts w:cs="Calibri"/>
                <w:color w:val="auto"/>
              </w:rPr>
              <w:t>vlastní umělecké tvořivosti</w:t>
            </w:r>
            <w:r w:rsidRPr="00685442">
              <w:rPr>
                <w:rFonts w:cs="Calibri"/>
                <w:color w:val="auto"/>
              </w:rPr>
              <w:t>.</w:t>
            </w:r>
          </w:p>
        </w:tc>
      </w:tr>
      <w:tr w:rsidR="003547CB" w:rsidRPr="00685442" w14:paraId="65403859" w14:textId="77777777">
        <w:tc>
          <w:tcPr>
            <w:tcW w:w="2235" w:type="dxa"/>
            <w:shd w:val="clear" w:color="auto" w:fill="DBE5F1"/>
          </w:tcPr>
          <w:p w14:paraId="444F0795"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6E2C8DB" w14:textId="7C1DD8F4" w:rsidR="003547CB" w:rsidRPr="00685442" w:rsidRDefault="009571CC" w:rsidP="009571CC">
            <w:pPr>
              <w:rPr>
                <w:rFonts w:cs="Calibri"/>
                <w:color w:val="auto"/>
              </w:rPr>
            </w:pPr>
            <w:r w:rsidRPr="00685442">
              <w:rPr>
                <w:rFonts w:cs="Calibri"/>
                <w:color w:val="auto"/>
              </w:rPr>
              <w:t>Výuka je vedena formou výkladu, poslechu hudebních ukázek a navazuje na ni diskuse. Žáci jsou vedeni k přemýšlení, zaujímání vlastních názorů a</w:t>
            </w:r>
            <w:r w:rsidR="00561BF0">
              <w:rPr>
                <w:rFonts w:cs="Calibri"/>
                <w:color w:val="auto"/>
              </w:rPr>
              <w:t xml:space="preserve"> </w:t>
            </w:r>
            <w:r w:rsidRPr="00685442">
              <w:rPr>
                <w:rFonts w:cs="Calibri"/>
                <w:color w:val="auto"/>
              </w:rPr>
              <w:t xml:space="preserve">schopnosti kritického zhodnocení uměleckého díla. Ve výuce jsou využívány </w:t>
            </w:r>
            <w:r w:rsidR="00831E8F" w:rsidRPr="00685442">
              <w:rPr>
                <w:rFonts w:cs="Calibri"/>
                <w:color w:val="auto"/>
              </w:rPr>
              <w:t xml:space="preserve">mimoškolní </w:t>
            </w:r>
            <w:r w:rsidRPr="00685442">
              <w:rPr>
                <w:rFonts w:cs="Calibri"/>
                <w:color w:val="auto"/>
              </w:rPr>
              <w:t xml:space="preserve">znalosti, dovednosti a záliby žáků v oblasti hudební kultury. </w:t>
            </w:r>
          </w:p>
        </w:tc>
      </w:tr>
      <w:tr w:rsidR="003547CB" w:rsidRPr="00685442" w14:paraId="700B7364" w14:textId="77777777">
        <w:tc>
          <w:tcPr>
            <w:tcW w:w="2235" w:type="dxa"/>
            <w:shd w:val="clear" w:color="auto" w:fill="DBE5F1"/>
          </w:tcPr>
          <w:p w14:paraId="6BBE9069"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08B7036F" w14:textId="77777777" w:rsidR="003547CB" w:rsidRPr="00685442" w:rsidRDefault="009571CC" w:rsidP="00156EDF">
            <w:pPr>
              <w:tabs>
                <w:tab w:val="left" w:pos="540"/>
                <w:tab w:val="left" w:pos="4500"/>
              </w:tabs>
              <w:rPr>
                <w:rFonts w:eastAsia="Arial Unicode MS" w:cs="Calibri"/>
                <w:color w:val="auto"/>
              </w:rPr>
            </w:pPr>
            <w:r w:rsidRPr="00685442">
              <w:rPr>
                <w:rFonts w:eastAsia="Arial Unicode MS" w:cs="Calibri"/>
                <w:color w:val="auto"/>
              </w:rPr>
              <w:t>Vzhledem k částečně výchovnému charakteru předmětu je hodnocení žáků založeno nejen na písemných testech a případných jiných formách zkoušení, ale také na zájmu a aktivitě žáků a na prezentacích zadaných témat či praktických ukázek.</w:t>
            </w:r>
          </w:p>
        </w:tc>
      </w:tr>
      <w:tr w:rsidR="003547CB" w:rsidRPr="00685442" w14:paraId="49E2EE87" w14:textId="77777777">
        <w:tc>
          <w:tcPr>
            <w:tcW w:w="2235" w:type="dxa"/>
            <w:shd w:val="clear" w:color="auto" w:fill="DBE5F1"/>
          </w:tcPr>
          <w:p w14:paraId="0256BAC5" w14:textId="77777777" w:rsidR="003547CB" w:rsidRPr="00685442" w:rsidRDefault="003547CB" w:rsidP="000B3A80">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0B3A80">
              <w:rPr>
                <w:rFonts w:cs="Calibri"/>
                <w:color w:val="auto"/>
              </w:rPr>
              <w:t>,</w:t>
            </w:r>
            <w:r w:rsidRPr="00685442">
              <w:rPr>
                <w:rFonts w:cs="Calibri"/>
                <w:color w:val="auto"/>
              </w:rPr>
              <w:t xml:space="preserve"> k aplikaci průřezových témat:</w:t>
            </w:r>
          </w:p>
        </w:tc>
        <w:tc>
          <w:tcPr>
            <w:tcW w:w="6975" w:type="dxa"/>
          </w:tcPr>
          <w:p w14:paraId="5447B95C" w14:textId="77777777" w:rsidR="009571CC" w:rsidRPr="00685442" w:rsidRDefault="009571CC" w:rsidP="009571CC">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5E9ED531" w14:textId="77777777" w:rsidR="009571CC" w:rsidRPr="00685442" w:rsidRDefault="009571CC" w:rsidP="00475B94">
            <w:pPr>
              <w:numPr>
                <w:ilvl w:val="0"/>
                <w:numId w:val="29"/>
              </w:numPr>
              <w:tabs>
                <w:tab w:val="left" w:pos="320"/>
              </w:tabs>
              <w:rPr>
                <w:rFonts w:cs="Calibri"/>
                <w:color w:val="auto"/>
              </w:rPr>
            </w:pPr>
            <w:r w:rsidRPr="00685442">
              <w:rPr>
                <w:rFonts w:cs="Calibri"/>
                <w:color w:val="auto"/>
              </w:rPr>
              <w:t>kompetence k učení:</w:t>
            </w:r>
          </w:p>
          <w:p w14:paraId="0E659052" w14:textId="77777777" w:rsidR="009571CC" w:rsidRPr="00685442" w:rsidRDefault="009571C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695E5342" w14:textId="77777777" w:rsidR="009571CC" w:rsidRPr="00685442" w:rsidRDefault="009571C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62ACF107" w14:textId="77777777" w:rsidR="009571CC" w:rsidRPr="00685442" w:rsidRDefault="009571CC"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1FA78285" w14:textId="77777777" w:rsidR="009571CC" w:rsidRPr="00685442" w:rsidRDefault="009571C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7846EE25" w14:textId="77777777" w:rsidR="009571CC" w:rsidRPr="00685442" w:rsidRDefault="009571C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542B0CBB" w14:textId="77777777" w:rsidR="009571CC" w:rsidRPr="00685442" w:rsidRDefault="009571CC" w:rsidP="00475B94">
            <w:pPr>
              <w:numPr>
                <w:ilvl w:val="0"/>
                <w:numId w:val="29"/>
              </w:numPr>
              <w:tabs>
                <w:tab w:val="left" w:pos="320"/>
              </w:tabs>
              <w:rPr>
                <w:rFonts w:cs="Calibri"/>
                <w:color w:val="auto"/>
              </w:rPr>
            </w:pPr>
            <w:r w:rsidRPr="00685442">
              <w:rPr>
                <w:rFonts w:cs="Calibri"/>
                <w:color w:val="auto"/>
              </w:rPr>
              <w:t>komunikativní kompetence:</w:t>
            </w:r>
          </w:p>
          <w:p w14:paraId="1294558D" w14:textId="77777777" w:rsidR="009571CC" w:rsidRDefault="009571C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166A3FE0" w14:textId="77777777" w:rsidR="00BF033B" w:rsidRPr="00685442" w:rsidRDefault="00BF033B" w:rsidP="00BF033B">
            <w:pPr>
              <w:pStyle w:val="Seznamsodrkamiodsaz"/>
              <w:numPr>
                <w:ilvl w:val="0"/>
                <w:numId w:val="0"/>
              </w:numPr>
              <w:spacing w:before="0" w:after="0"/>
              <w:rPr>
                <w:rFonts w:ascii="Calibri" w:hAnsi="Calibri" w:cs="Calibri"/>
                <w:sz w:val="22"/>
                <w:szCs w:val="22"/>
              </w:rPr>
            </w:pPr>
          </w:p>
          <w:p w14:paraId="5FA2C01D" w14:textId="77777777" w:rsidR="009571CC" w:rsidRPr="00685442" w:rsidRDefault="009571CC" w:rsidP="00475B94">
            <w:pPr>
              <w:numPr>
                <w:ilvl w:val="0"/>
                <w:numId w:val="29"/>
              </w:numPr>
              <w:tabs>
                <w:tab w:val="left" w:pos="320"/>
              </w:tabs>
              <w:rPr>
                <w:rFonts w:cs="Calibri"/>
                <w:color w:val="auto"/>
              </w:rPr>
            </w:pPr>
            <w:r w:rsidRPr="00685442">
              <w:rPr>
                <w:rFonts w:cs="Calibri"/>
                <w:color w:val="auto"/>
              </w:rPr>
              <w:lastRenderedPageBreak/>
              <w:t>personální a sociální kompetence:</w:t>
            </w:r>
          </w:p>
          <w:p w14:paraId="01B0F3BA" w14:textId="77777777" w:rsidR="009571CC" w:rsidRPr="00685442" w:rsidRDefault="009571C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C82DC37" w14:textId="77777777" w:rsidR="009571CC" w:rsidRPr="00685442" w:rsidRDefault="009571C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43472C49" w14:textId="77777777" w:rsidR="009571CC" w:rsidRPr="00685442" w:rsidRDefault="009571CC" w:rsidP="00475B94">
            <w:pPr>
              <w:numPr>
                <w:ilvl w:val="0"/>
                <w:numId w:val="29"/>
              </w:numPr>
              <w:tabs>
                <w:tab w:val="left" w:pos="320"/>
              </w:tabs>
              <w:rPr>
                <w:rFonts w:cs="Calibri"/>
                <w:color w:val="auto"/>
              </w:rPr>
            </w:pPr>
            <w:r w:rsidRPr="00685442">
              <w:rPr>
                <w:rFonts w:cs="Calibri"/>
                <w:color w:val="auto"/>
              </w:rPr>
              <w:t>občanské kompetence a kulturní povědomí:</w:t>
            </w:r>
          </w:p>
          <w:p w14:paraId="1C7AB221" w14:textId="77777777" w:rsidR="009571CC" w:rsidRPr="00685442" w:rsidRDefault="009571C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2A106C03" w14:textId="77777777" w:rsidR="009571CC" w:rsidRPr="00685442" w:rsidRDefault="009571C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530C88A1" w14:textId="77777777" w:rsidR="009571CC" w:rsidRPr="00685442" w:rsidRDefault="009571C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22E264A7" w14:textId="77777777" w:rsidR="009571CC" w:rsidRPr="00685442" w:rsidRDefault="009571CC" w:rsidP="009571CC">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623C1E2D" w14:textId="77777777" w:rsidR="009571CC" w:rsidRPr="00685442" w:rsidRDefault="009571C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poskytovali kvalifikované poradenství zákazníkům v obla</w:t>
            </w:r>
            <w:r w:rsidR="003936A9" w:rsidRPr="00685442">
              <w:rPr>
                <w:rFonts w:ascii="Calibri" w:hAnsi="Calibri" w:cs="Calibri"/>
                <w:sz w:val="22"/>
                <w:szCs w:val="22"/>
              </w:rPr>
              <w:t>sti sortimentu knižního obchodu</w:t>
            </w:r>
            <w:r w:rsidRPr="00685442">
              <w:rPr>
                <w:rFonts w:ascii="Calibri" w:hAnsi="Calibri" w:cs="Calibri"/>
                <w:sz w:val="22"/>
                <w:szCs w:val="22"/>
              </w:rPr>
              <w:t>;</w:t>
            </w:r>
          </w:p>
          <w:p w14:paraId="375E9770" w14:textId="77C40163" w:rsidR="009571CC" w:rsidRPr="00345FE6" w:rsidRDefault="009571C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nákup specializovaných prodejen hudebnin</w:t>
            </w:r>
            <w:r w:rsidR="00345FE6">
              <w:rPr>
                <w:rFonts w:ascii="Calibri" w:hAnsi="Calibri" w:cs="Calibri"/>
                <w:sz w:val="22"/>
                <w:szCs w:val="22"/>
                <w:lang w:val="en-US"/>
              </w:rPr>
              <w:t>;</w:t>
            </w:r>
          </w:p>
          <w:p w14:paraId="32323371" w14:textId="07674D6F" w:rsidR="00345FE6" w:rsidRPr="00685442" w:rsidRDefault="00345FE6" w:rsidP="00345FE6">
            <w:pPr>
              <w:numPr>
                <w:ilvl w:val="0"/>
                <w:numId w:val="11"/>
              </w:numPr>
              <w:tabs>
                <w:tab w:val="left" w:pos="6660"/>
              </w:tabs>
              <w:rPr>
                <w:rStyle w:val="Siln"/>
                <w:rFonts w:cs="Calibri"/>
                <w:b w:val="0"/>
                <w:bCs w:val="0"/>
                <w:color w:val="auto"/>
              </w:rPr>
            </w:pPr>
            <w:r>
              <w:rPr>
                <w:rStyle w:val="Siln"/>
                <w:rFonts w:cs="Calibri"/>
                <w:b w:val="0"/>
                <w:color w:val="auto"/>
              </w:rPr>
              <w:t>digitální kompetence:</w:t>
            </w:r>
          </w:p>
          <w:p w14:paraId="63B858C4" w14:textId="1721636B" w:rsidR="00345FE6" w:rsidRPr="00345FE6" w:rsidRDefault="00345FE6" w:rsidP="00454261">
            <w:pPr>
              <w:pStyle w:val="Seznamsodrkamiodsaz"/>
              <w:numPr>
                <w:ilvl w:val="0"/>
                <w:numId w:val="62"/>
              </w:numPr>
              <w:tabs>
                <w:tab w:val="num" w:pos="794"/>
              </w:tabs>
              <w:spacing w:before="0" w:after="0"/>
              <w:rPr>
                <w:rFonts w:ascii="Calibri" w:hAnsi="Calibri" w:cs="Calibri"/>
                <w:sz w:val="22"/>
                <w:szCs w:val="22"/>
              </w:rPr>
            </w:pPr>
            <w:r w:rsidRPr="00345FE6">
              <w:rPr>
                <w:rFonts w:ascii="Calibri" w:hAnsi="Calibri" w:cs="Calibri"/>
                <w:sz w:val="22"/>
                <w:szCs w:val="22"/>
              </w:rPr>
              <w:t>pracovat s digitální technikou a vhodnými aplikacemi k vyhledávání či zpracování dat a zaznamenání výstupu práce;</w:t>
            </w:r>
          </w:p>
          <w:p w14:paraId="42E47D87" w14:textId="77777777" w:rsidR="009571CC" w:rsidRPr="00685442" w:rsidRDefault="009571CC" w:rsidP="009571CC">
            <w:pPr>
              <w:tabs>
                <w:tab w:val="left" w:pos="540"/>
                <w:tab w:val="left" w:pos="4500"/>
              </w:tabs>
              <w:rPr>
                <w:rFonts w:cs="Calibri"/>
                <w:color w:val="auto"/>
              </w:rPr>
            </w:pPr>
          </w:p>
          <w:p w14:paraId="52B075B7" w14:textId="77777777" w:rsidR="009571CC" w:rsidRPr="00685442" w:rsidRDefault="009571CC" w:rsidP="009571CC">
            <w:pPr>
              <w:tabs>
                <w:tab w:val="left" w:pos="540"/>
                <w:tab w:val="left" w:pos="4500"/>
              </w:tabs>
              <w:rPr>
                <w:rFonts w:cs="Calibri"/>
                <w:b/>
                <w:color w:val="auto"/>
              </w:rPr>
            </w:pPr>
            <w:r w:rsidRPr="00685442">
              <w:rPr>
                <w:rFonts w:cs="Calibri"/>
                <w:b/>
                <w:color w:val="auto"/>
              </w:rPr>
              <w:t>Ve vyučovacím předmětu jsou rozvíjena tato průřezová témata:</w:t>
            </w:r>
          </w:p>
          <w:p w14:paraId="56A0C6DE" w14:textId="77777777" w:rsidR="009571CC" w:rsidRPr="00685442" w:rsidRDefault="009571CC" w:rsidP="009571CC">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70FA273C" w14:textId="77777777" w:rsidR="009571CC" w:rsidRPr="00685442" w:rsidRDefault="009571C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 xml:space="preserve">vážili si </w:t>
            </w:r>
            <w:r w:rsidR="003936A9" w:rsidRPr="00685442">
              <w:rPr>
                <w:rFonts w:ascii="Calibri" w:hAnsi="Calibri" w:cs="Calibri"/>
                <w:sz w:val="22"/>
                <w:szCs w:val="22"/>
              </w:rPr>
              <w:t>materiálních a duchovních hodnot</w:t>
            </w:r>
            <w:r w:rsidRPr="00685442">
              <w:rPr>
                <w:rFonts w:ascii="Calibri" w:hAnsi="Calibri" w:cs="Calibri"/>
                <w:sz w:val="22"/>
                <w:szCs w:val="22"/>
              </w:rPr>
              <w:t>;</w:t>
            </w:r>
          </w:p>
          <w:p w14:paraId="47C01AEA" w14:textId="77777777" w:rsidR="009571CC" w:rsidRPr="00685442" w:rsidRDefault="009571CC" w:rsidP="009571CC">
            <w:pPr>
              <w:numPr>
                <w:ilvl w:val="0"/>
                <w:numId w:val="11"/>
              </w:numPr>
              <w:tabs>
                <w:tab w:val="left" w:pos="6660"/>
              </w:tabs>
              <w:rPr>
                <w:rFonts w:cs="Calibri"/>
                <w:color w:val="auto"/>
              </w:rPr>
            </w:pPr>
            <w:r w:rsidRPr="00685442">
              <w:rPr>
                <w:rFonts w:cs="Calibri"/>
                <w:color w:val="auto"/>
              </w:rPr>
              <w:t>informační a komunikační technologie – výuka směřuje k tomu, že žáci:</w:t>
            </w:r>
          </w:p>
          <w:p w14:paraId="2FD54F10" w14:textId="77777777" w:rsidR="009571CC" w:rsidRPr="00685442" w:rsidRDefault="009571CC"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2546DA4D" w14:textId="77777777" w:rsidR="009571CC" w:rsidRPr="00685442" w:rsidRDefault="009571CC"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 xml:space="preserve">kých, audiovizuálních), a to </w:t>
            </w:r>
            <w:r w:rsidR="00910604">
              <w:rPr>
                <w:rFonts w:ascii="Calibri" w:hAnsi="Calibri" w:cs="Calibri"/>
                <w:sz w:val="22"/>
                <w:szCs w:val="22"/>
              </w:rPr>
              <w:t>také</w:t>
            </w:r>
            <w:r w:rsidRPr="00685442">
              <w:rPr>
                <w:rFonts w:ascii="Calibri" w:hAnsi="Calibri" w:cs="Calibri"/>
                <w:sz w:val="22"/>
                <w:szCs w:val="22"/>
              </w:rPr>
              <w:t xml:space="preserve"> s využitím prostředků informačních a komunikačních technologií;</w:t>
            </w:r>
          </w:p>
          <w:p w14:paraId="2A318C5F" w14:textId="77777777" w:rsidR="003547CB" w:rsidRPr="00685442" w:rsidRDefault="009571CC"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prezentují své referáty pomocí informačních technologií</w:t>
            </w:r>
            <w:r w:rsidR="003936A9" w:rsidRPr="00685442">
              <w:rPr>
                <w:rFonts w:ascii="Calibri" w:hAnsi="Calibri" w:cs="Calibri"/>
                <w:sz w:val="22"/>
                <w:szCs w:val="22"/>
              </w:rPr>
              <w:t>.</w:t>
            </w:r>
          </w:p>
        </w:tc>
      </w:tr>
    </w:tbl>
    <w:p w14:paraId="21E59EF7"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34"/>
        <w:gridCol w:w="5710"/>
      </w:tblGrid>
      <w:tr w:rsidR="003547CB" w:rsidRPr="00685442" w14:paraId="64EC4D04" w14:textId="77777777">
        <w:tc>
          <w:tcPr>
            <w:tcW w:w="9210" w:type="dxa"/>
            <w:gridSpan w:val="3"/>
            <w:shd w:val="clear" w:color="auto" w:fill="DBE5F1"/>
          </w:tcPr>
          <w:p w14:paraId="01102F1E"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7D4DAAFA" w14:textId="77777777" w:rsidTr="00910604">
        <w:tc>
          <w:tcPr>
            <w:tcW w:w="817" w:type="dxa"/>
            <w:shd w:val="clear" w:color="auto" w:fill="DBE5F1"/>
          </w:tcPr>
          <w:p w14:paraId="5853785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552" w:type="dxa"/>
            <w:shd w:val="clear" w:color="auto" w:fill="DBE5F1"/>
          </w:tcPr>
          <w:p w14:paraId="153D219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841" w:type="dxa"/>
            <w:shd w:val="clear" w:color="auto" w:fill="DBE5F1"/>
          </w:tcPr>
          <w:p w14:paraId="653D575E" w14:textId="77777777" w:rsidR="003547CB" w:rsidRPr="00685442" w:rsidRDefault="003547CB" w:rsidP="00F9338F">
            <w:pPr>
              <w:tabs>
                <w:tab w:val="left" w:pos="540"/>
                <w:tab w:val="left" w:pos="4500"/>
              </w:tabs>
              <w:rPr>
                <w:rFonts w:eastAsia="Arial Unicode MS" w:cs="Calibri"/>
                <w:color w:val="auto"/>
              </w:rPr>
            </w:pPr>
            <w:r w:rsidRPr="00685442">
              <w:rPr>
                <w:rFonts w:eastAsia="Arial Unicode MS" w:cs="Calibri"/>
                <w:color w:val="auto"/>
              </w:rPr>
              <w:t>Výsledky vzdělávání</w:t>
            </w:r>
            <w:r w:rsidR="003936A9" w:rsidRPr="00685442">
              <w:rPr>
                <w:rFonts w:eastAsia="Arial Unicode MS" w:cs="Calibri"/>
                <w:color w:val="auto"/>
              </w:rPr>
              <w:t xml:space="preserve"> – žák: </w:t>
            </w:r>
          </w:p>
        </w:tc>
      </w:tr>
      <w:tr w:rsidR="003936A9" w:rsidRPr="00685442" w14:paraId="4B0B567B" w14:textId="77777777" w:rsidTr="00526C7B">
        <w:tc>
          <w:tcPr>
            <w:tcW w:w="817" w:type="dxa"/>
          </w:tcPr>
          <w:p w14:paraId="27A5465D"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0A8915E9" w14:textId="77777777" w:rsidR="003936A9" w:rsidRPr="00685442" w:rsidRDefault="003936A9" w:rsidP="0039338E">
            <w:pPr>
              <w:numPr>
                <w:ilvl w:val="0"/>
                <w:numId w:val="166"/>
              </w:numPr>
              <w:tabs>
                <w:tab w:val="clear" w:pos="360"/>
                <w:tab w:val="num" w:pos="459"/>
                <w:tab w:val="left" w:pos="6660"/>
              </w:tabs>
              <w:ind w:left="459" w:hanging="459"/>
              <w:jc w:val="left"/>
              <w:rPr>
                <w:rFonts w:cs="Calibri"/>
                <w:color w:val="auto"/>
              </w:rPr>
            </w:pPr>
            <w:r w:rsidRPr="00685442">
              <w:rPr>
                <w:rFonts w:cs="Calibri"/>
                <w:color w:val="auto"/>
              </w:rPr>
              <w:t xml:space="preserve">Úvod do studia hudby, periodizace dějin hudby </w:t>
            </w:r>
          </w:p>
        </w:tc>
        <w:tc>
          <w:tcPr>
            <w:tcW w:w="5841" w:type="dxa"/>
          </w:tcPr>
          <w:p w14:paraId="481A40FE"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popíše </w:t>
            </w:r>
            <w:r w:rsidR="003936A9" w:rsidRPr="00685442">
              <w:rPr>
                <w:rFonts w:cs="Calibri"/>
                <w:color w:val="auto"/>
              </w:rPr>
              <w:t>počátky vzniku hudby</w:t>
            </w:r>
            <w:r w:rsidRPr="00685442">
              <w:rPr>
                <w:rFonts w:cs="Calibri"/>
                <w:color w:val="auto"/>
              </w:rPr>
              <w:t>,</w:t>
            </w:r>
          </w:p>
          <w:p w14:paraId="323C36B4"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vyjmenuje </w:t>
            </w:r>
            <w:r w:rsidR="003936A9" w:rsidRPr="00685442">
              <w:rPr>
                <w:rFonts w:cs="Calibri"/>
                <w:color w:val="auto"/>
              </w:rPr>
              <w:t xml:space="preserve">historické dělení hudebních směrů a </w:t>
            </w:r>
            <w:r w:rsidRPr="00685442">
              <w:rPr>
                <w:rFonts w:cs="Calibri"/>
                <w:color w:val="auto"/>
              </w:rPr>
              <w:t>na ukázkách určí hudební žánr</w:t>
            </w:r>
            <w:r w:rsidR="00860D7E" w:rsidRPr="00685442">
              <w:rPr>
                <w:rFonts w:cs="Calibri"/>
                <w:color w:val="auto"/>
              </w:rPr>
              <w:t>,</w:t>
            </w:r>
          </w:p>
        </w:tc>
      </w:tr>
      <w:tr w:rsidR="003936A9" w:rsidRPr="00685442" w14:paraId="3899CF07" w14:textId="77777777" w:rsidTr="00526C7B">
        <w:tc>
          <w:tcPr>
            <w:tcW w:w="817" w:type="dxa"/>
          </w:tcPr>
          <w:p w14:paraId="0D018447"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0E3C583C"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Rozdělení a druhy hudebních nástrojů</w:t>
            </w:r>
          </w:p>
        </w:tc>
        <w:tc>
          <w:tcPr>
            <w:tcW w:w="5841" w:type="dxa"/>
          </w:tcPr>
          <w:p w14:paraId="3C11B15E"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rozdělí</w:t>
            </w:r>
            <w:r w:rsidR="003936A9" w:rsidRPr="00685442">
              <w:rPr>
                <w:rFonts w:cs="Calibri"/>
                <w:color w:val="auto"/>
              </w:rPr>
              <w:t xml:space="preserve"> hudební nástroje podle způsobu, jakým se na ně hraje</w:t>
            </w:r>
            <w:r w:rsidRPr="00685442">
              <w:rPr>
                <w:rFonts w:cs="Calibri"/>
                <w:color w:val="auto"/>
              </w:rPr>
              <w:t>,</w:t>
            </w:r>
            <w:r w:rsidR="003936A9" w:rsidRPr="00685442">
              <w:rPr>
                <w:rFonts w:cs="Calibri"/>
                <w:color w:val="auto"/>
              </w:rPr>
              <w:t xml:space="preserve"> i materiálu, z něhož jsou vyrobeny</w:t>
            </w:r>
            <w:r w:rsidRPr="00685442">
              <w:rPr>
                <w:rFonts w:cs="Calibri"/>
                <w:color w:val="auto"/>
              </w:rPr>
              <w:t>,</w:t>
            </w:r>
          </w:p>
          <w:p w14:paraId="0DCE2623"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identifikuje hudební nástroje na základě vyobrazení i zvukové ukázky (poslechem)</w:t>
            </w:r>
            <w:r w:rsidR="00F9338F" w:rsidRPr="00685442">
              <w:rPr>
                <w:rFonts w:cs="Calibri"/>
                <w:color w:val="auto"/>
              </w:rPr>
              <w:t>,</w:t>
            </w:r>
          </w:p>
        </w:tc>
      </w:tr>
      <w:tr w:rsidR="003936A9" w:rsidRPr="00685442" w14:paraId="2C85E79B" w14:textId="77777777" w:rsidTr="00526C7B">
        <w:tc>
          <w:tcPr>
            <w:tcW w:w="817" w:type="dxa"/>
          </w:tcPr>
          <w:p w14:paraId="7FA80FDD"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6D7586B2"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Hudba a hudební nástroje v pravěku a</w:t>
            </w:r>
            <w:r w:rsidR="000B3A80">
              <w:rPr>
                <w:rFonts w:cs="Calibri"/>
                <w:color w:val="auto"/>
              </w:rPr>
              <w:t> </w:t>
            </w:r>
            <w:r w:rsidRPr="00685442">
              <w:rPr>
                <w:rFonts w:cs="Calibri"/>
                <w:color w:val="auto"/>
              </w:rPr>
              <w:t>starověku, exotická hudba</w:t>
            </w:r>
          </w:p>
        </w:tc>
        <w:tc>
          <w:tcPr>
            <w:tcW w:w="5841" w:type="dxa"/>
          </w:tcPr>
          <w:p w14:paraId="50BD4CC7"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vysvětlí význam </w:t>
            </w:r>
            <w:r w:rsidR="003936A9" w:rsidRPr="00685442">
              <w:rPr>
                <w:rFonts w:cs="Calibri"/>
                <w:color w:val="auto"/>
              </w:rPr>
              <w:t>hudby v</w:t>
            </w:r>
            <w:r w:rsidRPr="00685442">
              <w:rPr>
                <w:rFonts w:cs="Calibri"/>
                <w:color w:val="auto"/>
              </w:rPr>
              <w:t> </w:t>
            </w:r>
            <w:r w:rsidR="003936A9" w:rsidRPr="00685442">
              <w:rPr>
                <w:rFonts w:cs="Calibri"/>
                <w:color w:val="auto"/>
              </w:rPr>
              <w:t>pravěku</w:t>
            </w:r>
            <w:r w:rsidRPr="00685442">
              <w:rPr>
                <w:rFonts w:cs="Calibri"/>
                <w:color w:val="auto"/>
              </w:rPr>
              <w:t>,</w:t>
            </w:r>
          </w:p>
          <w:p w14:paraId="093760B6"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popíše typy hudebních nástrojů v pravěku a</w:t>
            </w:r>
            <w:r w:rsidR="00F9338F" w:rsidRPr="00685442">
              <w:rPr>
                <w:rFonts w:cs="Calibri"/>
                <w:color w:val="auto"/>
              </w:rPr>
              <w:t xml:space="preserve"> starověku včetně jejich funkce,</w:t>
            </w:r>
          </w:p>
        </w:tc>
      </w:tr>
      <w:tr w:rsidR="003936A9" w:rsidRPr="00685442" w14:paraId="3E259095" w14:textId="77777777" w:rsidTr="00526C7B">
        <w:tc>
          <w:tcPr>
            <w:tcW w:w="817" w:type="dxa"/>
          </w:tcPr>
          <w:p w14:paraId="2812F5B5"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7A68F6C5"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Hudba ve středověku</w:t>
            </w:r>
          </w:p>
        </w:tc>
        <w:tc>
          <w:tcPr>
            <w:tcW w:w="5841" w:type="dxa"/>
          </w:tcPr>
          <w:p w14:paraId="27CFD17D"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zhodnotí přínos středověké hudby pro rozvoj evropské kultury</w:t>
            </w:r>
            <w:r w:rsidR="00F9338F" w:rsidRPr="00685442">
              <w:rPr>
                <w:rFonts w:cs="Calibri"/>
                <w:color w:val="auto"/>
              </w:rPr>
              <w:t>,</w:t>
            </w:r>
          </w:p>
          <w:p w14:paraId="6AA46DDE"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popíše </w:t>
            </w:r>
            <w:r w:rsidR="003936A9" w:rsidRPr="00685442">
              <w:rPr>
                <w:rFonts w:cs="Calibri"/>
                <w:color w:val="auto"/>
              </w:rPr>
              <w:t>vývoj křesťanského duch</w:t>
            </w:r>
            <w:r w:rsidRPr="00685442">
              <w:rPr>
                <w:rFonts w:cs="Calibri"/>
                <w:color w:val="auto"/>
              </w:rPr>
              <w:t>ovního zpěvu a</w:t>
            </w:r>
            <w:r w:rsidR="000B3A80">
              <w:rPr>
                <w:rFonts w:cs="Calibri"/>
                <w:color w:val="auto"/>
              </w:rPr>
              <w:t> </w:t>
            </w:r>
            <w:r w:rsidRPr="00685442">
              <w:rPr>
                <w:rFonts w:cs="Calibri"/>
                <w:color w:val="auto"/>
              </w:rPr>
              <w:t>nástrojové hudby,</w:t>
            </w:r>
          </w:p>
          <w:p w14:paraId="4117C619"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lastRenderedPageBreak/>
              <w:t xml:space="preserve">určí druhy </w:t>
            </w:r>
            <w:r w:rsidR="003936A9" w:rsidRPr="00685442">
              <w:rPr>
                <w:rFonts w:cs="Calibri"/>
                <w:color w:val="auto"/>
              </w:rPr>
              <w:t>středověké světské hudby</w:t>
            </w:r>
            <w:r w:rsidRPr="00685442">
              <w:rPr>
                <w:rFonts w:cs="Calibri"/>
                <w:color w:val="auto"/>
              </w:rPr>
              <w:t>,</w:t>
            </w:r>
          </w:p>
          <w:p w14:paraId="48178EDD" w14:textId="77777777" w:rsidR="003936A9" w:rsidRPr="00685442" w:rsidRDefault="00F9338F"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vyjmenuje </w:t>
            </w:r>
            <w:r w:rsidR="003936A9" w:rsidRPr="00685442">
              <w:rPr>
                <w:rFonts w:cs="Calibri"/>
                <w:color w:val="auto"/>
              </w:rPr>
              <w:t>hlavní představitele středověkých hudebních škol</w:t>
            </w:r>
            <w:r w:rsidRPr="00685442">
              <w:rPr>
                <w:rFonts w:cs="Calibri"/>
                <w:color w:val="auto"/>
              </w:rPr>
              <w:t>,</w:t>
            </w:r>
          </w:p>
          <w:p w14:paraId="4AD08FB3"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vyjmenuje </w:t>
            </w:r>
            <w:r w:rsidR="003936A9" w:rsidRPr="00685442">
              <w:rPr>
                <w:rFonts w:cs="Calibri"/>
                <w:color w:val="auto"/>
              </w:rPr>
              <w:t>hlavní díla české středověké hudby</w:t>
            </w:r>
            <w:r w:rsidRPr="00685442">
              <w:rPr>
                <w:rFonts w:cs="Calibri"/>
                <w:color w:val="auto"/>
              </w:rPr>
              <w:t>,</w:t>
            </w:r>
          </w:p>
        </w:tc>
      </w:tr>
      <w:tr w:rsidR="003936A9" w:rsidRPr="00685442" w14:paraId="3133C55D" w14:textId="77777777" w:rsidTr="00526C7B">
        <w:tc>
          <w:tcPr>
            <w:tcW w:w="817" w:type="dxa"/>
          </w:tcPr>
          <w:p w14:paraId="422873B4"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2</w:t>
            </w:r>
            <w:r w:rsidR="003936A9" w:rsidRPr="00685442">
              <w:rPr>
                <w:rFonts w:eastAsia="Arial Unicode MS" w:cs="Calibri"/>
                <w:color w:val="auto"/>
              </w:rPr>
              <w:t>.</w:t>
            </w:r>
          </w:p>
        </w:tc>
        <w:tc>
          <w:tcPr>
            <w:tcW w:w="2552" w:type="dxa"/>
          </w:tcPr>
          <w:p w14:paraId="24EB967C"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 xml:space="preserve">Hudba v renesanci </w:t>
            </w:r>
          </w:p>
        </w:tc>
        <w:tc>
          <w:tcPr>
            <w:tcW w:w="5841" w:type="dxa"/>
          </w:tcPr>
          <w:p w14:paraId="7CF8E191"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na ukázce určí</w:t>
            </w:r>
            <w:r w:rsidR="003936A9" w:rsidRPr="00685442">
              <w:rPr>
                <w:rFonts w:cs="Calibri"/>
                <w:color w:val="auto"/>
              </w:rPr>
              <w:t xml:space="preserve"> typické</w:t>
            </w:r>
            <w:r w:rsidRPr="00685442">
              <w:rPr>
                <w:rFonts w:cs="Calibri"/>
                <w:color w:val="auto"/>
              </w:rPr>
              <w:t xml:space="preserve"> formy a znaky renesanční hudby,</w:t>
            </w:r>
          </w:p>
          <w:p w14:paraId="72F285AA"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podle obrázku </w:t>
            </w:r>
            <w:r w:rsidR="00E54659" w:rsidRPr="00685442">
              <w:rPr>
                <w:rFonts w:cs="Calibri"/>
                <w:color w:val="auto"/>
              </w:rPr>
              <w:t xml:space="preserve">určí </w:t>
            </w:r>
            <w:r w:rsidRPr="00685442">
              <w:rPr>
                <w:rFonts w:cs="Calibri"/>
                <w:color w:val="auto"/>
              </w:rPr>
              <w:t>hudební nástroje používané v</w:t>
            </w:r>
            <w:r w:rsidR="00E54659" w:rsidRPr="00685442">
              <w:rPr>
                <w:rFonts w:cs="Calibri"/>
                <w:color w:val="auto"/>
              </w:rPr>
              <w:t> </w:t>
            </w:r>
            <w:r w:rsidRPr="00685442">
              <w:rPr>
                <w:rFonts w:cs="Calibri"/>
                <w:color w:val="auto"/>
              </w:rPr>
              <w:t>renesanci</w:t>
            </w:r>
            <w:r w:rsidR="00E54659" w:rsidRPr="00685442">
              <w:rPr>
                <w:rFonts w:cs="Calibri"/>
                <w:color w:val="auto"/>
              </w:rPr>
              <w:t>,</w:t>
            </w:r>
          </w:p>
          <w:p w14:paraId="5CFEACB0"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vyjmenuje nejvýznamnější hudební školy a skladatele v Evropě i u nás</w:t>
            </w:r>
            <w:r w:rsidR="00E54659" w:rsidRPr="00685442">
              <w:rPr>
                <w:rFonts w:cs="Calibri"/>
                <w:color w:val="auto"/>
              </w:rPr>
              <w:t>,</w:t>
            </w:r>
          </w:p>
        </w:tc>
      </w:tr>
      <w:tr w:rsidR="003936A9" w:rsidRPr="00685442" w14:paraId="02D098CF" w14:textId="77777777" w:rsidTr="00526C7B">
        <w:tc>
          <w:tcPr>
            <w:tcW w:w="817" w:type="dxa"/>
          </w:tcPr>
          <w:p w14:paraId="2A274A11"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40513A61"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Barokní hudba</w:t>
            </w:r>
          </w:p>
        </w:tc>
        <w:tc>
          <w:tcPr>
            <w:tcW w:w="5841" w:type="dxa"/>
          </w:tcPr>
          <w:p w14:paraId="07396AAB"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charakterizuje hudebně umělecký vývoj v jednotlivých oblastech</w:t>
            </w:r>
            <w:r w:rsidR="00E54659" w:rsidRPr="00685442">
              <w:rPr>
                <w:rFonts w:cs="Calibri"/>
                <w:color w:val="auto"/>
              </w:rPr>
              <w:t>,</w:t>
            </w:r>
          </w:p>
          <w:p w14:paraId="40BDC3EA"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vy</w:t>
            </w:r>
            <w:r w:rsidR="003936A9" w:rsidRPr="00685442">
              <w:rPr>
                <w:rFonts w:cs="Calibri"/>
                <w:color w:val="auto"/>
              </w:rPr>
              <w:t xml:space="preserve">jmenuje nejvýznačnější skladatelské osobnosti baroka a </w:t>
            </w:r>
            <w:r w:rsidRPr="00685442">
              <w:rPr>
                <w:rFonts w:cs="Calibri"/>
                <w:color w:val="auto"/>
              </w:rPr>
              <w:t xml:space="preserve">charakterizuje </w:t>
            </w:r>
            <w:r w:rsidR="003936A9" w:rsidRPr="00685442">
              <w:rPr>
                <w:rFonts w:cs="Calibri"/>
                <w:color w:val="auto"/>
              </w:rPr>
              <w:t>jejich tvorbu</w:t>
            </w:r>
            <w:r w:rsidRPr="00685442">
              <w:rPr>
                <w:rFonts w:cs="Calibri"/>
                <w:color w:val="auto"/>
              </w:rPr>
              <w:t>,</w:t>
            </w:r>
          </w:p>
          <w:p w14:paraId="4B11BEC6"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zařadí české hudební baroko do evropského kontextu</w:t>
            </w:r>
            <w:r w:rsidR="00E54659" w:rsidRPr="00685442">
              <w:rPr>
                <w:rFonts w:cs="Calibri"/>
                <w:color w:val="auto"/>
              </w:rPr>
              <w:t>,</w:t>
            </w:r>
          </w:p>
        </w:tc>
      </w:tr>
      <w:tr w:rsidR="003936A9" w:rsidRPr="00685442" w14:paraId="19B8879D" w14:textId="77777777" w:rsidTr="00526C7B">
        <w:tc>
          <w:tcPr>
            <w:tcW w:w="817" w:type="dxa"/>
          </w:tcPr>
          <w:p w14:paraId="1782FFBD"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1799B488"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Klasicismus a</w:t>
            </w:r>
            <w:r w:rsidR="00910604">
              <w:rPr>
                <w:rFonts w:cs="Calibri"/>
                <w:color w:val="auto"/>
              </w:rPr>
              <w:t> </w:t>
            </w:r>
            <w:r w:rsidRPr="00685442">
              <w:rPr>
                <w:rFonts w:cs="Calibri"/>
                <w:color w:val="auto"/>
              </w:rPr>
              <w:t>romantismus v hudbě</w:t>
            </w:r>
          </w:p>
          <w:p w14:paraId="7EAF78BB" w14:textId="77777777" w:rsidR="003936A9" w:rsidRPr="00685442" w:rsidRDefault="003936A9" w:rsidP="00526C7B">
            <w:pPr>
              <w:tabs>
                <w:tab w:val="num" w:pos="503"/>
              </w:tabs>
              <w:ind w:left="503" w:hanging="440"/>
              <w:jc w:val="left"/>
              <w:rPr>
                <w:rFonts w:cs="Calibri"/>
                <w:color w:val="auto"/>
              </w:rPr>
            </w:pPr>
          </w:p>
        </w:tc>
        <w:tc>
          <w:tcPr>
            <w:tcW w:w="5841" w:type="dxa"/>
          </w:tcPr>
          <w:p w14:paraId="2CB78809" w14:textId="77777777" w:rsidR="003936A9" w:rsidRPr="00685442" w:rsidRDefault="003936A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charakterizuje uvedené umělecké slohy v jejich hlavních rysech a jmenuje nejvýznamnější evropské i české skladatele a jejich dílo</w:t>
            </w:r>
            <w:r w:rsidR="00E54659" w:rsidRPr="00685442">
              <w:rPr>
                <w:rFonts w:cs="Calibri"/>
                <w:color w:val="auto"/>
              </w:rPr>
              <w:t>,</w:t>
            </w:r>
          </w:p>
          <w:p w14:paraId="17EA7C8A" w14:textId="77777777" w:rsidR="003936A9" w:rsidRPr="00685442" w:rsidRDefault="00C84A44" w:rsidP="0039338E">
            <w:pPr>
              <w:numPr>
                <w:ilvl w:val="0"/>
                <w:numId w:val="167"/>
              </w:numPr>
              <w:tabs>
                <w:tab w:val="clear" w:pos="1080"/>
                <w:tab w:val="num" w:pos="487"/>
                <w:tab w:val="left" w:pos="6660"/>
              </w:tabs>
              <w:ind w:left="487" w:hanging="440"/>
              <w:jc w:val="left"/>
              <w:rPr>
                <w:rFonts w:cs="Calibri"/>
                <w:color w:val="auto"/>
              </w:rPr>
            </w:pPr>
            <w:r>
              <w:rPr>
                <w:rFonts w:cs="Calibri"/>
                <w:color w:val="auto"/>
              </w:rPr>
              <w:t xml:space="preserve">zařadí do kontextu evropského </w:t>
            </w:r>
            <w:r w:rsidRPr="00685442">
              <w:rPr>
                <w:rFonts w:cs="Calibri"/>
                <w:color w:val="auto"/>
              </w:rPr>
              <w:t>hude</w:t>
            </w:r>
            <w:r>
              <w:rPr>
                <w:rFonts w:cs="Calibri"/>
                <w:color w:val="auto"/>
              </w:rPr>
              <w:t>bního</w:t>
            </w:r>
            <w:r w:rsidRPr="00685442">
              <w:rPr>
                <w:rFonts w:cs="Calibri"/>
                <w:color w:val="auto"/>
              </w:rPr>
              <w:t xml:space="preserve"> klasicismu a</w:t>
            </w:r>
            <w:r>
              <w:rPr>
                <w:rFonts w:cs="Calibri"/>
                <w:color w:val="auto"/>
              </w:rPr>
              <w:t> </w:t>
            </w:r>
            <w:r w:rsidRPr="00685442">
              <w:rPr>
                <w:rFonts w:cs="Calibri"/>
                <w:color w:val="auto"/>
              </w:rPr>
              <w:t>romantismu umělecký vývoj v českých zemích,</w:t>
            </w:r>
          </w:p>
        </w:tc>
      </w:tr>
      <w:tr w:rsidR="003936A9" w:rsidRPr="00685442" w14:paraId="1FD87A88" w14:textId="77777777" w:rsidTr="00526C7B">
        <w:tc>
          <w:tcPr>
            <w:tcW w:w="817" w:type="dxa"/>
          </w:tcPr>
          <w:p w14:paraId="57373E77"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7D64506A"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Hudba 20. století</w:t>
            </w:r>
          </w:p>
        </w:tc>
        <w:tc>
          <w:tcPr>
            <w:tcW w:w="5841" w:type="dxa"/>
          </w:tcPr>
          <w:p w14:paraId="0C6DF603"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vyjmenuje</w:t>
            </w:r>
            <w:r w:rsidR="003936A9" w:rsidRPr="00685442">
              <w:rPr>
                <w:rFonts w:cs="Calibri"/>
                <w:color w:val="auto"/>
              </w:rPr>
              <w:t xml:space="preserve"> světová hudební centra a střediska avantgardních hudebních tendencí</w:t>
            </w:r>
            <w:r w:rsidRPr="00685442">
              <w:rPr>
                <w:rFonts w:cs="Calibri"/>
                <w:color w:val="auto"/>
              </w:rPr>
              <w:t>,</w:t>
            </w:r>
          </w:p>
          <w:p w14:paraId="71837C2C" w14:textId="77777777" w:rsidR="00E5465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charakterizuje moderní a současnou hudební scénu</w:t>
            </w:r>
            <w:r w:rsidR="003936A9" w:rsidRPr="00685442">
              <w:rPr>
                <w:rFonts w:cs="Calibri"/>
                <w:color w:val="auto"/>
              </w:rPr>
              <w:t>,</w:t>
            </w:r>
          </w:p>
          <w:p w14:paraId="5C3F8ED5"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charakterizuje tvorbu soudobých klíčových osobností a</w:t>
            </w:r>
            <w:r w:rsidR="00910604">
              <w:rPr>
                <w:rFonts w:cs="Calibri"/>
                <w:color w:val="auto"/>
              </w:rPr>
              <w:t> </w:t>
            </w:r>
            <w:r w:rsidRPr="00685442">
              <w:rPr>
                <w:rFonts w:cs="Calibri"/>
                <w:color w:val="auto"/>
              </w:rPr>
              <w:t>tvůrčích skupin,</w:t>
            </w:r>
          </w:p>
          <w:p w14:paraId="0D575C1F"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vy</w:t>
            </w:r>
            <w:r w:rsidR="003936A9" w:rsidRPr="00685442">
              <w:rPr>
                <w:rFonts w:cs="Calibri"/>
                <w:color w:val="auto"/>
              </w:rPr>
              <w:t>jmenuje západoevropské a východoevropské hudební skladatele</w:t>
            </w:r>
            <w:r w:rsidRPr="00685442">
              <w:rPr>
                <w:rFonts w:cs="Calibri"/>
                <w:color w:val="auto"/>
              </w:rPr>
              <w:t>,</w:t>
            </w:r>
          </w:p>
          <w:p w14:paraId="6B75C376"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zařadí </w:t>
            </w:r>
            <w:r w:rsidR="003936A9" w:rsidRPr="00685442">
              <w:rPr>
                <w:rFonts w:cs="Calibri"/>
                <w:color w:val="auto"/>
              </w:rPr>
              <w:t xml:space="preserve">do celosvětového </w:t>
            </w:r>
            <w:r w:rsidR="00C84A44" w:rsidRPr="00685442">
              <w:rPr>
                <w:rFonts w:cs="Calibri"/>
                <w:color w:val="auto"/>
              </w:rPr>
              <w:t>kontextu vývoj</w:t>
            </w:r>
            <w:r w:rsidR="003936A9" w:rsidRPr="00685442">
              <w:rPr>
                <w:rFonts w:cs="Calibri"/>
                <w:color w:val="auto"/>
              </w:rPr>
              <w:t xml:space="preserve"> české hudební scény od počátku 20. století do současnosti</w:t>
            </w:r>
            <w:r w:rsidRPr="00685442">
              <w:rPr>
                <w:rFonts w:cs="Calibri"/>
                <w:color w:val="auto"/>
              </w:rPr>
              <w:t>,</w:t>
            </w:r>
          </w:p>
        </w:tc>
      </w:tr>
      <w:tr w:rsidR="003936A9" w:rsidRPr="00685442" w14:paraId="22DF3FEC" w14:textId="77777777" w:rsidTr="00526C7B">
        <w:tc>
          <w:tcPr>
            <w:tcW w:w="817" w:type="dxa"/>
          </w:tcPr>
          <w:p w14:paraId="4EE18634" w14:textId="77777777" w:rsidR="003936A9" w:rsidRPr="00685442" w:rsidRDefault="00D3119A" w:rsidP="00156EDF">
            <w:pPr>
              <w:tabs>
                <w:tab w:val="left" w:pos="540"/>
                <w:tab w:val="left" w:pos="4500"/>
              </w:tabs>
              <w:jc w:val="center"/>
              <w:rPr>
                <w:rFonts w:eastAsia="Arial Unicode MS" w:cs="Calibri"/>
                <w:color w:val="auto"/>
              </w:rPr>
            </w:pPr>
            <w:r w:rsidRPr="00685442">
              <w:rPr>
                <w:rFonts w:eastAsia="Arial Unicode MS" w:cs="Calibri"/>
                <w:color w:val="auto"/>
              </w:rPr>
              <w:t>2</w:t>
            </w:r>
            <w:r w:rsidR="003936A9" w:rsidRPr="00685442">
              <w:rPr>
                <w:rFonts w:eastAsia="Arial Unicode MS" w:cs="Calibri"/>
                <w:color w:val="auto"/>
              </w:rPr>
              <w:t>.</w:t>
            </w:r>
          </w:p>
        </w:tc>
        <w:tc>
          <w:tcPr>
            <w:tcW w:w="2552" w:type="dxa"/>
          </w:tcPr>
          <w:p w14:paraId="3CE647B7" w14:textId="77777777" w:rsidR="003936A9" w:rsidRPr="00685442" w:rsidRDefault="003936A9" w:rsidP="0039338E">
            <w:pPr>
              <w:numPr>
                <w:ilvl w:val="0"/>
                <w:numId w:val="167"/>
              </w:numPr>
              <w:tabs>
                <w:tab w:val="clear" w:pos="1080"/>
                <w:tab w:val="num" w:pos="503"/>
                <w:tab w:val="left" w:pos="6660"/>
              </w:tabs>
              <w:ind w:left="503" w:hanging="440"/>
              <w:jc w:val="left"/>
              <w:rPr>
                <w:rFonts w:cs="Calibri"/>
                <w:color w:val="auto"/>
              </w:rPr>
            </w:pPr>
            <w:r w:rsidRPr="00685442">
              <w:rPr>
                <w:rFonts w:cs="Calibri"/>
                <w:color w:val="auto"/>
              </w:rPr>
              <w:t>Současná hudba</w:t>
            </w:r>
          </w:p>
        </w:tc>
        <w:tc>
          <w:tcPr>
            <w:tcW w:w="5841" w:type="dxa"/>
          </w:tcPr>
          <w:p w14:paraId="695A149D"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určí </w:t>
            </w:r>
            <w:r w:rsidR="003936A9" w:rsidRPr="00685442">
              <w:rPr>
                <w:rFonts w:cs="Calibri"/>
                <w:color w:val="auto"/>
              </w:rPr>
              <w:t>typické tendence současné hudební kultury</w:t>
            </w:r>
            <w:r w:rsidRPr="00685442">
              <w:rPr>
                <w:rFonts w:cs="Calibri"/>
                <w:color w:val="auto"/>
              </w:rPr>
              <w:t>,</w:t>
            </w:r>
          </w:p>
          <w:p w14:paraId="3FD5C2C5" w14:textId="77777777" w:rsidR="003936A9" w:rsidRPr="00685442" w:rsidRDefault="00E54659" w:rsidP="0039338E">
            <w:pPr>
              <w:numPr>
                <w:ilvl w:val="0"/>
                <w:numId w:val="167"/>
              </w:numPr>
              <w:tabs>
                <w:tab w:val="clear" w:pos="1080"/>
                <w:tab w:val="num" w:pos="487"/>
              </w:tabs>
              <w:ind w:left="487" w:hanging="440"/>
              <w:jc w:val="left"/>
              <w:rPr>
                <w:rFonts w:cs="Calibri"/>
                <w:color w:val="auto"/>
              </w:rPr>
            </w:pPr>
            <w:r w:rsidRPr="00685442">
              <w:rPr>
                <w:rFonts w:cs="Calibri"/>
                <w:color w:val="auto"/>
              </w:rPr>
              <w:t>na ukázkách určí druhy současné etnické hudby,</w:t>
            </w:r>
          </w:p>
          <w:p w14:paraId="069DE373" w14:textId="77777777" w:rsidR="003936A9" w:rsidRPr="00685442" w:rsidRDefault="00E54659" w:rsidP="0039338E">
            <w:pPr>
              <w:numPr>
                <w:ilvl w:val="0"/>
                <w:numId w:val="167"/>
              </w:numPr>
              <w:tabs>
                <w:tab w:val="clear" w:pos="1080"/>
                <w:tab w:val="num" w:pos="487"/>
              </w:tabs>
              <w:ind w:left="487" w:hanging="440"/>
              <w:jc w:val="left"/>
              <w:rPr>
                <w:rFonts w:cs="Calibri"/>
                <w:color w:val="auto"/>
              </w:rPr>
            </w:pPr>
            <w:r w:rsidRPr="00685442">
              <w:rPr>
                <w:rFonts w:cs="Calibri"/>
                <w:color w:val="auto"/>
              </w:rPr>
              <w:t>na ukázkách určí směry</w:t>
            </w:r>
            <w:r w:rsidR="003936A9" w:rsidRPr="00685442">
              <w:rPr>
                <w:rFonts w:cs="Calibri"/>
                <w:color w:val="auto"/>
              </w:rPr>
              <w:t xml:space="preserve"> </w:t>
            </w:r>
            <w:proofErr w:type="spellStart"/>
            <w:r w:rsidR="003936A9" w:rsidRPr="00685442">
              <w:rPr>
                <w:rFonts w:cs="Calibri"/>
                <w:color w:val="auto"/>
              </w:rPr>
              <w:t>World</w:t>
            </w:r>
            <w:proofErr w:type="spellEnd"/>
            <w:r w:rsidR="003936A9" w:rsidRPr="00685442">
              <w:rPr>
                <w:rFonts w:cs="Calibri"/>
                <w:color w:val="auto"/>
              </w:rPr>
              <w:t xml:space="preserve"> Music</w:t>
            </w:r>
            <w:r w:rsidRPr="00685442">
              <w:rPr>
                <w:rFonts w:cs="Calibri"/>
                <w:color w:val="auto"/>
              </w:rPr>
              <w:t>,</w:t>
            </w:r>
          </w:p>
          <w:p w14:paraId="722B6B1F" w14:textId="77777777" w:rsidR="003936A9" w:rsidRPr="00685442" w:rsidRDefault="00E54659" w:rsidP="0039338E">
            <w:pPr>
              <w:numPr>
                <w:ilvl w:val="0"/>
                <w:numId w:val="167"/>
              </w:numPr>
              <w:tabs>
                <w:tab w:val="clear" w:pos="1080"/>
                <w:tab w:val="num" w:pos="487"/>
                <w:tab w:val="left" w:pos="6660"/>
              </w:tabs>
              <w:ind w:left="487" w:hanging="440"/>
              <w:jc w:val="left"/>
              <w:rPr>
                <w:rFonts w:cs="Calibri"/>
                <w:color w:val="auto"/>
              </w:rPr>
            </w:pPr>
            <w:r w:rsidRPr="00685442">
              <w:rPr>
                <w:rFonts w:cs="Calibri"/>
                <w:color w:val="auto"/>
              </w:rPr>
              <w:t xml:space="preserve">popíše </w:t>
            </w:r>
            <w:r w:rsidR="003936A9" w:rsidRPr="00685442">
              <w:rPr>
                <w:rFonts w:cs="Calibri"/>
                <w:color w:val="auto"/>
              </w:rPr>
              <w:t xml:space="preserve">druhy současných digitálních nosičů a </w:t>
            </w:r>
            <w:r w:rsidRPr="00685442">
              <w:rPr>
                <w:rFonts w:cs="Calibri"/>
                <w:color w:val="auto"/>
              </w:rPr>
              <w:t>vysvětlí jejich výrobu,</w:t>
            </w:r>
          </w:p>
          <w:p w14:paraId="06B974E2" w14:textId="77777777" w:rsidR="003936A9" w:rsidRPr="00685442" w:rsidRDefault="00E54659" w:rsidP="0039338E">
            <w:pPr>
              <w:numPr>
                <w:ilvl w:val="0"/>
                <w:numId w:val="167"/>
              </w:numPr>
              <w:tabs>
                <w:tab w:val="clear" w:pos="1080"/>
                <w:tab w:val="num" w:pos="487"/>
                <w:tab w:val="left" w:pos="6660"/>
              </w:tabs>
              <w:ind w:left="487" w:hanging="440"/>
              <w:jc w:val="left"/>
              <w:rPr>
                <w:rFonts w:cs="Calibri"/>
                <w:b/>
                <w:color w:val="auto"/>
                <w:u w:val="single"/>
              </w:rPr>
            </w:pPr>
            <w:r w:rsidRPr="00685442">
              <w:rPr>
                <w:rFonts w:cs="Calibri"/>
                <w:color w:val="auto"/>
              </w:rPr>
              <w:t xml:space="preserve">diskutuje o </w:t>
            </w:r>
            <w:r w:rsidR="003936A9" w:rsidRPr="00685442">
              <w:rPr>
                <w:rFonts w:cs="Calibri"/>
                <w:color w:val="auto"/>
              </w:rPr>
              <w:t>problema</w:t>
            </w:r>
            <w:r w:rsidRPr="00685442">
              <w:rPr>
                <w:rFonts w:cs="Calibri"/>
                <w:color w:val="auto"/>
              </w:rPr>
              <w:t>tice současné produkce a prodeji</w:t>
            </w:r>
            <w:r w:rsidR="003936A9" w:rsidRPr="00685442">
              <w:rPr>
                <w:rFonts w:cs="Calibri"/>
                <w:color w:val="auto"/>
              </w:rPr>
              <w:t xml:space="preserve"> hudby</w:t>
            </w:r>
            <w:r w:rsidRPr="00685442">
              <w:rPr>
                <w:rFonts w:cs="Calibri"/>
                <w:color w:val="auto"/>
              </w:rPr>
              <w:t>,</w:t>
            </w:r>
          </w:p>
          <w:p w14:paraId="13C5B5E1" w14:textId="77777777" w:rsidR="003936A9" w:rsidRPr="00685442" w:rsidRDefault="00E54659" w:rsidP="0039338E">
            <w:pPr>
              <w:numPr>
                <w:ilvl w:val="0"/>
                <w:numId w:val="167"/>
              </w:numPr>
              <w:tabs>
                <w:tab w:val="clear" w:pos="1080"/>
                <w:tab w:val="num" w:pos="487"/>
                <w:tab w:val="left" w:pos="6660"/>
              </w:tabs>
              <w:ind w:left="487" w:hanging="440"/>
              <w:jc w:val="left"/>
              <w:rPr>
                <w:rFonts w:cs="Calibri"/>
                <w:b/>
                <w:color w:val="auto"/>
                <w:u w:val="single"/>
              </w:rPr>
            </w:pPr>
            <w:r w:rsidRPr="00685442">
              <w:rPr>
                <w:rFonts w:cs="Calibri"/>
                <w:color w:val="auto"/>
              </w:rPr>
              <w:t xml:space="preserve">diskutuje o </w:t>
            </w:r>
            <w:r w:rsidR="003936A9" w:rsidRPr="00685442">
              <w:rPr>
                <w:rFonts w:cs="Calibri"/>
                <w:color w:val="auto"/>
              </w:rPr>
              <w:t xml:space="preserve">působení hudby na masy a </w:t>
            </w:r>
            <w:r w:rsidRPr="00685442">
              <w:rPr>
                <w:rFonts w:cs="Calibri"/>
                <w:color w:val="auto"/>
              </w:rPr>
              <w:t xml:space="preserve">o </w:t>
            </w:r>
            <w:r w:rsidR="003936A9" w:rsidRPr="00685442">
              <w:rPr>
                <w:rFonts w:cs="Calibri"/>
                <w:color w:val="auto"/>
              </w:rPr>
              <w:t>komerční</w:t>
            </w:r>
            <w:r w:rsidRPr="00685442">
              <w:rPr>
                <w:rFonts w:cs="Calibri"/>
                <w:color w:val="auto"/>
              </w:rPr>
              <w:t>ch principech</w:t>
            </w:r>
            <w:r w:rsidR="003936A9" w:rsidRPr="00685442">
              <w:rPr>
                <w:rFonts w:cs="Calibri"/>
                <w:color w:val="auto"/>
              </w:rPr>
              <w:t xml:space="preserve"> showbyznysu</w:t>
            </w:r>
            <w:r w:rsidRPr="00685442">
              <w:rPr>
                <w:rFonts w:cs="Calibri"/>
                <w:color w:val="auto"/>
              </w:rPr>
              <w:t>.</w:t>
            </w:r>
          </w:p>
        </w:tc>
      </w:tr>
    </w:tbl>
    <w:p w14:paraId="69A409A3" w14:textId="77777777" w:rsidR="008B5871" w:rsidRDefault="008B5871" w:rsidP="003547CB">
      <w:pPr>
        <w:shd w:val="clear" w:color="auto" w:fill="FFFFFF"/>
        <w:tabs>
          <w:tab w:val="left" w:pos="540"/>
          <w:tab w:val="left" w:pos="4500"/>
        </w:tabs>
        <w:rPr>
          <w:rFonts w:eastAsia="Arial Unicode MS" w:cs="Calibri"/>
          <w:b/>
          <w:color w:val="auto"/>
        </w:rPr>
      </w:pPr>
    </w:p>
    <w:p w14:paraId="5512A84D" w14:textId="77777777" w:rsidR="003547CB" w:rsidRPr="008B5871" w:rsidRDefault="008B5871" w:rsidP="003547CB">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2E50AA" w:rsidRPr="0007356A" w14:paraId="6FE10450"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47CF7600" w14:textId="77777777" w:rsidR="002E50AA" w:rsidRPr="00685442" w:rsidRDefault="003547CB"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002E50AA" w:rsidRPr="00685442">
              <w:rPr>
                <w:rFonts w:eastAsia="Arial Unicode MS" w:cs="Calibri"/>
                <w:b/>
                <w:color w:val="auto"/>
              </w:rPr>
              <w:br w:type="page"/>
            </w:r>
            <w:r w:rsidR="002E50AA">
              <w:rPr>
                <w:rFonts w:eastAsia="Arial Unicode MS" w:cs="Calibri"/>
                <w:b/>
                <w:color w:val="auto"/>
              </w:rPr>
              <w:t>Vzdělávací oblast</w:t>
            </w:r>
            <w:r w:rsidR="002E50AA"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7CEECAA5" w14:textId="77777777" w:rsidR="002E50AA" w:rsidRPr="005D02EC" w:rsidRDefault="002E50AA" w:rsidP="001F7723">
            <w:pPr>
              <w:pStyle w:val="Nadpis2"/>
              <w:rPr>
                <w:rFonts w:eastAsia="Arial Unicode MS"/>
              </w:rPr>
            </w:pPr>
            <w:bookmarkStart w:id="133" w:name="_Toc144052302"/>
            <w:r w:rsidRPr="002E50AA">
              <w:rPr>
                <w:rFonts w:eastAsia="Arial Unicode MS"/>
              </w:rPr>
              <w:t>VZDĚLÁVÁNÍ PRO ZDRAVÍ</w:t>
            </w:r>
            <w:bookmarkEnd w:id="133"/>
          </w:p>
        </w:tc>
      </w:tr>
    </w:tbl>
    <w:p w14:paraId="266F7251" w14:textId="77777777" w:rsidR="003547CB" w:rsidRDefault="003547CB" w:rsidP="00E420B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61"/>
        <w:gridCol w:w="612"/>
        <w:gridCol w:w="637"/>
        <w:gridCol w:w="548"/>
        <w:gridCol w:w="1031"/>
        <w:gridCol w:w="2072"/>
        <w:gridCol w:w="1430"/>
      </w:tblGrid>
      <w:tr w:rsidR="000B3A80" w:rsidRPr="00685442" w14:paraId="4E565EA8" w14:textId="77777777" w:rsidTr="0039338E">
        <w:tc>
          <w:tcPr>
            <w:tcW w:w="2210" w:type="dxa"/>
            <w:shd w:val="clear" w:color="auto" w:fill="FBE4D5"/>
            <w:vAlign w:val="center"/>
          </w:tcPr>
          <w:p w14:paraId="1C814DA4" w14:textId="77777777" w:rsidR="000B3A80" w:rsidRPr="00685442" w:rsidRDefault="00B752D0" w:rsidP="000B3A80">
            <w:pPr>
              <w:tabs>
                <w:tab w:val="left" w:pos="540"/>
                <w:tab w:val="left" w:pos="4500"/>
              </w:tabs>
              <w:jc w:val="left"/>
              <w:rPr>
                <w:rFonts w:eastAsia="Arial Unicode MS" w:cs="Calibri"/>
                <w:color w:val="auto"/>
              </w:rPr>
            </w:pPr>
            <w:r>
              <w:rPr>
                <w:rFonts w:eastAsia="Arial Unicode MS" w:cs="Calibri"/>
                <w:color w:val="auto"/>
              </w:rPr>
              <w:t>Vyučovací p</w:t>
            </w:r>
            <w:r w:rsidR="000B3A80">
              <w:rPr>
                <w:rFonts w:eastAsia="Arial Unicode MS" w:cs="Calibri"/>
                <w:color w:val="auto"/>
              </w:rPr>
              <w:t>ředmět:</w:t>
            </w:r>
          </w:p>
        </w:tc>
        <w:tc>
          <w:tcPr>
            <w:tcW w:w="6970" w:type="dxa"/>
            <w:gridSpan w:val="7"/>
            <w:shd w:val="clear" w:color="auto" w:fill="FBE4D5"/>
          </w:tcPr>
          <w:p w14:paraId="278C599B" w14:textId="77777777" w:rsidR="000B3A80" w:rsidRPr="00685442" w:rsidRDefault="000B3A80" w:rsidP="001F7723">
            <w:pPr>
              <w:pStyle w:val="Nadpis3"/>
            </w:pPr>
            <w:bookmarkStart w:id="134" w:name="_Toc144052303"/>
            <w:r w:rsidRPr="000B3A80">
              <w:t>TĚLESNÁ VÝCHOVA</w:t>
            </w:r>
            <w:bookmarkEnd w:id="134"/>
          </w:p>
        </w:tc>
      </w:tr>
      <w:tr w:rsidR="000B3A80" w:rsidRPr="00685442" w14:paraId="5FC1B2F1" w14:textId="77777777" w:rsidTr="000B3A80">
        <w:tc>
          <w:tcPr>
            <w:tcW w:w="2210" w:type="dxa"/>
            <w:shd w:val="clear" w:color="auto" w:fill="DBE5F1"/>
          </w:tcPr>
          <w:p w14:paraId="627A3A95" w14:textId="77777777" w:rsidR="000B3A80" w:rsidRPr="00685442" w:rsidRDefault="000B3A80" w:rsidP="000B3A80">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6264105"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04991CF5"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00F8A911"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5E7A9E48"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21171756"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0DE701C2" w14:textId="77777777" w:rsidR="000B3A80" w:rsidRPr="00685442" w:rsidRDefault="000B3A80" w:rsidP="000B3A80">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723B15D6" w14:textId="77777777" w:rsidR="000B3A80" w:rsidRPr="00685442" w:rsidRDefault="000B3A80" w:rsidP="000B3A80">
            <w:pPr>
              <w:tabs>
                <w:tab w:val="left" w:pos="540"/>
                <w:tab w:val="left" w:pos="4500"/>
              </w:tabs>
              <w:rPr>
                <w:rFonts w:eastAsia="Arial Unicode MS" w:cs="Calibri"/>
                <w:color w:val="auto"/>
              </w:rPr>
            </w:pPr>
            <w:r w:rsidRPr="00685442">
              <w:rPr>
                <w:rFonts w:eastAsia="Arial Unicode MS" w:cs="Calibri"/>
                <w:color w:val="auto"/>
              </w:rPr>
              <w:t>denní</w:t>
            </w:r>
          </w:p>
        </w:tc>
      </w:tr>
      <w:tr w:rsidR="000B3A80" w:rsidRPr="00685442" w14:paraId="52382A82" w14:textId="77777777" w:rsidTr="000B3A80">
        <w:tc>
          <w:tcPr>
            <w:tcW w:w="2210" w:type="dxa"/>
            <w:shd w:val="clear" w:color="auto" w:fill="DBE5F1"/>
          </w:tcPr>
          <w:p w14:paraId="24FABFAA" w14:textId="77777777" w:rsidR="000B3A80" w:rsidRPr="00685442" w:rsidRDefault="000B3A80" w:rsidP="000B3A80">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429796C1"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tcPr>
          <w:p w14:paraId="4C7F3438"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tcPr>
          <w:p w14:paraId="47031479"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tcPr>
          <w:p w14:paraId="5C352E69"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2</w:t>
            </w:r>
          </w:p>
        </w:tc>
        <w:tc>
          <w:tcPr>
            <w:tcW w:w="1037" w:type="dxa"/>
          </w:tcPr>
          <w:p w14:paraId="7F4264C8" w14:textId="77777777" w:rsidR="000B3A80" w:rsidRPr="00685442" w:rsidRDefault="000B3A80" w:rsidP="000B3A80">
            <w:pPr>
              <w:tabs>
                <w:tab w:val="left" w:pos="540"/>
                <w:tab w:val="left" w:pos="4500"/>
              </w:tabs>
              <w:jc w:val="center"/>
              <w:rPr>
                <w:rFonts w:eastAsia="Arial Unicode MS" w:cs="Calibri"/>
                <w:color w:val="auto"/>
              </w:rPr>
            </w:pPr>
            <w:r w:rsidRPr="00685442">
              <w:rPr>
                <w:rFonts w:eastAsia="Arial Unicode MS" w:cs="Calibri"/>
                <w:color w:val="auto"/>
              </w:rPr>
              <w:t>8</w:t>
            </w:r>
          </w:p>
        </w:tc>
        <w:tc>
          <w:tcPr>
            <w:tcW w:w="2105" w:type="dxa"/>
            <w:shd w:val="clear" w:color="auto" w:fill="DBE5F1"/>
          </w:tcPr>
          <w:p w14:paraId="3121496A" w14:textId="77777777" w:rsidR="000B3A80" w:rsidRPr="00685442" w:rsidRDefault="000B3A80" w:rsidP="000B3A80">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650A2B9E" w14:textId="77777777" w:rsidR="000B3A80" w:rsidRPr="00685442" w:rsidRDefault="000B3A80" w:rsidP="000B3A80">
            <w:pPr>
              <w:tabs>
                <w:tab w:val="left" w:pos="540"/>
                <w:tab w:val="left" w:pos="4500"/>
              </w:tabs>
              <w:rPr>
                <w:rFonts w:eastAsia="Arial Unicode MS" w:cs="Calibri"/>
                <w:color w:val="auto"/>
              </w:rPr>
            </w:pPr>
            <w:r>
              <w:rPr>
                <w:rFonts w:eastAsia="Arial Unicode MS" w:cs="Calibri"/>
                <w:color w:val="auto"/>
              </w:rPr>
              <w:t>01.09.2023</w:t>
            </w:r>
          </w:p>
        </w:tc>
      </w:tr>
    </w:tbl>
    <w:p w14:paraId="4FC39C76"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6"/>
      </w:tblGrid>
      <w:tr w:rsidR="003547CB" w:rsidRPr="00685442" w14:paraId="6B6A7E59" w14:textId="77777777">
        <w:tc>
          <w:tcPr>
            <w:tcW w:w="9210" w:type="dxa"/>
            <w:gridSpan w:val="2"/>
            <w:shd w:val="clear" w:color="auto" w:fill="DBE5F1"/>
          </w:tcPr>
          <w:p w14:paraId="1E562F8A"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33B01D15" w14:textId="77777777">
        <w:tc>
          <w:tcPr>
            <w:tcW w:w="2235" w:type="dxa"/>
            <w:shd w:val="clear" w:color="auto" w:fill="DBE5F1"/>
          </w:tcPr>
          <w:p w14:paraId="6F7E0587"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50A70D25" w14:textId="77777777" w:rsidR="003547CB" w:rsidRPr="00685442" w:rsidRDefault="00176F9D" w:rsidP="00EB7F33">
            <w:pPr>
              <w:tabs>
                <w:tab w:val="left" w:pos="540"/>
                <w:tab w:val="left" w:pos="4500"/>
              </w:tabs>
              <w:rPr>
                <w:rFonts w:eastAsia="Arial Unicode MS" w:cs="Calibri"/>
                <w:color w:val="auto"/>
              </w:rPr>
            </w:pPr>
            <w:r w:rsidRPr="00685442">
              <w:rPr>
                <w:rFonts w:cs="Calibri"/>
                <w:i/>
                <w:color w:val="auto"/>
              </w:rPr>
              <w:t>Tělesná výchova</w:t>
            </w:r>
            <w:r w:rsidRPr="00685442">
              <w:rPr>
                <w:rFonts w:cs="Calibri"/>
                <w:color w:val="auto"/>
              </w:rPr>
              <w:t xml:space="preserve"> je v oblasti vzdělávání specifickým předmětem, v němž dochází k rozvoji a kultivaci tělesné i </w:t>
            </w:r>
            <w:r w:rsidR="00C84A44" w:rsidRPr="00685442">
              <w:rPr>
                <w:rFonts w:cs="Calibri"/>
                <w:color w:val="auto"/>
              </w:rPr>
              <w:t>duševní stránky</w:t>
            </w:r>
            <w:r w:rsidRPr="00685442">
              <w:rPr>
                <w:rFonts w:cs="Calibri"/>
                <w:color w:val="auto"/>
              </w:rPr>
              <w:t xml:space="preserve"> osobnosti žáků.</w:t>
            </w:r>
          </w:p>
        </w:tc>
      </w:tr>
      <w:tr w:rsidR="003547CB" w:rsidRPr="00685442" w14:paraId="10D90FC4" w14:textId="77777777">
        <w:tc>
          <w:tcPr>
            <w:tcW w:w="2235" w:type="dxa"/>
            <w:shd w:val="clear" w:color="auto" w:fill="DBE5F1"/>
          </w:tcPr>
          <w:p w14:paraId="065883E7"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CC8DD28" w14:textId="77777777" w:rsidR="003547CB" w:rsidRPr="00685442" w:rsidRDefault="00AC0564" w:rsidP="00AC0564">
            <w:pPr>
              <w:tabs>
                <w:tab w:val="left" w:pos="540"/>
                <w:tab w:val="left" w:pos="4500"/>
              </w:tabs>
              <w:rPr>
                <w:rFonts w:eastAsia="Arial Unicode MS" w:cs="Calibri"/>
                <w:color w:val="auto"/>
              </w:rPr>
            </w:pPr>
            <w:r w:rsidRPr="00685442">
              <w:rPr>
                <w:rFonts w:cs="Calibri"/>
                <w:color w:val="auto"/>
              </w:rPr>
              <w:t xml:space="preserve">Předmět se podílí na rozvíjení vzdělávací oblasti </w:t>
            </w:r>
            <w:r w:rsidRPr="00685442">
              <w:rPr>
                <w:rFonts w:cs="Calibri"/>
                <w:i/>
                <w:color w:val="auto"/>
              </w:rPr>
              <w:t xml:space="preserve">Vzdělávání pro zdraví. </w:t>
            </w:r>
            <w:r w:rsidRPr="00685442">
              <w:rPr>
                <w:rFonts w:cs="Calibri"/>
                <w:color w:val="auto"/>
              </w:rPr>
              <w:t xml:space="preserve">Učivo představuje široký komplex teoretických poznatků, pohybových a sportovních činností a aktivit v následujících tematických </w:t>
            </w:r>
            <w:r w:rsidR="00C84A44" w:rsidRPr="00685442">
              <w:rPr>
                <w:rFonts w:cs="Calibri"/>
                <w:color w:val="auto"/>
              </w:rPr>
              <w:t>oblastech: teoretické</w:t>
            </w:r>
            <w:r w:rsidRPr="00685442">
              <w:rPr>
                <w:rFonts w:cs="Calibri"/>
                <w:color w:val="auto"/>
              </w:rPr>
              <w:t xml:space="preserve"> poznatky, atletika, sportovní gymnastika, rytmická gymnastika a tance, sportovní hry, drobné pohybové hry, úpoly, lyžování, plavání, bruslení, turistika a pobyt v přírodě, testování tělesné zdatnosti a pohybové výkonnosti a zdravotní tělesná výchova. Zařazení učiva do jednotlivých ročníků je po obsahové stránce koncipováno v souladu s věkovými zvláštnostmi, schopnostmi a mentálními a pohybovými předpoklady dospívající mládeže. Jeho složitost a obtížnost má vzestupný charakter s přechodem do vyšších ročníků.</w:t>
            </w:r>
          </w:p>
        </w:tc>
      </w:tr>
      <w:tr w:rsidR="003547CB" w:rsidRPr="00685442" w14:paraId="016EC0C2" w14:textId="77777777">
        <w:tc>
          <w:tcPr>
            <w:tcW w:w="2235" w:type="dxa"/>
            <w:shd w:val="clear" w:color="auto" w:fill="DBE5F1"/>
          </w:tcPr>
          <w:p w14:paraId="723E8993"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6430AF28" w14:textId="77777777" w:rsidR="00AC0564" w:rsidRPr="00685442" w:rsidRDefault="00AC0564" w:rsidP="00AC0564">
            <w:pPr>
              <w:tabs>
                <w:tab w:val="left" w:pos="6660"/>
              </w:tabs>
              <w:rPr>
                <w:rFonts w:cs="Calibri"/>
                <w:color w:val="auto"/>
              </w:rPr>
            </w:pPr>
            <w:r w:rsidRPr="00685442">
              <w:rPr>
                <w:rFonts w:cs="Calibri"/>
                <w:color w:val="auto"/>
              </w:rPr>
              <w:t>Výuka tělesné výchovy směřuje k tomu, aby žáci:</w:t>
            </w:r>
          </w:p>
          <w:p w14:paraId="3ABC7AF5" w14:textId="77777777" w:rsidR="00AC0564" w:rsidRPr="00685442" w:rsidRDefault="00AC0564" w:rsidP="0039338E">
            <w:pPr>
              <w:numPr>
                <w:ilvl w:val="0"/>
                <w:numId w:val="173"/>
              </w:numPr>
              <w:tabs>
                <w:tab w:val="left" w:pos="6660"/>
              </w:tabs>
              <w:rPr>
                <w:rFonts w:cs="Calibri"/>
                <w:color w:val="auto"/>
              </w:rPr>
            </w:pPr>
            <w:r w:rsidRPr="00685442">
              <w:rPr>
                <w:rFonts w:cs="Calibri"/>
                <w:color w:val="auto"/>
              </w:rPr>
              <w:t>znali a uvědomovali si hodnotu svého zdraví,</w:t>
            </w:r>
          </w:p>
          <w:p w14:paraId="1F2106B9" w14:textId="5795D1A7" w:rsidR="00AC0564" w:rsidRPr="00345FE6" w:rsidRDefault="00AC0564" w:rsidP="00CB2F77">
            <w:pPr>
              <w:numPr>
                <w:ilvl w:val="0"/>
                <w:numId w:val="173"/>
              </w:numPr>
              <w:tabs>
                <w:tab w:val="left" w:pos="6660"/>
              </w:tabs>
              <w:rPr>
                <w:rFonts w:cs="Calibri"/>
                <w:color w:val="auto"/>
              </w:rPr>
            </w:pPr>
            <w:r w:rsidRPr="00345FE6">
              <w:rPr>
                <w:rFonts w:cs="Calibri"/>
                <w:color w:val="auto"/>
              </w:rPr>
              <w:t>chápali význam pravidelného pohybu pro udržení tělesného a</w:t>
            </w:r>
            <w:r w:rsidR="00A00027" w:rsidRPr="00345FE6">
              <w:rPr>
                <w:rFonts w:cs="Calibri"/>
                <w:color w:val="auto"/>
              </w:rPr>
              <w:t> </w:t>
            </w:r>
            <w:r w:rsidRPr="00345FE6">
              <w:rPr>
                <w:rFonts w:cs="Calibri"/>
                <w:color w:val="auto"/>
              </w:rPr>
              <w:t>duševního zdraví,</w:t>
            </w:r>
            <w:r w:rsidR="00345FE6" w:rsidRPr="00345FE6">
              <w:rPr>
                <w:rFonts w:cs="Calibri"/>
                <w:color w:val="auto"/>
              </w:rPr>
              <w:t xml:space="preserve"> </w:t>
            </w:r>
            <w:r w:rsidR="00345FE6">
              <w:rPr>
                <w:rFonts w:cs="Calibri"/>
                <w:color w:val="auto"/>
              </w:rPr>
              <w:t xml:space="preserve">ctili zdraví </w:t>
            </w:r>
            <w:r w:rsidRPr="00345FE6">
              <w:rPr>
                <w:rFonts w:cs="Calibri"/>
                <w:color w:val="auto"/>
              </w:rPr>
              <w:t>jako hodnotu,</w:t>
            </w:r>
            <w:r w:rsidR="001369C0" w:rsidRPr="00345FE6">
              <w:rPr>
                <w:rFonts w:cs="Calibri"/>
                <w:color w:val="auto"/>
              </w:rPr>
              <w:t xml:space="preserve"> vnímali pohyb jako radost a uvolnění,</w:t>
            </w:r>
          </w:p>
          <w:p w14:paraId="510BB6B5" w14:textId="77777777" w:rsidR="00AC0564" w:rsidRPr="00685442" w:rsidRDefault="00AC0564" w:rsidP="0039338E">
            <w:pPr>
              <w:numPr>
                <w:ilvl w:val="0"/>
                <w:numId w:val="173"/>
              </w:numPr>
              <w:tabs>
                <w:tab w:val="left" w:pos="6660"/>
              </w:tabs>
              <w:rPr>
                <w:rFonts w:cs="Calibri"/>
                <w:color w:val="auto"/>
              </w:rPr>
            </w:pPr>
            <w:r w:rsidRPr="00685442">
              <w:rPr>
                <w:rFonts w:cs="Calibri"/>
                <w:color w:val="auto"/>
              </w:rPr>
              <w:t>získali potřebnou míru sebevědomí a byli schopni sebehodnocení,</w:t>
            </w:r>
          </w:p>
          <w:p w14:paraId="7793E662" w14:textId="77777777" w:rsidR="00AC0564" w:rsidRPr="00685442" w:rsidRDefault="00AC0564" w:rsidP="0039338E">
            <w:pPr>
              <w:numPr>
                <w:ilvl w:val="0"/>
                <w:numId w:val="173"/>
              </w:numPr>
              <w:tabs>
                <w:tab w:val="left" w:pos="6660"/>
              </w:tabs>
              <w:rPr>
                <w:rFonts w:cs="Calibri"/>
                <w:color w:val="auto"/>
              </w:rPr>
            </w:pPr>
            <w:r w:rsidRPr="00685442">
              <w:rPr>
                <w:rFonts w:cs="Calibri"/>
                <w:color w:val="auto"/>
              </w:rPr>
              <w:t>ctili zásady fair play ve sportu a v každodenním životě,</w:t>
            </w:r>
          </w:p>
          <w:p w14:paraId="7FFA24D9" w14:textId="77777777" w:rsidR="00AC0564" w:rsidRDefault="00AC0564" w:rsidP="0039338E">
            <w:pPr>
              <w:numPr>
                <w:ilvl w:val="0"/>
                <w:numId w:val="173"/>
              </w:numPr>
              <w:tabs>
                <w:tab w:val="left" w:pos="6660"/>
              </w:tabs>
              <w:rPr>
                <w:rFonts w:cs="Calibri"/>
                <w:color w:val="auto"/>
              </w:rPr>
            </w:pPr>
            <w:r w:rsidRPr="00685442">
              <w:rPr>
                <w:rFonts w:cs="Calibri"/>
                <w:color w:val="auto"/>
              </w:rPr>
              <w:t>byli schopni smířit se s nezdarem či porážkou, selhání chápali jako výzvu pro zvýšení své vlastní aktivity k budoucímu zlepšení,</w:t>
            </w:r>
          </w:p>
          <w:p w14:paraId="3A64A4B9" w14:textId="77777777" w:rsidR="001369C0" w:rsidRDefault="00A00027" w:rsidP="0039338E">
            <w:pPr>
              <w:numPr>
                <w:ilvl w:val="0"/>
                <w:numId w:val="173"/>
              </w:numPr>
              <w:tabs>
                <w:tab w:val="left" w:pos="6660"/>
              </w:tabs>
              <w:rPr>
                <w:rFonts w:cs="Calibri"/>
                <w:color w:val="auto"/>
              </w:rPr>
            </w:pPr>
            <w:r>
              <w:rPr>
                <w:rFonts w:cs="Calibri"/>
                <w:color w:val="auto"/>
              </w:rPr>
              <w:t>zvýšili svoji fyzickou zdatnost a pohyblivost,</w:t>
            </w:r>
            <w:r w:rsidR="001D0358">
              <w:rPr>
                <w:rFonts w:cs="Calibri"/>
                <w:color w:val="auto"/>
              </w:rPr>
              <w:t xml:space="preserve"> </w:t>
            </w:r>
            <w:r w:rsidR="001369C0">
              <w:rPr>
                <w:rFonts w:cs="Calibri"/>
                <w:color w:val="auto"/>
              </w:rPr>
              <w:t>proto i sebevědomí,</w:t>
            </w:r>
          </w:p>
          <w:p w14:paraId="42102BD7" w14:textId="77777777" w:rsidR="003547CB" w:rsidRPr="00685442" w:rsidRDefault="00AC0564" w:rsidP="0039338E">
            <w:pPr>
              <w:numPr>
                <w:ilvl w:val="0"/>
                <w:numId w:val="173"/>
              </w:numPr>
              <w:tabs>
                <w:tab w:val="left" w:pos="6660"/>
              </w:tabs>
              <w:rPr>
                <w:rFonts w:cs="Calibri"/>
                <w:color w:val="auto"/>
              </w:rPr>
            </w:pPr>
            <w:r w:rsidRPr="00685442">
              <w:rPr>
                <w:rFonts w:cs="Calibri"/>
                <w:color w:val="auto"/>
              </w:rPr>
              <w:t>naučili se ctít svého soupeře a uznat jeho kvality.</w:t>
            </w:r>
          </w:p>
        </w:tc>
      </w:tr>
      <w:tr w:rsidR="003547CB" w:rsidRPr="00685442" w14:paraId="3EEFE69D" w14:textId="77777777">
        <w:tc>
          <w:tcPr>
            <w:tcW w:w="2235" w:type="dxa"/>
            <w:shd w:val="clear" w:color="auto" w:fill="DBE5F1"/>
          </w:tcPr>
          <w:p w14:paraId="10E58A4D"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50F76BD0" w14:textId="77777777" w:rsidR="003547CB" w:rsidRPr="00685442" w:rsidRDefault="00AC0564" w:rsidP="00D64348">
            <w:pPr>
              <w:tabs>
                <w:tab w:val="left" w:pos="540"/>
                <w:tab w:val="left" w:pos="4500"/>
              </w:tabs>
              <w:rPr>
                <w:rFonts w:eastAsia="Arial Unicode MS" w:cs="Calibri"/>
                <w:color w:val="auto"/>
              </w:rPr>
            </w:pPr>
            <w:r w:rsidRPr="00685442">
              <w:rPr>
                <w:rFonts w:cs="Calibri"/>
                <w:color w:val="auto"/>
              </w:rPr>
              <w:t xml:space="preserve">Výuka je realizována v pravidelných týdenních intervalech ve dvouhodinových blocích, a to převážně formou praxe. Poznatky z tělesné výchovy a sportu jsou zařazeny do hodin </w:t>
            </w:r>
            <w:r w:rsidRPr="00685442">
              <w:rPr>
                <w:rFonts w:cs="Calibri"/>
                <w:i/>
                <w:color w:val="auto"/>
              </w:rPr>
              <w:t>Tělesné výchovy</w:t>
            </w:r>
            <w:r w:rsidRPr="00685442">
              <w:rPr>
                <w:rFonts w:cs="Calibri"/>
                <w:color w:val="auto"/>
              </w:rPr>
              <w:t xml:space="preserve"> jako nezbytné teoretické informace ke správnému provozování tělovýchovných a</w:t>
            </w:r>
            <w:r w:rsidR="00910604">
              <w:rPr>
                <w:rFonts w:cs="Calibri"/>
                <w:color w:val="auto"/>
              </w:rPr>
              <w:t> </w:t>
            </w:r>
            <w:r w:rsidRPr="00685442">
              <w:rPr>
                <w:rFonts w:cs="Calibri"/>
                <w:color w:val="auto"/>
              </w:rPr>
              <w:t xml:space="preserve">sportovních aktivit. Výuka probíhá převážně ve školní tělocvičně, </w:t>
            </w:r>
            <w:r w:rsidR="00D64348">
              <w:rPr>
                <w:rFonts w:cs="Calibri"/>
                <w:color w:val="auto"/>
              </w:rPr>
              <w:t xml:space="preserve">v případě nejstarších žáků také v posilovně, </w:t>
            </w:r>
            <w:r w:rsidRPr="00685442">
              <w:rPr>
                <w:rFonts w:cs="Calibri"/>
                <w:color w:val="auto"/>
              </w:rPr>
              <w:t>v letním období jsou ke cvičení využívány vhodné prostory venkovního areálu školy. Výuka plně respektuje věkové a individuální zvláštnosti dospívající mládeže. Základním metodami výuky jsou individuální a skupinová cvičení s nezbytnými prvky diferenciace podl</w:t>
            </w:r>
            <w:r w:rsidR="00910604">
              <w:rPr>
                <w:rFonts w:cs="Calibri"/>
                <w:color w:val="auto"/>
              </w:rPr>
              <w:t>e individuálních, výkonnostních</w:t>
            </w:r>
            <w:r w:rsidRPr="00685442">
              <w:rPr>
                <w:rFonts w:cs="Calibri"/>
                <w:color w:val="auto"/>
              </w:rPr>
              <w:t xml:space="preserve"> a</w:t>
            </w:r>
            <w:r w:rsidR="00910604">
              <w:rPr>
                <w:rFonts w:cs="Calibri"/>
                <w:color w:val="auto"/>
              </w:rPr>
              <w:t> </w:t>
            </w:r>
            <w:r w:rsidRPr="00685442">
              <w:rPr>
                <w:rFonts w:cs="Calibri"/>
                <w:color w:val="auto"/>
              </w:rPr>
              <w:t>zdravotních předpokladů žáků.</w:t>
            </w:r>
          </w:p>
        </w:tc>
      </w:tr>
      <w:tr w:rsidR="003547CB" w:rsidRPr="00685442" w14:paraId="5D38767B" w14:textId="77777777">
        <w:tc>
          <w:tcPr>
            <w:tcW w:w="2235" w:type="dxa"/>
            <w:shd w:val="clear" w:color="auto" w:fill="DBE5F1"/>
          </w:tcPr>
          <w:p w14:paraId="146EE151" w14:textId="77777777" w:rsidR="003547CB" w:rsidRPr="00685442" w:rsidRDefault="003547CB" w:rsidP="000B3A80">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7CC69074" w14:textId="77777777" w:rsidR="00AC0564" w:rsidRPr="00685442" w:rsidRDefault="00AC0564" w:rsidP="00AC0564">
            <w:pPr>
              <w:tabs>
                <w:tab w:val="left" w:pos="6660"/>
              </w:tabs>
              <w:rPr>
                <w:rFonts w:cs="Calibri"/>
                <w:color w:val="auto"/>
              </w:rPr>
            </w:pPr>
            <w:r w:rsidRPr="00685442">
              <w:rPr>
                <w:rFonts w:cs="Calibri"/>
                <w:color w:val="auto"/>
              </w:rPr>
              <w:t>Při hodnocení žáků je nutné brát zřetel na rozdílné individuální předpoklady s ohledem na zdraví</w:t>
            </w:r>
            <w:r w:rsidR="00A00027">
              <w:rPr>
                <w:rFonts w:cs="Calibri"/>
                <w:color w:val="auto"/>
              </w:rPr>
              <w:t xml:space="preserve"> jedince</w:t>
            </w:r>
            <w:r w:rsidRPr="00685442">
              <w:rPr>
                <w:rFonts w:cs="Calibri"/>
                <w:color w:val="auto"/>
              </w:rPr>
              <w:t>, věkové zvláštnosti, genetické dispozice, aktuální úroveň psychosomatického rozvoje a potencionální možnosti růstu. Hodnocení klade důraz na:</w:t>
            </w:r>
          </w:p>
          <w:p w14:paraId="68A09C89" w14:textId="77777777" w:rsidR="00AC0564" w:rsidRPr="00685442" w:rsidRDefault="00AC0564" w:rsidP="0039338E">
            <w:pPr>
              <w:numPr>
                <w:ilvl w:val="0"/>
                <w:numId w:val="174"/>
              </w:numPr>
              <w:tabs>
                <w:tab w:val="left" w:pos="6660"/>
              </w:tabs>
              <w:rPr>
                <w:rFonts w:cs="Calibri"/>
                <w:color w:val="auto"/>
              </w:rPr>
            </w:pPr>
            <w:r w:rsidRPr="00685442">
              <w:rPr>
                <w:rFonts w:cs="Calibri"/>
                <w:color w:val="auto"/>
              </w:rPr>
              <w:t>aktivní účast v hodinách tělesné výchovy,</w:t>
            </w:r>
          </w:p>
          <w:p w14:paraId="74A23146" w14:textId="77777777" w:rsidR="00AC0564" w:rsidRPr="00685442" w:rsidRDefault="00AC0564" w:rsidP="0039338E">
            <w:pPr>
              <w:numPr>
                <w:ilvl w:val="0"/>
                <w:numId w:val="174"/>
              </w:numPr>
              <w:tabs>
                <w:tab w:val="left" w:pos="6660"/>
              </w:tabs>
              <w:rPr>
                <w:rFonts w:cs="Calibri"/>
                <w:color w:val="auto"/>
              </w:rPr>
            </w:pPr>
            <w:r w:rsidRPr="00685442">
              <w:rPr>
                <w:rFonts w:cs="Calibri"/>
                <w:color w:val="auto"/>
              </w:rPr>
              <w:t>zájem o cvičení a úroveň zapojení žáků do didaktického procesu,</w:t>
            </w:r>
          </w:p>
          <w:p w14:paraId="0D492DCA" w14:textId="77777777" w:rsidR="007F21EF" w:rsidRDefault="00AC0564" w:rsidP="0039338E">
            <w:pPr>
              <w:numPr>
                <w:ilvl w:val="0"/>
                <w:numId w:val="174"/>
              </w:numPr>
              <w:tabs>
                <w:tab w:val="left" w:pos="6660"/>
              </w:tabs>
              <w:rPr>
                <w:rFonts w:cs="Calibri"/>
                <w:color w:val="auto"/>
              </w:rPr>
            </w:pPr>
            <w:r w:rsidRPr="007F21EF">
              <w:rPr>
                <w:rFonts w:cs="Calibri"/>
                <w:color w:val="auto"/>
              </w:rPr>
              <w:t xml:space="preserve">individuální posun ve výkonnosti jednotlivých </w:t>
            </w:r>
            <w:r w:rsidR="00A00027" w:rsidRPr="007F21EF">
              <w:rPr>
                <w:rFonts w:cs="Calibri"/>
                <w:color w:val="auto"/>
              </w:rPr>
              <w:t>žáků</w:t>
            </w:r>
            <w:r w:rsidR="007F21EF">
              <w:rPr>
                <w:rFonts w:cs="Calibri"/>
                <w:color w:val="auto"/>
              </w:rPr>
              <w:t>,</w:t>
            </w:r>
          </w:p>
          <w:p w14:paraId="4B6E4C77" w14:textId="77777777" w:rsidR="00AC0564" w:rsidRPr="007F21EF" w:rsidRDefault="00AC0564" w:rsidP="0039338E">
            <w:pPr>
              <w:numPr>
                <w:ilvl w:val="0"/>
                <w:numId w:val="174"/>
              </w:numPr>
              <w:tabs>
                <w:tab w:val="left" w:pos="6660"/>
              </w:tabs>
              <w:rPr>
                <w:rFonts w:cs="Calibri"/>
                <w:color w:val="auto"/>
              </w:rPr>
            </w:pPr>
            <w:r w:rsidRPr="007F21EF">
              <w:rPr>
                <w:rFonts w:cs="Calibri"/>
                <w:color w:val="auto"/>
              </w:rPr>
              <w:t>úroveň tělesné zdatnosti a pohybové výkonnosti,</w:t>
            </w:r>
          </w:p>
          <w:p w14:paraId="61783FE7" w14:textId="77777777" w:rsidR="003547CB" w:rsidRPr="00685442" w:rsidRDefault="00AC0564" w:rsidP="0039338E">
            <w:pPr>
              <w:numPr>
                <w:ilvl w:val="0"/>
                <w:numId w:val="174"/>
              </w:numPr>
              <w:tabs>
                <w:tab w:val="left" w:pos="6660"/>
              </w:tabs>
              <w:rPr>
                <w:rFonts w:cs="Calibri"/>
                <w:color w:val="auto"/>
              </w:rPr>
            </w:pPr>
            <w:r w:rsidRPr="00685442">
              <w:rPr>
                <w:rFonts w:cs="Calibri"/>
                <w:color w:val="auto"/>
              </w:rPr>
              <w:t>úroveň zvládnutí pohybových dovedností a návyků.</w:t>
            </w:r>
          </w:p>
        </w:tc>
      </w:tr>
      <w:tr w:rsidR="00AC0564" w:rsidRPr="00685442" w14:paraId="04A27EFC" w14:textId="77777777">
        <w:tc>
          <w:tcPr>
            <w:tcW w:w="2235" w:type="dxa"/>
            <w:shd w:val="clear" w:color="auto" w:fill="DBE5F1"/>
          </w:tcPr>
          <w:p w14:paraId="5A26264C" w14:textId="77777777" w:rsidR="00AC0564" w:rsidRPr="00685442" w:rsidRDefault="00AC0564" w:rsidP="000B3A80">
            <w:pPr>
              <w:tabs>
                <w:tab w:val="left" w:pos="540"/>
                <w:tab w:val="left" w:pos="4500"/>
              </w:tabs>
              <w:jc w:val="left"/>
              <w:rPr>
                <w:rFonts w:eastAsia="Arial Unicode MS" w:cs="Calibri"/>
                <w:color w:val="auto"/>
              </w:rPr>
            </w:pPr>
            <w:r w:rsidRPr="00685442">
              <w:rPr>
                <w:rFonts w:cs="Calibri"/>
                <w:color w:val="auto"/>
              </w:rPr>
              <w:lastRenderedPageBreak/>
              <w:t>Přínos předmětu k rozvoji klíčových kompetencí</w:t>
            </w:r>
            <w:r w:rsidR="003534C1">
              <w:rPr>
                <w:rFonts w:cs="Calibri"/>
                <w:color w:val="auto"/>
              </w:rPr>
              <w:t>,</w:t>
            </w:r>
            <w:r w:rsidRPr="00685442">
              <w:rPr>
                <w:rFonts w:cs="Calibri"/>
                <w:color w:val="auto"/>
              </w:rPr>
              <w:t xml:space="preserve"> k aplikaci průřezových témat:</w:t>
            </w:r>
          </w:p>
        </w:tc>
        <w:tc>
          <w:tcPr>
            <w:tcW w:w="6975" w:type="dxa"/>
          </w:tcPr>
          <w:p w14:paraId="049814BE" w14:textId="77777777" w:rsidR="00AC0564" w:rsidRPr="00685442" w:rsidRDefault="00AC0564" w:rsidP="007E5048">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59607C69" w14:textId="77777777" w:rsidR="00AC0564" w:rsidRPr="00685442" w:rsidRDefault="00AC0564" w:rsidP="00475B94">
            <w:pPr>
              <w:numPr>
                <w:ilvl w:val="0"/>
                <w:numId w:val="29"/>
              </w:numPr>
              <w:tabs>
                <w:tab w:val="left" w:pos="320"/>
              </w:tabs>
              <w:rPr>
                <w:rFonts w:cs="Calibri"/>
                <w:color w:val="auto"/>
              </w:rPr>
            </w:pPr>
            <w:r w:rsidRPr="00685442">
              <w:rPr>
                <w:rFonts w:cs="Calibri"/>
                <w:color w:val="auto"/>
              </w:rPr>
              <w:t>kompetence k učení:</w:t>
            </w:r>
          </w:p>
          <w:p w14:paraId="6591BB9B" w14:textId="77777777" w:rsidR="00AC0564" w:rsidRPr="00685442" w:rsidRDefault="00AC0564"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22D725FE" w14:textId="77777777" w:rsidR="00AC0564" w:rsidRPr="00685442" w:rsidRDefault="00AC05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32D93E57" w14:textId="77777777" w:rsidR="00AC0564" w:rsidRPr="00685442" w:rsidRDefault="00AC0564"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53396ADE" w14:textId="77777777" w:rsidR="00AC0564" w:rsidRPr="00685442" w:rsidRDefault="00AC05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 vyhodnotit a ověřit správnost zvoleného postupu a dosažené výsledky;</w:t>
            </w:r>
          </w:p>
          <w:p w14:paraId="5CC5A9A1" w14:textId="77777777" w:rsidR="00AC0564" w:rsidRPr="00685442" w:rsidRDefault="00AC0564"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26095D4E" w14:textId="77777777" w:rsidR="00AC0564" w:rsidRPr="00685442" w:rsidRDefault="00AC0564" w:rsidP="00475B94">
            <w:pPr>
              <w:numPr>
                <w:ilvl w:val="0"/>
                <w:numId w:val="29"/>
              </w:numPr>
              <w:tabs>
                <w:tab w:val="left" w:pos="320"/>
              </w:tabs>
              <w:rPr>
                <w:rFonts w:cs="Calibri"/>
                <w:color w:val="auto"/>
              </w:rPr>
            </w:pPr>
            <w:r w:rsidRPr="00685442">
              <w:rPr>
                <w:rFonts w:cs="Calibri"/>
                <w:color w:val="auto"/>
              </w:rPr>
              <w:t>komunikativní kompetence:</w:t>
            </w:r>
          </w:p>
          <w:p w14:paraId="504D4EAE"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40D03EC8"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w:t>
            </w:r>
          </w:p>
          <w:p w14:paraId="100542C5"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34DF3750" w14:textId="77777777" w:rsidR="00AC0564" w:rsidRPr="00685442" w:rsidRDefault="00AC0564" w:rsidP="00475B94">
            <w:pPr>
              <w:numPr>
                <w:ilvl w:val="0"/>
                <w:numId w:val="29"/>
              </w:numPr>
              <w:tabs>
                <w:tab w:val="left" w:pos="320"/>
              </w:tabs>
              <w:rPr>
                <w:rFonts w:cs="Calibri"/>
                <w:color w:val="auto"/>
              </w:rPr>
            </w:pPr>
            <w:r w:rsidRPr="00685442">
              <w:rPr>
                <w:rFonts w:cs="Calibri"/>
                <w:color w:val="auto"/>
              </w:rPr>
              <w:t>personální a sociální kompetence:</w:t>
            </w:r>
          </w:p>
          <w:p w14:paraId="7259D74B"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7BA55346"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1078AE87" w14:textId="77777777" w:rsidR="00AC0564" w:rsidRPr="00685442"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mít odpovědný vztah ke svému zdraví, pečovat o svůj fyzický i duševní rozvoj, být si vědomi důsledků nezdravého životního stylu a závislostí;</w:t>
            </w:r>
          </w:p>
          <w:p w14:paraId="00CC1B88" w14:textId="77777777" w:rsidR="00AC0564" w:rsidRDefault="00AC0564"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07626AA1" w14:textId="00CC6977" w:rsidR="00345FE6" w:rsidRPr="00685442" w:rsidRDefault="00345FE6" w:rsidP="00E420B5">
            <w:pPr>
              <w:pStyle w:val="Seznamsodrkamiodsaz"/>
              <w:numPr>
                <w:ilvl w:val="0"/>
                <w:numId w:val="62"/>
              </w:numPr>
              <w:tabs>
                <w:tab w:val="num" w:pos="794"/>
              </w:tabs>
              <w:spacing w:before="0" w:after="0"/>
              <w:ind w:left="811" w:hanging="357"/>
              <w:rPr>
                <w:rFonts w:ascii="Calibri" w:hAnsi="Calibri" w:cs="Calibri"/>
                <w:sz w:val="22"/>
                <w:szCs w:val="22"/>
              </w:rPr>
            </w:pPr>
            <w:r>
              <w:rPr>
                <w:rFonts w:ascii="Calibri" w:hAnsi="Calibri" w:cs="Calibri"/>
                <w:sz w:val="22"/>
                <w:szCs w:val="22"/>
              </w:rPr>
              <w:t>přispívá k bezpečnému jednání v krizových situacích za mimořádných událostí, dovede poskytnout nebo přivolat neodkladnou první pomoc</w:t>
            </w:r>
            <w:r w:rsidRPr="00345FE6">
              <w:rPr>
                <w:rFonts w:ascii="Calibri" w:hAnsi="Calibri" w:cs="Calibri"/>
                <w:sz w:val="22"/>
                <w:szCs w:val="22"/>
              </w:rPr>
              <w:t>;</w:t>
            </w:r>
          </w:p>
          <w:p w14:paraId="3148E382" w14:textId="77777777" w:rsidR="00AC0564" w:rsidRPr="00685442" w:rsidRDefault="00AC0564" w:rsidP="00475B94">
            <w:pPr>
              <w:numPr>
                <w:ilvl w:val="0"/>
                <w:numId w:val="29"/>
              </w:numPr>
              <w:tabs>
                <w:tab w:val="left" w:pos="320"/>
              </w:tabs>
              <w:rPr>
                <w:rFonts w:cs="Calibri"/>
                <w:color w:val="auto"/>
              </w:rPr>
            </w:pPr>
            <w:r w:rsidRPr="00685442">
              <w:rPr>
                <w:rFonts w:cs="Calibri"/>
                <w:color w:val="auto"/>
              </w:rPr>
              <w:t>občanské kompetence a kulturní povědomí:</w:t>
            </w:r>
          </w:p>
          <w:p w14:paraId="544CC76C" w14:textId="77777777" w:rsidR="00AC0564" w:rsidRPr="00685442" w:rsidRDefault="00AC05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208B4D5F" w14:textId="77777777" w:rsidR="00AC0564" w:rsidRDefault="00AC0564"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hodnotu života, uvědomovat si odpovědnost za vlastní život a spoluodpovědnost při zabezpečování oc</w:t>
            </w:r>
            <w:r w:rsidR="002E7FB7" w:rsidRPr="00685442">
              <w:rPr>
                <w:rFonts w:ascii="Calibri" w:hAnsi="Calibri" w:cs="Calibri"/>
                <w:sz w:val="22"/>
                <w:szCs w:val="22"/>
              </w:rPr>
              <w:t>hrany života a zdraví ostatních.</w:t>
            </w:r>
          </w:p>
          <w:p w14:paraId="339F128C" w14:textId="3DABA39C" w:rsidR="00345FE6" w:rsidRPr="00685442" w:rsidRDefault="00345FE6" w:rsidP="00345FE6">
            <w:pPr>
              <w:numPr>
                <w:ilvl w:val="0"/>
                <w:numId w:val="29"/>
              </w:numPr>
              <w:tabs>
                <w:tab w:val="left" w:pos="320"/>
              </w:tabs>
              <w:rPr>
                <w:rFonts w:cs="Calibri"/>
                <w:color w:val="auto"/>
              </w:rPr>
            </w:pPr>
            <w:r>
              <w:rPr>
                <w:rFonts w:cs="Calibri"/>
                <w:color w:val="auto"/>
              </w:rPr>
              <w:t>digitální kompetence</w:t>
            </w:r>
            <w:r w:rsidRPr="00685442">
              <w:rPr>
                <w:rFonts w:cs="Calibri"/>
                <w:color w:val="auto"/>
              </w:rPr>
              <w:t>:</w:t>
            </w:r>
          </w:p>
          <w:p w14:paraId="7897425F" w14:textId="2C5EF639" w:rsidR="00345FE6" w:rsidRPr="00685442" w:rsidRDefault="00345FE6" w:rsidP="00345FE6">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digitální technikou a vhodnými aplikacemi k vyhledávání či zpracování dat a zaznamenání výstupu práce, měřených veličin a jevů, např. tělesných indikátorů zdraví apod.</w:t>
            </w:r>
          </w:p>
          <w:p w14:paraId="1B23EA1D" w14:textId="77777777" w:rsidR="00AC0564" w:rsidRPr="007F21EF" w:rsidRDefault="00AC0564" w:rsidP="007E5048">
            <w:pPr>
              <w:tabs>
                <w:tab w:val="left" w:pos="540"/>
                <w:tab w:val="left" w:pos="4500"/>
              </w:tabs>
              <w:rPr>
                <w:rFonts w:cs="Calibri"/>
                <w:color w:val="auto"/>
                <w:sz w:val="16"/>
                <w:szCs w:val="16"/>
              </w:rPr>
            </w:pPr>
          </w:p>
          <w:p w14:paraId="4BD921A4" w14:textId="77777777" w:rsidR="00AC0564" w:rsidRPr="00685442" w:rsidRDefault="00AC0564" w:rsidP="007E5048">
            <w:pPr>
              <w:tabs>
                <w:tab w:val="left" w:pos="540"/>
                <w:tab w:val="left" w:pos="4500"/>
              </w:tabs>
              <w:rPr>
                <w:rFonts w:cs="Calibri"/>
                <w:b/>
                <w:color w:val="auto"/>
              </w:rPr>
            </w:pPr>
            <w:r w:rsidRPr="00685442">
              <w:rPr>
                <w:rFonts w:cs="Calibri"/>
                <w:b/>
                <w:color w:val="auto"/>
              </w:rPr>
              <w:t>Ve vyučovacím předmětu jsou rozvíjena tato průřezová témata:</w:t>
            </w:r>
          </w:p>
          <w:p w14:paraId="63EC78E0" w14:textId="77777777" w:rsidR="00AC0564" w:rsidRPr="00685442" w:rsidRDefault="00AC0564" w:rsidP="00AC0564">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01E62396" w14:textId="77777777" w:rsidR="00AC0564" w:rsidRPr="00685442" w:rsidRDefault="00AC05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hledali kompromisy mezi osobní svobodou a sociální odpovědností a byli kriticky tolerantní;</w:t>
            </w:r>
          </w:p>
          <w:p w14:paraId="74EFEEC8" w14:textId="77777777" w:rsidR="00AC0564" w:rsidRPr="00685442" w:rsidRDefault="00AC05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33A85ED4" w14:textId="77777777" w:rsidR="00AC0564" w:rsidRPr="00685442" w:rsidRDefault="00AC0564"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5D4AB245" w14:textId="77777777" w:rsidR="00AC0564" w:rsidRPr="00685442" w:rsidRDefault="00AC0564" w:rsidP="00AC0564">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15A5F74E" w14:textId="77777777" w:rsidR="00AC0564" w:rsidRPr="00685442" w:rsidRDefault="00AC0564"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 xml:space="preserve">pochopili souvislosti mezi různými jevy v prostředí a lidskými </w:t>
            </w:r>
            <w:r w:rsidRPr="00685442">
              <w:rPr>
                <w:rFonts w:ascii="Calibri" w:hAnsi="Calibri" w:cs="Calibri"/>
                <w:sz w:val="22"/>
                <w:szCs w:val="22"/>
              </w:rPr>
              <w:lastRenderedPageBreak/>
              <w:t>aktivitami, mezi lokálními, regionálními a globálními environmentálními problémy;</w:t>
            </w:r>
          </w:p>
          <w:p w14:paraId="1B0D36F1" w14:textId="77777777" w:rsidR="00AC0564" w:rsidRPr="00685442" w:rsidRDefault="00AC0564"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chápali postavení člověka v přírodě a vlivy prostředí na jeho zdraví a život;</w:t>
            </w:r>
          </w:p>
          <w:p w14:paraId="65017997" w14:textId="77777777" w:rsidR="00AC0564" w:rsidRPr="00685442" w:rsidRDefault="00AC0564" w:rsidP="00E420B5">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osvojili si zásady zdravého životního stylu a vědomí odpovědnosti za své zdraví</w:t>
            </w:r>
            <w:r w:rsidR="002E7FB7" w:rsidRPr="00685442">
              <w:rPr>
                <w:rFonts w:ascii="Calibri" w:hAnsi="Calibri" w:cs="Calibri"/>
                <w:sz w:val="22"/>
                <w:szCs w:val="22"/>
              </w:rPr>
              <w:t>.</w:t>
            </w:r>
          </w:p>
        </w:tc>
      </w:tr>
    </w:tbl>
    <w:p w14:paraId="68EE36F4" w14:textId="77777777" w:rsidR="008366B3" w:rsidRPr="007F21EF" w:rsidRDefault="008366B3" w:rsidP="003547CB">
      <w:pPr>
        <w:shd w:val="clear" w:color="auto" w:fill="FFFFFF"/>
        <w:tabs>
          <w:tab w:val="left" w:pos="540"/>
          <w:tab w:val="left" w:pos="4500"/>
        </w:tabs>
        <w:rPr>
          <w:rFonts w:eastAsia="Arial Unicode MS" w:cs="Calibri"/>
          <w:b/>
          <w:color w:val="auto"/>
          <w:sz w:val="4"/>
          <w:szCs w:val="4"/>
        </w:rPr>
      </w:pPr>
    </w:p>
    <w:p w14:paraId="3439333B" w14:textId="496F2305" w:rsidR="001F7723" w:rsidRDefault="001F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97"/>
        <w:gridCol w:w="5446"/>
      </w:tblGrid>
      <w:tr w:rsidR="003547CB" w:rsidRPr="00685442" w14:paraId="5D226371" w14:textId="77777777" w:rsidTr="001F7723">
        <w:tc>
          <w:tcPr>
            <w:tcW w:w="9060" w:type="dxa"/>
            <w:gridSpan w:val="3"/>
            <w:shd w:val="clear" w:color="auto" w:fill="DBE5F1"/>
          </w:tcPr>
          <w:p w14:paraId="15BF0B54" w14:textId="15BAA42E"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07391153" w14:textId="77777777" w:rsidTr="001F7723">
        <w:tc>
          <w:tcPr>
            <w:tcW w:w="817" w:type="dxa"/>
            <w:shd w:val="clear" w:color="auto" w:fill="DBE5F1"/>
          </w:tcPr>
          <w:p w14:paraId="0B4DBC4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797" w:type="dxa"/>
            <w:shd w:val="clear" w:color="auto" w:fill="DBE5F1"/>
          </w:tcPr>
          <w:p w14:paraId="403D65B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446" w:type="dxa"/>
            <w:shd w:val="clear" w:color="auto" w:fill="DBE5F1"/>
          </w:tcPr>
          <w:p w14:paraId="0E73B02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695238" w:rsidRPr="00685442">
              <w:rPr>
                <w:rFonts w:eastAsia="Arial Unicode MS" w:cs="Calibri"/>
                <w:color w:val="auto"/>
              </w:rPr>
              <w:t xml:space="preserve"> – žák:</w:t>
            </w:r>
          </w:p>
        </w:tc>
      </w:tr>
      <w:tr w:rsidR="00345FE6" w:rsidRPr="00685442" w14:paraId="126C8E1A" w14:textId="77777777" w:rsidTr="001F7723">
        <w:tc>
          <w:tcPr>
            <w:tcW w:w="817" w:type="dxa"/>
          </w:tcPr>
          <w:p w14:paraId="26F06440" w14:textId="623FC874" w:rsidR="00345FE6" w:rsidRPr="00685442" w:rsidRDefault="00345FE6" w:rsidP="00345FE6">
            <w:pPr>
              <w:pStyle w:val="Odstavec"/>
              <w:ind w:firstLine="0"/>
              <w:jc w:val="center"/>
              <w:rPr>
                <w:rFonts w:ascii="Calibri" w:hAnsi="Calibri" w:cs="Calibri"/>
                <w:sz w:val="22"/>
                <w:szCs w:val="22"/>
              </w:rPr>
            </w:pPr>
            <w:r w:rsidRPr="00685442">
              <w:rPr>
                <w:rFonts w:ascii="Calibri" w:hAnsi="Calibri" w:cs="Calibri"/>
                <w:sz w:val="22"/>
                <w:szCs w:val="22"/>
              </w:rPr>
              <w:t>1.</w:t>
            </w:r>
            <w:r>
              <w:rPr>
                <w:rFonts w:ascii="Calibri" w:hAnsi="Calibri" w:cs="Calibri"/>
                <w:sz w:val="22"/>
                <w:szCs w:val="22"/>
              </w:rPr>
              <w:t> </w:t>
            </w:r>
            <w:r w:rsidRPr="00685442">
              <w:rPr>
                <w:rFonts w:ascii="Calibri" w:hAnsi="Calibri" w:cs="Calibri"/>
                <w:sz w:val="22"/>
                <w:szCs w:val="22"/>
              </w:rPr>
              <w:t>- 4.</w:t>
            </w:r>
          </w:p>
        </w:tc>
        <w:tc>
          <w:tcPr>
            <w:tcW w:w="2797" w:type="dxa"/>
          </w:tcPr>
          <w:p w14:paraId="68319B58" w14:textId="77777777" w:rsidR="00345FE6" w:rsidRDefault="00345FE6" w:rsidP="00345FE6">
            <w:pPr>
              <w:numPr>
                <w:ilvl w:val="0"/>
                <w:numId w:val="176"/>
              </w:numPr>
              <w:tabs>
                <w:tab w:val="left" w:pos="6660"/>
              </w:tabs>
              <w:jc w:val="left"/>
              <w:rPr>
                <w:rFonts w:cs="Calibri"/>
                <w:color w:val="auto"/>
              </w:rPr>
            </w:pPr>
            <w:r>
              <w:rPr>
                <w:rFonts w:cs="Calibri"/>
                <w:color w:val="auto"/>
              </w:rPr>
              <w:t>Zásady jednání v situacích osobního ohrožení a za mimořádných událostí</w:t>
            </w:r>
          </w:p>
          <w:p w14:paraId="6F42A372" w14:textId="0510BA8D" w:rsidR="00345FE6" w:rsidRPr="00685442" w:rsidRDefault="00345FE6" w:rsidP="00345FE6">
            <w:pPr>
              <w:numPr>
                <w:ilvl w:val="0"/>
                <w:numId w:val="176"/>
              </w:numPr>
              <w:tabs>
                <w:tab w:val="left" w:pos="6660"/>
              </w:tabs>
              <w:jc w:val="left"/>
              <w:rPr>
                <w:rFonts w:cs="Calibri"/>
                <w:color w:val="auto"/>
              </w:rPr>
            </w:pPr>
            <w:r>
              <w:rPr>
                <w:rFonts w:cs="Calibri"/>
                <w:color w:val="auto"/>
              </w:rPr>
              <w:t>První pomoc</w:t>
            </w:r>
          </w:p>
        </w:tc>
        <w:tc>
          <w:tcPr>
            <w:tcW w:w="5446" w:type="dxa"/>
          </w:tcPr>
          <w:p w14:paraId="33FB9A35" w14:textId="77777777" w:rsidR="00345FE6" w:rsidRPr="00A13E19" w:rsidRDefault="00345FE6" w:rsidP="00345FE6">
            <w:pPr>
              <w:pStyle w:val="Odstavecseseznamem"/>
              <w:numPr>
                <w:ilvl w:val="0"/>
                <w:numId w:val="176"/>
              </w:numPr>
              <w:autoSpaceDE w:val="0"/>
              <w:autoSpaceDN w:val="0"/>
              <w:adjustRightInd w:val="0"/>
              <w:spacing w:after="0" w:line="240" w:lineRule="auto"/>
              <w:jc w:val="left"/>
              <w:rPr>
                <w:rFonts w:ascii="Calibri" w:hAnsi="Calibri" w:cs="TimesNewRomanPSMT"/>
                <w:color w:val="auto"/>
                <w:sz w:val="22"/>
              </w:rPr>
            </w:pPr>
            <w:r w:rsidRPr="00A13E19">
              <w:rPr>
                <w:rFonts w:ascii="Calibri" w:hAnsi="Calibri" w:cs="TimesNewRomanPSMT"/>
                <w:color w:val="auto"/>
                <w:sz w:val="22"/>
              </w:rPr>
              <w:t xml:space="preserve">přizpůsobuje osobní život zdravému životnímu stylu, </w:t>
            </w:r>
          </w:p>
          <w:p w14:paraId="5657C3FC" w14:textId="77777777" w:rsidR="00345FE6" w:rsidRPr="00A13E19" w:rsidRDefault="00345FE6" w:rsidP="00345FE6">
            <w:pPr>
              <w:pStyle w:val="Odstavecseseznamem"/>
              <w:numPr>
                <w:ilvl w:val="0"/>
                <w:numId w:val="176"/>
              </w:numPr>
              <w:autoSpaceDE w:val="0"/>
              <w:autoSpaceDN w:val="0"/>
              <w:adjustRightInd w:val="0"/>
              <w:spacing w:after="0" w:line="240" w:lineRule="auto"/>
              <w:jc w:val="left"/>
              <w:rPr>
                <w:rFonts w:ascii="Calibri" w:hAnsi="Calibri" w:cs="TimesNewRomanPSMT"/>
                <w:color w:val="auto"/>
                <w:sz w:val="22"/>
              </w:rPr>
            </w:pPr>
            <w:r w:rsidRPr="00A13E19">
              <w:rPr>
                <w:rFonts w:ascii="Calibri" w:hAnsi="Calibri" w:cs="TimesNewRomanPSMT"/>
                <w:color w:val="auto"/>
                <w:sz w:val="22"/>
              </w:rPr>
              <w:t>identifikuje ohrožující situace (živelní pohromy, havárie, krizové situace aj.),</w:t>
            </w:r>
          </w:p>
          <w:p w14:paraId="0006877F" w14:textId="77777777" w:rsidR="00345FE6" w:rsidRPr="00A13E19" w:rsidRDefault="00345FE6" w:rsidP="00345FE6">
            <w:pPr>
              <w:pStyle w:val="Odstavecseseznamem"/>
              <w:numPr>
                <w:ilvl w:val="0"/>
                <w:numId w:val="176"/>
              </w:numPr>
              <w:autoSpaceDE w:val="0"/>
              <w:autoSpaceDN w:val="0"/>
              <w:adjustRightInd w:val="0"/>
              <w:spacing w:after="0" w:line="240" w:lineRule="auto"/>
              <w:jc w:val="left"/>
              <w:rPr>
                <w:rFonts w:ascii="Calibri" w:hAnsi="Calibri" w:cs="TimesNewRomanPSMT"/>
                <w:color w:val="auto"/>
                <w:sz w:val="22"/>
              </w:rPr>
            </w:pPr>
            <w:r w:rsidRPr="00A13E19">
              <w:rPr>
                <w:rFonts w:ascii="Calibri" w:hAnsi="Calibri" w:cs="TimesNewRomanPSMT"/>
                <w:color w:val="auto"/>
                <w:sz w:val="22"/>
              </w:rPr>
              <w:t>koná základní úkoly ochrany obyvatelstva (varování, evakuace),</w:t>
            </w:r>
          </w:p>
          <w:p w14:paraId="6A852F18" w14:textId="1588CAA9" w:rsidR="00345FE6" w:rsidRPr="00685442" w:rsidRDefault="00345FE6" w:rsidP="00345FE6">
            <w:pPr>
              <w:numPr>
                <w:ilvl w:val="0"/>
                <w:numId w:val="176"/>
              </w:numPr>
              <w:tabs>
                <w:tab w:val="left" w:pos="6660"/>
              </w:tabs>
              <w:jc w:val="left"/>
              <w:rPr>
                <w:rFonts w:cs="Calibri"/>
                <w:color w:val="auto"/>
              </w:rPr>
            </w:pPr>
            <w:r w:rsidRPr="00A13E19">
              <w:rPr>
                <w:rFonts w:cs="TimesNewRomanPSMT"/>
                <w:color w:val="auto"/>
              </w:rPr>
              <w:t>klasifikuje úrazy a náhlé zdravotní příhody, poranění při hromadném zasažení obyvatel a stavy bezprostředně ohrožující život,</w:t>
            </w:r>
          </w:p>
        </w:tc>
      </w:tr>
      <w:tr w:rsidR="00865CBB" w:rsidRPr="00685442" w14:paraId="65F3FC13" w14:textId="77777777" w:rsidTr="001F7723">
        <w:tc>
          <w:tcPr>
            <w:tcW w:w="817" w:type="dxa"/>
          </w:tcPr>
          <w:p w14:paraId="2B0D7F93" w14:textId="609C38F7" w:rsidR="00865CBB" w:rsidRPr="00685442" w:rsidRDefault="00345FE6" w:rsidP="00345FE6">
            <w:pPr>
              <w:pStyle w:val="Odstavec"/>
              <w:tabs>
                <w:tab w:val="center" w:pos="300"/>
              </w:tabs>
              <w:ind w:firstLine="0"/>
              <w:rPr>
                <w:rFonts w:ascii="Calibri" w:hAnsi="Calibri" w:cs="Calibri"/>
                <w:sz w:val="22"/>
                <w:szCs w:val="22"/>
              </w:rPr>
            </w:pPr>
            <w:r>
              <w:rPr>
                <w:rFonts w:ascii="Calibri" w:hAnsi="Calibri" w:cs="Calibri"/>
                <w:sz w:val="22"/>
                <w:szCs w:val="22"/>
              </w:rPr>
              <w:tab/>
            </w:r>
            <w:r w:rsidR="00865CBB" w:rsidRPr="00685442">
              <w:rPr>
                <w:rFonts w:ascii="Calibri" w:hAnsi="Calibri" w:cs="Calibri"/>
                <w:sz w:val="22"/>
                <w:szCs w:val="22"/>
              </w:rPr>
              <w:t>1.</w:t>
            </w:r>
            <w:r w:rsidR="00E40D88">
              <w:rPr>
                <w:rFonts w:ascii="Calibri" w:hAnsi="Calibri" w:cs="Calibri"/>
                <w:sz w:val="22"/>
                <w:szCs w:val="22"/>
              </w:rPr>
              <w:t> </w:t>
            </w:r>
            <w:r w:rsidR="00865CBB" w:rsidRPr="00685442">
              <w:rPr>
                <w:rFonts w:ascii="Calibri" w:hAnsi="Calibri" w:cs="Calibri"/>
                <w:sz w:val="22"/>
                <w:szCs w:val="22"/>
              </w:rPr>
              <w:t>- 4.</w:t>
            </w:r>
          </w:p>
        </w:tc>
        <w:tc>
          <w:tcPr>
            <w:tcW w:w="2797" w:type="dxa"/>
          </w:tcPr>
          <w:p w14:paraId="2897DACD" w14:textId="20A25CE8" w:rsidR="00865CBB" w:rsidRPr="00345FE6" w:rsidRDefault="00865CBB" w:rsidP="00345FE6">
            <w:pPr>
              <w:numPr>
                <w:ilvl w:val="0"/>
                <w:numId w:val="176"/>
              </w:numPr>
              <w:tabs>
                <w:tab w:val="left" w:pos="6660"/>
              </w:tabs>
              <w:jc w:val="left"/>
              <w:rPr>
                <w:rFonts w:cs="Calibri"/>
                <w:color w:val="auto"/>
              </w:rPr>
            </w:pPr>
            <w:r w:rsidRPr="00685442">
              <w:rPr>
                <w:rFonts w:cs="Calibri"/>
                <w:color w:val="auto"/>
              </w:rPr>
              <w:t>Teorie</w:t>
            </w:r>
          </w:p>
        </w:tc>
        <w:tc>
          <w:tcPr>
            <w:tcW w:w="5446" w:type="dxa"/>
          </w:tcPr>
          <w:p w14:paraId="64B1BC84" w14:textId="77777777" w:rsidR="00865CBB" w:rsidRPr="00685442" w:rsidRDefault="00865CBB" w:rsidP="0039338E">
            <w:pPr>
              <w:numPr>
                <w:ilvl w:val="0"/>
                <w:numId w:val="240"/>
              </w:numPr>
              <w:tabs>
                <w:tab w:val="left" w:pos="6660"/>
              </w:tabs>
              <w:jc w:val="left"/>
              <w:rPr>
                <w:rFonts w:cs="Calibri"/>
                <w:color w:val="auto"/>
              </w:rPr>
            </w:pPr>
            <w:r w:rsidRPr="00685442">
              <w:rPr>
                <w:rFonts w:cs="Calibri"/>
                <w:color w:val="auto"/>
              </w:rPr>
              <w:t>orientuje se v zásadách zdravé výživy a alternativních směrech,</w:t>
            </w:r>
          </w:p>
          <w:p w14:paraId="119A1030" w14:textId="77777777" w:rsidR="00865CBB" w:rsidRPr="00685442" w:rsidRDefault="00865CBB" w:rsidP="0039338E">
            <w:pPr>
              <w:numPr>
                <w:ilvl w:val="0"/>
                <w:numId w:val="240"/>
              </w:numPr>
              <w:tabs>
                <w:tab w:val="left" w:pos="6660"/>
              </w:tabs>
              <w:jc w:val="left"/>
              <w:rPr>
                <w:rFonts w:cs="Calibri"/>
                <w:color w:val="auto"/>
              </w:rPr>
            </w:pPr>
            <w:r w:rsidRPr="00685442">
              <w:rPr>
                <w:rFonts w:cs="Calibri"/>
                <w:color w:val="auto"/>
              </w:rPr>
              <w:t>získává aktuální informace o zdravém životním stylu a</w:t>
            </w:r>
            <w:r w:rsidR="00910604">
              <w:rPr>
                <w:rFonts w:cs="Calibri"/>
                <w:color w:val="auto"/>
              </w:rPr>
              <w:t> </w:t>
            </w:r>
            <w:r w:rsidRPr="00685442">
              <w:rPr>
                <w:rFonts w:cs="Calibri"/>
                <w:color w:val="auto"/>
              </w:rPr>
              <w:t>prevenci civilizačních onemocnění,</w:t>
            </w:r>
          </w:p>
          <w:p w14:paraId="5E6BBB0E" w14:textId="77777777" w:rsidR="00865CBB" w:rsidRPr="00685442" w:rsidRDefault="00865CBB" w:rsidP="0039338E">
            <w:pPr>
              <w:numPr>
                <w:ilvl w:val="0"/>
                <w:numId w:val="240"/>
              </w:numPr>
              <w:tabs>
                <w:tab w:val="left" w:pos="6660"/>
              </w:tabs>
              <w:jc w:val="left"/>
              <w:rPr>
                <w:rFonts w:cs="Calibri"/>
                <w:color w:val="auto"/>
              </w:rPr>
            </w:pPr>
            <w:r w:rsidRPr="00685442">
              <w:rPr>
                <w:rFonts w:cs="Calibri"/>
                <w:color w:val="auto"/>
              </w:rPr>
              <w:t>dbá na dodržování zásad osobní hygieny a</w:t>
            </w:r>
            <w:r w:rsidR="00910604">
              <w:rPr>
                <w:rFonts w:cs="Calibri"/>
                <w:color w:val="auto"/>
              </w:rPr>
              <w:t> </w:t>
            </w:r>
            <w:r w:rsidRPr="00685442">
              <w:rPr>
                <w:rFonts w:cs="Calibri"/>
                <w:color w:val="auto"/>
              </w:rPr>
              <w:t>bezpečnostních zásad při provozování tělovýchovných aktivit,</w:t>
            </w:r>
          </w:p>
        </w:tc>
      </w:tr>
      <w:tr w:rsidR="00E40D88" w:rsidRPr="00685442" w14:paraId="28EC0358" w14:textId="77777777" w:rsidTr="001F7723">
        <w:tc>
          <w:tcPr>
            <w:tcW w:w="817" w:type="dxa"/>
          </w:tcPr>
          <w:p w14:paraId="5C1A45A2" w14:textId="77777777" w:rsidR="00E40D88" w:rsidRDefault="00E40D88" w:rsidP="00E40D88">
            <w:r w:rsidRPr="0041375D">
              <w:rPr>
                <w:rFonts w:cs="Calibri"/>
              </w:rPr>
              <w:t>1. - 4.</w:t>
            </w:r>
          </w:p>
        </w:tc>
        <w:tc>
          <w:tcPr>
            <w:tcW w:w="2797" w:type="dxa"/>
          </w:tcPr>
          <w:p w14:paraId="76EE44CB"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Vstupní a výstupní testy pohybových schopností</w:t>
            </w:r>
          </w:p>
        </w:tc>
        <w:tc>
          <w:tcPr>
            <w:tcW w:w="5446" w:type="dxa"/>
          </w:tcPr>
          <w:p w14:paraId="2DD223FF"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aktivně rozvíjí pohybové schopnosti jako základní předpoklady fyzického výkonu,</w:t>
            </w:r>
          </w:p>
          <w:p w14:paraId="71BBB80A"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využívá pohybové činnosti pro všestrannou pohybovou přípravu a zvyšování tělesné zdatnosti,</w:t>
            </w:r>
          </w:p>
          <w:p w14:paraId="49903FA2"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ovládá kompenzační cvičení k regeneraci a kompenzaci tělesných a duševních sil,</w:t>
            </w:r>
          </w:p>
          <w:p w14:paraId="3DE60830"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volí vhodná cvičení a tělovýchovné aktivity ke korekci svého zdravotního stavu,</w:t>
            </w:r>
          </w:p>
          <w:p w14:paraId="3CD4E737"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 xml:space="preserve">využívá </w:t>
            </w:r>
            <w:r w:rsidR="00C84A44" w:rsidRPr="00685442">
              <w:rPr>
                <w:rFonts w:cs="Calibri"/>
                <w:color w:val="auto"/>
              </w:rPr>
              <w:t>výsledky testování</w:t>
            </w:r>
            <w:r w:rsidRPr="00685442">
              <w:rPr>
                <w:rFonts w:cs="Calibri"/>
                <w:color w:val="auto"/>
              </w:rPr>
              <w:t xml:space="preserve"> motorické výkonnosti pro individuální rozvoj fyzické zdatnosti,</w:t>
            </w:r>
          </w:p>
          <w:p w14:paraId="4EB6F149"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plánuje si a organizuje tělesná cvičení s využitím posilovacích zařízení ve fit centrech a tělocvičnách, využívá přírodu jako ideální místo pro tělesná cvičení aerobního charakteru,</w:t>
            </w:r>
          </w:p>
          <w:p w14:paraId="5B536239"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aktivně zařazuje regenerační a relaxační cvičení do náplně běžného pracovního dne,</w:t>
            </w:r>
          </w:p>
        </w:tc>
      </w:tr>
      <w:tr w:rsidR="00E40D88" w:rsidRPr="00685442" w14:paraId="335E78D7" w14:textId="77777777" w:rsidTr="001F7723">
        <w:tc>
          <w:tcPr>
            <w:tcW w:w="817" w:type="dxa"/>
          </w:tcPr>
          <w:p w14:paraId="01490A42" w14:textId="77777777" w:rsidR="00E40D88" w:rsidRDefault="00E40D88" w:rsidP="00E40D88">
            <w:r w:rsidRPr="0041375D">
              <w:rPr>
                <w:rFonts w:cs="Calibri"/>
              </w:rPr>
              <w:t>1. - 4.</w:t>
            </w:r>
          </w:p>
        </w:tc>
        <w:tc>
          <w:tcPr>
            <w:tcW w:w="2797" w:type="dxa"/>
          </w:tcPr>
          <w:p w14:paraId="6A1B3DCC"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Gymnastika</w:t>
            </w:r>
          </w:p>
          <w:p w14:paraId="321EA150" w14:textId="77777777" w:rsidR="00E40D88" w:rsidRPr="00685442" w:rsidRDefault="00E40D88" w:rsidP="00E40D88">
            <w:pPr>
              <w:tabs>
                <w:tab w:val="left" w:pos="6660"/>
              </w:tabs>
              <w:ind w:left="360"/>
              <w:jc w:val="left"/>
              <w:rPr>
                <w:rFonts w:cs="Calibri"/>
                <w:color w:val="auto"/>
              </w:rPr>
            </w:pPr>
          </w:p>
        </w:tc>
        <w:tc>
          <w:tcPr>
            <w:tcW w:w="5446" w:type="dxa"/>
          </w:tcPr>
          <w:p w14:paraId="5C1F5613"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ve svém jednání znalosti o stavbě a funkci lidského organismu jako celku,</w:t>
            </w:r>
          </w:p>
          <w:p w14:paraId="3935F2D7"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volí sportovní vybavení (výstroj a výzbroj) odpovídající příslušné činnosti,</w:t>
            </w:r>
          </w:p>
          <w:p w14:paraId="65B1F712"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komunikuje při pohybových činnostech,</w:t>
            </w:r>
          </w:p>
          <w:p w14:paraId="77606CFD"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dodržuje smluvené signály a vhodně používá odbornou terminologii,</w:t>
            </w:r>
          </w:p>
          <w:p w14:paraId="494224FD"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připravit prostředky k plánovaným pohybovým činnostem,</w:t>
            </w:r>
          </w:p>
          <w:p w14:paraId="0991DA27"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zásady bezpečnosti při pohybových aktivitách,</w:t>
            </w:r>
          </w:p>
          <w:p w14:paraId="3B6AAE49"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lastRenderedPageBreak/>
              <w:t>využívá pohybové činnosti pro všestrannou pohybovou přípravu a pro zvyšování tělesné zdatnosti,</w:t>
            </w:r>
          </w:p>
          <w:p w14:paraId="06ACEF21"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rozlišit jednání fair play od nesportovního jednání,</w:t>
            </w:r>
          </w:p>
        </w:tc>
      </w:tr>
      <w:tr w:rsidR="00E40D88" w:rsidRPr="00685442" w14:paraId="049D7824" w14:textId="77777777" w:rsidTr="001F7723">
        <w:tc>
          <w:tcPr>
            <w:tcW w:w="817" w:type="dxa"/>
          </w:tcPr>
          <w:p w14:paraId="4A4E9E41" w14:textId="77777777" w:rsidR="00E40D88" w:rsidRDefault="00E40D88" w:rsidP="00E40D88">
            <w:r w:rsidRPr="0041375D">
              <w:rPr>
                <w:rFonts w:cs="Calibri"/>
              </w:rPr>
              <w:lastRenderedPageBreak/>
              <w:t>1. - 4.</w:t>
            </w:r>
          </w:p>
        </w:tc>
        <w:tc>
          <w:tcPr>
            <w:tcW w:w="2797" w:type="dxa"/>
          </w:tcPr>
          <w:p w14:paraId="451A0EC3"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Pohybové hry</w:t>
            </w:r>
          </w:p>
          <w:p w14:paraId="13B51EF1" w14:textId="77777777" w:rsidR="00E40D88" w:rsidRPr="00685442" w:rsidRDefault="00E40D88" w:rsidP="00E40D88">
            <w:pPr>
              <w:tabs>
                <w:tab w:val="left" w:pos="6660"/>
              </w:tabs>
              <w:ind w:left="360"/>
              <w:jc w:val="left"/>
              <w:rPr>
                <w:rFonts w:cs="Calibri"/>
                <w:color w:val="auto"/>
              </w:rPr>
            </w:pPr>
          </w:p>
        </w:tc>
        <w:tc>
          <w:tcPr>
            <w:tcW w:w="5446" w:type="dxa"/>
          </w:tcPr>
          <w:p w14:paraId="2670BDB2"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participuje na týmových herních činnostech skupiny a</w:t>
            </w:r>
            <w:r>
              <w:rPr>
                <w:rFonts w:cs="Calibri"/>
                <w:color w:val="auto"/>
              </w:rPr>
              <w:t> </w:t>
            </w:r>
            <w:r w:rsidRPr="00685442">
              <w:rPr>
                <w:rFonts w:cs="Calibri"/>
                <w:color w:val="auto"/>
              </w:rPr>
              <w:t>družstva,</w:t>
            </w:r>
          </w:p>
          <w:p w14:paraId="4E2A2DB4"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rozlišit jednání fair play od nesportovního chování,</w:t>
            </w:r>
          </w:p>
          <w:p w14:paraId="43283CA4"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při sportovní činnosti uplatňuje základní znalosti o</w:t>
            </w:r>
            <w:r>
              <w:rPr>
                <w:rFonts w:cs="Calibri"/>
                <w:color w:val="auto"/>
              </w:rPr>
              <w:t> </w:t>
            </w:r>
            <w:r w:rsidR="00C84A44" w:rsidRPr="00685442">
              <w:rPr>
                <w:rFonts w:cs="Calibri"/>
                <w:color w:val="auto"/>
              </w:rPr>
              <w:t>stavbě a funkci</w:t>
            </w:r>
            <w:r w:rsidRPr="00685442">
              <w:rPr>
                <w:rFonts w:cs="Calibri"/>
                <w:color w:val="auto"/>
              </w:rPr>
              <w:t xml:space="preserve"> lidského těla jako celku,</w:t>
            </w:r>
          </w:p>
          <w:p w14:paraId="79AB28C8"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volí sportovní vybavení podle podmínek, dovede je udržovat a ošetřovat,</w:t>
            </w:r>
          </w:p>
          <w:p w14:paraId="36486C41"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zásady bezpečnosti při provozování pohybových her,</w:t>
            </w:r>
          </w:p>
          <w:p w14:paraId="136DCD29"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 xml:space="preserve">využívá pohybové činnosti pro všestrannou pohybovou </w:t>
            </w:r>
            <w:r w:rsidR="00C84A44" w:rsidRPr="00685442">
              <w:rPr>
                <w:rFonts w:cs="Calibri"/>
                <w:color w:val="auto"/>
              </w:rPr>
              <w:t>přípravu a zvyšování</w:t>
            </w:r>
            <w:r w:rsidRPr="00685442">
              <w:rPr>
                <w:rFonts w:cs="Calibri"/>
                <w:color w:val="auto"/>
              </w:rPr>
              <w:t xml:space="preserve"> tělesné zdatnosti a výkonnosti,</w:t>
            </w:r>
          </w:p>
          <w:p w14:paraId="766465AC"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dodržuje pravidla a smluvené signály a používá správně odbornou terminologii,</w:t>
            </w:r>
          </w:p>
        </w:tc>
      </w:tr>
      <w:tr w:rsidR="00E40D88" w:rsidRPr="00685442" w14:paraId="2965549D" w14:textId="77777777" w:rsidTr="001F7723">
        <w:tc>
          <w:tcPr>
            <w:tcW w:w="817" w:type="dxa"/>
          </w:tcPr>
          <w:p w14:paraId="2816ABE9" w14:textId="77777777" w:rsidR="00E40D88" w:rsidRDefault="00E40D88" w:rsidP="00E40D88">
            <w:r w:rsidRPr="00CF13F9">
              <w:rPr>
                <w:rFonts w:cs="Calibri"/>
              </w:rPr>
              <w:t>1. - 4.</w:t>
            </w:r>
          </w:p>
        </w:tc>
        <w:tc>
          <w:tcPr>
            <w:tcW w:w="2797" w:type="dxa"/>
          </w:tcPr>
          <w:p w14:paraId="08CDD148"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Atletika</w:t>
            </w:r>
          </w:p>
          <w:p w14:paraId="5AE25D25" w14:textId="77777777" w:rsidR="00E40D88" w:rsidRPr="00685442" w:rsidRDefault="00E40D88" w:rsidP="00E40D88">
            <w:pPr>
              <w:tabs>
                <w:tab w:val="left" w:pos="6660"/>
              </w:tabs>
              <w:ind w:left="360"/>
              <w:jc w:val="left"/>
              <w:rPr>
                <w:rFonts w:cs="Calibri"/>
                <w:color w:val="auto"/>
              </w:rPr>
            </w:pPr>
          </w:p>
        </w:tc>
        <w:tc>
          <w:tcPr>
            <w:tcW w:w="5446" w:type="dxa"/>
          </w:tcPr>
          <w:p w14:paraId="391C31CE"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ve svém jednání základní znalosti o stavbě a funkci lidského těla jako celku,</w:t>
            </w:r>
          </w:p>
          <w:p w14:paraId="09AF6BC1"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 xml:space="preserve">využívá </w:t>
            </w:r>
            <w:r w:rsidR="00C84A44" w:rsidRPr="00685442">
              <w:rPr>
                <w:rFonts w:cs="Calibri"/>
                <w:color w:val="auto"/>
              </w:rPr>
              <w:t>atletické činnosti</w:t>
            </w:r>
            <w:r w:rsidRPr="00685442">
              <w:rPr>
                <w:rFonts w:cs="Calibri"/>
                <w:color w:val="auto"/>
              </w:rPr>
              <w:t xml:space="preserve"> pro všestrannou pohybovou přípravu a zvyšování tělesné výkonnosti a psychické odolnosti,</w:t>
            </w:r>
          </w:p>
          <w:p w14:paraId="29C57C45"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připravit prostředky k plánovaným pohybovým činnostem,</w:t>
            </w:r>
          </w:p>
          <w:p w14:paraId="183D1C8A"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zásady bezpečnosti při pohybových aktivitách,</w:t>
            </w:r>
          </w:p>
          <w:p w14:paraId="7B7C99D2"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rozlišit jednání fair play od nesportovního jednání,</w:t>
            </w:r>
          </w:p>
          <w:p w14:paraId="7625F643" w14:textId="77777777" w:rsidR="00E40D88" w:rsidRPr="00685442" w:rsidRDefault="00C84A44"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Volí sportovní</w:t>
            </w:r>
            <w:r w:rsidR="00E40D88" w:rsidRPr="00685442">
              <w:rPr>
                <w:rFonts w:cs="Calibri"/>
                <w:color w:val="auto"/>
              </w:rPr>
              <w:t xml:space="preserve"> vybavení odpovídající pohybovým činnostem a podmínkám, dovede je udržovat a</w:t>
            </w:r>
            <w:r w:rsidR="00E40D88">
              <w:rPr>
                <w:rFonts w:cs="Calibri"/>
                <w:color w:val="auto"/>
              </w:rPr>
              <w:t> </w:t>
            </w:r>
            <w:r w:rsidR="00E40D88" w:rsidRPr="00685442">
              <w:rPr>
                <w:rFonts w:cs="Calibri"/>
                <w:color w:val="auto"/>
              </w:rPr>
              <w:t>ošetřovat,</w:t>
            </w:r>
          </w:p>
        </w:tc>
      </w:tr>
      <w:tr w:rsidR="00E40D88" w:rsidRPr="00685442" w14:paraId="0FCFB86C" w14:textId="77777777" w:rsidTr="001F7723">
        <w:tc>
          <w:tcPr>
            <w:tcW w:w="817" w:type="dxa"/>
          </w:tcPr>
          <w:p w14:paraId="2F6BD0A5" w14:textId="77777777" w:rsidR="00E40D88" w:rsidRDefault="00E40D88" w:rsidP="00E40D88">
            <w:r w:rsidRPr="00CF13F9">
              <w:rPr>
                <w:rFonts w:cs="Calibri"/>
              </w:rPr>
              <w:t>1. - 4.</w:t>
            </w:r>
          </w:p>
        </w:tc>
        <w:tc>
          <w:tcPr>
            <w:tcW w:w="2797" w:type="dxa"/>
          </w:tcPr>
          <w:p w14:paraId="563019F7"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Úpoly</w:t>
            </w:r>
          </w:p>
          <w:p w14:paraId="0E60F246" w14:textId="77777777" w:rsidR="00E40D88" w:rsidRPr="00685442" w:rsidRDefault="00E40D88" w:rsidP="00E40D88">
            <w:pPr>
              <w:tabs>
                <w:tab w:val="left" w:pos="6660"/>
              </w:tabs>
              <w:ind w:left="360"/>
              <w:jc w:val="left"/>
              <w:rPr>
                <w:rFonts w:cs="Calibri"/>
                <w:color w:val="auto"/>
              </w:rPr>
            </w:pPr>
          </w:p>
        </w:tc>
        <w:tc>
          <w:tcPr>
            <w:tcW w:w="5446" w:type="dxa"/>
          </w:tcPr>
          <w:p w14:paraId="383B1D3B"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zásady bezpečnosti při pohybových aktivitách,</w:t>
            </w:r>
          </w:p>
          <w:p w14:paraId="4EDD23F2"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rozlišit jednání fair play od nesportovního jednání,</w:t>
            </w:r>
          </w:p>
          <w:p w14:paraId="14B8C7A5"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využívá pohybovou činnost pro všestrannou pohybovou přípravu a zvyšování tělesné zdatnosti,</w:t>
            </w:r>
          </w:p>
        </w:tc>
      </w:tr>
      <w:tr w:rsidR="00E40D88" w:rsidRPr="00685442" w14:paraId="38C757EC" w14:textId="77777777" w:rsidTr="001F7723">
        <w:tc>
          <w:tcPr>
            <w:tcW w:w="817" w:type="dxa"/>
          </w:tcPr>
          <w:p w14:paraId="2EE2B28B" w14:textId="77777777" w:rsidR="00E40D88" w:rsidRDefault="00E40D88" w:rsidP="00E40D88">
            <w:r w:rsidRPr="00CF13F9">
              <w:rPr>
                <w:rFonts w:cs="Calibri"/>
              </w:rPr>
              <w:t>1. - 4.</w:t>
            </w:r>
          </w:p>
        </w:tc>
        <w:tc>
          <w:tcPr>
            <w:tcW w:w="2797" w:type="dxa"/>
          </w:tcPr>
          <w:p w14:paraId="49E857E3"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Kondiční cvičení a strečink</w:t>
            </w:r>
          </w:p>
          <w:p w14:paraId="71806DB0" w14:textId="77777777" w:rsidR="00E40D88" w:rsidRPr="00685442" w:rsidRDefault="00E40D88" w:rsidP="00E40D88">
            <w:pPr>
              <w:tabs>
                <w:tab w:val="left" w:pos="6660"/>
              </w:tabs>
              <w:ind w:left="360"/>
              <w:jc w:val="left"/>
              <w:rPr>
                <w:rFonts w:cs="Calibri"/>
                <w:color w:val="auto"/>
              </w:rPr>
            </w:pPr>
          </w:p>
        </w:tc>
        <w:tc>
          <w:tcPr>
            <w:tcW w:w="5446" w:type="dxa"/>
          </w:tcPr>
          <w:p w14:paraId="66FCEB0D"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využívá pohybová cvičení pro všestrannou pohybovou přípravu, zvyšování tělesné zdatnosti a motorické výkonnosti,</w:t>
            </w:r>
          </w:p>
          <w:p w14:paraId="0FD24424"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při pohybových činnostech uplatňuje základní znalosti o stavbě a funkci lidského těla jako celku,</w:t>
            </w:r>
          </w:p>
          <w:p w14:paraId="108CDA92"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dovede připravit prostředky k plánovaným pohybovým činnostem,</w:t>
            </w:r>
          </w:p>
          <w:p w14:paraId="06A9BD14"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uplatňuje zásady bezpečnosti a ctí a dodržuje pravidla fair play,</w:t>
            </w:r>
          </w:p>
        </w:tc>
      </w:tr>
      <w:tr w:rsidR="00E40D88" w:rsidRPr="00685442" w14:paraId="3E6915EC" w14:textId="77777777" w:rsidTr="001F7723">
        <w:tc>
          <w:tcPr>
            <w:tcW w:w="817" w:type="dxa"/>
          </w:tcPr>
          <w:p w14:paraId="5284C04A" w14:textId="77777777" w:rsidR="00E40D88" w:rsidRDefault="00E40D88" w:rsidP="00E40D88">
            <w:r w:rsidRPr="00CF13F9">
              <w:rPr>
                <w:rFonts w:cs="Calibri"/>
              </w:rPr>
              <w:lastRenderedPageBreak/>
              <w:t>1. - 4.</w:t>
            </w:r>
          </w:p>
        </w:tc>
        <w:tc>
          <w:tcPr>
            <w:tcW w:w="2797" w:type="dxa"/>
          </w:tcPr>
          <w:p w14:paraId="49D1C2A1" w14:textId="77777777" w:rsidR="00E40D88" w:rsidRPr="00685442" w:rsidRDefault="00E40D88" w:rsidP="0039338E">
            <w:pPr>
              <w:numPr>
                <w:ilvl w:val="0"/>
                <w:numId w:val="176"/>
              </w:numPr>
              <w:tabs>
                <w:tab w:val="left" w:pos="6660"/>
              </w:tabs>
              <w:jc w:val="left"/>
              <w:rPr>
                <w:rFonts w:cs="Calibri"/>
                <w:color w:val="auto"/>
              </w:rPr>
            </w:pPr>
            <w:r w:rsidRPr="00685442">
              <w:rPr>
                <w:rFonts w:cs="Calibri"/>
                <w:color w:val="auto"/>
              </w:rPr>
              <w:t>Testování výkonnosti, hodnocení</w:t>
            </w:r>
          </w:p>
          <w:p w14:paraId="0F247BF9" w14:textId="77777777" w:rsidR="00E40D88" w:rsidRPr="00685442" w:rsidRDefault="00E40D88" w:rsidP="00E40D88">
            <w:pPr>
              <w:tabs>
                <w:tab w:val="left" w:pos="6660"/>
              </w:tabs>
              <w:ind w:left="360"/>
              <w:jc w:val="left"/>
              <w:rPr>
                <w:rFonts w:cs="Calibri"/>
                <w:color w:val="auto"/>
              </w:rPr>
            </w:pPr>
          </w:p>
        </w:tc>
        <w:tc>
          <w:tcPr>
            <w:tcW w:w="5446" w:type="dxa"/>
          </w:tcPr>
          <w:p w14:paraId="05B4BF00"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využívá pohybové činnosti pro všestrannou pohybovou přípravu a zvyšování tělesné zdatnosti a motorické výkonnosti,</w:t>
            </w:r>
          </w:p>
          <w:p w14:paraId="021017AE" w14:textId="77777777" w:rsidR="00E40D88" w:rsidRPr="00685442" w:rsidRDefault="00E40D88" w:rsidP="00E40D88">
            <w:pPr>
              <w:numPr>
                <w:ilvl w:val="0"/>
                <w:numId w:val="58"/>
              </w:numPr>
              <w:tabs>
                <w:tab w:val="clear" w:pos="720"/>
                <w:tab w:val="num" w:pos="377"/>
                <w:tab w:val="left" w:pos="6660"/>
              </w:tabs>
              <w:ind w:left="377" w:hanging="377"/>
              <w:jc w:val="left"/>
              <w:rPr>
                <w:rFonts w:cs="Calibri"/>
                <w:color w:val="auto"/>
              </w:rPr>
            </w:pPr>
            <w:r w:rsidRPr="00685442">
              <w:rPr>
                <w:rFonts w:cs="Calibri"/>
                <w:color w:val="auto"/>
              </w:rPr>
              <w:t>ctí a uplatňuje zásady fair play.</w:t>
            </w:r>
          </w:p>
        </w:tc>
      </w:tr>
    </w:tbl>
    <w:p w14:paraId="607AE2EA" w14:textId="77777777" w:rsidR="003547CB" w:rsidRPr="00685442" w:rsidRDefault="002E7FB7" w:rsidP="002E7FB7">
      <w:pPr>
        <w:shd w:val="clear" w:color="auto" w:fill="FFFFFF"/>
        <w:tabs>
          <w:tab w:val="left" w:pos="6261"/>
        </w:tabs>
        <w:rPr>
          <w:rFonts w:eastAsia="Arial Unicode MS" w:cs="Calibri"/>
          <w:b/>
          <w:color w:val="auto"/>
        </w:rPr>
      </w:pPr>
      <w:r w:rsidRPr="00685442">
        <w:rPr>
          <w:rFonts w:eastAsia="Arial Unicode MS" w:cs="Calibri"/>
          <w:b/>
          <w:color w:val="auto"/>
        </w:rPr>
        <w:tab/>
      </w:r>
    </w:p>
    <w:p w14:paraId="6560163A" w14:textId="77777777" w:rsidR="008B5871" w:rsidRPr="008B5871" w:rsidRDefault="003547CB" w:rsidP="008B5871">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871"/>
      </w:tblGrid>
      <w:tr w:rsidR="008B5871" w:rsidRPr="0007356A" w14:paraId="7CDA8AE0"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3241AC80" w14:textId="77777777" w:rsidR="008B5871" w:rsidRPr="00685442" w:rsidRDefault="008B5871"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1C8386E4" w14:textId="39E9D58A" w:rsidR="008B5871" w:rsidRPr="00345FE6" w:rsidRDefault="00345FE6" w:rsidP="001F7723">
            <w:pPr>
              <w:pStyle w:val="Nadpis2"/>
              <w:rPr>
                <w:rFonts w:eastAsia="Arial Unicode MS"/>
                <w:lang w:val="cs-CZ"/>
              </w:rPr>
            </w:pPr>
            <w:bookmarkStart w:id="135" w:name="_Toc144052304"/>
            <w:r>
              <w:rPr>
                <w:rFonts w:eastAsia="Arial Unicode MS"/>
                <w:lang w:val="cs-CZ"/>
              </w:rPr>
              <w:t>INFORMATICKÉ VZDĚLÁVÁNÍ</w:t>
            </w:r>
            <w:bookmarkEnd w:id="135"/>
          </w:p>
        </w:tc>
      </w:tr>
    </w:tbl>
    <w:p w14:paraId="670EC077" w14:textId="77777777" w:rsidR="008B5871" w:rsidRDefault="008B5871"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6E4AAA41" w14:textId="77777777" w:rsidTr="00E420B5">
        <w:tc>
          <w:tcPr>
            <w:tcW w:w="2210" w:type="dxa"/>
            <w:shd w:val="clear" w:color="auto" w:fill="FDE9D9"/>
            <w:vAlign w:val="center"/>
          </w:tcPr>
          <w:p w14:paraId="3BFA7045" w14:textId="77777777" w:rsidR="003547CB" w:rsidRPr="00685442" w:rsidRDefault="003547CB" w:rsidP="001E3468">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11B1D525" w14:textId="77777777" w:rsidR="003547CB" w:rsidRPr="001E3468" w:rsidRDefault="003547CB" w:rsidP="001F7723">
            <w:pPr>
              <w:pStyle w:val="Nadpis3"/>
            </w:pPr>
            <w:bookmarkStart w:id="136" w:name="_Toc144052305"/>
            <w:r w:rsidRPr="001E3468">
              <w:t>INFORMATIKA</w:t>
            </w:r>
            <w:bookmarkEnd w:id="136"/>
          </w:p>
        </w:tc>
      </w:tr>
      <w:tr w:rsidR="003547CB" w:rsidRPr="00685442" w14:paraId="4E572C1A" w14:textId="77777777" w:rsidTr="003534C1">
        <w:tc>
          <w:tcPr>
            <w:tcW w:w="2210" w:type="dxa"/>
            <w:shd w:val="clear" w:color="auto" w:fill="DBE5F1"/>
          </w:tcPr>
          <w:p w14:paraId="41727A32"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5FC6B04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4662F2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3F2C837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29BCA6A7"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5522B8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7C5C081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71AE7F5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48BCB4E7" w14:textId="77777777" w:rsidTr="003534C1">
        <w:tc>
          <w:tcPr>
            <w:tcW w:w="2210" w:type="dxa"/>
            <w:shd w:val="clear" w:color="auto" w:fill="DBE5F1"/>
          </w:tcPr>
          <w:p w14:paraId="0143CE0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FFFFFF"/>
          </w:tcPr>
          <w:p w14:paraId="214350DD" w14:textId="77777777" w:rsidR="003547CB" w:rsidRPr="00685442" w:rsidRDefault="00E43086"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shd w:val="clear" w:color="auto" w:fill="FFFFFF"/>
          </w:tcPr>
          <w:p w14:paraId="2E81E6DC" w14:textId="77777777" w:rsidR="003547CB" w:rsidRPr="00685442" w:rsidRDefault="00E43086"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FFFFFF"/>
          </w:tcPr>
          <w:p w14:paraId="48824A38" w14:textId="77777777" w:rsidR="003547CB" w:rsidRPr="00685442" w:rsidRDefault="00C66717"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FFFFFF"/>
          </w:tcPr>
          <w:p w14:paraId="496622B1" w14:textId="77777777" w:rsidR="003547CB" w:rsidRPr="00685442" w:rsidRDefault="00C66717"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shd w:val="clear" w:color="auto" w:fill="FFFFFF"/>
          </w:tcPr>
          <w:p w14:paraId="6E4DC873" w14:textId="77777777" w:rsidR="003547CB" w:rsidRPr="00685442" w:rsidRDefault="00E43086"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390FD00D"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2EAD4855" w14:textId="77777777" w:rsidR="003547CB" w:rsidRPr="00685442" w:rsidRDefault="007D3DB4" w:rsidP="003534C1">
            <w:pPr>
              <w:tabs>
                <w:tab w:val="left" w:pos="540"/>
                <w:tab w:val="left" w:pos="4500"/>
              </w:tabs>
              <w:rPr>
                <w:rFonts w:eastAsia="Arial Unicode MS" w:cs="Calibri"/>
                <w:color w:val="auto"/>
              </w:rPr>
            </w:pPr>
            <w:r>
              <w:rPr>
                <w:rFonts w:eastAsia="Arial Unicode MS" w:cs="Calibri"/>
                <w:color w:val="auto"/>
              </w:rPr>
              <w:t>01.09.20</w:t>
            </w:r>
            <w:r w:rsidR="003534C1">
              <w:rPr>
                <w:rFonts w:eastAsia="Arial Unicode MS" w:cs="Calibri"/>
                <w:color w:val="auto"/>
              </w:rPr>
              <w:t>23</w:t>
            </w:r>
          </w:p>
        </w:tc>
      </w:tr>
    </w:tbl>
    <w:p w14:paraId="0A74DB76"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844"/>
      </w:tblGrid>
      <w:tr w:rsidR="003547CB" w:rsidRPr="00685442" w14:paraId="5877AAA1" w14:textId="77777777">
        <w:tc>
          <w:tcPr>
            <w:tcW w:w="9210" w:type="dxa"/>
            <w:gridSpan w:val="2"/>
            <w:shd w:val="clear" w:color="auto" w:fill="DBE5F1"/>
          </w:tcPr>
          <w:p w14:paraId="4013F3AB"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5B30D3FB" w14:textId="77777777">
        <w:tc>
          <w:tcPr>
            <w:tcW w:w="2235" w:type="dxa"/>
            <w:shd w:val="clear" w:color="auto" w:fill="DBE5F1"/>
          </w:tcPr>
          <w:p w14:paraId="01D9D595"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058F8D25" w14:textId="77777777" w:rsidR="00345FE6" w:rsidRDefault="00345FE6" w:rsidP="00345FE6">
            <w:pPr>
              <w:pBdr>
                <w:top w:val="nil"/>
                <w:left w:val="nil"/>
                <w:bottom w:val="nil"/>
                <w:right w:val="nil"/>
                <w:between w:val="nil"/>
              </w:pBdr>
              <w:ind w:hanging="2"/>
            </w:pPr>
            <w:r>
              <w:t>Cílem informatického vzdělávání je vést žáky ke schopnosti rozpoznávat informatické aspekty světa a využívat poznatky z informatiky k porozumění a uvažování o přirozených i umělých systémech a procesech, ke schopnosti řešit nejrůznější pracovní a životní situace, cílevědomě a systematicky volit a uplatňovat optimální postupy.</w:t>
            </w:r>
          </w:p>
          <w:p w14:paraId="1CE3689B" w14:textId="6F267EF5" w:rsidR="003547CB" w:rsidRPr="00685442" w:rsidRDefault="00345FE6" w:rsidP="00345FE6">
            <w:pPr>
              <w:tabs>
                <w:tab w:val="left" w:pos="540"/>
                <w:tab w:val="left" w:pos="4500"/>
              </w:tabs>
              <w:rPr>
                <w:rFonts w:eastAsia="Arial Unicode MS" w:cs="Calibri"/>
                <w:color w:val="auto"/>
              </w:rPr>
            </w:pPr>
            <w:r w:rsidRPr="003E635E">
              <w:rPr>
                <w:color w:val="FF0000"/>
              </w:rPr>
              <w:t>Výuka informatiky přispívá ke komplexnímu porozumění výpočetním zařízením a principům, na kterých fungují. Tím usnadňuje využití digitálních technologií v ostatních oborech a rozvoj uživatelských dovedností žáků vázaných na vzdělávací obsah těchto obor.</w:t>
            </w:r>
          </w:p>
        </w:tc>
      </w:tr>
      <w:tr w:rsidR="003547CB" w:rsidRPr="00685442" w14:paraId="5C640EBF" w14:textId="77777777">
        <w:tc>
          <w:tcPr>
            <w:tcW w:w="2235" w:type="dxa"/>
            <w:shd w:val="clear" w:color="auto" w:fill="DBE5F1"/>
          </w:tcPr>
          <w:p w14:paraId="7B413493"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F8AD6ED" w14:textId="1AB5EC74" w:rsidR="003547CB" w:rsidRPr="00685442" w:rsidRDefault="00345FE6" w:rsidP="00FF1428">
            <w:pPr>
              <w:tabs>
                <w:tab w:val="left" w:pos="540"/>
                <w:tab w:val="left" w:pos="4500"/>
              </w:tabs>
              <w:rPr>
                <w:rFonts w:eastAsia="Arial Unicode MS" w:cs="Calibri"/>
                <w:color w:val="auto"/>
              </w:rPr>
            </w:pPr>
            <w:r w:rsidRPr="00685442">
              <w:rPr>
                <w:rFonts w:cs="Calibri"/>
                <w:color w:val="auto"/>
                <w:spacing w:val="1"/>
              </w:rPr>
              <w:t xml:space="preserve">V předmětu </w:t>
            </w:r>
            <w:r w:rsidRPr="00685442">
              <w:rPr>
                <w:rFonts w:cs="Calibri"/>
                <w:i/>
                <w:color w:val="auto"/>
                <w:spacing w:val="1"/>
              </w:rPr>
              <w:t>Informatika</w:t>
            </w:r>
            <w:r w:rsidRPr="00685442">
              <w:rPr>
                <w:rFonts w:cs="Calibri"/>
                <w:color w:val="auto"/>
                <w:spacing w:val="1"/>
              </w:rPr>
              <w:t xml:space="preserve"> je realizována </w:t>
            </w:r>
            <w:r w:rsidRPr="00122B7D">
              <w:rPr>
                <w:rFonts w:cs="Calibri"/>
                <w:color w:val="auto"/>
                <w:spacing w:val="1"/>
              </w:rPr>
              <w:t xml:space="preserve">vzdělávací oblast </w:t>
            </w:r>
            <w:r w:rsidRPr="00122B7D">
              <w:rPr>
                <w:rFonts w:cs="Calibri"/>
                <w:i/>
                <w:color w:val="FF0000"/>
              </w:rPr>
              <w:t>Informatické vzdělávání</w:t>
            </w:r>
            <w:r w:rsidRPr="00122B7D">
              <w:rPr>
                <w:rFonts w:cs="Calibri"/>
                <w:bCs/>
                <w:i/>
                <w:color w:val="auto"/>
              </w:rPr>
              <w:t>.</w:t>
            </w:r>
            <w:r w:rsidRPr="00122B7D">
              <w:rPr>
                <w:rFonts w:cs="Calibri"/>
                <w:i/>
                <w:color w:val="auto"/>
                <w:spacing w:val="1"/>
              </w:rPr>
              <w:t xml:space="preserve"> </w:t>
            </w:r>
            <w:r w:rsidRPr="00122B7D">
              <w:rPr>
                <w:rFonts w:cs="Calibri"/>
                <w:color w:val="FF0000"/>
              </w:rPr>
              <w:t>Charakteristickým znakem výuky je to, že žáci postup řešení aktivně hledají a testují ve skupinách nebo samostatně, není cílem postupovat pouze podle předem daných návodů</w:t>
            </w:r>
            <w:r w:rsidRPr="00122B7D">
              <w:rPr>
                <w:rFonts w:cs="Calibri"/>
              </w:rPr>
              <w:t xml:space="preserve">. </w:t>
            </w:r>
            <w:r w:rsidRPr="00122B7D">
              <w:rPr>
                <w:rFonts w:cs="Calibri"/>
                <w:color w:val="FF0000"/>
                <w:spacing w:val="1"/>
              </w:rPr>
              <w:t>Zí</w:t>
            </w:r>
            <w:r w:rsidRPr="00122B7D">
              <w:rPr>
                <w:rFonts w:cs="Calibri"/>
                <w:color w:val="auto"/>
                <w:spacing w:val="1"/>
              </w:rPr>
              <w:t xml:space="preserve">skají kompetence </w:t>
            </w:r>
            <w:r w:rsidRPr="00122B7D">
              <w:rPr>
                <w:rFonts w:cs="Calibri"/>
                <w:color w:val="FF0000"/>
                <w:spacing w:val="1"/>
              </w:rPr>
              <w:t>potřebné</w:t>
            </w:r>
            <w:r w:rsidRPr="00122B7D">
              <w:rPr>
                <w:rFonts w:cs="Calibri"/>
                <w:color w:val="auto"/>
                <w:spacing w:val="1"/>
              </w:rPr>
              <w:t xml:space="preserve"> pro řešení ekonomických úloh, vyhotovování písemností, vyhledávání informací </w:t>
            </w:r>
            <w:r w:rsidRPr="00122B7D">
              <w:rPr>
                <w:rFonts w:cs="Calibri"/>
                <w:color w:val="FF0000"/>
                <w:spacing w:val="1"/>
              </w:rPr>
              <w:t>a písemnou i verbální komunikaci</w:t>
            </w:r>
            <w:r w:rsidRPr="001A224C">
              <w:rPr>
                <w:rFonts w:cs="Calibri"/>
                <w:color w:val="FF0000"/>
                <w:spacing w:val="1"/>
              </w:rPr>
              <w:t xml:space="preserve"> v digitálním prostředí.</w:t>
            </w:r>
          </w:p>
        </w:tc>
      </w:tr>
      <w:tr w:rsidR="003547CB" w:rsidRPr="00685442" w14:paraId="0813EEE7" w14:textId="77777777">
        <w:tc>
          <w:tcPr>
            <w:tcW w:w="2235" w:type="dxa"/>
            <w:shd w:val="clear" w:color="auto" w:fill="DBE5F1"/>
          </w:tcPr>
          <w:p w14:paraId="0596AEA0"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0CBBE562" w14:textId="77777777" w:rsidR="00345FE6" w:rsidRPr="00B90E86" w:rsidRDefault="00345FE6" w:rsidP="00345FE6">
            <w:pPr>
              <w:tabs>
                <w:tab w:val="left" w:pos="0"/>
                <w:tab w:val="left" w:pos="318"/>
                <w:tab w:val="left" w:pos="4500"/>
              </w:tabs>
              <w:rPr>
                <w:rFonts w:eastAsia="Arial Unicode MS" w:cs="Calibri"/>
                <w:color w:val="FF0000"/>
              </w:rPr>
            </w:pPr>
            <w:r w:rsidRPr="00B90E86">
              <w:rPr>
                <w:rFonts w:eastAsia="Arial Unicode MS" w:cs="Calibri"/>
                <w:color w:val="FF0000"/>
              </w:rPr>
              <w:t>Výuka směřuje k tomu, aby žáci:</w:t>
            </w:r>
          </w:p>
          <w:p w14:paraId="1F5B94D4" w14:textId="77777777" w:rsidR="00345FE6" w:rsidRPr="00345FE6" w:rsidRDefault="00345FE6" w:rsidP="00345FE6">
            <w:pPr>
              <w:numPr>
                <w:ilvl w:val="0"/>
                <w:numId w:val="313"/>
              </w:numPr>
              <w:tabs>
                <w:tab w:val="left" w:pos="6660"/>
              </w:tabs>
              <w:rPr>
                <w:bCs/>
                <w:color w:val="FF0000"/>
              </w:rPr>
            </w:pPr>
            <w:r w:rsidRPr="00345FE6">
              <w:rPr>
                <w:bCs/>
                <w:color w:val="FF0000"/>
              </w:rPr>
              <w:t>porozuměli základním pojmům a metodám informatiky jako vědního oboru a jeho uplatnění v ostatních vědních oborech a profesích;</w:t>
            </w:r>
          </w:p>
          <w:p w14:paraId="176953A6"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rozpoznávali a formulovali problémy s ohledem na jejich řešitelnost;</w:t>
            </w:r>
          </w:p>
          <w:p w14:paraId="3EBAB77C"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získávali, zaznamenávali, uspořádávali, strukturovali, předávali data a  informace;</w:t>
            </w:r>
          </w:p>
          <w:p w14:paraId="1C1DE205"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rozkládali systémy a procesy na části, odhalovali jejich vztahy a strukturu;</w:t>
            </w:r>
          </w:p>
          <w:p w14:paraId="4174A8B7"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byli schopni uplatnit algoritmický způsob myšlení při řešení problémů, vytvářeli a formulovali postupy a řešení, které lze přenechat k vykonání jinému člověku nebo stroji;</w:t>
            </w:r>
          </w:p>
          <w:p w14:paraId="33795896"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vytvářeli formální popisy, modely a simulace skutečných situací i pracovních postupů;</w:t>
            </w:r>
          </w:p>
          <w:p w14:paraId="51483FBE"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testovali, analyzovali, vyhodnocovali, porovnávali a vylepšovali existující i navrhované algoritmy, postupy nebo informatická řešení;</w:t>
            </w:r>
          </w:p>
          <w:p w14:paraId="5BC24047"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rozuměli technickým základům digitálních technologií do té míry, aby byli schopni je efektivně a bezpečně používat a snadno se naučili používat nové;</w:t>
            </w:r>
          </w:p>
          <w:p w14:paraId="4628BEFB"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byli schopni využít digitální technologie při řešení problémů, které jsou příliš složité nebo rozsáhlé (pro člověka);</w:t>
            </w:r>
          </w:p>
          <w:p w14:paraId="24337F33"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navrhovali systémy či jejich části, procesy, propojovali různé technologie či jejich části a vytvářeli tak nová řešení za pomoci již existujících nástrojů a prvků;</w:t>
            </w:r>
          </w:p>
          <w:p w14:paraId="66A37D19"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hodnotili přínos a rizika různých systémů, procesů, postupů a technologií v kontextu zadaného problému;</w:t>
            </w:r>
          </w:p>
          <w:p w14:paraId="2903236A"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t>dorozuměli se a spolupracovali s ostatními při dosahování společného cíle;</w:t>
            </w:r>
          </w:p>
          <w:p w14:paraId="2CE350D6" w14:textId="77777777" w:rsidR="00345FE6" w:rsidRPr="00345FE6" w:rsidRDefault="00345FE6" w:rsidP="00345FE6">
            <w:pPr>
              <w:numPr>
                <w:ilvl w:val="0"/>
                <w:numId w:val="313"/>
              </w:numPr>
              <w:pBdr>
                <w:top w:val="nil"/>
                <w:left w:val="nil"/>
                <w:bottom w:val="nil"/>
                <w:right w:val="nil"/>
                <w:between w:val="nil"/>
              </w:pBdr>
              <w:tabs>
                <w:tab w:val="left" w:pos="6660"/>
              </w:tabs>
              <w:textDirection w:val="btLr"/>
              <w:rPr>
                <w:bCs/>
                <w:color w:val="FF0000"/>
              </w:rPr>
            </w:pPr>
            <w:r w:rsidRPr="00345FE6">
              <w:rPr>
                <w:bCs/>
                <w:color w:val="FF0000"/>
              </w:rPr>
              <w:lastRenderedPageBreak/>
              <w:t>neohrožovali svým chováním v digitálním prostředí sebe, druhé ani technologie samotné;</w:t>
            </w:r>
          </w:p>
          <w:p w14:paraId="2F7073B7" w14:textId="5B5D7F23" w:rsidR="00DF0CDB" w:rsidRPr="00345FE6" w:rsidRDefault="00345FE6" w:rsidP="00345FE6">
            <w:pPr>
              <w:numPr>
                <w:ilvl w:val="0"/>
                <w:numId w:val="313"/>
              </w:numPr>
              <w:pBdr>
                <w:top w:val="nil"/>
                <w:left w:val="nil"/>
                <w:bottom w:val="nil"/>
                <w:right w:val="nil"/>
                <w:between w:val="nil"/>
              </w:pBdr>
              <w:tabs>
                <w:tab w:val="left" w:pos="6660"/>
              </w:tabs>
              <w:textDirection w:val="btLr"/>
              <w:rPr>
                <w:color w:val="FF0000"/>
              </w:rPr>
            </w:pPr>
            <w:r w:rsidRPr="00345FE6">
              <w:rPr>
                <w:bCs/>
                <w:color w:val="FF0000"/>
              </w:rPr>
              <w:t>uvědomovali si, že technologie ovlivňují společnost, a naopak chápali svou odpovědnost při používání technologií.</w:t>
            </w:r>
          </w:p>
        </w:tc>
      </w:tr>
      <w:tr w:rsidR="003547CB" w:rsidRPr="00685442" w14:paraId="40885BF4" w14:textId="77777777">
        <w:tc>
          <w:tcPr>
            <w:tcW w:w="2235" w:type="dxa"/>
            <w:shd w:val="clear" w:color="auto" w:fill="DBE5F1"/>
          </w:tcPr>
          <w:p w14:paraId="7FC0C8F7"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lastRenderedPageBreak/>
              <w:t>Výukové strategie:</w:t>
            </w:r>
          </w:p>
        </w:tc>
        <w:tc>
          <w:tcPr>
            <w:tcW w:w="6975" w:type="dxa"/>
          </w:tcPr>
          <w:p w14:paraId="21EA9CA6" w14:textId="77777777" w:rsidR="003547CB" w:rsidRPr="00685442" w:rsidRDefault="00DF0CDB" w:rsidP="00DF0CDB">
            <w:pPr>
              <w:tabs>
                <w:tab w:val="left" w:pos="540"/>
                <w:tab w:val="left" w:pos="4500"/>
              </w:tabs>
              <w:rPr>
                <w:rFonts w:eastAsia="Arial Unicode MS" w:cs="Calibri"/>
                <w:color w:val="auto"/>
              </w:rPr>
            </w:pPr>
            <w:r w:rsidRPr="00685442">
              <w:rPr>
                <w:rFonts w:eastAsia="Arial Unicode MS" w:cs="Calibri"/>
                <w:color w:val="auto"/>
              </w:rPr>
              <w:t xml:space="preserve">Žáci dokládají své znalosti a dovednosti vypracováváním zadaných úkolů. V rámci předmětu mohou být příležitostně zpracovávány také úkoly do jiných předmětů (např. příprava složitějších prezentací), aby byl zvýšen motivační potenciál žáků v předmětu </w:t>
            </w:r>
            <w:r w:rsidRPr="00685442">
              <w:rPr>
                <w:rFonts w:eastAsia="Arial Unicode MS" w:cs="Calibri"/>
                <w:i/>
                <w:color w:val="auto"/>
              </w:rPr>
              <w:t>Informatika</w:t>
            </w:r>
            <w:r w:rsidRPr="00685442">
              <w:rPr>
                <w:rFonts w:eastAsia="Arial Unicode MS" w:cs="Calibri"/>
                <w:color w:val="auto"/>
              </w:rPr>
              <w:t>.</w:t>
            </w:r>
          </w:p>
        </w:tc>
      </w:tr>
      <w:tr w:rsidR="003547CB" w:rsidRPr="00685442" w14:paraId="549886BF" w14:textId="77777777">
        <w:tc>
          <w:tcPr>
            <w:tcW w:w="2235" w:type="dxa"/>
            <w:shd w:val="clear" w:color="auto" w:fill="DBE5F1"/>
          </w:tcPr>
          <w:p w14:paraId="4A3C7CB4"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0D88CFCC" w14:textId="77777777" w:rsidR="003547CB" w:rsidRPr="00685442" w:rsidRDefault="00DF0CDB" w:rsidP="00156EDF">
            <w:pPr>
              <w:tabs>
                <w:tab w:val="left" w:pos="540"/>
                <w:tab w:val="left" w:pos="4500"/>
              </w:tabs>
              <w:rPr>
                <w:rFonts w:eastAsia="Arial Unicode MS" w:cs="Calibri"/>
                <w:color w:val="auto"/>
              </w:rPr>
            </w:pPr>
            <w:r w:rsidRPr="00685442">
              <w:rPr>
                <w:rFonts w:eastAsia="Arial Unicode MS" w:cs="Calibri"/>
                <w:color w:val="auto"/>
              </w:rPr>
              <w:t>Důraz je kladen především na hodnocení samostatně zpracovaných úkolů prostřednictvím výpočetní techniky.</w:t>
            </w:r>
            <w:r w:rsidR="00831E8F" w:rsidRPr="00685442">
              <w:rPr>
                <w:rFonts w:eastAsia="Arial Unicode MS" w:cs="Calibri"/>
                <w:color w:val="auto"/>
              </w:rPr>
              <w:t xml:space="preserve"> Žákům je poskytován prostor pro vzájemné hodnocení i autoevaluaci.</w:t>
            </w:r>
          </w:p>
        </w:tc>
      </w:tr>
      <w:tr w:rsidR="006D5EAE" w:rsidRPr="00685442" w14:paraId="414DDB76" w14:textId="77777777">
        <w:tc>
          <w:tcPr>
            <w:tcW w:w="2235" w:type="dxa"/>
            <w:shd w:val="clear" w:color="auto" w:fill="DBE5F1"/>
          </w:tcPr>
          <w:p w14:paraId="7A762BB8" w14:textId="77777777" w:rsidR="006D5EAE" w:rsidRPr="00685442" w:rsidRDefault="006D5EAE"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910604">
              <w:rPr>
                <w:rFonts w:cs="Calibri"/>
                <w:color w:val="auto"/>
              </w:rPr>
              <w:t xml:space="preserve">, </w:t>
            </w:r>
            <w:r w:rsidRPr="00685442">
              <w:rPr>
                <w:rFonts w:cs="Calibri"/>
                <w:color w:val="auto"/>
              </w:rPr>
              <w:t>k aplikaci průřezových témat:</w:t>
            </w:r>
          </w:p>
        </w:tc>
        <w:tc>
          <w:tcPr>
            <w:tcW w:w="6975" w:type="dxa"/>
          </w:tcPr>
          <w:p w14:paraId="309E9DBF" w14:textId="77777777" w:rsidR="00345FE6" w:rsidRPr="001E582A" w:rsidRDefault="00345FE6" w:rsidP="00345FE6">
            <w:pPr>
              <w:tabs>
                <w:tab w:val="left" w:pos="6660"/>
              </w:tabs>
              <w:rPr>
                <w:rFonts w:cs="Calibri"/>
                <w:color w:val="FF0000"/>
              </w:rPr>
            </w:pPr>
            <w:r w:rsidRPr="001E582A">
              <w:rPr>
                <w:rFonts w:cs="Calibri"/>
                <w:b/>
                <w:color w:val="FF0000"/>
              </w:rPr>
              <w:t>Ve vyučovacím předmětu jsou rozvíjeny tyto kompetence</w:t>
            </w:r>
            <w:r w:rsidRPr="001E582A">
              <w:rPr>
                <w:rFonts w:cs="Calibri"/>
                <w:color w:val="FF0000"/>
              </w:rPr>
              <w:t xml:space="preserve">: </w:t>
            </w:r>
          </w:p>
          <w:p w14:paraId="501664A1" w14:textId="77777777" w:rsidR="00345FE6" w:rsidRPr="009020A0" w:rsidRDefault="00345FE6" w:rsidP="00345FE6">
            <w:pPr>
              <w:numPr>
                <w:ilvl w:val="0"/>
                <w:numId w:val="313"/>
              </w:numPr>
              <w:tabs>
                <w:tab w:val="left" w:pos="6660"/>
              </w:tabs>
              <w:rPr>
                <w:rFonts w:cs="Calibri"/>
                <w:color w:val="FF0000"/>
              </w:rPr>
            </w:pPr>
            <w:r w:rsidRPr="00345FE6">
              <w:rPr>
                <w:bCs/>
              </w:rPr>
              <w:t>digitální kompetence vedou k aplikování digitální technologie do různých činností, rozvíjí</w:t>
            </w:r>
            <w:r>
              <w:rPr>
                <w:rFonts w:cs="Calibri"/>
                <w:color w:val="FF0000"/>
              </w:rPr>
              <w:t xml:space="preserve"> další klíčové kompetence, t</w:t>
            </w:r>
            <w:r w:rsidRPr="009020A0">
              <w:rPr>
                <w:rFonts w:cs="Calibri"/>
                <w:color w:val="FF0000"/>
              </w:rPr>
              <w:t>zn</w:t>
            </w:r>
            <w:r>
              <w:rPr>
                <w:rFonts w:cs="Calibri"/>
                <w:color w:val="FF0000"/>
              </w:rPr>
              <w:t>.</w:t>
            </w:r>
            <w:r w:rsidRPr="009020A0">
              <w:rPr>
                <w:rFonts w:cs="Calibri"/>
                <w:color w:val="FF0000"/>
              </w:rPr>
              <w:t>, že absolvent:</w:t>
            </w:r>
          </w:p>
          <w:p w14:paraId="061F4FD4"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ovládá potřebnou sadu digitálních zařízení, aplikací a služeb, včetně nástrojů z oblasti umělé inteligence, využívá je ve školním a pracovním prostředí i při zapojení do veřejného života; digitální technologie a způsob jejich použití nastavuje a mění podle toho, jak se vyvíjejí dostupné možnosti a jak se mění jeho vlastní potřeby nebo pracovní prostředí a nástroje;</w:t>
            </w:r>
          </w:p>
          <w:p w14:paraId="7A463B99"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získává, posuzuje, spravuje, sdílí a sděluje data, informace a  digitální obsah v různých formátech v osobní či profesní komunitě; k tomu volí efektivní postupy, strategie a způsoby, které odpovídají konkrétní situaci a účelu;</w:t>
            </w:r>
          </w:p>
          <w:p w14:paraId="736956A3"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vytváří, vylepšuje a propojuje digitální obsah v různých formátech; vyjadřuje se za pomoci digitálních prostředků;</w:t>
            </w:r>
          </w:p>
          <w:p w14:paraId="2B2DA75F"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navrhuje prostřednictvím digitálních technologií taková řešení, která mu pomohou vylepšit postupy či technologie či jejich části; dokáže poradit ostatním s běžnými technickými problémy;</w:t>
            </w:r>
          </w:p>
          <w:p w14:paraId="117AC09B"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vyrovnává se s proměnlivostí digitálních technologií a posuzuje, jak vývoj technologií ovlivňuje společnost, osobní a pracovní život jedince a životní prostředí, zvažuje rizika a přínosy;</w:t>
            </w:r>
          </w:p>
          <w:p w14:paraId="2D3BACA9" w14:textId="77777777" w:rsidR="00345FE6" w:rsidRPr="00345FE6" w:rsidRDefault="00345FE6" w:rsidP="00345FE6">
            <w:pPr>
              <w:pStyle w:val="Seznamsodrkamiodsaz"/>
              <w:numPr>
                <w:ilvl w:val="0"/>
                <w:numId w:val="319"/>
              </w:numPr>
              <w:pBdr>
                <w:top w:val="nil"/>
                <w:left w:val="nil"/>
                <w:bottom w:val="nil"/>
                <w:right w:val="nil"/>
                <w:between w:val="nil"/>
              </w:pBdr>
              <w:tabs>
                <w:tab w:val="clear" w:pos="360"/>
                <w:tab w:val="num" w:pos="743"/>
              </w:tabs>
              <w:spacing w:before="0" w:after="0"/>
              <w:ind w:left="743" w:hanging="425"/>
              <w:textDirection w:val="btLr"/>
              <w:rPr>
                <w:rFonts w:asciiTheme="minorHAnsi" w:hAnsiTheme="minorHAnsi" w:cstheme="minorHAnsi"/>
                <w:color w:val="FF0000"/>
                <w:sz w:val="22"/>
                <w:szCs w:val="22"/>
              </w:rPr>
            </w:pPr>
            <w:r w:rsidRPr="00345FE6">
              <w:rPr>
                <w:rFonts w:asciiTheme="minorHAnsi" w:hAnsiTheme="minorHAnsi" w:cstheme="minorHAnsi"/>
                <w:color w:val="FF0000"/>
                <w:sz w:val="22"/>
                <w:szCs w:val="22"/>
              </w:rPr>
              <w:t>předchází situacím ohrožujícím bezpečnost zařízení i dat, situacím ohrožujícím jeho tělesné a duševní zdraví i zdraví ostatních; při spolupráci, komunikaci a sdílení informací v digitálním prostředí jedná eticky, s ohleduplností a respektem k druhým.</w:t>
            </w:r>
          </w:p>
          <w:p w14:paraId="655BABA1" w14:textId="77777777" w:rsidR="00345FE6" w:rsidRPr="0033206A" w:rsidRDefault="00345FE6" w:rsidP="00345FE6">
            <w:pPr>
              <w:pStyle w:val="Odstavecseseznamem"/>
              <w:numPr>
                <w:ilvl w:val="0"/>
                <w:numId w:val="314"/>
              </w:numPr>
              <w:tabs>
                <w:tab w:val="left" w:pos="320"/>
              </w:tabs>
              <w:spacing w:after="0"/>
              <w:ind w:hanging="1080"/>
              <w:rPr>
                <w:rFonts w:ascii="Calibri" w:hAnsi="Calibri" w:cs="Calibri"/>
                <w:color w:val="FF0000"/>
                <w:sz w:val="22"/>
              </w:rPr>
            </w:pPr>
            <w:r w:rsidRPr="0033206A">
              <w:rPr>
                <w:rFonts w:ascii="Calibri" w:hAnsi="Calibri" w:cs="Calibri"/>
                <w:color w:val="FF0000"/>
                <w:sz w:val="22"/>
              </w:rPr>
              <w:t>kompetence k učení s cílem:</w:t>
            </w:r>
          </w:p>
          <w:p w14:paraId="08D43055" w14:textId="77777777" w:rsidR="00345FE6" w:rsidRPr="00345FE6" w:rsidRDefault="00345FE6" w:rsidP="00345FE6">
            <w:pPr>
              <w:pStyle w:val="Seznamsodrkamiodsaz"/>
              <w:numPr>
                <w:ilvl w:val="0"/>
                <w:numId w:val="319"/>
              </w:numPr>
              <w:tabs>
                <w:tab w:val="clear" w:pos="360"/>
                <w:tab w:val="num" w:pos="743"/>
              </w:tabs>
              <w:spacing w:before="0" w:after="0"/>
              <w:ind w:left="743" w:hanging="425"/>
              <w:rPr>
                <w:rFonts w:asciiTheme="minorHAnsi" w:hAnsiTheme="minorHAnsi" w:cstheme="minorHAnsi"/>
                <w:color w:val="FF0000"/>
                <w:sz w:val="22"/>
                <w:szCs w:val="22"/>
              </w:rPr>
            </w:pPr>
            <w:r w:rsidRPr="00345FE6">
              <w:rPr>
                <w:rFonts w:asciiTheme="minorHAnsi" w:hAnsiTheme="minorHAnsi" w:cstheme="minorHAnsi"/>
                <w:color w:val="FF0000"/>
                <w:sz w:val="22"/>
                <w:szCs w:val="22"/>
              </w:rPr>
              <w:t>získat  motivaci k celoživotnímu učení;</w:t>
            </w:r>
          </w:p>
          <w:p w14:paraId="4F4EF57C" w14:textId="77777777" w:rsidR="00345FE6" w:rsidRPr="00345FE6" w:rsidRDefault="00345FE6" w:rsidP="00345FE6">
            <w:pPr>
              <w:pStyle w:val="Seznamsodrkamiodsaz"/>
              <w:numPr>
                <w:ilvl w:val="0"/>
                <w:numId w:val="319"/>
              </w:numPr>
              <w:tabs>
                <w:tab w:val="clear" w:pos="360"/>
                <w:tab w:val="num" w:pos="743"/>
              </w:tabs>
              <w:spacing w:before="0" w:after="0"/>
              <w:ind w:left="743" w:hanging="425"/>
              <w:rPr>
                <w:rFonts w:asciiTheme="minorHAnsi" w:hAnsiTheme="minorHAnsi" w:cstheme="minorHAnsi"/>
                <w:color w:val="FF0000"/>
                <w:sz w:val="22"/>
                <w:szCs w:val="22"/>
              </w:rPr>
            </w:pPr>
            <w:r w:rsidRPr="00345FE6">
              <w:rPr>
                <w:rFonts w:asciiTheme="minorHAnsi" w:hAnsiTheme="minorHAnsi" w:cstheme="minorHAnsi"/>
                <w:color w:val="FF0000"/>
                <w:sz w:val="22"/>
                <w:szCs w:val="22"/>
              </w:rPr>
              <w:t>sledovat a hodnotit pokrok při dosahování cílů svého učení, přijímat hodnocení výsledků svého učení od jiných lidí;</w:t>
            </w:r>
          </w:p>
          <w:p w14:paraId="232C7043" w14:textId="77777777" w:rsidR="00345FE6" w:rsidRPr="00345FE6" w:rsidRDefault="00345FE6" w:rsidP="00345FE6">
            <w:pPr>
              <w:pStyle w:val="Seznamsodrkamiodsaz"/>
              <w:numPr>
                <w:ilvl w:val="0"/>
                <w:numId w:val="319"/>
              </w:numPr>
              <w:tabs>
                <w:tab w:val="clear" w:pos="360"/>
                <w:tab w:val="num" w:pos="743"/>
              </w:tabs>
              <w:spacing w:before="0" w:after="0"/>
              <w:ind w:left="743" w:hanging="425"/>
              <w:rPr>
                <w:rFonts w:asciiTheme="minorHAnsi" w:hAnsiTheme="minorHAnsi" w:cstheme="minorHAnsi"/>
                <w:color w:val="FF0000"/>
                <w:sz w:val="22"/>
                <w:szCs w:val="22"/>
              </w:rPr>
            </w:pPr>
            <w:r w:rsidRPr="00345FE6">
              <w:rPr>
                <w:rFonts w:asciiTheme="minorHAnsi" w:hAnsiTheme="minorHAnsi" w:cstheme="minorHAnsi"/>
                <w:color w:val="FF0000"/>
                <w:sz w:val="22"/>
                <w:szCs w:val="22"/>
              </w:rPr>
              <w:t>rozvinout otevřený i kritický postoj k digitálním technologiím a jejich využívání;</w:t>
            </w:r>
          </w:p>
          <w:p w14:paraId="7ADB887D" w14:textId="77777777" w:rsidR="00345FE6" w:rsidRPr="001E582A" w:rsidRDefault="00345FE6" w:rsidP="00345FE6">
            <w:pPr>
              <w:numPr>
                <w:ilvl w:val="0"/>
                <w:numId w:val="313"/>
              </w:numPr>
              <w:tabs>
                <w:tab w:val="left" w:pos="320"/>
              </w:tabs>
              <w:rPr>
                <w:rFonts w:cs="Calibri"/>
                <w:color w:val="FF0000"/>
              </w:rPr>
            </w:pPr>
            <w:r w:rsidRPr="001E582A">
              <w:rPr>
                <w:rFonts w:cs="Calibri"/>
                <w:color w:val="FF0000"/>
              </w:rPr>
              <w:t>kompetence k řešení problémů:</w:t>
            </w:r>
          </w:p>
          <w:p w14:paraId="53100E8F" w14:textId="77777777" w:rsidR="00345FE6" w:rsidRPr="00345FE6" w:rsidRDefault="00345FE6" w:rsidP="00345FE6">
            <w:pPr>
              <w:pStyle w:val="Seznamsodrkamiodsaz"/>
              <w:numPr>
                <w:ilvl w:val="0"/>
                <w:numId w:val="319"/>
              </w:numPr>
              <w:tabs>
                <w:tab w:val="clear" w:pos="360"/>
                <w:tab w:val="num" w:pos="743"/>
              </w:tabs>
              <w:spacing w:before="0" w:after="0"/>
              <w:ind w:left="743" w:hanging="425"/>
              <w:rPr>
                <w:rFonts w:asciiTheme="minorHAnsi" w:hAnsiTheme="minorHAnsi" w:cstheme="minorHAnsi"/>
                <w:color w:val="FF0000"/>
                <w:sz w:val="22"/>
                <w:szCs w:val="22"/>
              </w:rPr>
            </w:pPr>
            <w:r w:rsidRPr="00345FE6">
              <w:rPr>
                <w:rFonts w:asciiTheme="minorHAnsi" w:hAnsiTheme="minorHAnsi" w:cstheme="minorHAnsi"/>
                <w:color w:val="FF0000"/>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2A0B5433" w14:textId="77777777" w:rsidR="00345FE6" w:rsidRPr="001E582A" w:rsidRDefault="00345FE6" w:rsidP="00345FE6">
            <w:pPr>
              <w:pStyle w:val="Seznamsodrkamiodsaz"/>
              <w:numPr>
                <w:ilvl w:val="0"/>
                <w:numId w:val="317"/>
              </w:numPr>
              <w:tabs>
                <w:tab w:val="clear" w:pos="360"/>
                <w:tab w:val="num" w:pos="743"/>
              </w:tabs>
              <w:spacing w:before="0" w:after="0"/>
              <w:ind w:left="743" w:hanging="425"/>
              <w:rPr>
                <w:rFonts w:ascii="Calibri" w:hAnsi="Calibri" w:cs="Calibri"/>
                <w:color w:val="FF0000"/>
                <w:sz w:val="22"/>
                <w:szCs w:val="22"/>
              </w:rPr>
            </w:pPr>
            <w:r w:rsidRPr="001E582A">
              <w:rPr>
                <w:rFonts w:ascii="Calibri" w:hAnsi="Calibri" w:cs="Calibri"/>
                <w:color w:val="FF0000"/>
                <w:sz w:val="22"/>
                <w:szCs w:val="22"/>
              </w:rPr>
              <w:t>spolupracovat při řešení problémů s jinými lidmi (týmové řešení);</w:t>
            </w:r>
          </w:p>
          <w:p w14:paraId="0FA9F09D" w14:textId="77777777" w:rsidR="00345FE6" w:rsidRPr="001E582A" w:rsidRDefault="00345FE6" w:rsidP="00345FE6">
            <w:pPr>
              <w:numPr>
                <w:ilvl w:val="0"/>
                <w:numId w:val="313"/>
              </w:numPr>
              <w:tabs>
                <w:tab w:val="left" w:pos="320"/>
              </w:tabs>
              <w:rPr>
                <w:rFonts w:cs="Calibri"/>
                <w:color w:val="FF0000"/>
              </w:rPr>
            </w:pPr>
            <w:r w:rsidRPr="001E582A">
              <w:rPr>
                <w:rFonts w:cs="Calibri"/>
                <w:color w:val="FF0000"/>
              </w:rPr>
              <w:t>komunikativní kompetence:</w:t>
            </w:r>
          </w:p>
          <w:p w14:paraId="05806079" w14:textId="77777777" w:rsidR="00345FE6" w:rsidRPr="001E582A" w:rsidRDefault="00345FE6" w:rsidP="00345FE6">
            <w:pPr>
              <w:pStyle w:val="Seznamsodrkamiodsaz"/>
              <w:numPr>
                <w:ilvl w:val="0"/>
                <w:numId w:val="318"/>
              </w:numPr>
              <w:tabs>
                <w:tab w:val="clear" w:pos="360"/>
                <w:tab w:val="num" w:pos="743"/>
              </w:tabs>
              <w:spacing w:before="0" w:after="0"/>
              <w:ind w:left="743" w:hanging="425"/>
              <w:rPr>
                <w:rFonts w:ascii="Calibri" w:hAnsi="Calibri" w:cs="Calibri"/>
                <w:color w:val="FF0000"/>
                <w:sz w:val="22"/>
                <w:szCs w:val="22"/>
              </w:rPr>
            </w:pPr>
            <w:r w:rsidRPr="001E582A">
              <w:rPr>
                <w:rFonts w:ascii="Calibri" w:hAnsi="Calibri" w:cs="Calibri"/>
                <w:color w:val="FF0000"/>
                <w:sz w:val="22"/>
                <w:szCs w:val="22"/>
              </w:rPr>
              <w:t>zpracovávat administrativní písemnosti, pracovní dokumenty i souvislé texty na běžná i odborná témata;</w:t>
            </w:r>
          </w:p>
          <w:p w14:paraId="2901C698" w14:textId="77777777" w:rsidR="00345FE6" w:rsidRPr="00345FE6" w:rsidRDefault="00345FE6" w:rsidP="00345FE6">
            <w:pPr>
              <w:pStyle w:val="Seznamsodrkamiodsaz"/>
              <w:numPr>
                <w:ilvl w:val="0"/>
                <w:numId w:val="318"/>
              </w:numPr>
              <w:pBdr>
                <w:top w:val="nil"/>
                <w:left w:val="nil"/>
                <w:bottom w:val="nil"/>
                <w:right w:val="nil"/>
                <w:between w:val="nil"/>
              </w:pBdr>
              <w:tabs>
                <w:tab w:val="clear" w:pos="360"/>
                <w:tab w:val="num" w:pos="743"/>
              </w:tabs>
              <w:spacing w:before="0" w:after="0"/>
              <w:ind w:left="743" w:hanging="425"/>
              <w:textDirection w:val="btLr"/>
              <w:rPr>
                <w:rFonts w:ascii="Calibri" w:hAnsi="Calibri" w:cs="Calibri"/>
                <w:color w:val="FF0000"/>
                <w:sz w:val="22"/>
                <w:szCs w:val="22"/>
              </w:rPr>
            </w:pPr>
            <w:r w:rsidRPr="00345FE6">
              <w:rPr>
                <w:rFonts w:ascii="Calibri" w:hAnsi="Calibri" w:cs="Calibri"/>
                <w:color w:val="FF0000"/>
                <w:sz w:val="22"/>
                <w:szCs w:val="22"/>
              </w:rPr>
              <w:t xml:space="preserve">získávání informací z různých zdrojů k jejich sdílení, předávání </w:t>
            </w:r>
            <w:r w:rsidRPr="00345FE6">
              <w:rPr>
                <w:rFonts w:ascii="Calibri" w:hAnsi="Calibri" w:cs="Calibri"/>
                <w:color w:val="FF0000"/>
                <w:sz w:val="22"/>
                <w:szCs w:val="22"/>
              </w:rPr>
              <w:lastRenderedPageBreak/>
              <w:t>a prezentaci způsobem vhodným pro danou (komunikační) situaci a s ohledem na zamýšleného příjemce.</w:t>
            </w:r>
          </w:p>
          <w:p w14:paraId="442C7761" w14:textId="77777777" w:rsidR="00345FE6" w:rsidRPr="001E582A" w:rsidRDefault="00345FE6" w:rsidP="00345FE6">
            <w:pPr>
              <w:numPr>
                <w:ilvl w:val="0"/>
                <w:numId w:val="313"/>
              </w:numPr>
              <w:tabs>
                <w:tab w:val="left" w:pos="6660"/>
              </w:tabs>
              <w:rPr>
                <w:rFonts w:cs="Calibri"/>
                <w:color w:val="FF0000"/>
              </w:rPr>
            </w:pPr>
            <w:r w:rsidRPr="001E582A">
              <w:rPr>
                <w:rFonts w:cs="Calibri"/>
                <w:color w:val="FF0000"/>
              </w:rPr>
              <w:t>matematické kompetence:</w:t>
            </w:r>
          </w:p>
          <w:p w14:paraId="78ECACFC" w14:textId="77777777" w:rsidR="00345FE6" w:rsidRPr="001E582A" w:rsidRDefault="00345FE6" w:rsidP="00345FE6">
            <w:pPr>
              <w:pStyle w:val="Seznamsodrkamiodsaz"/>
              <w:numPr>
                <w:ilvl w:val="0"/>
                <w:numId w:val="319"/>
              </w:numPr>
              <w:tabs>
                <w:tab w:val="clear" w:pos="360"/>
                <w:tab w:val="num" w:pos="743"/>
              </w:tabs>
              <w:spacing w:before="0" w:after="0"/>
              <w:ind w:left="743" w:hanging="425"/>
              <w:rPr>
                <w:rFonts w:ascii="Calibri" w:hAnsi="Calibri" w:cs="Calibri"/>
                <w:color w:val="FF0000"/>
                <w:sz w:val="22"/>
                <w:szCs w:val="22"/>
              </w:rPr>
            </w:pPr>
            <w:r w:rsidRPr="001E582A">
              <w:rPr>
                <w:rFonts w:ascii="Calibri" w:hAnsi="Calibri" w:cs="Calibri"/>
                <w:color w:val="FF0000"/>
                <w:sz w:val="22"/>
                <w:szCs w:val="22"/>
              </w:rPr>
              <w:t>nacházet vztahy mezi jevy a předměty při řešení praktických úkolů, umět je vymezit, popsat a správně využít pro dané řešení;</w:t>
            </w:r>
          </w:p>
          <w:p w14:paraId="2AB53D34" w14:textId="77777777" w:rsidR="00345FE6" w:rsidRPr="001E582A" w:rsidRDefault="00345FE6" w:rsidP="00345FE6">
            <w:pPr>
              <w:pStyle w:val="Seznamsodrkamiodsaz"/>
              <w:numPr>
                <w:ilvl w:val="0"/>
                <w:numId w:val="319"/>
              </w:numPr>
              <w:tabs>
                <w:tab w:val="clear" w:pos="360"/>
                <w:tab w:val="num" w:pos="743"/>
              </w:tabs>
              <w:spacing w:before="0" w:after="0"/>
              <w:ind w:left="743" w:hanging="425"/>
              <w:rPr>
                <w:rFonts w:ascii="Calibri" w:hAnsi="Calibri" w:cs="Calibri"/>
                <w:color w:val="FF0000"/>
                <w:sz w:val="22"/>
                <w:szCs w:val="22"/>
              </w:rPr>
            </w:pPr>
            <w:r w:rsidRPr="001E582A">
              <w:rPr>
                <w:rFonts w:ascii="Calibri" w:hAnsi="Calibri" w:cs="Calibri"/>
                <w:color w:val="FF0000"/>
                <w:sz w:val="22"/>
                <w:szCs w:val="22"/>
              </w:rPr>
              <w:t>číst a vytvářet různé formy grafického znázornění (tabulky, diagramy, grafy, schémata apod.);</w:t>
            </w:r>
          </w:p>
          <w:p w14:paraId="05F9BEE6" w14:textId="77777777" w:rsidR="00345FE6" w:rsidRPr="00E76956" w:rsidRDefault="00345FE6" w:rsidP="00345FE6">
            <w:pPr>
              <w:pStyle w:val="Seznamsodrkamiodsaz"/>
              <w:numPr>
                <w:ilvl w:val="0"/>
                <w:numId w:val="319"/>
              </w:numPr>
              <w:tabs>
                <w:tab w:val="clear" w:pos="360"/>
                <w:tab w:val="num" w:pos="743"/>
              </w:tabs>
              <w:spacing w:before="0" w:after="0"/>
              <w:ind w:left="743" w:hanging="425"/>
              <w:rPr>
                <w:rFonts w:ascii="Calibri" w:hAnsi="Calibri" w:cs="Calibri"/>
                <w:color w:val="FF0000"/>
                <w:sz w:val="22"/>
                <w:szCs w:val="22"/>
              </w:rPr>
            </w:pPr>
            <w:r w:rsidRPr="001E582A">
              <w:rPr>
                <w:rFonts w:ascii="Calibri" w:hAnsi="Calibri" w:cs="Calibri"/>
                <w:color w:val="FF0000"/>
                <w:sz w:val="22"/>
                <w:szCs w:val="22"/>
              </w:rPr>
              <w:t>efektivně aplikovat matematické postupy při řešení různých praktických úkolů v běžných situacíc</w:t>
            </w:r>
            <w:r>
              <w:rPr>
                <w:rFonts w:ascii="Calibri" w:hAnsi="Calibri" w:cs="Calibri"/>
                <w:color w:val="FF0000"/>
                <w:sz w:val="22"/>
                <w:szCs w:val="22"/>
              </w:rPr>
              <w:t>h</w:t>
            </w:r>
            <w:r w:rsidRPr="001E582A">
              <w:rPr>
                <w:rFonts w:ascii="Calibri" w:hAnsi="Calibri" w:cs="Calibri"/>
                <w:color w:val="FF0000"/>
                <w:sz w:val="22"/>
                <w:szCs w:val="22"/>
              </w:rPr>
              <w:t>;</w:t>
            </w:r>
          </w:p>
          <w:p w14:paraId="591D2A36" w14:textId="77777777" w:rsidR="00345FE6" w:rsidRPr="001E582A" w:rsidRDefault="00345FE6" w:rsidP="00345FE6">
            <w:pPr>
              <w:pBdr>
                <w:top w:val="nil"/>
                <w:left w:val="nil"/>
                <w:bottom w:val="nil"/>
                <w:right w:val="nil"/>
                <w:between w:val="nil"/>
              </w:pBdr>
              <w:spacing w:before="240"/>
              <w:ind w:hanging="2"/>
              <w:rPr>
                <w:color w:val="FF0000"/>
              </w:rPr>
            </w:pPr>
            <w:r w:rsidRPr="001E582A">
              <w:rPr>
                <w:b/>
                <w:color w:val="FF0000"/>
              </w:rPr>
              <w:t>V afektivní oblasti směřuje informatické vzdělávání k tomu, aby žáci získali:</w:t>
            </w:r>
          </w:p>
          <w:p w14:paraId="4EE93D59" w14:textId="77777777" w:rsidR="00345FE6" w:rsidRPr="00345FE6"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otevřený i kritický postoj k digitálním technologiím a jejich využívání;</w:t>
            </w:r>
          </w:p>
          <w:p w14:paraId="64E3501A" w14:textId="77777777" w:rsidR="00345FE6" w:rsidRPr="00345FE6"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motivaci k celoživotnímu učení;</w:t>
            </w:r>
          </w:p>
          <w:p w14:paraId="7F84EE4D" w14:textId="77777777" w:rsidR="00345FE6" w:rsidRPr="00345FE6"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důvěru ve vlastní schopnosti a preciznost při práci;</w:t>
            </w:r>
          </w:p>
          <w:p w14:paraId="29B6FFA7" w14:textId="77777777" w:rsidR="00345FE6" w:rsidRPr="00345FE6"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schopnost odhadnout, které úlohy jsou schopni řešit sami a u kterých si vyžádají pomoc odborníka;</w:t>
            </w:r>
          </w:p>
          <w:p w14:paraId="6C7A70EC" w14:textId="77777777" w:rsidR="00345FE6" w:rsidRPr="00345FE6"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 xml:space="preserve">sebejistotu a vytrvalost při řešení obtížného či složitého problému; </w:t>
            </w:r>
          </w:p>
          <w:p w14:paraId="48E43336" w14:textId="7B11A301" w:rsidR="00345FE6" w:rsidRPr="00BF033B" w:rsidRDefault="00345FE6" w:rsidP="00BF033B">
            <w:pPr>
              <w:pStyle w:val="Odstavecseseznamem"/>
              <w:numPr>
                <w:ilvl w:val="0"/>
                <w:numId w:val="313"/>
              </w:numPr>
              <w:spacing w:line="240" w:lineRule="auto"/>
              <w:rPr>
                <w:rFonts w:asciiTheme="minorHAnsi" w:hAnsiTheme="minorHAnsi" w:cstheme="minorHAnsi"/>
                <w:sz w:val="22"/>
              </w:rPr>
            </w:pPr>
            <w:r w:rsidRPr="00345FE6">
              <w:rPr>
                <w:rFonts w:asciiTheme="minorHAnsi" w:hAnsiTheme="minorHAnsi" w:cstheme="minorHAnsi"/>
                <w:sz w:val="22"/>
              </w:rPr>
              <w:t>schopnost vypořádat se s otevřenými problémy a nejednoznačně zadanými úkoly.</w:t>
            </w:r>
          </w:p>
          <w:p w14:paraId="758D6A97" w14:textId="77777777" w:rsidR="00345FE6" w:rsidRPr="0033206A" w:rsidRDefault="00345FE6" w:rsidP="00345FE6">
            <w:pPr>
              <w:tabs>
                <w:tab w:val="left" w:pos="540"/>
                <w:tab w:val="left" w:pos="4500"/>
              </w:tabs>
              <w:rPr>
                <w:rFonts w:cs="Calibri"/>
                <w:b/>
                <w:color w:val="FF0000"/>
              </w:rPr>
            </w:pPr>
            <w:r w:rsidRPr="001E582A">
              <w:rPr>
                <w:rFonts w:cs="Calibri"/>
                <w:b/>
                <w:color w:val="FF0000"/>
              </w:rPr>
              <w:t xml:space="preserve">Ve </w:t>
            </w:r>
            <w:r w:rsidRPr="0033206A">
              <w:rPr>
                <w:rFonts w:cs="Calibri"/>
                <w:b/>
                <w:color w:val="FF0000"/>
              </w:rPr>
              <w:t>vyučovacím předmětu jsou rozvíjena tato průřezová témata:</w:t>
            </w:r>
          </w:p>
          <w:p w14:paraId="4D3F2A1A" w14:textId="77777777" w:rsidR="00345FE6" w:rsidRPr="0033206A" w:rsidRDefault="00345FE6" w:rsidP="00345FE6">
            <w:pPr>
              <w:numPr>
                <w:ilvl w:val="0"/>
                <w:numId w:val="313"/>
              </w:numPr>
              <w:tabs>
                <w:tab w:val="left" w:pos="6660"/>
              </w:tabs>
              <w:rPr>
                <w:rFonts w:cs="Calibri"/>
                <w:color w:val="auto"/>
              </w:rPr>
            </w:pPr>
            <w:r w:rsidRPr="0033206A">
              <w:rPr>
                <w:color w:val="FF0000"/>
              </w:rPr>
              <w:t xml:space="preserve">Člověk a digitální svět, </w:t>
            </w:r>
            <w:r w:rsidRPr="0033206A">
              <w:rPr>
                <w:rFonts w:cs="Calibri"/>
                <w:color w:val="FF0000"/>
              </w:rPr>
              <w:t xml:space="preserve"> </w:t>
            </w:r>
            <w:r w:rsidRPr="0033206A">
              <w:rPr>
                <w:rFonts w:cs="Calibri"/>
                <w:color w:val="auto"/>
              </w:rPr>
              <w:t>výuka směřuje k tomu, že žáci:</w:t>
            </w:r>
          </w:p>
          <w:p w14:paraId="0B3EFC0B" w14:textId="77777777" w:rsidR="00345FE6" w:rsidRPr="0033206A" w:rsidRDefault="00345FE6" w:rsidP="00345FE6">
            <w:pPr>
              <w:pStyle w:val="Seznamsodrkami2"/>
              <w:numPr>
                <w:ilvl w:val="0"/>
                <w:numId w:val="320"/>
              </w:numPr>
              <w:tabs>
                <w:tab w:val="clear" w:pos="360"/>
                <w:tab w:val="num" w:pos="743"/>
              </w:tabs>
              <w:spacing w:before="0" w:after="0"/>
              <w:ind w:left="743" w:hanging="425"/>
              <w:rPr>
                <w:rFonts w:ascii="Calibri" w:hAnsi="Calibri" w:cs="Calibri"/>
                <w:sz w:val="22"/>
                <w:szCs w:val="22"/>
              </w:rPr>
            </w:pPr>
            <w:r w:rsidRPr="0033206A">
              <w:rPr>
                <w:rFonts w:ascii="Calibri" w:hAnsi="Calibri" w:cs="Calibri"/>
                <w:sz w:val="22"/>
                <w:szCs w:val="22"/>
              </w:rPr>
              <w:t>pracují s osobním počítačem a dalšími mobilními technologiemi  a získávají informace z otevřených zdrojů, zejména pak s využitím celosvětové sítě Internet;</w:t>
            </w:r>
          </w:p>
          <w:p w14:paraId="0A57E83F" w14:textId="77777777" w:rsidR="00345FE6" w:rsidRPr="0033206A" w:rsidRDefault="00345FE6" w:rsidP="00345FE6">
            <w:pPr>
              <w:pStyle w:val="Seznamsodrkami2"/>
              <w:numPr>
                <w:ilvl w:val="0"/>
                <w:numId w:val="320"/>
              </w:numPr>
              <w:tabs>
                <w:tab w:val="clear" w:pos="360"/>
                <w:tab w:val="num" w:pos="743"/>
              </w:tabs>
              <w:spacing w:before="0" w:after="0"/>
              <w:ind w:left="743" w:hanging="425"/>
              <w:rPr>
                <w:rFonts w:ascii="Calibri" w:hAnsi="Calibri" w:cs="Calibri"/>
                <w:sz w:val="22"/>
                <w:szCs w:val="22"/>
              </w:rPr>
            </w:pPr>
            <w:r w:rsidRPr="0033206A">
              <w:rPr>
                <w:rFonts w:ascii="Calibri" w:hAnsi="Calibri" w:cs="Calibri"/>
                <w:sz w:val="22"/>
                <w:szCs w:val="22"/>
              </w:rPr>
              <w:t xml:space="preserve">pracují s informacemi nesených na různých médiích (tištěných, elektronických, audiovizuálních) </w:t>
            </w:r>
            <w:r w:rsidRPr="0033206A">
              <w:rPr>
                <w:rFonts w:ascii="Calibri" w:hAnsi="Calibri" w:cs="Calibri"/>
                <w:color w:val="FF0000"/>
                <w:sz w:val="22"/>
                <w:szCs w:val="22"/>
              </w:rPr>
              <w:t>a využívají je v rámci formálního vzdělávaní i  mimoškolních aktivit</w:t>
            </w:r>
            <w:r w:rsidRPr="0033206A">
              <w:rPr>
                <w:rFonts w:ascii="Calibri" w:hAnsi="Calibri" w:cs="Calibri"/>
                <w:sz w:val="22"/>
                <w:szCs w:val="22"/>
              </w:rPr>
              <w:t>;</w:t>
            </w:r>
          </w:p>
          <w:p w14:paraId="69757FD7" w14:textId="77777777" w:rsidR="00345FE6" w:rsidRPr="0033206A" w:rsidRDefault="00345FE6" w:rsidP="00345FE6">
            <w:pPr>
              <w:pStyle w:val="Seznamsodrkami2"/>
              <w:numPr>
                <w:ilvl w:val="0"/>
                <w:numId w:val="320"/>
              </w:numPr>
              <w:tabs>
                <w:tab w:val="clear" w:pos="360"/>
                <w:tab w:val="num" w:pos="743"/>
              </w:tabs>
              <w:spacing w:before="0" w:after="0"/>
              <w:ind w:left="743" w:hanging="425"/>
              <w:rPr>
                <w:rFonts w:ascii="Calibri" w:hAnsi="Calibri" w:cs="Calibri"/>
                <w:color w:val="FF0000"/>
                <w:sz w:val="22"/>
                <w:szCs w:val="22"/>
              </w:rPr>
            </w:pPr>
            <w:r w:rsidRPr="0033206A">
              <w:rPr>
                <w:rFonts w:ascii="Calibri" w:hAnsi="Calibri" w:cs="Calibri"/>
                <w:sz w:val="22"/>
                <w:szCs w:val="22"/>
              </w:rPr>
              <w:t>uvědomují si nutnost posuzovat rozdílnou věrohodnost různých informačních zdrojů a kriticky přistupují k získaným informacím, jsou mediálně gramotní,</w:t>
            </w:r>
          </w:p>
          <w:p w14:paraId="0711649F" w14:textId="5BB65BD5" w:rsidR="006D5EAE" w:rsidRPr="00685442" w:rsidRDefault="00345FE6" w:rsidP="00345FE6">
            <w:pPr>
              <w:pStyle w:val="Seznamsodrkami2"/>
              <w:numPr>
                <w:ilvl w:val="0"/>
                <w:numId w:val="65"/>
              </w:numPr>
              <w:spacing w:before="0" w:after="0"/>
              <w:rPr>
                <w:rFonts w:ascii="Calibri" w:hAnsi="Calibri" w:cs="Calibri"/>
                <w:sz w:val="22"/>
                <w:szCs w:val="22"/>
              </w:rPr>
            </w:pPr>
            <w:r w:rsidRPr="0033206A">
              <w:rPr>
                <w:rFonts w:ascii="Calibri" w:hAnsi="Calibri" w:cs="Calibri"/>
                <w:sz w:val="22"/>
                <w:szCs w:val="22"/>
              </w:rPr>
              <w:t>s využitím širokého spektra digitálních technologii zpracovávají vlastní práce.</w:t>
            </w:r>
          </w:p>
        </w:tc>
      </w:tr>
    </w:tbl>
    <w:p w14:paraId="62E92471" w14:textId="77777777" w:rsidR="003547CB" w:rsidRDefault="003547CB" w:rsidP="003547CB">
      <w:pPr>
        <w:shd w:val="clear" w:color="auto" w:fill="FFFFFF"/>
        <w:tabs>
          <w:tab w:val="left" w:pos="540"/>
          <w:tab w:val="left" w:pos="4500"/>
        </w:tabs>
        <w:rPr>
          <w:rFonts w:eastAsia="Arial Unicode MS" w:cs="Calibri"/>
          <w:b/>
          <w:color w:val="aut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6"/>
        <w:gridCol w:w="4535"/>
      </w:tblGrid>
      <w:tr w:rsidR="00345FE6" w:rsidRPr="00685442" w14:paraId="3F305E4C" w14:textId="77777777" w:rsidTr="00431941">
        <w:tc>
          <w:tcPr>
            <w:tcW w:w="9180" w:type="dxa"/>
            <w:gridSpan w:val="3"/>
            <w:shd w:val="clear" w:color="auto" w:fill="DBE5F1"/>
          </w:tcPr>
          <w:p w14:paraId="492C2FBE" w14:textId="77777777" w:rsidR="00345FE6" w:rsidRPr="00685442" w:rsidRDefault="00345FE6" w:rsidP="00431941">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45FE6" w:rsidRPr="00685442" w14:paraId="747E6AED" w14:textId="77777777" w:rsidTr="00431941">
        <w:tc>
          <w:tcPr>
            <w:tcW w:w="959" w:type="dxa"/>
            <w:shd w:val="clear" w:color="auto" w:fill="DBE5F1"/>
          </w:tcPr>
          <w:p w14:paraId="3D9E4E05" w14:textId="77777777" w:rsidR="00345FE6" w:rsidRPr="00685442" w:rsidRDefault="00345FE6" w:rsidP="00431941">
            <w:pPr>
              <w:tabs>
                <w:tab w:val="left" w:pos="540"/>
                <w:tab w:val="left" w:pos="4500"/>
              </w:tabs>
              <w:rPr>
                <w:rFonts w:eastAsia="Arial Unicode MS" w:cs="Calibri"/>
                <w:color w:val="auto"/>
              </w:rPr>
            </w:pPr>
            <w:r w:rsidRPr="00685442">
              <w:rPr>
                <w:rFonts w:eastAsia="Arial Unicode MS" w:cs="Calibri"/>
                <w:color w:val="auto"/>
              </w:rPr>
              <w:t>Ročník</w:t>
            </w:r>
          </w:p>
        </w:tc>
        <w:tc>
          <w:tcPr>
            <w:tcW w:w="3686" w:type="dxa"/>
            <w:shd w:val="clear" w:color="auto" w:fill="DBE5F1"/>
          </w:tcPr>
          <w:p w14:paraId="7D23E96F" w14:textId="77777777" w:rsidR="00345FE6" w:rsidRPr="00685442" w:rsidRDefault="00345FE6" w:rsidP="00431941">
            <w:pPr>
              <w:tabs>
                <w:tab w:val="left" w:pos="540"/>
                <w:tab w:val="left" w:pos="4500"/>
              </w:tabs>
              <w:rPr>
                <w:rFonts w:eastAsia="Arial Unicode MS" w:cs="Calibri"/>
                <w:color w:val="auto"/>
              </w:rPr>
            </w:pPr>
            <w:r w:rsidRPr="00685442">
              <w:rPr>
                <w:rFonts w:eastAsia="Arial Unicode MS" w:cs="Calibri"/>
                <w:color w:val="auto"/>
              </w:rPr>
              <w:t>Učivo</w:t>
            </w:r>
          </w:p>
        </w:tc>
        <w:tc>
          <w:tcPr>
            <w:tcW w:w="4535" w:type="dxa"/>
            <w:shd w:val="clear" w:color="auto" w:fill="DBE5F1"/>
          </w:tcPr>
          <w:p w14:paraId="65BF3C6F" w14:textId="77777777" w:rsidR="00345FE6" w:rsidRPr="00685442" w:rsidRDefault="00345FE6" w:rsidP="00431941">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345FE6" w:rsidRPr="0069422A" w14:paraId="09BF53E8" w14:textId="77777777" w:rsidTr="00431941">
        <w:tc>
          <w:tcPr>
            <w:tcW w:w="959" w:type="dxa"/>
          </w:tcPr>
          <w:p w14:paraId="30D908EC" w14:textId="77777777" w:rsidR="00345FE6" w:rsidRPr="00685442" w:rsidRDefault="00345FE6" w:rsidP="00431941">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86" w:type="dxa"/>
          </w:tcPr>
          <w:p w14:paraId="11382545" w14:textId="77777777" w:rsidR="00345FE6" w:rsidRPr="0069422A" w:rsidRDefault="00345FE6" w:rsidP="00431941">
            <w:pPr>
              <w:pStyle w:val="TABnadpis1"/>
              <w:numPr>
                <w:ilvl w:val="0"/>
                <w:numId w:val="0"/>
              </w:numPr>
              <w:pBdr>
                <w:top w:val="nil"/>
                <w:left w:val="nil"/>
                <w:bottom w:val="nil"/>
                <w:right w:val="nil"/>
                <w:between w:val="nil"/>
              </w:pBdr>
              <w:tabs>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Digitální technologie</w:t>
            </w:r>
          </w:p>
          <w:p w14:paraId="31FA923F" w14:textId="77777777" w:rsidR="00345FE6" w:rsidRPr="0069422A" w:rsidRDefault="00345FE6" w:rsidP="00431941">
            <w:pPr>
              <w:tabs>
                <w:tab w:val="left" w:pos="465"/>
              </w:tabs>
              <w:ind w:left="465" w:hanging="425"/>
              <w:rPr>
                <w:rFonts w:eastAsia="Calibri"/>
                <w:b/>
                <w:color w:val="FF0000"/>
              </w:rPr>
            </w:pPr>
            <w:r w:rsidRPr="0069422A">
              <w:rPr>
                <w:rFonts w:eastAsia="Calibri"/>
                <w:b/>
                <w:color w:val="FF0000"/>
              </w:rPr>
              <w:t>Hardware a software</w:t>
            </w:r>
          </w:p>
          <w:p w14:paraId="74C94DFB"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t>zlomové události a technologie v historii a jejich vliv na obor, trh práce a společnost;</w:t>
            </w:r>
          </w:p>
          <w:p w14:paraId="69C180E1"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t>současná výpočetní zařízení, jejich technické parametry, základní komponenty;</w:t>
            </w:r>
          </w:p>
          <w:p w14:paraId="3F7A2AC1"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t>připojitelné periferie, zobrazovací zařízení, vstupní/výstupní zařízení, rozhraní a konektory;</w:t>
            </w:r>
          </w:p>
          <w:p w14:paraId="4CC700FC"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t>souborový systém a paměťová úložiště;</w:t>
            </w:r>
          </w:p>
          <w:p w14:paraId="097D9958"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t>operační systémy;</w:t>
            </w:r>
          </w:p>
          <w:p w14:paraId="3270779F"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rFonts w:ascii="Calibri" w:hAnsi="Calibri"/>
                <w:color w:val="FF0000"/>
                <w:sz w:val="22"/>
                <w:szCs w:val="22"/>
              </w:rPr>
            </w:pPr>
            <w:r w:rsidRPr="0069422A">
              <w:rPr>
                <w:rFonts w:ascii="Calibri" w:hAnsi="Calibri"/>
                <w:color w:val="FF0000"/>
                <w:sz w:val="22"/>
                <w:szCs w:val="22"/>
              </w:rPr>
              <w:lastRenderedPageBreak/>
              <w:t>aplikační software a jeho využití pro odborné činnosti (např. textový procesor, tabulkový procesor, software pro tvorbu prezentací, grafický software, software pro oblast 3D technologií);</w:t>
            </w:r>
          </w:p>
          <w:p w14:paraId="1FA9E083" w14:textId="77777777" w:rsidR="00345FE6" w:rsidRPr="0069422A" w:rsidRDefault="00345FE6" w:rsidP="00345FE6">
            <w:pPr>
              <w:pStyle w:val="TABsodrkou"/>
              <w:numPr>
                <w:ilvl w:val="0"/>
                <w:numId w:val="334"/>
              </w:numPr>
              <w:tabs>
                <w:tab w:val="left" w:pos="465"/>
              </w:tabs>
              <w:spacing w:before="0" w:after="0"/>
              <w:ind w:left="465" w:right="-78" w:hanging="425"/>
              <w:jc w:val="left"/>
              <w:textDirection w:val="btLr"/>
              <w:rPr>
                <w:sz w:val="22"/>
                <w:szCs w:val="22"/>
              </w:rPr>
            </w:pPr>
            <w:r w:rsidRPr="0069422A">
              <w:rPr>
                <w:rFonts w:ascii="Calibri" w:hAnsi="Calibri"/>
                <w:color w:val="FF0000"/>
                <w:sz w:val="22"/>
                <w:szCs w:val="22"/>
              </w:rPr>
              <w:t>zařízení s vestavěnými systémy;</w:t>
            </w:r>
          </w:p>
        </w:tc>
        <w:tc>
          <w:tcPr>
            <w:tcW w:w="4535" w:type="dxa"/>
            <w:vMerge w:val="restart"/>
          </w:tcPr>
          <w:p w14:paraId="5316BB95"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lastRenderedPageBreak/>
              <w:t>identifikuje v historii vývoje hardwaru i softwaru zlomové události; ukáže, které koncepty se nemění a které ano;</w:t>
            </w:r>
          </w:p>
          <w:p w14:paraId="2A273399"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rozumí fungování hardwaru a periferií natolik, aby je mohl efektivně a bezpečně používat a snadno se naučil používat nové;</w:t>
            </w:r>
          </w:p>
          <w:p w14:paraId="3CF340B6"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popíše, jakým způsobem operační systém zajišťuje své hlavní úkoly;</w:t>
            </w:r>
          </w:p>
          <w:p w14:paraId="5B064E92"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rozpozná různé druhy paměťových úložišť a popíše jejich základní principy, nastavuje sdílení a zálohování dat;</w:t>
            </w:r>
          </w:p>
          <w:p w14:paraId="1C0129AF"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na základě porozumění fungování softwaru efektivně a bezpečně využívá různá uživatelská prostředí;</w:t>
            </w:r>
          </w:p>
          <w:p w14:paraId="73A8CE9A"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lastRenderedPageBreak/>
              <w:t>efektivně a bezpečně využívá vhodné aplikace podle stanoveného cíle;</w:t>
            </w:r>
          </w:p>
          <w:p w14:paraId="2E0AD458"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porovná jednotlivé způsoby propojení digitálních zařízení, charakterizuje identifikuje v historii vývoje hardwaru i softwaru zlomové události; ukáže, které koncepty se nemění a které ano;</w:t>
            </w:r>
          </w:p>
          <w:p w14:paraId="70810B1C"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rozumí fungování hardwaru a periferií natolik, aby je mohl efektivně a bezpečně používat a snadno se naučil používat nové;</w:t>
            </w:r>
          </w:p>
          <w:p w14:paraId="21941487"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popíše, jakým způsobem operační systém zajišťuje své hlavní úkoly;</w:t>
            </w:r>
          </w:p>
          <w:p w14:paraId="48E4537D"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rozpozná různé druhy paměťových úložišť a popíše jejich základní principy, nastavuje sdílení a zálohování dat;</w:t>
            </w:r>
          </w:p>
          <w:p w14:paraId="7A63B115"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na základě porozumění fungování softwaru efektivně a bezpečně využívá různá uživatelská prostředí;</w:t>
            </w:r>
          </w:p>
          <w:p w14:paraId="5D8D6831"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efektivně a bezpečně využívá vhodné aplikace podle stanoveného cíle;</w:t>
            </w:r>
          </w:p>
          <w:p w14:paraId="14E2F97E"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porovná jednotlivé způsoby propojení digitálních zařízení, charakterizuje počítačové sítě a internet; vysvětlí, pomocí čeho a jak je komunikace mezi jednotlivými zařízeními v síti zajištěna;</w:t>
            </w:r>
          </w:p>
          <w:p w14:paraId="628A1A82"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rozumí fungování sítí natolik, aby je mohl bezpečně a efektivně používat;</w:t>
            </w:r>
          </w:p>
          <w:p w14:paraId="6727CEDB"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identifikuje a řeší technické problémy vznikající při práci s digitálními zařízeními; poradí druhým při řešení typických závad;</w:t>
            </w:r>
          </w:p>
          <w:p w14:paraId="7D379B65"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chrání digitální zařízení, digitální obsah i osobní údaje v digitálním prostředí před poškozením, přepisem/změnou či zneužitím; reaguje na změny v technologiích ovlivňujících bezpečnost;</w:t>
            </w:r>
          </w:p>
          <w:p w14:paraId="59516AD9"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s vědomím souvislostí fyzického a digitálního světa vytváří, spravuje a chrání jednu či více digitálních identit;</w:t>
            </w:r>
          </w:p>
          <w:p w14:paraId="237CFC19" w14:textId="77777777" w:rsidR="00345FE6" w:rsidRPr="0069422A" w:rsidRDefault="00345FE6" w:rsidP="00345FE6">
            <w:pPr>
              <w:pStyle w:val="TABsodrkou"/>
              <w:numPr>
                <w:ilvl w:val="0"/>
                <w:numId w:val="337"/>
              </w:numPr>
              <w:pBdr>
                <w:top w:val="nil"/>
                <w:left w:val="nil"/>
                <w:bottom w:val="nil"/>
                <w:right w:val="nil"/>
                <w:between w:val="nil"/>
              </w:pBdr>
              <w:tabs>
                <w:tab w:val="left" w:pos="466"/>
              </w:tabs>
              <w:spacing w:before="0" w:after="0"/>
              <w:ind w:left="466" w:hanging="425"/>
              <w:jc w:val="left"/>
              <w:textDirection w:val="btLr"/>
              <w:rPr>
                <w:rFonts w:ascii="Calibri" w:hAnsi="Calibri"/>
                <w:color w:val="FF0000"/>
                <w:sz w:val="22"/>
                <w:szCs w:val="22"/>
              </w:rPr>
            </w:pPr>
            <w:r w:rsidRPr="0069422A">
              <w:rPr>
                <w:rFonts w:ascii="Calibri" w:hAnsi="Calibri"/>
                <w:color w:val="FF0000"/>
                <w:sz w:val="22"/>
                <w:szCs w:val="22"/>
              </w:rPr>
              <w:t>kontroluje svou digitální stopu, ať už ji vytváří sám, nebo někdo jiný, v případě potřeby dokáže používat služby internetu anonymně;</w:t>
            </w:r>
          </w:p>
          <w:p w14:paraId="0CE008D4" w14:textId="77777777" w:rsidR="00345FE6" w:rsidRPr="0069422A" w:rsidRDefault="00345FE6" w:rsidP="00345FE6">
            <w:pPr>
              <w:numPr>
                <w:ilvl w:val="0"/>
                <w:numId w:val="337"/>
              </w:numPr>
              <w:tabs>
                <w:tab w:val="num" w:pos="374"/>
                <w:tab w:val="left" w:pos="466"/>
              </w:tabs>
              <w:autoSpaceDE w:val="0"/>
              <w:autoSpaceDN w:val="0"/>
              <w:adjustRightInd w:val="0"/>
              <w:snapToGrid w:val="0"/>
              <w:spacing w:line="240" w:lineRule="atLeast"/>
              <w:ind w:left="466" w:hanging="425"/>
              <w:jc w:val="left"/>
              <w:rPr>
                <w:rFonts w:cs="Calibri"/>
                <w:color w:val="FF0000"/>
              </w:rPr>
            </w:pPr>
            <w:r w:rsidRPr="0069422A">
              <w:rPr>
                <w:color w:val="FF0000"/>
              </w:rPr>
              <w:t xml:space="preserve">v případě personalizovaného obsahu dokáže identifikovat obsah generovaný algoritmy </w:t>
            </w:r>
            <w:proofErr w:type="spellStart"/>
            <w:r w:rsidRPr="0069422A">
              <w:rPr>
                <w:color w:val="FF0000"/>
              </w:rPr>
              <w:t>doporučovacích</w:t>
            </w:r>
            <w:proofErr w:type="spellEnd"/>
            <w:r w:rsidRPr="0069422A">
              <w:rPr>
                <w:color w:val="FF0000"/>
              </w:rPr>
              <w:t xml:space="preserve"> systémů.</w:t>
            </w:r>
          </w:p>
        </w:tc>
      </w:tr>
      <w:tr w:rsidR="00345FE6" w:rsidRPr="00A5737A" w14:paraId="09CD7C39" w14:textId="77777777" w:rsidTr="00431941">
        <w:trPr>
          <w:trHeight w:val="3769"/>
        </w:trPr>
        <w:tc>
          <w:tcPr>
            <w:tcW w:w="959" w:type="dxa"/>
          </w:tcPr>
          <w:p w14:paraId="0C02A92D" w14:textId="77777777" w:rsidR="00345FE6" w:rsidRPr="00685442" w:rsidRDefault="00345FE6" w:rsidP="00431941">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3686" w:type="dxa"/>
          </w:tcPr>
          <w:p w14:paraId="5D20D82C" w14:textId="77777777" w:rsidR="00345FE6" w:rsidRPr="0033206A" w:rsidRDefault="00345FE6" w:rsidP="00431941">
            <w:pPr>
              <w:tabs>
                <w:tab w:val="left" w:pos="465"/>
              </w:tabs>
              <w:ind w:left="465" w:hanging="425"/>
              <w:rPr>
                <w:rFonts w:eastAsia="Calibri"/>
                <w:b/>
              </w:rPr>
            </w:pPr>
            <w:r w:rsidRPr="0033206A">
              <w:rPr>
                <w:rFonts w:eastAsia="Calibri"/>
                <w:b/>
              </w:rPr>
              <w:t>Počítačové sítě a síťové služby</w:t>
            </w:r>
          </w:p>
          <w:p w14:paraId="5011EBFF" w14:textId="77777777" w:rsidR="00345FE6" w:rsidRPr="0033206A" w:rsidRDefault="00345FE6" w:rsidP="00345FE6">
            <w:pPr>
              <w:pStyle w:val="TABsodrkou"/>
              <w:numPr>
                <w:ilvl w:val="0"/>
                <w:numId w:val="333"/>
              </w:numPr>
              <w:pBdr>
                <w:top w:val="nil"/>
                <w:left w:val="nil"/>
                <w:bottom w:val="nil"/>
                <w:right w:val="nil"/>
                <w:between w:val="nil"/>
              </w:pBdr>
              <w:tabs>
                <w:tab w:val="left" w:pos="465"/>
              </w:tabs>
              <w:spacing w:before="0" w:after="0"/>
              <w:ind w:left="465" w:right="-78" w:hanging="425"/>
              <w:jc w:val="left"/>
              <w:textDirection w:val="btLr"/>
              <w:rPr>
                <w:rFonts w:ascii="Calibri" w:hAnsi="Calibri"/>
                <w:color w:val="FF0000"/>
                <w:sz w:val="22"/>
                <w:szCs w:val="22"/>
              </w:rPr>
            </w:pPr>
            <w:r w:rsidRPr="0033206A">
              <w:rPr>
                <w:rFonts w:ascii="Calibri" w:hAnsi="Calibri"/>
                <w:color w:val="FF0000"/>
                <w:sz w:val="22"/>
                <w:szCs w:val="22"/>
              </w:rPr>
              <w:t>internet a počítačové sítě, přenos dat, komunikační protokol a</w:t>
            </w:r>
            <w:r w:rsidRPr="0033206A">
              <w:rPr>
                <w:rFonts w:ascii="Calibri" w:hAnsi="Calibri"/>
                <w:color w:val="FF0000"/>
                <w:sz w:val="22"/>
                <w:szCs w:val="22"/>
                <w:lang w:val="cs-CZ"/>
              </w:rPr>
              <w:t> </w:t>
            </w:r>
            <w:r w:rsidRPr="0033206A">
              <w:rPr>
                <w:rFonts w:ascii="Calibri" w:hAnsi="Calibri"/>
                <w:color w:val="FF0000"/>
                <w:sz w:val="22"/>
                <w:szCs w:val="22"/>
              </w:rPr>
              <w:t>adresování v síti;</w:t>
            </w:r>
          </w:p>
          <w:p w14:paraId="5A977193" w14:textId="77777777" w:rsidR="00345FE6" w:rsidRPr="0033206A" w:rsidRDefault="00345FE6" w:rsidP="00345FE6">
            <w:pPr>
              <w:pStyle w:val="TABsodrkou"/>
              <w:numPr>
                <w:ilvl w:val="0"/>
                <w:numId w:val="333"/>
              </w:numPr>
              <w:pBdr>
                <w:top w:val="nil"/>
                <w:left w:val="nil"/>
                <w:bottom w:val="nil"/>
                <w:right w:val="nil"/>
                <w:between w:val="nil"/>
              </w:pBdr>
              <w:tabs>
                <w:tab w:val="left" w:pos="465"/>
              </w:tabs>
              <w:spacing w:before="0" w:after="0"/>
              <w:ind w:left="465" w:right="-78" w:hanging="425"/>
              <w:jc w:val="left"/>
              <w:textDirection w:val="btLr"/>
              <w:rPr>
                <w:rFonts w:ascii="Calibri" w:hAnsi="Calibri"/>
                <w:color w:val="FF0000"/>
                <w:sz w:val="22"/>
                <w:szCs w:val="22"/>
              </w:rPr>
            </w:pPr>
            <w:r w:rsidRPr="0033206A">
              <w:rPr>
                <w:rFonts w:ascii="Calibri" w:hAnsi="Calibri"/>
                <w:color w:val="FF0000"/>
                <w:sz w:val="22"/>
                <w:szCs w:val="22"/>
              </w:rPr>
              <w:t>typy, vlastnosti různých sítí, internet věcí;</w:t>
            </w:r>
          </w:p>
          <w:p w14:paraId="7EECE95E" w14:textId="77777777" w:rsidR="00345FE6" w:rsidRPr="0033206A" w:rsidRDefault="00345FE6" w:rsidP="00345FE6">
            <w:pPr>
              <w:pStyle w:val="TABsodrkou"/>
              <w:numPr>
                <w:ilvl w:val="0"/>
                <w:numId w:val="333"/>
              </w:numPr>
              <w:pBdr>
                <w:top w:val="nil"/>
                <w:left w:val="nil"/>
                <w:bottom w:val="nil"/>
                <w:right w:val="nil"/>
                <w:between w:val="nil"/>
              </w:pBdr>
              <w:tabs>
                <w:tab w:val="left" w:pos="465"/>
              </w:tabs>
              <w:spacing w:before="0" w:after="0"/>
              <w:ind w:left="465" w:right="-78" w:hanging="425"/>
              <w:jc w:val="left"/>
              <w:textDirection w:val="btLr"/>
              <w:rPr>
                <w:rFonts w:ascii="Calibri" w:hAnsi="Calibri"/>
                <w:color w:val="FF0000"/>
                <w:sz w:val="22"/>
                <w:szCs w:val="22"/>
              </w:rPr>
            </w:pPr>
            <w:r w:rsidRPr="0033206A">
              <w:rPr>
                <w:rFonts w:ascii="Calibri" w:hAnsi="Calibri"/>
                <w:color w:val="FF0000"/>
                <w:sz w:val="22"/>
                <w:szCs w:val="22"/>
              </w:rPr>
              <w:t>fyzická a logická infrastruktura sítě, typy síťových zařízení, servery a datová centra;</w:t>
            </w:r>
          </w:p>
          <w:p w14:paraId="61C1BA9A" w14:textId="77777777" w:rsidR="00345FE6" w:rsidRPr="0033206A" w:rsidRDefault="00345FE6" w:rsidP="00345FE6">
            <w:pPr>
              <w:pStyle w:val="TABsodrkou"/>
              <w:numPr>
                <w:ilvl w:val="0"/>
                <w:numId w:val="333"/>
              </w:numPr>
              <w:pBdr>
                <w:top w:val="nil"/>
                <w:left w:val="nil"/>
                <w:bottom w:val="nil"/>
                <w:right w:val="nil"/>
                <w:between w:val="nil"/>
              </w:pBdr>
              <w:tabs>
                <w:tab w:val="left" w:pos="465"/>
              </w:tabs>
              <w:spacing w:before="0" w:after="0"/>
              <w:ind w:left="465" w:right="-78" w:hanging="425"/>
              <w:jc w:val="left"/>
              <w:textDirection w:val="btLr"/>
              <w:rPr>
                <w:rFonts w:ascii="Calibri" w:hAnsi="Calibri"/>
                <w:color w:val="FF0000"/>
                <w:sz w:val="22"/>
                <w:szCs w:val="22"/>
              </w:rPr>
            </w:pPr>
            <w:r w:rsidRPr="0033206A">
              <w:rPr>
                <w:rFonts w:ascii="Calibri" w:hAnsi="Calibri"/>
                <w:color w:val="FF0000"/>
                <w:sz w:val="22"/>
                <w:szCs w:val="22"/>
              </w:rPr>
              <w:t>cloudové a sdílené služby v</w:t>
            </w:r>
            <w:r w:rsidRPr="0033206A">
              <w:rPr>
                <w:rFonts w:ascii="Calibri" w:hAnsi="Calibri"/>
                <w:color w:val="FF0000"/>
                <w:sz w:val="22"/>
                <w:szCs w:val="22"/>
                <w:lang w:val="cs-CZ"/>
              </w:rPr>
              <w:t> </w:t>
            </w:r>
            <w:r w:rsidRPr="0033206A">
              <w:rPr>
                <w:rFonts w:ascii="Calibri" w:hAnsi="Calibri"/>
                <w:color w:val="FF0000"/>
                <w:sz w:val="22"/>
                <w:szCs w:val="22"/>
              </w:rPr>
              <w:t>síti, virtualizace;</w:t>
            </w:r>
          </w:p>
          <w:p w14:paraId="60207EBC" w14:textId="77777777" w:rsidR="00345FE6" w:rsidRPr="00AF4055" w:rsidRDefault="00345FE6" w:rsidP="00345FE6">
            <w:pPr>
              <w:pStyle w:val="TABsodrkou"/>
              <w:numPr>
                <w:ilvl w:val="0"/>
                <w:numId w:val="333"/>
              </w:numPr>
              <w:pBdr>
                <w:top w:val="nil"/>
                <w:left w:val="nil"/>
                <w:bottom w:val="nil"/>
                <w:right w:val="nil"/>
                <w:between w:val="nil"/>
              </w:pBdr>
              <w:tabs>
                <w:tab w:val="left" w:pos="465"/>
              </w:tabs>
              <w:spacing w:before="0" w:after="0"/>
              <w:ind w:left="465" w:right="-78" w:hanging="425"/>
              <w:jc w:val="left"/>
              <w:textDirection w:val="btLr"/>
              <w:rPr>
                <w:rFonts w:eastAsia="Calibri"/>
                <w:b/>
              </w:rPr>
            </w:pPr>
            <w:r w:rsidRPr="0033206A">
              <w:rPr>
                <w:rFonts w:ascii="Calibri" w:hAnsi="Calibri"/>
                <w:color w:val="FF0000"/>
                <w:sz w:val="22"/>
                <w:szCs w:val="22"/>
              </w:rPr>
              <w:t>webové aplikace a služby, hypertextový formát dat, URL adresa a doména</w:t>
            </w:r>
            <w:r w:rsidRPr="0033206A">
              <w:rPr>
                <w:rFonts w:ascii="Calibri" w:hAnsi="Calibri"/>
                <w:sz w:val="22"/>
                <w:szCs w:val="22"/>
              </w:rPr>
              <w:t>;</w:t>
            </w:r>
          </w:p>
        </w:tc>
        <w:tc>
          <w:tcPr>
            <w:tcW w:w="4535" w:type="dxa"/>
            <w:vMerge/>
          </w:tcPr>
          <w:p w14:paraId="59AAD580" w14:textId="77777777" w:rsidR="00345FE6" w:rsidRPr="00A5737A" w:rsidRDefault="00345FE6" w:rsidP="00345FE6">
            <w:pPr>
              <w:numPr>
                <w:ilvl w:val="0"/>
                <w:numId w:val="59"/>
              </w:numPr>
              <w:tabs>
                <w:tab w:val="num" w:pos="374"/>
                <w:tab w:val="left" w:pos="466"/>
              </w:tabs>
              <w:autoSpaceDE w:val="0"/>
              <w:autoSpaceDN w:val="0"/>
              <w:adjustRightInd w:val="0"/>
              <w:snapToGrid w:val="0"/>
              <w:spacing w:line="240" w:lineRule="atLeast"/>
              <w:ind w:left="466" w:hanging="425"/>
              <w:jc w:val="left"/>
              <w:rPr>
                <w:rFonts w:cs="Calibri"/>
                <w:color w:val="auto"/>
              </w:rPr>
            </w:pPr>
          </w:p>
        </w:tc>
      </w:tr>
      <w:tr w:rsidR="00345FE6" w:rsidRPr="00C313CA" w14:paraId="2150B3F6" w14:textId="77777777" w:rsidTr="00431941">
        <w:trPr>
          <w:trHeight w:val="3769"/>
        </w:trPr>
        <w:tc>
          <w:tcPr>
            <w:tcW w:w="959" w:type="dxa"/>
          </w:tcPr>
          <w:p w14:paraId="2B235FB0" w14:textId="77777777" w:rsidR="00345FE6" w:rsidRPr="00685442" w:rsidRDefault="00345FE6" w:rsidP="00431941">
            <w:pPr>
              <w:tabs>
                <w:tab w:val="left" w:pos="540"/>
                <w:tab w:val="left" w:pos="4500"/>
              </w:tabs>
              <w:jc w:val="center"/>
              <w:rPr>
                <w:rFonts w:eastAsia="Arial Unicode MS" w:cs="Calibri"/>
                <w:color w:val="auto"/>
              </w:rPr>
            </w:pPr>
            <w:r>
              <w:rPr>
                <w:rFonts w:eastAsia="Arial Unicode MS" w:cs="Calibri"/>
                <w:color w:val="auto"/>
              </w:rPr>
              <w:t>1.</w:t>
            </w:r>
          </w:p>
        </w:tc>
        <w:tc>
          <w:tcPr>
            <w:tcW w:w="3686" w:type="dxa"/>
          </w:tcPr>
          <w:p w14:paraId="071AB9A2" w14:textId="77777777" w:rsidR="00345FE6" w:rsidRPr="0069422A" w:rsidRDefault="00345FE6" w:rsidP="00431941">
            <w:pPr>
              <w:pBdr>
                <w:top w:val="nil"/>
                <w:left w:val="nil"/>
                <w:bottom w:val="nil"/>
                <w:right w:val="nil"/>
                <w:between w:val="nil"/>
              </w:pBdr>
              <w:tabs>
                <w:tab w:val="left" w:pos="465"/>
              </w:tabs>
              <w:ind w:left="465" w:hanging="425"/>
              <w:jc w:val="left"/>
              <w:rPr>
                <w:color w:val="FF0000"/>
              </w:rPr>
            </w:pPr>
            <w:r w:rsidRPr="0069422A">
              <w:rPr>
                <w:b/>
                <w:color w:val="FF0000"/>
              </w:rPr>
              <w:t>Bezpečnost v digitálním prostředí</w:t>
            </w:r>
          </w:p>
          <w:p w14:paraId="27503566" w14:textId="77777777" w:rsidR="00345FE6" w:rsidRPr="0069422A" w:rsidRDefault="00345FE6" w:rsidP="00345FE6">
            <w:pPr>
              <w:pStyle w:val="TABsodrkou"/>
              <w:numPr>
                <w:ilvl w:val="0"/>
                <w:numId w:val="336"/>
              </w:numPr>
              <w:pBdr>
                <w:top w:val="nil"/>
                <w:left w:val="nil"/>
                <w:bottom w:val="nil"/>
                <w:right w:val="nil"/>
                <w:between w:val="nil"/>
              </w:pBdr>
              <w:tabs>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způsoby útoků na technologie, základní prvky ochrany (např. aktualizace softwaru, antivir, firewall, VPN, šifrování);</w:t>
            </w:r>
          </w:p>
          <w:p w14:paraId="4B1D50B6" w14:textId="77777777" w:rsidR="00345FE6" w:rsidRPr="0069422A" w:rsidRDefault="00345FE6" w:rsidP="00345FE6">
            <w:pPr>
              <w:pStyle w:val="TABsodrkou"/>
              <w:numPr>
                <w:ilvl w:val="0"/>
                <w:numId w:val="336"/>
              </w:numPr>
              <w:pBdr>
                <w:top w:val="nil"/>
                <w:left w:val="nil"/>
                <w:bottom w:val="nil"/>
                <w:right w:val="nil"/>
                <w:between w:val="nil"/>
              </w:pBdr>
              <w:tabs>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 xml:space="preserve">sociotechnické metody útoků na uživatele, bezpečné chování a nastavení prostředí (např. práce s hesly, </w:t>
            </w:r>
            <w:proofErr w:type="spellStart"/>
            <w:r w:rsidRPr="0069422A">
              <w:rPr>
                <w:rFonts w:ascii="Calibri" w:hAnsi="Calibri"/>
                <w:color w:val="FF0000"/>
                <w:sz w:val="22"/>
                <w:szCs w:val="22"/>
              </w:rPr>
              <w:t>vícefaktorová</w:t>
            </w:r>
            <w:proofErr w:type="spellEnd"/>
            <w:r w:rsidRPr="0069422A">
              <w:rPr>
                <w:rFonts w:ascii="Calibri" w:hAnsi="Calibri"/>
                <w:color w:val="FF0000"/>
                <w:sz w:val="22"/>
                <w:szCs w:val="22"/>
              </w:rPr>
              <w:t xml:space="preserve"> autentizace, zálohování dat);</w:t>
            </w:r>
          </w:p>
          <w:p w14:paraId="3EAE3AF9" w14:textId="77777777" w:rsidR="00345FE6" w:rsidRPr="0069422A" w:rsidRDefault="00345FE6" w:rsidP="00345FE6">
            <w:pPr>
              <w:pStyle w:val="TABsodrkou"/>
              <w:numPr>
                <w:ilvl w:val="0"/>
                <w:numId w:val="336"/>
              </w:numPr>
              <w:pBdr>
                <w:top w:val="nil"/>
                <w:left w:val="nil"/>
                <w:bottom w:val="nil"/>
                <w:right w:val="nil"/>
                <w:between w:val="nil"/>
              </w:pBdr>
              <w:tabs>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digitální identita, elektronický podpis, eGovernment a státní informační systémy;</w:t>
            </w:r>
          </w:p>
          <w:p w14:paraId="3D1928AA" w14:textId="77777777" w:rsidR="00345FE6" w:rsidRPr="0069422A" w:rsidRDefault="00345FE6" w:rsidP="00345FE6">
            <w:pPr>
              <w:pStyle w:val="TABsodrkou"/>
              <w:numPr>
                <w:ilvl w:val="0"/>
                <w:numId w:val="336"/>
              </w:numPr>
              <w:pBdr>
                <w:top w:val="nil"/>
                <w:left w:val="nil"/>
                <w:bottom w:val="nil"/>
                <w:right w:val="nil"/>
                <w:between w:val="nil"/>
              </w:pBdr>
              <w:tabs>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digitální stopa – vědomá a</w:t>
            </w:r>
            <w:r w:rsidRPr="0069422A">
              <w:rPr>
                <w:rFonts w:ascii="Calibri" w:hAnsi="Calibri"/>
                <w:color w:val="FF0000"/>
                <w:sz w:val="22"/>
                <w:szCs w:val="22"/>
                <w:lang w:val="cs-CZ"/>
              </w:rPr>
              <w:t> </w:t>
            </w:r>
            <w:r w:rsidRPr="0069422A">
              <w:rPr>
                <w:rFonts w:ascii="Calibri" w:hAnsi="Calibri"/>
                <w:color w:val="FF0000"/>
                <w:sz w:val="22"/>
                <w:szCs w:val="22"/>
              </w:rPr>
              <w:t>nevědomá, logy, metadata, cookies a narušení soukromí při využívání technologií;</w:t>
            </w:r>
          </w:p>
          <w:p w14:paraId="0939E32B" w14:textId="77777777" w:rsidR="00345FE6" w:rsidRPr="0069422A" w:rsidRDefault="00345FE6" w:rsidP="00345FE6">
            <w:pPr>
              <w:pStyle w:val="Odstavecseseznamem"/>
              <w:numPr>
                <w:ilvl w:val="0"/>
                <w:numId w:val="336"/>
              </w:numPr>
              <w:tabs>
                <w:tab w:val="left" w:pos="465"/>
              </w:tabs>
              <w:spacing w:after="0"/>
              <w:ind w:left="465" w:hanging="425"/>
              <w:rPr>
                <w:rFonts w:ascii="Calibri" w:hAnsi="Calibri"/>
                <w:b/>
                <w:sz w:val="22"/>
              </w:rPr>
            </w:pPr>
            <w:r w:rsidRPr="0069422A">
              <w:rPr>
                <w:rFonts w:ascii="Calibri" w:hAnsi="Calibri"/>
                <w:color w:val="FF0000"/>
                <w:sz w:val="22"/>
              </w:rPr>
              <w:t>sledování uživatele, algoritmy sociálních sítí a personalizace obsahu;</w:t>
            </w:r>
          </w:p>
        </w:tc>
        <w:tc>
          <w:tcPr>
            <w:tcW w:w="4535" w:type="dxa"/>
            <w:vMerge/>
          </w:tcPr>
          <w:p w14:paraId="0CCCA132" w14:textId="77777777" w:rsidR="00345FE6" w:rsidRPr="00C313CA" w:rsidRDefault="00345FE6" w:rsidP="00345FE6">
            <w:pPr>
              <w:numPr>
                <w:ilvl w:val="0"/>
                <w:numId w:val="59"/>
              </w:numPr>
              <w:tabs>
                <w:tab w:val="num" w:pos="374"/>
                <w:tab w:val="left" w:pos="466"/>
              </w:tabs>
              <w:autoSpaceDE w:val="0"/>
              <w:autoSpaceDN w:val="0"/>
              <w:adjustRightInd w:val="0"/>
              <w:snapToGrid w:val="0"/>
              <w:spacing w:line="240" w:lineRule="atLeast"/>
              <w:ind w:left="466" w:hanging="425"/>
              <w:jc w:val="left"/>
              <w:rPr>
                <w:color w:val="auto"/>
              </w:rPr>
            </w:pPr>
          </w:p>
        </w:tc>
      </w:tr>
      <w:tr w:rsidR="00345FE6" w:rsidRPr="0033206A" w14:paraId="48A7AC4D" w14:textId="77777777" w:rsidTr="00431941">
        <w:tc>
          <w:tcPr>
            <w:tcW w:w="959" w:type="dxa"/>
          </w:tcPr>
          <w:p w14:paraId="3014B212" w14:textId="77777777" w:rsidR="00345FE6" w:rsidRPr="00685442" w:rsidRDefault="00345FE6" w:rsidP="00431941">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tcPr>
          <w:p w14:paraId="25001DE1" w14:textId="77777777" w:rsidR="00345FE6" w:rsidRPr="0069422A" w:rsidRDefault="00345FE6" w:rsidP="00431941">
            <w:pPr>
              <w:pStyle w:val="TABnadpis1"/>
              <w:numPr>
                <w:ilvl w:val="0"/>
                <w:numId w:val="0"/>
              </w:numPr>
              <w:pBdr>
                <w:top w:val="nil"/>
                <w:left w:val="nil"/>
                <w:bottom w:val="nil"/>
                <w:right w:val="nil"/>
                <w:between w:val="nil"/>
              </w:pBdr>
              <w:tabs>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Data, informace a modelování</w:t>
            </w:r>
          </w:p>
          <w:p w14:paraId="10870334"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data a informace, interpretace dat;</w:t>
            </w:r>
          </w:p>
          <w:p w14:paraId="269299CA"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informace a množství informace v datech;</w:t>
            </w:r>
          </w:p>
          <w:p w14:paraId="6122A130"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chyby v datech a kontrola dat;</w:t>
            </w:r>
          </w:p>
          <w:p w14:paraId="088EA13B"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lastRenderedPageBreak/>
              <w:t>kódování informací a dat;</w:t>
            </w:r>
          </w:p>
          <w:p w14:paraId="62CC1266"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záznam, přenos a distribuce dat a informací v digitální podobě;</w:t>
            </w:r>
          </w:p>
          <w:p w14:paraId="49EAB536"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datové formáty, kódování různých formátů dat (např. text, obraz, zvuk, video);</w:t>
            </w:r>
          </w:p>
          <w:p w14:paraId="4C36B082"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zápis informace pomocí kódovací tabulky nebo kódovacího jazyka;</w:t>
            </w:r>
          </w:p>
          <w:p w14:paraId="691E4789"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model jako zjednodušení reality (např. schéma, graf, diagram, pojmová a myšlenková mapa);</w:t>
            </w:r>
          </w:p>
          <w:p w14:paraId="49AB4A94"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vlastnosti, vazby a závislosti modelu dat;</w:t>
            </w:r>
          </w:p>
          <w:p w14:paraId="4B58FA9D" w14:textId="77777777" w:rsidR="00345FE6" w:rsidRPr="0069422A" w:rsidRDefault="00345FE6" w:rsidP="00345FE6">
            <w:pPr>
              <w:pStyle w:val="TABsodrkou"/>
              <w:numPr>
                <w:ilvl w:val="0"/>
                <w:numId w:val="58"/>
              </w:numPr>
              <w:pBdr>
                <w:top w:val="nil"/>
                <w:left w:val="nil"/>
                <w:bottom w:val="nil"/>
                <w:right w:val="nil"/>
                <w:between w:val="nil"/>
              </w:pBdr>
              <w:tabs>
                <w:tab w:val="clear" w:pos="720"/>
                <w:tab w:val="left" w:pos="42"/>
                <w:tab w:val="left" w:pos="465"/>
              </w:tabs>
              <w:spacing w:before="0" w:after="0"/>
              <w:ind w:left="465" w:hanging="425"/>
              <w:jc w:val="left"/>
              <w:textDirection w:val="btLr"/>
              <w:rPr>
                <w:rFonts w:ascii="Calibri" w:hAnsi="Calibri"/>
                <w:color w:val="FF0000"/>
                <w:sz w:val="22"/>
                <w:szCs w:val="22"/>
              </w:rPr>
            </w:pPr>
            <w:r w:rsidRPr="0069422A">
              <w:rPr>
                <w:rFonts w:ascii="Calibri" w:hAnsi="Calibri"/>
                <w:color w:val="FF0000"/>
                <w:sz w:val="22"/>
                <w:szCs w:val="22"/>
              </w:rPr>
              <w:t>statistické zpracování dat, odhad a předpovědi;</w:t>
            </w:r>
          </w:p>
          <w:p w14:paraId="2F9333A0" w14:textId="77777777" w:rsidR="00345FE6" w:rsidRPr="0069422A" w:rsidRDefault="00345FE6" w:rsidP="00345FE6">
            <w:pPr>
              <w:numPr>
                <w:ilvl w:val="0"/>
                <w:numId w:val="58"/>
              </w:numPr>
              <w:tabs>
                <w:tab w:val="clear" w:pos="720"/>
                <w:tab w:val="left" w:pos="42"/>
                <w:tab w:val="left" w:pos="465"/>
                <w:tab w:val="left" w:pos="6660"/>
              </w:tabs>
              <w:ind w:left="465" w:hanging="425"/>
              <w:rPr>
                <w:rFonts w:cs="Calibri"/>
                <w:color w:val="FF0000"/>
              </w:rPr>
            </w:pPr>
            <w:r w:rsidRPr="0069422A">
              <w:rPr>
                <w:color w:val="FF0000"/>
              </w:rPr>
              <w:t>strojové učení na základě dat, jeho limity, přínosy a rizika.</w:t>
            </w:r>
          </w:p>
        </w:tc>
        <w:tc>
          <w:tcPr>
            <w:tcW w:w="4535" w:type="dxa"/>
          </w:tcPr>
          <w:p w14:paraId="3D304BC1"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lastRenderedPageBreak/>
              <w:t>interpretuje data (získá z dat informace), posuzuje množství informace v datech, vyslovuje předpovědi na základě dat, uvědomuje si omezení použitých modelů;</w:t>
            </w:r>
          </w:p>
          <w:p w14:paraId="00D701A9"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t>odhaluje chyby v datech;</w:t>
            </w:r>
          </w:p>
          <w:p w14:paraId="53675C00"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lastRenderedPageBreak/>
              <w:t>porovná různé příklady kódování dat a jejich použití; vysvětlí proces digitalizace a jeho úskalí;</w:t>
            </w:r>
          </w:p>
          <w:p w14:paraId="3F416144"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t>aktivně a s porozuměním používá různé datové formáty, ovládá konverzi mezi různými formáty téhož obsahu;</w:t>
            </w:r>
          </w:p>
          <w:p w14:paraId="4A3D36E8"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t>formuluje problém a požadavky na jeho řešení; získává potřebné informace, posuzuje jejich využitelnost a dostatek (úplnost) vzhledem k řešenému problému; používá systémový přístup k řešení problémů; pro řešení problému sestaví model;</w:t>
            </w:r>
          </w:p>
          <w:p w14:paraId="29704DE1" w14:textId="77777777" w:rsidR="00345FE6" w:rsidRPr="0033206A" w:rsidRDefault="00345FE6" w:rsidP="00345FE6">
            <w:pPr>
              <w:pStyle w:val="TABsodrkou"/>
              <w:numPr>
                <w:ilvl w:val="0"/>
                <w:numId w:val="335"/>
              </w:numPr>
              <w:pBdr>
                <w:top w:val="nil"/>
                <w:left w:val="nil"/>
                <w:bottom w:val="nil"/>
                <w:right w:val="nil"/>
                <w:between w:val="nil"/>
              </w:pBdr>
              <w:tabs>
                <w:tab w:val="left" w:pos="466"/>
              </w:tabs>
              <w:spacing w:before="0" w:after="0"/>
              <w:ind w:left="466" w:hanging="425"/>
              <w:jc w:val="left"/>
              <w:rPr>
                <w:rFonts w:ascii="Calibri" w:hAnsi="Calibri"/>
                <w:color w:val="FF0000"/>
                <w:sz w:val="22"/>
                <w:szCs w:val="22"/>
              </w:rPr>
            </w:pPr>
            <w:r w:rsidRPr="0033206A">
              <w:rPr>
                <w:rFonts w:ascii="Calibri" w:hAnsi="Calibri"/>
                <w:color w:val="FF0000"/>
                <w:sz w:val="22"/>
                <w:szCs w:val="22"/>
              </w:rPr>
              <w:t>převede data z jednoho modelu do jiného; najde nedostatky daného modelu a odstraní je; porovná různé modely s ohledem na kvalitu řešení daného problému;</w:t>
            </w:r>
          </w:p>
          <w:p w14:paraId="54688448" w14:textId="77777777" w:rsidR="00345FE6" w:rsidRPr="0033206A" w:rsidRDefault="00345FE6" w:rsidP="00345FE6">
            <w:pPr>
              <w:numPr>
                <w:ilvl w:val="0"/>
                <w:numId w:val="335"/>
              </w:numPr>
              <w:tabs>
                <w:tab w:val="left" w:pos="466"/>
                <w:tab w:val="left" w:pos="6660"/>
              </w:tabs>
              <w:ind w:left="466" w:hanging="425"/>
              <w:rPr>
                <w:rFonts w:cs="Calibri"/>
                <w:color w:val="FF0000"/>
              </w:rPr>
            </w:pPr>
            <w:r w:rsidRPr="0033206A">
              <w:rPr>
                <w:color w:val="FF0000"/>
              </w:rPr>
              <w:t>zvažuje přínosy a limity statistického zpracování dat a strojového učení v oblasti umělé inteligence;</w:t>
            </w:r>
          </w:p>
        </w:tc>
      </w:tr>
      <w:tr w:rsidR="00345FE6" w:rsidRPr="00685442" w14:paraId="0B103A25" w14:textId="77777777" w:rsidTr="00431941">
        <w:tc>
          <w:tcPr>
            <w:tcW w:w="959" w:type="dxa"/>
            <w:tcBorders>
              <w:top w:val="single" w:sz="4" w:space="0" w:color="auto"/>
              <w:left w:val="single" w:sz="4" w:space="0" w:color="auto"/>
              <w:bottom w:val="single" w:sz="4" w:space="0" w:color="auto"/>
              <w:right w:val="single" w:sz="4" w:space="0" w:color="auto"/>
            </w:tcBorders>
          </w:tcPr>
          <w:p w14:paraId="6389E042" w14:textId="77777777" w:rsidR="00345FE6" w:rsidRPr="00685442" w:rsidRDefault="00345FE6" w:rsidP="00431941">
            <w:pPr>
              <w:tabs>
                <w:tab w:val="left" w:pos="540"/>
                <w:tab w:val="left" w:pos="4500"/>
              </w:tabs>
              <w:jc w:val="center"/>
              <w:rPr>
                <w:rFonts w:eastAsia="Arial Unicode MS" w:cs="Calibri"/>
                <w:color w:val="auto"/>
              </w:rPr>
            </w:pPr>
            <w:r w:rsidRPr="00685442">
              <w:rPr>
                <w:rFonts w:eastAsia="Arial Unicode MS" w:cs="Calibri"/>
                <w:color w:val="auto"/>
              </w:rPr>
              <w:lastRenderedPageBreak/>
              <w:t>2.</w:t>
            </w:r>
          </w:p>
        </w:tc>
        <w:tc>
          <w:tcPr>
            <w:tcW w:w="3686" w:type="dxa"/>
            <w:tcBorders>
              <w:top w:val="single" w:sz="4" w:space="0" w:color="auto"/>
              <w:left w:val="single" w:sz="4" w:space="0" w:color="auto"/>
              <w:bottom w:val="single" w:sz="4" w:space="0" w:color="auto"/>
              <w:right w:val="single" w:sz="4" w:space="0" w:color="auto"/>
            </w:tcBorders>
          </w:tcPr>
          <w:p w14:paraId="3B6D3F76" w14:textId="77777777" w:rsidR="00345FE6" w:rsidRPr="007C468F" w:rsidRDefault="00345FE6" w:rsidP="00431941">
            <w:pPr>
              <w:tabs>
                <w:tab w:val="left" w:pos="6660"/>
              </w:tabs>
              <w:jc w:val="left"/>
              <w:rPr>
                <w:rFonts w:cs="Calibri"/>
                <w:b/>
                <w:color w:val="FF0000"/>
              </w:rPr>
            </w:pPr>
            <w:r w:rsidRPr="007C468F">
              <w:rPr>
                <w:rFonts w:cs="Calibri"/>
                <w:b/>
                <w:color w:val="FF0000"/>
              </w:rPr>
              <w:t>Informační systémy</w:t>
            </w:r>
          </w:p>
          <w:p w14:paraId="69285287"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účel a charakteristika informačního systému nebo služby;</w:t>
            </w:r>
          </w:p>
          <w:p w14:paraId="4AF2FBE1"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veřejné nebo oborové informační systémy a služby;</w:t>
            </w:r>
          </w:p>
          <w:p w14:paraId="66B5C3B9"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uživatelská rozhraní (např. navigace, přístupnost, jazykové mutace);</w:t>
            </w:r>
          </w:p>
          <w:p w14:paraId="66227A01"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uživatelské účty, role, oprávnění a bezpečnost v informačních systémech;</w:t>
            </w:r>
          </w:p>
          <w:p w14:paraId="53AF647C"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datový záznam, entita, atribut a vazba, číselníky a identifikátory;</w:t>
            </w:r>
          </w:p>
          <w:p w14:paraId="0AAEC703"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definice procesů, činností a konfigurace informačního systému;</w:t>
            </w:r>
          </w:p>
          <w:p w14:paraId="6E156905"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zdroje záznamů v informačním systému (např. databáze, souborový systém, síťové služby);</w:t>
            </w:r>
          </w:p>
          <w:p w14:paraId="466AE817" w14:textId="77777777" w:rsidR="00345FE6" w:rsidRPr="007C468F"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color w:val="FF0000"/>
                <w:sz w:val="22"/>
                <w:szCs w:val="22"/>
              </w:rPr>
            </w:pPr>
            <w:r w:rsidRPr="0033206A">
              <w:rPr>
                <w:rFonts w:ascii="Calibri" w:hAnsi="Calibri"/>
                <w:color w:val="FF0000"/>
                <w:sz w:val="22"/>
                <w:szCs w:val="22"/>
              </w:rPr>
              <w:t xml:space="preserve">vyhledávání a vizualizace dat (např. třídění, </w:t>
            </w:r>
            <w:r w:rsidRPr="007C468F">
              <w:rPr>
                <w:rFonts w:ascii="Calibri" w:hAnsi="Calibri"/>
                <w:color w:val="FF0000"/>
                <w:sz w:val="22"/>
                <w:szCs w:val="22"/>
              </w:rPr>
              <w:t>řazení a filtrování, rozpoznávání vzorů a trendů);</w:t>
            </w:r>
          </w:p>
          <w:p w14:paraId="0E569D30"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5"/>
              </w:tabs>
              <w:spacing w:before="0" w:after="0"/>
              <w:ind w:left="324" w:hanging="284"/>
              <w:jc w:val="left"/>
              <w:textDirection w:val="btLr"/>
              <w:rPr>
                <w:rFonts w:ascii="Calibri" w:hAnsi="Calibri"/>
                <w:sz w:val="22"/>
                <w:szCs w:val="22"/>
              </w:rPr>
            </w:pPr>
            <w:r w:rsidRPr="007C468F">
              <w:rPr>
                <w:rFonts w:ascii="Calibri" w:hAnsi="Calibri"/>
                <w:color w:val="FF0000"/>
                <w:sz w:val="22"/>
                <w:szCs w:val="22"/>
              </w:rPr>
              <w:t>hromadné zpracování dat, export a import;</w:t>
            </w:r>
          </w:p>
        </w:tc>
        <w:tc>
          <w:tcPr>
            <w:tcW w:w="4535" w:type="dxa"/>
            <w:tcBorders>
              <w:top w:val="single" w:sz="4" w:space="0" w:color="auto"/>
              <w:left w:val="single" w:sz="4" w:space="0" w:color="auto"/>
              <w:bottom w:val="single" w:sz="4" w:space="0" w:color="auto"/>
              <w:right w:val="single" w:sz="4" w:space="0" w:color="auto"/>
            </w:tcBorders>
          </w:tcPr>
          <w:p w14:paraId="2BD90451"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analyzuje a hodnotí informační systémy podle zadaných hledisek;</w:t>
            </w:r>
          </w:p>
          <w:p w14:paraId="3F877503"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vyhledává pomocí uživatelského rozhraní a navigace v informačním systému specifické informace podle zadání;</w:t>
            </w:r>
          </w:p>
          <w:p w14:paraId="4AA0C8E9"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vyhledává a zpracovává data pomocí vhodných nástrojů pro dotazování; používá při vyhledávání vazby mezi entitami, číselníky a identifikátory;</w:t>
            </w:r>
          </w:p>
          <w:p w14:paraId="15485DCD"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identifikuje zdroje záznamů v informačním systému a určuje jejich umístění, validitu a míru zabezpečení; provede hromadný import nebo export dat;</w:t>
            </w:r>
          </w:p>
          <w:p w14:paraId="14433C12"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navrhne procesy zpracování dat a roli/role jednotlivých uživatelů;</w:t>
            </w:r>
          </w:p>
          <w:p w14:paraId="726433A9"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navrhne a vytvoří strukturu vzájemného propojení dat; navrhuje číselníky a identifikátory dat;</w:t>
            </w:r>
          </w:p>
          <w:p w14:paraId="091ED249" w14:textId="77777777" w:rsidR="00345FE6" w:rsidRPr="0033206A" w:rsidRDefault="00345FE6" w:rsidP="00345FE6">
            <w:pPr>
              <w:pStyle w:val="TABsodrkou"/>
              <w:numPr>
                <w:ilvl w:val="0"/>
                <w:numId w:val="58"/>
              </w:numPr>
              <w:pBdr>
                <w:top w:val="nil"/>
                <w:left w:val="nil"/>
                <w:bottom w:val="nil"/>
                <w:right w:val="nil"/>
                <w:between w:val="nil"/>
              </w:pBdr>
              <w:tabs>
                <w:tab w:val="clear" w:pos="720"/>
                <w:tab w:val="num" w:pos="321"/>
              </w:tabs>
              <w:spacing w:before="0" w:after="0"/>
              <w:ind w:left="323" w:hanging="323"/>
              <w:jc w:val="left"/>
              <w:textDirection w:val="btLr"/>
              <w:rPr>
                <w:rFonts w:ascii="Calibri" w:hAnsi="Calibri"/>
                <w:color w:val="FF0000"/>
                <w:sz w:val="22"/>
                <w:szCs w:val="22"/>
              </w:rPr>
            </w:pPr>
            <w:r w:rsidRPr="0033206A">
              <w:rPr>
                <w:rFonts w:ascii="Calibri" w:hAnsi="Calibri"/>
                <w:color w:val="FF0000"/>
                <w:sz w:val="22"/>
                <w:szCs w:val="22"/>
              </w:rPr>
              <w:t>třídí a řadí data, která následně vizualizuje nebo zpracuje do obvyklého formátu v daném kontextu a oboru;</w:t>
            </w:r>
          </w:p>
          <w:p w14:paraId="7E75DF9B" w14:textId="77777777" w:rsidR="00345FE6" w:rsidRPr="00685442" w:rsidRDefault="00345FE6" w:rsidP="00345FE6">
            <w:pPr>
              <w:numPr>
                <w:ilvl w:val="0"/>
                <w:numId w:val="58"/>
              </w:numPr>
              <w:tabs>
                <w:tab w:val="clear" w:pos="720"/>
                <w:tab w:val="num" w:pos="321"/>
                <w:tab w:val="left" w:pos="6660"/>
              </w:tabs>
              <w:ind w:left="323" w:hanging="323"/>
              <w:jc w:val="left"/>
              <w:rPr>
                <w:rFonts w:cs="Calibri"/>
                <w:color w:val="auto"/>
              </w:rPr>
            </w:pPr>
            <w:r w:rsidRPr="0033206A">
              <w:rPr>
                <w:color w:val="FF0000"/>
              </w:rPr>
              <w:t>navrhne způsob využití informačního systému k řešení problému ve svém oboru, otestuje ho se</w:t>
            </w:r>
            <w:r w:rsidRPr="007C468F">
              <w:rPr>
                <w:color w:val="FF0000"/>
              </w:rPr>
              <w:t xml:space="preserve"> skupinou uživatelů</w:t>
            </w:r>
            <w:r w:rsidRPr="007C468F">
              <w:rPr>
                <w:rFonts w:cs="Calibri"/>
                <w:color w:val="FF0000"/>
              </w:rPr>
              <w:t>,</w:t>
            </w:r>
          </w:p>
        </w:tc>
      </w:tr>
      <w:tr w:rsidR="00345FE6" w:rsidRPr="00563EFC" w14:paraId="551B9776" w14:textId="77777777" w:rsidTr="00431941">
        <w:tc>
          <w:tcPr>
            <w:tcW w:w="959" w:type="dxa"/>
            <w:tcBorders>
              <w:top w:val="single" w:sz="4" w:space="0" w:color="auto"/>
              <w:left w:val="single" w:sz="4" w:space="0" w:color="auto"/>
              <w:bottom w:val="single" w:sz="4" w:space="0" w:color="auto"/>
              <w:right w:val="single" w:sz="4" w:space="0" w:color="auto"/>
            </w:tcBorders>
          </w:tcPr>
          <w:p w14:paraId="0893423C" w14:textId="77777777" w:rsidR="00345FE6" w:rsidRPr="002A1251" w:rsidRDefault="00345FE6" w:rsidP="00431941">
            <w:pPr>
              <w:tabs>
                <w:tab w:val="left" w:pos="540"/>
                <w:tab w:val="left" w:pos="4500"/>
              </w:tabs>
              <w:jc w:val="center"/>
              <w:rPr>
                <w:rFonts w:eastAsia="Arial Unicode MS" w:cs="Calibri"/>
                <w:color w:val="auto"/>
              </w:rPr>
            </w:pPr>
            <w:r w:rsidRPr="002A1251">
              <w:rPr>
                <w:rFonts w:eastAsia="Arial Unicode MS" w:cs="Calibri"/>
                <w:color w:val="auto"/>
              </w:rPr>
              <w:t>2.</w:t>
            </w:r>
          </w:p>
        </w:tc>
        <w:tc>
          <w:tcPr>
            <w:tcW w:w="3686" w:type="dxa"/>
            <w:tcBorders>
              <w:top w:val="single" w:sz="4" w:space="0" w:color="auto"/>
              <w:left w:val="single" w:sz="4" w:space="0" w:color="auto"/>
              <w:bottom w:val="single" w:sz="4" w:space="0" w:color="auto"/>
              <w:right w:val="single" w:sz="4" w:space="0" w:color="auto"/>
            </w:tcBorders>
          </w:tcPr>
          <w:p w14:paraId="1460B265" w14:textId="77777777" w:rsidR="00345FE6" w:rsidRPr="00563EFC" w:rsidRDefault="00345FE6" w:rsidP="00431941">
            <w:pPr>
              <w:pStyle w:val="TABnadpis1"/>
              <w:numPr>
                <w:ilvl w:val="0"/>
                <w:numId w:val="0"/>
              </w:numPr>
              <w:pBdr>
                <w:top w:val="nil"/>
                <w:left w:val="nil"/>
                <w:bottom w:val="nil"/>
                <w:right w:val="nil"/>
                <w:between w:val="nil"/>
              </w:pBdr>
              <w:tabs>
                <w:tab w:val="left" w:pos="465"/>
              </w:tabs>
              <w:spacing w:before="0" w:after="0"/>
              <w:jc w:val="left"/>
              <w:textDirection w:val="btLr"/>
              <w:rPr>
                <w:rFonts w:ascii="Calibri" w:hAnsi="Calibri"/>
                <w:color w:val="FF0000"/>
                <w:sz w:val="22"/>
                <w:szCs w:val="22"/>
              </w:rPr>
            </w:pPr>
            <w:r w:rsidRPr="00563EFC">
              <w:rPr>
                <w:rFonts w:ascii="Calibri" w:hAnsi="Calibri"/>
                <w:color w:val="FF0000"/>
                <w:sz w:val="22"/>
                <w:szCs w:val="22"/>
              </w:rPr>
              <w:t>Tvorba, testování a provoz softwaru</w:t>
            </w:r>
          </w:p>
          <w:p w14:paraId="5CA881D0"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specifikace a popis řešeného problému, požadavky na řešení;</w:t>
            </w:r>
          </w:p>
          <w:p w14:paraId="47890073" w14:textId="77777777" w:rsidR="00345FE6" w:rsidRPr="00563EFC" w:rsidRDefault="00345FE6" w:rsidP="00345FE6">
            <w:pPr>
              <w:numPr>
                <w:ilvl w:val="0"/>
                <w:numId w:val="338"/>
              </w:numPr>
              <w:tabs>
                <w:tab w:val="clear" w:pos="720"/>
                <w:tab w:val="num" w:pos="325"/>
                <w:tab w:val="left" w:pos="465"/>
                <w:tab w:val="left" w:pos="6660"/>
              </w:tabs>
              <w:ind w:left="325" w:hanging="325"/>
              <w:jc w:val="left"/>
              <w:rPr>
                <w:rFonts w:cs="Calibri"/>
                <w:color w:val="FF0000"/>
              </w:rPr>
            </w:pPr>
            <w:r w:rsidRPr="00563EFC">
              <w:rPr>
                <w:color w:val="FF0000"/>
              </w:rPr>
              <w:t>analýza a dekompozice</w:t>
            </w:r>
          </w:p>
          <w:p w14:paraId="6DE3073A"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lastRenderedPageBreak/>
              <w:t>základní koncepce tvorby programů (např. proměnná a datový typ, řídící příkazy, cykly);</w:t>
            </w:r>
          </w:p>
          <w:p w14:paraId="399938E7"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návrh algoritmů a datových struktur;</w:t>
            </w:r>
          </w:p>
          <w:p w14:paraId="4628C112"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zápis algoritmu vhodnou formou (např.  blokové schéma, přirozené a formální jazyky, skriptovací a programovací jazyk);</w:t>
            </w:r>
          </w:p>
          <w:p w14:paraId="2483B080"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využívání hotových komponent;</w:t>
            </w:r>
          </w:p>
          <w:p w14:paraId="6B16D39F" w14:textId="77777777" w:rsidR="00345FE6" w:rsidRPr="00563EFC" w:rsidRDefault="00345FE6" w:rsidP="00345FE6">
            <w:pPr>
              <w:pStyle w:val="TABsodrkou"/>
              <w:numPr>
                <w:ilvl w:val="0"/>
                <w:numId w:val="338"/>
              </w:numP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druhy chyb, chybové hlášky, neočekávané ukončení a zamrznutí;</w:t>
            </w:r>
          </w:p>
          <w:p w14:paraId="65C172A5"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verze programu, instalace a aktualizace programu;</w:t>
            </w:r>
          </w:p>
          <w:p w14:paraId="495815C2" w14:textId="77777777" w:rsidR="00345FE6" w:rsidRPr="00563EFC" w:rsidRDefault="00345FE6" w:rsidP="00345FE6">
            <w:pPr>
              <w:pStyle w:val="TABsodrkou"/>
              <w:numPr>
                <w:ilvl w:val="0"/>
                <w:numId w:val="338"/>
              </w:numPr>
              <w:pBdr>
                <w:top w:val="nil"/>
                <w:left w:val="nil"/>
                <w:bottom w:val="nil"/>
                <w:right w:val="nil"/>
                <w:between w:val="nil"/>
              </w:pBdr>
              <w:tabs>
                <w:tab w:val="clear" w:pos="720"/>
                <w:tab w:val="num" w:pos="325"/>
                <w:tab w:val="left" w:pos="46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hlášení a evidence závad, logování a sledování provozu;</w:t>
            </w:r>
          </w:p>
          <w:p w14:paraId="534789F1" w14:textId="77777777" w:rsidR="00345FE6" w:rsidRPr="00563EFC" w:rsidRDefault="00345FE6" w:rsidP="00345FE6">
            <w:pPr>
              <w:numPr>
                <w:ilvl w:val="0"/>
                <w:numId w:val="338"/>
              </w:numPr>
              <w:tabs>
                <w:tab w:val="clear" w:pos="720"/>
                <w:tab w:val="num" w:pos="325"/>
                <w:tab w:val="left" w:pos="465"/>
                <w:tab w:val="left" w:pos="6660"/>
              </w:tabs>
              <w:ind w:left="325" w:hanging="325"/>
              <w:jc w:val="left"/>
              <w:rPr>
                <w:rFonts w:cs="Calibri"/>
                <w:color w:val="538135"/>
              </w:rPr>
            </w:pPr>
            <w:r w:rsidRPr="00563EFC">
              <w:rPr>
                <w:color w:val="FF0000"/>
              </w:rPr>
              <w:t xml:space="preserve">nápověda a licence </w:t>
            </w:r>
            <w:r w:rsidRPr="00563EFC">
              <w:t>programu.</w:t>
            </w:r>
          </w:p>
        </w:tc>
        <w:tc>
          <w:tcPr>
            <w:tcW w:w="4535" w:type="dxa"/>
            <w:tcBorders>
              <w:top w:val="single" w:sz="4" w:space="0" w:color="auto"/>
              <w:left w:val="single" w:sz="4" w:space="0" w:color="auto"/>
              <w:bottom w:val="single" w:sz="4" w:space="0" w:color="auto"/>
              <w:right w:val="single" w:sz="4" w:space="0" w:color="auto"/>
            </w:tcBorders>
          </w:tcPr>
          <w:p w14:paraId="7A83D3EA" w14:textId="77777777" w:rsidR="00345FE6" w:rsidRPr="00563EFC" w:rsidRDefault="00345FE6" w:rsidP="00345FE6">
            <w:pPr>
              <w:pStyle w:val="TABsodrkou"/>
              <w:numPr>
                <w:ilvl w:val="0"/>
                <w:numId w:val="339"/>
              </w:numPr>
              <w:pBdr>
                <w:top w:val="nil"/>
                <w:left w:val="nil"/>
                <w:bottom w:val="nil"/>
                <w:right w:val="nil"/>
                <w:between w:val="nil"/>
              </w:pBdr>
              <w:tabs>
                <w:tab w:val="left" w:pos="325"/>
              </w:tabs>
              <w:spacing w:before="0" w:after="0"/>
              <w:ind w:left="323" w:hanging="323"/>
              <w:jc w:val="left"/>
              <w:textDirection w:val="btLr"/>
              <w:rPr>
                <w:rFonts w:ascii="Calibri" w:hAnsi="Calibri"/>
                <w:color w:val="FF0000"/>
                <w:sz w:val="22"/>
                <w:szCs w:val="22"/>
              </w:rPr>
            </w:pPr>
            <w:r w:rsidRPr="00563EFC">
              <w:rPr>
                <w:rFonts w:ascii="Calibri" w:hAnsi="Calibri"/>
                <w:color w:val="FF0000"/>
                <w:sz w:val="22"/>
                <w:szCs w:val="22"/>
              </w:rPr>
              <w:lastRenderedPageBreak/>
              <w:t>na základě analýzy problému specifikuje zadání pro tvorbu programu, skriptu nebo webové aplikace;</w:t>
            </w:r>
          </w:p>
          <w:p w14:paraId="2E65B165" w14:textId="77777777" w:rsidR="00345FE6" w:rsidRPr="00563EFC" w:rsidRDefault="00345FE6" w:rsidP="00345FE6">
            <w:pPr>
              <w:pStyle w:val="TABsodrkou"/>
              <w:numPr>
                <w:ilvl w:val="0"/>
                <w:numId w:val="339"/>
              </w:numPr>
              <w:pBdr>
                <w:top w:val="nil"/>
                <w:left w:val="nil"/>
                <w:bottom w:val="nil"/>
                <w:right w:val="nil"/>
                <w:between w:val="nil"/>
              </w:pBdr>
              <w:tabs>
                <w:tab w:val="left" w:pos="325"/>
              </w:tabs>
              <w:spacing w:before="0" w:after="0"/>
              <w:ind w:left="323" w:hanging="323"/>
              <w:jc w:val="left"/>
              <w:textDirection w:val="btLr"/>
              <w:rPr>
                <w:rFonts w:ascii="Calibri" w:hAnsi="Calibri"/>
                <w:color w:val="FF0000"/>
                <w:sz w:val="22"/>
                <w:szCs w:val="22"/>
              </w:rPr>
            </w:pPr>
            <w:r w:rsidRPr="00563EFC">
              <w:rPr>
                <w:rFonts w:ascii="Calibri" w:hAnsi="Calibri"/>
                <w:color w:val="FF0000"/>
                <w:sz w:val="22"/>
                <w:szCs w:val="22"/>
              </w:rPr>
              <w:t>rozdělí zadání nebo problém na menší části, rozhodne, které je vhodné řešit algoritmicky, své rozhodnutí zdůvodní;</w:t>
            </w:r>
          </w:p>
          <w:p w14:paraId="0E532D10" w14:textId="77777777" w:rsidR="00345FE6" w:rsidRPr="00563EFC" w:rsidRDefault="00345FE6" w:rsidP="00345FE6">
            <w:pPr>
              <w:pStyle w:val="TABsodrkou"/>
              <w:numPr>
                <w:ilvl w:val="0"/>
                <w:numId w:val="339"/>
              </w:numPr>
              <w:tabs>
                <w:tab w:val="left" w:pos="325"/>
              </w:tabs>
              <w:spacing w:before="0" w:after="0"/>
              <w:ind w:left="323" w:hanging="323"/>
              <w:jc w:val="left"/>
              <w:textDirection w:val="btLr"/>
              <w:rPr>
                <w:rFonts w:ascii="Calibri" w:hAnsi="Calibri"/>
                <w:color w:val="FF0000"/>
                <w:sz w:val="22"/>
                <w:szCs w:val="22"/>
              </w:rPr>
            </w:pPr>
            <w:r w:rsidRPr="00563EFC">
              <w:rPr>
                <w:rFonts w:ascii="Calibri" w:hAnsi="Calibri"/>
                <w:color w:val="FF0000"/>
                <w:sz w:val="22"/>
                <w:szCs w:val="22"/>
              </w:rPr>
              <w:lastRenderedPageBreak/>
              <w:t>navrhne algoritmy a datové struktury podle specifikace zadání a zapíše je vhodnou formou;</w:t>
            </w:r>
          </w:p>
          <w:p w14:paraId="27F46939" w14:textId="77777777" w:rsidR="00345FE6" w:rsidRPr="00563EFC" w:rsidRDefault="00345FE6" w:rsidP="00345FE6">
            <w:pPr>
              <w:pStyle w:val="TABsodrkou"/>
              <w:numPr>
                <w:ilvl w:val="0"/>
                <w:numId w:val="339"/>
              </w:numPr>
              <w:pBdr>
                <w:top w:val="nil"/>
                <w:left w:val="nil"/>
                <w:bottom w:val="nil"/>
                <w:right w:val="nil"/>
                <w:between w:val="nil"/>
              </w:pBdr>
              <w:tabs>
                <w:tab w:val="left" w:pos="325"/>
              </w:tabs>
              <w:spacing w:before="0" w:after="0"/>
              <w:ind w:left="323" w:hanging="323"/>
              <w:jc w:val="left"/>
              <w:textDirection w:val="btLr"/>
              <w:rPr>
                <w:rFonts w:ascii="Calibri" w:hAnsi="Calibri"/>
                <w:color w:val="FF0000"/>
                <w:sz w:val="22"/>
                <w:szCs w:val="22"/>
              </w:rPr>
            </w:pPr>
            <w:r w:rsidRPr="00563EFC">
              <w:rPr>
                <w:rFonts w:ascii="Calibri" w:hAnsi="Calibri"/>
                <w:color w:val="FF0000"/>
                <w:sz w:val="22"/>
                <w:szCs w:val="22"/>
              </w:rPr>
              <w:t>ve vztahu k charakteru a velikosti vstupu hodnotí algoritmy a datové struktury podle různých hledisek, porovná a vybere pro řešený problém ty nejvhodnější; vylepší algoritmus podle daného hlediska;</w:t>
            </w:r>
          </w:p>
          <w:p w14:paraId="66758233" w14:textId="77777777" w:rsidR="00345FE6" w:rsidRPr="00563EFC" w:rsidRDefault="00345FE6" w:rsidP="00345FE6">
            <w:pPr>
              <w:pStyle w:val="TABsodrkou"/>
              <w:numPr>
                <w:ilvl w:val="0"/>
                <w:numId w:val="339"/>
              </w:numPr>
              <w:pBdr>
                <w:top w:val="nil"/>
                <w:left w:val="nil"/>
                <w:bottom w:val="nil"/>
                <w:right w:val="nil"/>
                <w:between w:val="nil"/>
              </w:pBdr>
              <w:tabs>
                <w:tab w:val="left" w:pos="32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vytvoří jednoduchý spustitelný program, skript, nebo webovou aplikaci;</w:t>
            </w:r>
          </w:p>
          <w:p w14:paraId="4510DE35" w14:textId="77777777" w:rsidR="00345FE6" w:rsidRPr="00563EFC" w:rsidRDefault="00345FE6" w:rsidP="00345FE6">
            <w:pPr>
              <w:pStyle w:val="TABsodrkou"/>
              <w:numPr>
                <w:ilvl w:val="0"/>
                <w:numId w:val="339"/>
              </w:numPr>
              <w:pBdr>
                <w:top w:val="nil"/>
                <w:left w:val="nil"/>
                <w:bottom w:val="nil"/>
                <w:right w:val="nil"/>
                <w:between w:val="nil"/>
              </w:pBdr>
              <w:tabs>
                <w:tab w:val="left" w:pos="325"/>
              </w:tabs>
              <w:spacing w:before="0" w:after="0"/>
              <w:ind w:left="325" w:hanging="325"/>
              <w:jc w:val="left"/>
              <w:textDirection w:val="btLr"/>
              <w:rPr>
                <w:rFonts w:ascii="Calibri" w:hAnsi="Calibri"/>
                <w:color w:val="FF0000"/>
                <w:sz w:val="22"/>
                <w:szCs w:val="22"/>
              </w:rPr>
            </w:pPr>
            <w:r w:rsidRPr="00563EFC">
              <w:rPr>
                <w:rFonts w:ascii="Calibri" w:hAnsi="Calibri"/>
                <w:color w:val="FF0000"/>
                <w:sz w:val="22"/>
                <w:szCs w:val="22"/>
              </w:rPr>
              <w:t>testuje spustitelný program, skript nebo webovou aplikaci; najde, specifikuje a opraví případnou chybu;</w:t>
            </w:r>
          </w:p>
          <w:p w14:paraId="33295E83" w14:textId="77777777" w:rsidR="00345FE6" w:rsidRPr="00563EFC" w:rsidRDefault="00345FE6" w:rsidP="00345FE6">
            <w:pPr>
              <w:numPr>
                <w:ilvl w:val="0"/>
                <w:numId w:val="339"/>
              </w:numPr>
              <w:tabs>
                <w:tab w:val="left" w:pos="325"/>
                <w:tab w:val="left" w:pos="6660"/>
              </w:tabs>
              <w:ind w:left="325" w:hanging="325"/>
              <w:jc w:val="left"/>
              <w:rPr>
                <w:rFonts w:cs="Calibri"/>
                <w:color w:val="FF0000"/>
              </w:rPr>
            </w:pPr>
            <w:r w:rsidRPr="00563EFC">
              <w:rPr>
                <w:color w:val="FF0000"/>
              </w:rPr>
              <w:t>spolupracuje při tvorbě programu s další osobou, popisuje strukturu programu další osobě;</w:t>
            </w:r>
          </w:p>
        </w:tc>
      </w:tr>
      <w:tr w:rsidR="00345FE6" w:rsidRPr="004F2385" w14:paraId="7D06776C" w14:textId="77777777" w:rsidTr="00431941">
        <w:tc>
          <w:tcPr>
            <w:tcW w:w="959" w:type="dxa"/>
            <w:tcBorders>
              <w:top w:val="single" w:sz="4" w:space="0" w:color="auto"/>
              <w:left w:val="single" w:sz="4" w:space="0" w:color="auto"/>
              <w:bottom w:val="single" w:sz="4" w:space="0" w:color="auto"/>
              <w:right w:val="single" w:sz="4" w:space="0" w:color="auto"/>
            </w:tcBorders>
          </w:tcPr>
          <w:p w14:paraId="1E8E7BD6" w14:textId="77777777" w:rsidR="00345FE6" w:rsidRPr="002A1251" w:rsidRDefault="00345FE6" w:rsidP="00431941">
            <w:pPr>
              <w:tabs>
                <w:tab w:val="left" w:pos="540"/>
                <w:tab w:val="left" w:pos="4500"/>
              </w:tabs>
              <w:jc w:val="center"/>
              <w:rPr>
                <w:rFonts w:eastAsia="Arial Unicode MS" w:cs="Calibri"/>
                <w:color w:val="auto"/>
              </w:rPr>
            </w:pPr>
            <w:r w:rsidRPr="002A1251">
              <w:rPr>
                <w:rFonts w:eastAsia="Arial Unicode MS" w:cs="Calibri"/>
                <w:color w:val="auto"/>
              </w:rPr>
              <w:lastRenderedPageBreak/>
              <w:t>1.</w:t>
            </w:r>
            <w:r>
              <w:rPr>
                <w:rFonts w:eastAsia="Arial Unicode MS" w:cs="Calibri"/>
                <w:color w:val="auto"/>
              </w:rPr>
              <w:t> </w:t>
            </w:r>
            <w:r w:rsidRPr="002A1251">
              <w:rPr>
                <w:rFonts w:eastAsia="Arial Unicode MS" w:cs="Calibri"/>
                <w:color w:val="auto"/>
              </w:rPr>
              <w:t>- 2.</w:t>
            </w:r>
          </w:p>
        </w:tc>
        <w:tc>
          <w:tcPr>
            <w:tcW w:w="3686" w:type="dxa"/>
            <w:tcBorders>
              <w:top w:val="single" w:sz="4" w:space="0" w:color="auto"/>
              <w:left w:val="single" w:sz="4" w:space="0" w:color="auto"/>
              <w:bottom w:val="single" w:sz="4" w:space="0" w:color="auto"/>
              <w:right w:val="single" w:sz="4" w:space="0" w:color="auto"/>
            </w:tcBorders>
          </w:tcPr>
          <w:p w14:paraId="5B317EC8" w14:textId="77777777" w:rsidR="00345FE6" w:rsidRPr="00563EFC" w:rsidRDefault="00345FE6" w:rsidP="00345FE6">
            <w:pPr>
              <w:pStyle w:val="TABnadpis1"/>
              <w:numPr>
                <w:ilvl w:val="0"/>
                <w:numId w:val="340"/>
              </w:numPr>
              <w:pBdr>
                <w:top w:val="nil"/>
                <w:left w:val="nil"/>
                <w:bottom w:val="nil"/>
                <w:right w:val="nil"/>
                <w:between w:val="nil"/>
              </w:pBdr>
              <w:tabs>
                <w:tab w:val="left" w:pos="323"/>
                <w:tab w:val="left" w:pos="465"/>
              </w:tabs>
              <w:spacing w:before="0" w:after="0"/>
              <w:ind w:hanging="720"/>
              <w:jc w:val="left"/>
              <w:textDirection w:val="btLr"/>
              <w:rPr>
                <w:rFonts w:ascii="Calibri" w:hAnsi="Calibri"/>
                <w:b w:val="0"/>
                <w:sz w:val="22"/>
                <w:szCs w:val="22"/>
              </w:rPr>
            </w:pPr>
            <w:r w:rsidRPr="00563EFC">
              <w:rPr>
                <w:rFonts w:ascii="Calibri" w:hAnsi="Calibri"/>
                <w:b w:val="0"/>
                <w:sz w:val="22"/>
                <w:szCs w:val="22"/>
              </w:rPr>
              <w:t xml:space="preserve">estetická a typografická pravidla </w:t>
            </w:r>
          </w:p>
        </w:tc>
        <w:tc>
          <w:tcPr>
            <w:tcW w:w="4535" w:type="dxa"/>
            <w:tcBorders>
              <w:top w:val="single" w:sz="4" w:space="0" w:color="auto"/>
              <w:left w:val="single" w:sz="4" w:space="0" w:color="auto"/>
              <w:bottom w:val="single" w:sz="4" w:space="0" w:color="auto"/>
              <w:right w:val="single" w:sz="4" w:space="0" w:color="auto"/>
            </w:tcBorders>
          </w:tcPr>
          <w:p w14:paraId="14D9A7C9" w14:textId="77777777" w:rsidR="00345FE6" w:rsidRPr="004F2385" w:rsidRDefault="00345FE6" w:rsidP="00345FE6">
            <w:pPr>
              <w:pStyle w:val="TABsodrkou"/>
              <w:numPr>
                <w:ilvl w:val="0"/>
                <w:numId w:val="339"/>
              </w:numPr>
              <w:pBdr>
                <w:top w:val="nil"/>
                <w:left w:val="nil"/>
                <w:bottom w:val="nil"/>
                <w:right w:val="nil"/>
                <w:between w:val="nil"/>
              </w:pBdr>
              <w:tabs>
                <w:tab w:val="left" w:pos="325"/>
              </w:tabs>
              <w:spacing w:before="0" w:after="0"/>
              <w:ind w:left="325" w:hanging="325"/>
              <w:jc w:val="left"/>
              <w:textDirection w:val="btLr"/>
              <w:rPr>
                <w:rFonts w:ascii="Calibri" w:hAnsi="Calibri"/>
                <w:sz w:val="22"/>
                <w:szCs w:val="22"/>
              </w:rPr>
            </w:pPr>
            <w:r w:rsidRPr="004F2385">
              <w:rPr>
                <w:rFonts w:ascii="Calibri" w:hAnsi="Calibri" w:cs="Calibri"/>
                <w:sz w:val="22"/>
                <w:szCs w:val="22"/>
                <w:shd w:val="clear" w:color="auto" w:fill="FFFFFF"/>
              </w:rPr>
              <w:t>v textech tiskovin vyhledá porušení typografických pravidel a vyjádří se k celkovému estetickému zpracování textu a obrazu</w:t>
            </w:r>
          </w:p>
        </w:tc>
      </w:tr>
    </w:tbl>
    <w:p w14:paraId="7EB5C8F7" w14:textId="77777777" w:rsidR="00A967F1" w:rsidRDefault="00A967F1" w:rsidP="003547CB">
      <w:pPr>
        <w:shd w:val="clear" w:color="auto" w:fill="FFFFFF"/>
        <w:tabs>
          <w:tab w:val="left" w:pos="540"/>
          <w:tab w:val="left" w:pos="4500"/>
        </w:tabs>
        <w:rPr>
          <w:rFonts w:eastAsia="Arial Unicode MS" w:cs="Calibri"/>
          <w:b/>
          <w:color w:val="auto"/>
        </w:rPr>
      </w:pPr>
    </w:p>
    <w:p w14:paraId="1EEB9E73" w14:textId="77777777" w:rsidR="008B5871" w:rsidRPr="008B5871" w:rsidRDefault="002343BD"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8B5871" w:rsidRPr="0007356A" w14:paraId="15B554AA"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502A58D9" w14:textId="77777777" w:rsidR="008B5871" w:rsidRPr="00685442" w:rsidRDefault="008B5871"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039F6A15" w14:textId="77777777" w:rsidR="008B5871" w:rsidRPr="005D02EC" w:rsidRDefault="008B5871" w:rsidP="001F7723">
            <w:pPr>
              <w:pStyle w:val="Nadpis2"/>
              <w:rPr>
                <w:rFonts w:eastAsia="Arial Unicode MS"/>
              </w:rPr>
            </w:pPr>
            <w:bookmarkStart w:id="137" w:name="_Toc144052306"/>
            <w:r w:rsidRPr="008B5871">
              <w:rPr>
                <w:rFonts w:eastAsia="Arial Unicode MS"/>
              </w:rPr>
              <w:t>EKONOMICKÉ VZDĚLÁVÁNÍ</w:t>
            </w:r>
            <w:bookmarkEnd w:id="137"/>
          </w:p>
        </w:tc>
      </w:tr>
    </w:tbl>
    <w:p w14:paraId="687DB79A" w14:textId="77777777" w:rsidR="00E87960" w:rsidRDefault="00E87960"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0FE33303" w14:textId="77777777" w:rsidTr="00E420B5">
        <w:tc>
          <w:tcPr>
            <w:tcW w:w="2210" w:type="dxa"/>
            <w:shd w:val="clear" w:color="auto" w:fill="FDE9D9"/>
            <w:vAlign w:val="center"/>
          </w:tcPr>
          <w:p w14:paraId="39F9717A"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318329B1" w14:textId="77777777" w:rsidR="003547CB" w:rsidRPr="001620D4" w:rsidRDefault="003547CB" w:rsidP="001F7723">
            <w:pPr>
              <w:pStyle w:val="Nadpis3"/>
            </w:pPr>
            <w:bookmarkStart w:id="138" w:name="_Toc144052307"/>
            <w:r w:rsidRPr="001620D4">
              <w:t>EKONOMIKA</w:t>
            </w:r>
            <w:bookmarkEnd w:id="138"/>
          </w:p>
        </w:tc>
      </w:tr>
      <w:tr w:rsidR="003547CB" w:rsidRPr="00685442" w14:paraId="52E92C34" w14:textId="77777777" w:rsidTr="001620D4">
        <w:tc>
          <w:tcPr>
            <w:tcW w:w="2210" w:type="dxa"/>
            <w:shd w:val="clear" w:color="auto" w:fill="DBE5F1"/>
            <w:vAlign w:val="center"/>
          </w:tcPr>
          <w:p w14:paraId="1A28A70D" w14:textId="77777777" w:rsidR="003547CB" w:rsidRPr="00685442" w:rsidRDefault="003547CB" w:rsidP="001620D4">
            <w:pPr>
              <w:tabs>
                <w:tab w:val="left" w:pos="540"/>
                <w:tab w:val="left" w:pos="4500"/>
              </w:tabs>
              <w:jc w:val="left"/>
              <w:rPr>
                <w:rFonts w:eastAsia="Arial Unicode MS" w:cs="Calibri"/>
                <w:color w:val="auto"/>
              </w:rPr>
            </w:pPr>
            <w:r w:rsidRPr="00685442">
              <w:rPr>
                <w:rFonts w:eastAsia="Arial Unicode MS" w:cs="Calibri"/>
                <w:color w:val="auto"/>
              </w:rPr>
              <w:t>Ročník:</w:t>
            </w:r>
          </w:p>
        </w:tc>
        <w:tc>
          <w:tcPr>
            <w:tcW w:w="568" w:type="dxa"/>
            <w:shd w:val="clear" w:color="auto" w:fill="DBE5F1"/>
          </w:tcPr>
          <w:p w14:paraId="249D509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4229E43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5C25A5C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2B5627F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2348636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2B197DF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0C0264FE"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211EF7A6" w14:textId="77777777" w:rsidTr="001620D4">
        <w:tc>
          <w:tcPr>
            <w:tcW w:w="2210" w:type="dxa"/>
            <w:shd w:val="clear" w:color="auto" w:fill="DBE5F1"/>
            <w:vAlign w:val="center"/>
          </w:tcPr>
          <w:p w14:paraId="5651AF1D" w14:textId="77777777" w:rsidR="003547CB" w:rsidRPr="00685442" w:rsidRDefault="003547CB" w:rsidP="001620D4">
            <w:pPr>
              <w:tabs>
                <w:tab w:val="left" w:pos="540"/>
                <w:tab w:val="left" w:pos="4500"/>
              </w:tabs>
              <w:jc w:val="left"/>
              <w:rPr>
                <w:rFonts w:eastAsia="Arial Unicode MS" w:cs="Calibri"/>
                <w:color w:val="auto"/>
              </w:rPr>
            </w:pPr>
            <w:r w:rsidRPr="00685442">
              <w:rPr>
                <w:rFonts w:eastAsia="Arial Unicode MS" w:cs="Calibri"/>
                <w:color w:val="auto"/>
              </w:rPr>
              <w:t>Hodinová dotace:</w:t>
            </w:r>
          </w:p>
        </w:tc>
        <w:tc>
          <w:tcPr>
            <w:tcW w:w="568" w:type="dxa"/>
          </w:tcPr>
          <w:p w14:paraId="16B7DEC7" w14:textId="77777777" w:rsidR="003547CB" w:rsidRPr="00685442" w:rsidRDefault="00D915E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26EA39B5" w14:textId="77777777" w:rsidR="003547CB" w:rsidRPr="00685442" w:rsidRDefault="003007D4"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02B49E30" w14:textId="77777777" w:rsidR="003547CB" w:rsidRPr="00685442" w:rsidRDefault="005008AB" w:rsidP="00156EDF">
            <w:pPr>
              <w:tabs>
                <w:tab w:val="left" w:pos="540"/>
                <w:tab w:val="left" w:pos="4500"/>
              </w:tabs>
              <w:jc w:val="center"/>
              <w:rPr>
                <w:rFonts w:eastAsia="Arial Unicode MS" w:cs="Calibri"/>
                <w:color w:val="auto"/>
              </w:rPr>
            </w:pPr>
            <w:r>
              <w:rPr>
                <w:rFonts w:eastAsia="Arial Unicode MS" w:cs="Calibri"/>
                <w:color w:val="auto"/>
              </w:rPr>
              <w:t>0</w:t>
            </w:r>
          </w:p>
        </w:tc>
        <w:tc>
          <w:tcPr>
            <w:tcW w:w="554" w:type="dxa"/>
          </w:tcPr>
          <w:p w14:paraId="66254B36" w14:textId="77777777" w:rsidR="003547CB" w:rsidRPr="00685442" w:rsidRDefault="005008AB" w:rsidP="00156EDF">
            <w:pPr>
              <w:tabs>
                <w:tab w:val="left" w:pos="540"/>
                <w:tab w:val="left" w:pos="4500"/>
              </w:tabs>
              <w:jc w:val="center"/>
              <w:rPr>
                <w:rFonts w:eastAsia="Arial Unicode MS" w:cs="Calibri"/>
                <w:color w:val="auto"/>
              </w:rPr>
            </w:pPr>
            <w:r>
              <w:rPr>
                <w:rFonts w:eastAsia="Arial Unicode MS" w:cs="Calibri"/>
                <w:color w:val="auto"/>
              </w:rPr>
              <w:t>4</w:t>
            </w:r>
          </w:p>
        </w:tc>
        <w:tc>
          <w:tcPr>
            <w:tcW w:w="1037" w:type="dxa"/>
          </w:tcPr>
          <w:p w14:paraId="3FC3442A" w14:textId="77777777" w:rsidR="003547CB" w:rsidRPr="00685442" w:rsidRDefault="00D915E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DBE5F1"/>
          </w:tcPr>
          <w:p w14:paraId="411ADF2B"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3EF03B47" w14:textId="77777777" w:rsidR="003547CB" w:rsidRPr="00685442" w:rsidRDefault="007D3DB4" w:rsidP="003534C1">
            <w:pPr>
              <w:tabs>
                <w:tab w:val="left" w:pos="540"/>
                <w:tab w:val="left" w:pos="4500"/>
              </w:tabs>
              <w:rPr>
                <w:rFonts w:eastAsia="Arial Unicode MS" w:cs="Calibri"/>
                <w:color w:val="auto"/>
              </w:rPr>
            </w:pPr>
            <w:r>
              <w:rPr>
                <w:rFonts w:eastAsia="Arial Unicode MS" w:cs="Calibri"/>
                <w:color w:val="auto"/>
              </w:rPr>
              <w:t>01.09.20</w:t>
            </w:r>
            <w:r w:rsidR="003534C1">
              <w:rPr>
                <w:rFonts w:eastAsia="Arial Unicode MS" w:cs="Calibri"/>
                <w:color w:val="auto"/>
              </w:rPr>
              <w:t>23</w:t>
            </w:r>
          </w:p>
        </w:tc>
      </w:tr>
    </w:tbl>
    <w:p w14:paraId="3C0F6183"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547CB" w:rsidRPr="00685442" w14:paraId="2AFE7893" w14:textId="77777777">
        <w:tc>
          <w:tcPr>
            <w:tcW w:w="9210" w:type="dxa"/>
            <w:gridSpan w:val="2"/>
            <w:shd w:val="clear" w:color="auto" w:fill="DBE5F1"/>
          </w:tcPr>
          <w:p w14:paraId="351CBFFF"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3D301AD9" w14:textId="77777777">
        <w:tc>
          <w:tcPr>
            <w:tcW w:w="2235" w:type="dxa"/>
            <w:shd w:val="clear" w:color="auto" w:fill="DBE5F1"/>
          </w:tcPr>
          <w:p w14:paraId="7F645832"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47986A3A" w14:textId="77777777" w:rsidR="003547CB" w:rsidRPr="00685442" w:rsidRDefault="00D915E9" w:rsidP="00D915E9">
            <w:pPr>
              <w:tabs>
                <w:tab w:val="left" w:pos="6660"/>
              </w:tabs>
              <w:rPr>
                <w:rFonts w:cs="Calibri"/>
                <w:color w:val="auto"/>
              </w:rPr>
            </w:pPr>
            <w:r w:rsidRPr="00685442">
              <w:rPr>
                <w:rFonts w:cs="Calibri"/>
                <w:color w:val="auto"/>
              </w:rPr>
              <w:t>Žáci získají základy ekonomického vzdělání včetně vědomostí a dovedností potřebných pro úspěšnou práci knihkupce a nakladatele.</w:t>
            </w:r>
          </w:p>
        </w:tc>
      </w:tr>
      <w:tr w:rsidR="003547CB" w:rsidRPr="00685442" w14:paraId="07B0C9F2" w14:textId="77777777">
        <w:tc>
          <w:tcPr>
            <w:tcW w:w="2235" w:type="dxa"/>
            <w:shd w:val="clear" w:color="auto" w:fill="DBE5F1"/>
          </w:tcPr>
          <w:p w14:paraId="7982C042"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2816A47B" w14:textId="77777777" w:rsidR="003547CB" w:rsidRPr="00685442" w:rsidRDefault="00D915E9" w:rsidP="00785669">
            <w:pPr>
              <w:tabs>
                <w:tab w:val="left" w:pos="540"/>
                <w:tab w:val="left" w:pos="4500"/>
              </w:tabs>
              <w:rPr>
                <w:rFonts w:eastAsia="Arial Unicode MS" w:cs="Calibri"/>
                <w:color w:val="auto"/>
              </w:rPr>
            </w:pPr>
            <w:r w:rsidRPr="00685442">
              <w:rPr>
                <w:rFonts w:cs="Calibri"/>
                <w:color w:val="auto"/>
              </w:rPr>
              <w:t xml:space="preserve">Ve vyučovacím předmětu </w:t>
            </w:r>
            <w:r w:rsidRPr="00685442">
              <w:rPr>
                <w:rFonts w:cs="Calibri"/>
                <w:i/>
                <w:color w:val="auto"/>
              </w:rPr>
              <w:t xml:space="preserve">Ekonomika </w:t>
            </w:r>
            <w:r w:rsidRPr="00685442">
              <w:rPr>
                <w:rFonts w:cs="Calibri"/>
                <w:color w:val="auto"/>
              </w:rPr>
              <w:t xml:space="preserve">je rozvíjena vzdělávací oblast </w:t>
            </w:r>
            <w:r w:rsidRPr="00685442">
              <w:rPr>
                <w:rFonts w:cs="Calibri"/>
                <w:i/>
                <w:color w:val="auto"/>
              </w:rPr>
              <w:t xml:space="preserve">Ekonomické vzdělávání. </w:t>
            </w:r>
            <w:r w:rsidRPr="00685442">
              <w:rPr>
                <w:rFonts w:cs="Calibri"/>
                <w:color w:val="auto"/>
              </w:rPr>
              <w:t xml:space="preserve">Podstatným způsobem zasahuje rovněž do vyučovacích předmětů, spadajících do vzdělávacích oblastí </w:t>
            </w:r>
            <w:r w:rsidRPr="00685442">
              <w:rPr>
                <w:rFonts w:cs="Calibri"/>
                <w:i/>
                <w:color w:val="auto"/>
              </w:rPr>
              <w:t xml:space="preserve">Knihkupectví </w:t>
            </w:r>
            <w:r w:rsidRPr="00685442">
              <w:rPr>
                <w:rFonts w:cs="Calibri"/>
                <w:color w:val="auto"/>
              </w:rPr>
              <w:t>a</w:t>
            </w:r>
            <w:r w:rsidR="00785669">
              <w:rPr>
                <w:rFonts w:cs="Calibri"/>
                <w:color w:val="auto"/>
              </w:rPr>
              <w:t> </w:t>
            </w:r>
            <w:r w:rsidRPr="00685442">
              <w:rPr>
                <w:rFonts w:cs="Calibri"/>
                <w:i/>
                <w:color w:val="auto"/>
              </w:rPr>
              <w:t xml:space="preserve">Nakladatelství. </w:t>
            </w:r>
            <w:r w:rsidRPr="00685442">
              <w:rPr>
                <w:rFonts w:cs="Calibri"/>
                <w:color w:val="auto"/>
              </w:rPr>
              <w:t>Učivo je zaměřeno na oblast odborného vzdělávání a je složeno z témat týkajících se podnikové ekonomiky a podnikání. Největší důraz se klade na praktické ekonomické vědomosti a dovednosti, které umožní absolventovi úspěšně se uplatnit na trhu práce.</w:t>
            </w:r>
          </w:p>
        </w:tc>
      </w:tr>
      <w:tr w:rsidR="00D915E9" w:rsidRPr="00685442" w14:paraId="1309559F" w14:textId="77777777">
        <w:tc>
          <w:tcPr>
            <w:tcW w:w="2235" w:type="dxa"/>
            <w:shd w:val="clear" w:color="auto" w:fill="DBE5F1"/>
          </w:tcPr>
          <w:p w14:paraId="243FF26D" w14:textId="77777777" w:rsidR="00D915E9" w:rsidRPr="00685442" w:rsidRDefault="00D915E9"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4440B33" w14:textId="77777777" w:rsidR="00D915E9" w:rsidRPr="00685442" w:rsidRDefault="00D915E9" w:rsidP="00A92C1E">
            <w:pPr>
              <w:tabs>
                <w:tab w:val="left" w:pos="540"/>
                <w:tab w:val="left" w:pos="4500"/>
              </w:tabs>
              <w:rPr>
                <w:rFonts w:eastAsia="Arial Unicode MS" w:cs="Calibri"/>
                <w:color w:val="auto"/>
              </w:rPr>
            </w:pPr>
            <w:r w:rsidRPr="00685442">
              <w:rPr>
                <w:rFonts w:eastAsia="Arial Unicode MS" w:cs="Calibri"/>
                <w:color w:val="auto"/>
              </w:rPr>
              <w:t>Žáci jsou ve výuce vedeni k tomu, aby:</w:t>
            </w:r>
          </w:p>
          <w:p w14:paraId="016E87EF" w14:textId="77777777" w:rsidR="00D915E9" w:rsidRPr="00685442" w:rsidRDefault="00D915E9"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 xml:space="preserve">si </w:t>
            </w:r>
            <w:r w:rsidR="00E40D88">
              <w:rPr>
                <w:rFonts w:eastAsia="Arial Unicode MS" w:cs="Calibri"/>
                <w:color w:val="auto"/>
              </w:rPr>
              <w:t xml:space="preserve">žáci </w:t>
            </w:r>
            <w:r w:rsidRPr="00685442">
              <w:rPr>
                <w:rFonts w:eastAsia="Arial Unicode MS" w:cs="Calibri"/>
                <w:color w:val="auto"/>
              </w:rPr>
              <w:t>osvojili návyk přistupovat ke své profesi z ekonomického hlediska,</w:t>
            </w:r>
          </w:p>
          <w:p w14:paraId="08619E97" w14:textId="77777777" w:rsidR="00D915E9" w:rsidRPr="00685442" w:rsidRDefault="00D915E9"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 xml:space="preserve">vnímali obchodní a podnikatelské aktivity v kontextu </w:t>
            </w:r>
            <w:r w:rsidR="00A01351" w:rsidRPr="00685442">
              <w:rPr>
                <w:rFonts w:eastAsia="Arial Unicode MS" w:cs="Calibri"/>
                <w:color w:val="auto"/>
              </w:rPr>
              <w:t>globálního ekonomického systému a jeho procesů</w:t>
            </w:r>
            <w:r w:rsidRPr="00685442">
              <w:rPr>
                <w:rFonts w:eastAsia="Arial Unicode MS" w:cs="Calibri"/>
                <w:color w:val="auto"/>
              </w:rPr>
              <w:t>,</w:t>
            </w:r>
          </w:p>
          <w:p w14:paraId="240DB444" w14:textId="77777777" w:rsidR="00A01351" w:rsidRPr="00685442" w:rsidRDefault="00A01351"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získali návyk plánovat obchodní a podnikatelské aktivity, jakož i své osobní a rodinné finance ekonomicky prozíravým způsobem,</w:t>
            </w:r>
          </w:p>
          <w:p w14:paraId="3CC95687" w14:textId="77777777" w:rsidR="00D915E9" w:rsidRPr="00685442" w:rsidRDefault="00D915E9"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považovali poctivost za zá</w:t>
            </w:r>
            <w:r w:rsidR="00A01351" w:rsidRPr="00685442">
              <w:rPr>
                <w:rFonts w:eastAsia="Arial Unicode MS" w:cs="Calibri"/>
                <w:color w:val="auto"/>
              </w:rPr>
              <w:t>kladní normu profesního chování.</w:t>
            </w:r>
          </w:p>
        </w:tc>
      </w:tr>
      <w:tr w:rsidR="00D915E9" w:rsidRPr="00685442" w14:paraId="67A0A478" w14:textId="77777777">
        <w:tc>
          <w:tcPr>
            <w:tcW w:w="2235" w:type="dxa"/>
            <w:shd w:val="clear" w:color="auto" w:fill="DBE5F1"/>
          </w:tcPr>
          <w:p w14:paraId="68266503" w14:textId="77777777" w:rsidR="00D915E9" w:rsidRPr="00685442" w:rsidRDefault="00D915E9"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3FE2365" w14:textId="77D1C21D" w:rsidR="00A01351" w:rsidRPr="00685442" w:rsidRDefault="00A01351" w:rsidP="00A01351">
            <w:pPr>
              <w:tabs>
                <w:tab w:val="left" w:pos="6660"/>
              </w:tabs>
              <w:rPr>
                <w:rFonts w:cs="Calibri"/>
                <w:color w:val="auto"/>
              </w:rPr>
            </w:pPr>
            <w:r w:rsidRPr="00685442">
              <w:rPr>
                <w:rFonts w:cs="Calibri"/>
                <w:color w:val="auto"/>
              </w:rPr>
              <w:t xml:space="preserve">Vyučovací látka je vysvětlena formou výkladu s uvedením konkrétních příkladů, které mají vyvolat mezi žáky diskusi. </w:t>
            </w:r>
            <w:r w:rsidR="00A92C1E" w:rsidRPr="00685442">
              <w:rPr>
                <w:rFonts w:cs="Calibri"/>
                <w:color w:val="auto"/>
              </w:rPr>
              <w:t xml:space="preserve">Součástí výuky je řešení konkrétních praktických příkladů (stanovení ceny, kalkulace vlastních nákladů apod.) a projekty (např. tvorba podnikatelského záměru). </w:t>
            </w:r>
            <w:r w:rsidRPr="00685442">
              <w:rPr>
                <w:rFonts w:cs="Calibri"/>
                <w:color w:val="auto"/>
              </w:rPr>
              <w:t>S ohledem na charakter probíraného učiva pracují žáci samostatně nebo v týmu. Ve výuce jsou používány prezentace, internet</w:t>
            </w:r>
            <w:r w:rsidR="00831E8F" w:rsidRPr="00685442">
              <w:rPr>
                <w:rFonts w:cs="Calibri"/>
                <w:color w:val="auto"/>
              </w:rPr>
              <w:t xml:space="preserve"> a</w:t>
            </w:r>
            <w:r w:rsidRPr="00685442">
              <w:rPr>
                <w:rFonts w:cs="Calibri"/>
                <w:color w:val="auto"/>
              </w:rPr>
              <w:t xml:space="preserve"> odborná literatura.</w:t>
            </w:r>
            <w:r w:rsidR="00561BF0">
              <w:rPr>
                <w:rFonts w:cs="Calibri"/>
                <w:color w:val="auto"/>
              </w:rPr>
              <w:t xml:space="preserve"> </w:t>
            </w:r>
          </w:p>
        </w:tc>
      </w:tr>
      <w:tr w:rsidR="00D915E9" w:rsidRPr="00685442" w14:paraId="2AC00481" w14:textId="77777777">
        <w:tc>
          <w:tcPr>
            <w:tcW w:w="2235" w:type="dxa"/>
            <w:shd w:val="clear" w:color="auto" w:fill="DBE5F1"/>
          </w:tcPr>
          <w:p w14:paraId="18D27413" w14:textId="77777777" w:rsidR="00D915E9" w:rsidRPr="00685442" w:rsidRDefault="00D915E9"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5CBBC6A1" w14:textId="77777777" w:rsidR="00A01351" w:rsidRPr="00685442" w:rsidRDefault="00D915E9" w:rsidP="00785669">
            <w:pPr>
              <w:tabs>
                <w:tab w:val="left" w:pos="6660"/>
              </w:tabs>
              <w:rPr>
                <w:rFonts w:cs="Calibri"/>
                <w:color w:val="auto"/>
              </w:rPr>
            </w:pPr>
            <w:r w:rsidRPr="00685442">
              <w:rPr>
                <w:rFonts w:eastAsia="Arial Unicode MS" w:cs="Calibri"/>
                <w:color w:val="auto"/>
              </w:rPr>
              <w:t>Žáci jsou prověřováni písemnými testy, vedle kterých jsou jim zadávány klasifikované samostatné práce</w:t>
            </w:r>
            <w:r w:rsidR="00A92C1E" w:rsidRPr="00685442">
              <w:rPr>
                <w:rFonts w:eastAsia="Arial Unicode MS" w:cs="Calibri"/>
                <w:color w:val="auto"/>
              </w:rPr>
              <w:t xml:space="preserve"> a projekty</w:t>
            </w:r>
            <w:r w:rsidRPr="00685442">
              <w:rPr>
                <w:rFonts w:eastAsia="Arial Unicode MS" w:cs="Calibri"/>
                <w:color w:val="auto"/>
              </w:rPr>
              <w:t>, ověřující schopnost aplikovat získané teoretické znalosti prakticky.</w:t>
            </w:r>
            <w:r w:rsidR="00A01351" w:rsidRPr="00685442">
              <w:rPr>
                <w:rFonts w:eastAsia="Arial Unicode MS" w:cs="Calibri"/>
                <w:color w:val="auto"/>
              </w:rPr>
              <w:t xml:space="preserve"> </w:t>
            </w:r>
            <w:r w:rsidR="00A92C1E" w:rsidRPr="00685442">
              <w:rPr>
                <w:rFonts w:eastAsia="Arial Unicode MS" w:cs="Calibri"/>
                <w:color w:val="auto"/>
              </w:rPr>
              <w:t>Zohledňován je aktivní přístup a snaha žáka. Při hodnocení je důraz kladen především na porozumění učivu, umění argumentovat, diskutovat o ekonomických otázkách a uvažovat o</w:t>
            </w:r>
            <w:r w:rsidR="00785669">
              <w:rPr>
                <w:rFonts w:eastAsia="Arial Unicode MS" w:cs="Calibri"/>
                <w:color w:val="auto"/>
              </w:rPr>
              <w:t> </w:t>
            </w:r>
            <w:r w:rsidR="00A92C1E" w:rsidRPr="00685442">
              <w:rPr>
                <w:rFonts w:eastAsia="Arial Unicode MS" w:cs="Calibri"/>
                <w:color w:val="auto"/>
              </w:rPr>
              <w:t>souvislostech.</w:t>
            </w:r>
          </w:p>
        </w:tc>
      </w:tr>
      <w:tr w:rsidR="00D915E9" w:rsidRPr="00685442" w14:paraId="65BA55BB" w14:textId="77777777">
        <w:tc>
          <w:tcPr>
            <w:tcW w:w="2235" w:type="dxa"/>
            <w:shd w:val="clear" w:color="auto" w:fill="DBE5F1"/>
          </w:tcPr>
          <w:p w14:paraId="23797F90" w14:textId="77777777" w:rsidR="00526C7B" w:rsidRDefault="00D915E9" w:rsidP="00526C7B">
            <w:pPr>
              <w:tabs>
                <w:tab w:val="left" w:pos="540"/>
                <w:tab w:val="left" w:pos="4500"/>
              </w:tabs>
              <w:jc w:val="left"/>
              <w:rPr>
                <w:rFonts w:cs="Calibri"/>
                <w:color w:val="auto"/>
              </w:rPr>
            </w:pPr>
            <w:r w:rsidRPr="00685442">
              <w:rPr>
                <w:rFonts w:cs="Calibri"/>
                <w:color w:val="auto"/>
              </w:rPr>
              <w:t>Přínos předmět</w:t>
            </w:r>
            <w:r w:rsidR="003534C1">
              <w:rPr>
                <w:rFonts w:cs="Calibri"/>
                <w:color w:val="auto"/>
              </w:rPr>
              <w:t>u k rozvoji klíčových kompetencí,</w:t>
            </w:r>
          </w:p>
          <w:p w14:paraId="071F81B8" w14:textId="77777777" w:rsidR="00D915E9" w:rsidRPr="00685442" w:rsidRDefault="00D915E9" w:rsidP="00526C7B">
            <w:pPr>
              <w:tabs>
                <w:tab w:val="left" w:pos="540"/>
                <w:tab w:val="left" w:pos="4500"/>
              </w:tabs>
              <w:jc w:val="left"/>
              <w:rPr>
                <w:rFonts w:eastAsia="Arial Unicode MS" w:cs="Calibri"/>
                <w:color w:val="auto"/>
              </w:rPr>
            </w:pPr>
            <w:r w:rsidRPr="00685442">
              <w:rPr>
                <w:rFonts w:cs="Calibri"/>
                <w:color w:val="auto"/>
              </w:rPr>
              <w:t>k aplikaci průřezových témat:</w:t>
            </w:r>
          </w:p>
        </w:tc>
        <w:tc>
          <w:tcPr>
            <w:tcW w:w="6975" w:type="dxa"/>
          </w:tcPr>
          <w:p w14:paraId="5EC0317B" w14:textId="77777777" w:rsidR="00D915E9" w:rsidRPr="00685442" w:rsidRDefault="00D915E9" w:rsidP="00A92C1E">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0E371A06" w14:textId="77777777" w:rsidR="00D915E9" w:rsidRPr="00685442" w:rsidRDefault="00D915E9" w:rsidP="00475B94">
            <w:pPr>
              <w:numPr>
                <w:ilvl w:val="0"/>
                <w:numId w:val="29"/>
              </w:numPr>
              <w:tabs>
                <w:tab w:val="left" w:pos="320"/>
              </w:tabs>
              <w:rPr>
                <w:rFonts w:cs="Calibri"/>
                <w:color w:val="auto"/>
              </w:rPr>
            </w:pPr>
            <w:r w:rsidRPr="00685442">
              <w:rPr>
                <w:rFonts w:cs="Calibri"/>
                <w:color w:val="auto"/>
              </w:rPr>
              <w:t>kompetence k učení:</w:t>
            </w:r>
          </w:p>
          <w:p w14:paraId="72EDFF97" w14:textId="77777777" w:rsidR="00D915E9" w:rsidRPr="00685442" w:rsidRDefault="00D915E9"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2F733287"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71662375"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766B251B"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077B6257"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23785BE1" w14:textId="77777777" w:rsidR="00D915E9" w:rsidRPr="00685442" w:rsidRDefault="00D915E9"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5B698A06"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 xml:space="preserve">porozumět zadání úkolu nebo určit jádro problému, získat informace potřebné k řešení problému, navrhnout způsob řešení, popř. varianty řešení, a zdůvodnit jej, vyhodnotit a ověřit </w:t>
            </w:r>
            <w:r w:rsidRPr="00685442">
              <w:rPr>
                <w:rFonts w:ascii="Calibri" w:hAnsi="Calibri" w:cs="Calibri"/>
                <w:sz w:val="22"/>
                <w:szCs w:val="22"/>
              </w:rPr>
              <w:lastRenderedPageBreak/>
              <w:t>správnost zvoleného postupu a dosažené výsledky;</w:t>
            </w:r>
          </w:p>
          <w:p w14:paraId="7AE0E65C"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20F263FD"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0DF2B176" w14:textId="77777777" w:rsidR="00D915E9" w:rsidRPr="00685442" w:rsidRDefault="00D915E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328EB976" w14:textId="77777777" w:rsidR="00D915E9" w:rsidRPr="00685442" w:rsidRDefault="00D915E9" w:rsidP="00475B94">
            <w:pPr>
              <w:numPr>
                <w:ilvl w:val="0"/>
                <w:numId w:val="29"/>
              </w:numPr>
              <w:tabs>
                <w:tab w:val="left" w:pos="320"/>
              </w:tabs>
              <w:rPr>
                <w:rFonts w:cs="Calibri"/>
                <w:color w:val="auto"/>
              </w:rPr>
            </w:pPr>
            <w:r w:rsidRPr="00685442">
              <w:rPr>
                <w:rFonts w:cs="Calibri"/>
                <w:color w:val="auto"/>
              </w:rPr>
              <w:t>komunikativní kompetence:</w:t>
            </w:r>
          </w:p>
          <w:p w14:paraId="286DA32F"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111A0836"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2EB9B3B2"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zpracovávat administrativní písemnosti, pracovní dokumenty i souvislé texty na běžná i odborná témata;</w:t>
            </w:r>
          </w:p>
          <w:p w14:paraId="252F705C" w14:textId="77777777" w:rsidR="00D915E9" w:rsidRPr="00685442" w:rsidRDefault="00D915E9" w:rsidP="00475B94">
            <w:pPr>
              <w:numPr>
                <w:ilvl w:val="0"/>
                <w:numId w:val="29"/>
              </w:numPr>
              <w:tabs>
                <w:tab w:val="left" w:pos="320"/>
              </w:tabs>
              <w:rPr>
                <w:rFonts w:cs="Calibri"/>
                <w:color w:val="auto"/>
              </w:rPr>
            </w:pPr>
            <w:r w:rsidRPr="00685442">
              <w:rPr>
                <w:rFonts w:cs="Calibri"/>
                <w:color w:val="auto"/>
              </w:rPr>
              <w:t>personální a sociální kompetence:</w:t>
            </w:r>
          </w:p>
          <w:p w14:paraId="27F631D8"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2AE2FCB1"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6104E83E"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144E797A" w14:textId="77777777" w:rsidR="00D915E9" w:rsidRPr="00685442" w:rsidRDefault="00D915E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219706D4" w14:textId="77777777" w:rsidR="00D915E9" w:rsidRPr="00685442" w:rsidRDefault="00D915E9" w:rsidP="00475B94">
            <w:pPr>
              <w:numPr>
                <w:ilvl w:val="0"/>
                <w:numId w:val="29"/>
              </w:numPr>
              <w:tabs>
                <w:tab w:val="left" w:pos="320"/>
              </w:tabs>
              <w:rPr>
                <w:rFonts w:cs="Calibri"/>
                <w:color w:val="auto"/>
              </w:rPr>
            </w:pPr>
            <w:r w:rsidRPr="00685442">
              <w:rPr>
                <w:rFonts w:cs="Calibri"/>
                <w:color w:val="auto"/>
              </w:rPr>
              <w:t>občanské kompetence a kulturní povědomí:</w:t>
            </w:r>
          </w:p>
          <w:p w14:paraId="39EDADC3"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w:t>
            </w:r>
          </w:p>
          <w:p w14:paraId="6E2FD4E6" w14:textId="77777777" w:rsidR="00D915E9" w:rsidRPr="00685442" w:rsidRDefault="00D915E9" w:rsidP="00A92C1E">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3C076B33"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03A84FE2"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6B0D4819"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7793CD5B"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7C3A1A02"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w:t>
            </w:r>
          </w:p>
          <w:p w14:paraId="5C04CBF7" w14:textId="77777777" w:rsidR="00D915E9" w:rsidRPr="00685442" w:rsidRDefault="00D915E9" w:rsidP="00A92C1E">
            <w:pPr>
              <w:numPr>
                <w:ilvl w:val="0"/>
                <w:numId w:val="11"/>
              </w:numPr>
              <w:tabs>
                <w:tab w:val="left" w:pos="6660"/>
              </w:tabs>
              <w:rPr>
                <w:rFonts w:cs="Calibri"/>
                <w:color w:val="auto"/>
              </w:rPr>
            </w:pPr>
            <w:r w:rsidRPr="00685442">
              <w:rPr>
                <w:rFonts w:cs="Calibri"/>
                <w:color w:val="auto"/>
              </w:rPr>
              <w:t>matematické kompetence:</w:t>
            </w:r>
          </w:p>
          <w:p w14:paraId="3F11ABB5"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23F50497"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09BDD36D"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5264A369"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79DDD06D"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4D91EB45" w14:textId="5FDF40B8" w:rsidR="00D915E9" w:rsidRPr="00345FE6" w:rsidRDefault="00345FE6" w:rsidP="00A92C1E">
            <w:pPr>
              <w:numPr>
                <w:ilvl w:val="0"/>
                <w:numId w:val="11"/>
              </w:numPr>
              <w:tabs>
                <w:tab w:val="left" w:pos="6660"/>
              </w:tabs>
              <w:rPr>
                <w:rFonts w:cs="Calibri"/>
                <w:b/>
                <w:bCs/>
                <w:color w:val="auto"/>
              </w:rPr>
            </w:pPr>
            <w:r w:rsidRPr="00345FE6">
              <w:rPr>
                <w:rStyle w:val="Siln"/>
                <w:b w:val="0"/>
                <w:bCs w:val="0"/>
              </w:rPr>
              <w:t>digitální kompetence</w:t>
            </w:r>
            <w:r w:rsidR="00D915E9" w:rsidRPr="00345FE6">
              <w:rPr>
                <w:rFonts w:cs="Calibri"/>
                <w:b/>
                <w:bCs/>
                <w:color w:val="auto"/>
              </w:rPr>
              <w:t>:</w:t>
            </w:r>
          </w:p>
          <w:p w14:paraId="5B1185D9" w14:textId="52995D06" w:rsidR="00D915E9" w:rsidRDefault="00D915E9" w:rsidP="0078430C">
            <w:pPr>
              <w:pStyle w:val="Seznamsodrkamiodsaz"/>
              <w:numPr>
                <w:ilvl w:val="0"/>
                <w:numId w:val="62"/>
              </w:numPr>
              <w:tabs>
                <w:tab w:val="num" w:pos="794"/>
              </w:tabs>
              <w:spacing w:before="0" w:after="0"/>
              <w:rPr>
                <w:rFonts w:ascii="Calibri" w:hAnsi="Calibri" w:cs="Calibri"/>
                <w:sz w:val="22"/>
                <w:szCs w:val="22"/>
              </w:rPr>
            </w:pPr>
            <w:r w:rsidRPr="00345FE6">
              <w:rPr>
                <w:rFonts w:ascii="Calibri" w:hAnsi="Calibri" w:cs="Calibri"/>
                <w:sz w:val="22"/>
                <w:szCs w:val="22"/>
              </w:rPr>
              <w:t xml:space="preserve">pracovat s běžným základním a aplikačním programovým </w:t>
            </w:r>
            <w:r w:rsidRPr="00345FE6">
              <w:rPr>
                <w:rFonts w:ascii="Calibri" w:hAnsi="Calibri" w:cs="Calibri"/>
                <w:sz w:val="22"/>
                <w:szCs w:val="22"/>
              </w:rPr>
              <w:lastRenderedPageBreak/>
              <w:t>vybavením</w:t>
            </w:r>
            <w:r w:rsidR="00345FE6" w:rsidRPr="00345FE6">
              <w:rPr>
                <w:rFonts w:ascii="Calibri" w:hAnsi="Calibri" w:cs="Calibri"/>
                <w:sz w:val="22"/>
                <w:szCs w:val="22"/>
              </w:rPr>
              <w:t xml:space="preserve"> a </w:t>
            </w:r>
            <w:r w:rsidRPr="00345FE6">
              <w:rPr>
                <w:rFonts w:ascii="Calibri" w:hAnsi="Calibri" w:cs="Calibri"/>
                <w:sz w:val="22"/>
                <w:szCs w:val="22"/>
              </w:rPr>
              <w:t>učit se používat nové</w:t>
            </w:r>
            <w:r w:rsidR="00345FE6">
              <w:rPr>
                <w:rFonts w:ascii="Calibri" w:hAnsi="Calibri" w:cs="Calibri"/>
                <w:sz w:val="22"/>
                <w:szCs w:val="22"/>
              </w:rPr>
              <w:t xml:space="preserve"> cíleně volené</w:t>
            </w:r>
            <w:r w:rsidRPr="00345FE6">
              <w:rPr>
                <w:rFonts w:ascii="Calibri" w:hAnsi="Calibri" w:cs="Calibri"/>
                <w:sz w:val="22"/>
                <w:szCs w:val="22"/>
              </w:rPr>
              <w:t xml:space="preserve"> aplikace;</w:t>
            </w:r>
          </w:p>
          <w:p w14:paraId="6FDBDF48" w14:textId="6BD24FA9" w:rsidR="00345FE6" w:rsidRPr="00345FE6" w:rsidRDefault="00345FE6" w:rsidP="0078430C">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využívat aplikace ke zpracování dat formou tabulek, grafů, statistických souborů</w:t>
            </w:r>
            <w:r w:rsidRPr="00345FE6">
              <w:rPr>
                <w:rFonts w:ascii="Calibri" w:hAnsi="Calibri" w:cs="Calibri"/>
                <w:sz w:val="22"/>
                <w:szCs w:val="22"/>
              </w:rPr>
              <w:t>;</w:t>
            </w:r>
          </w:p>
          <w:p w14:paraId="4A48BF8E" w14:textId="77777777" w:rsidR="00D915E9" w:rsidRPr="00685442" w:rsidRDefault="00D915E9" w:rsidP="00A92C1E">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63E98FBD"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123C27BF"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inventarizaci zásob zboží i předmětů dlouhodobé spotřeby;</w:t>
            </w:r>
          </w:p>
          <w:p w14:paraId="28CD74F3" w14:textId="77777777" w:rsidR="00D915E9" w:rsidRPr="00685442" w:rsidRDefault="00D915E9" w:rsidP="00A92C1E">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6D0C4858"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0B404F68" w14:textId="77777777" w:rsidR="00D915E9" w:rsidRPr="00685442" w:rsidRDefault="00D915E9" w:rsidP="00A92C1E">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3D3310F0"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6B1D9DF4"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6A418084" w14:textId="77777777" w:rsidR="00D915E9" w:rsidRPr="00685442" w:rsidRDefault="00D915E9" w:rsidP="00A92C1E">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6DEC30ED"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191DE04C"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2A32822D"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6EB8C585" w14:textId="77777777" w:rsidR="00D915E9" w:rsidRPr="00685442" w:rsidRDefault="00D915E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417E82F7" w14:textId="77777777" w:rsidR="00D915E9" w:rsidRPr="00685442" w:rsidRDefault="00D915E9" w:rsidP="00A92C1E">
            <w:pPr>
              <w:tabs>
                <w:tab w:val="left" w:pos="540"/>
                <w:tab w:val="left" w:pos="4500"/>
              </w:tabs>
              <w:rPr>
                <w:rFonts w:cs="Calibri"/>
                <w:color w:val="auto"/>
              </w:rPr>
            </w:pPr>
          </w:p>
          <w:p w14:paraId="2D731D1E" w14:textId="77777777" w:rsidR="00D915E9" w:rsidRPr="00685442" w:rsidRDefault="00D915E9" w:rsidP="00A92C1E">
            <w:pPr>
              <w:tabs>
                <w:tab w:val="left" w:pos="540"/>
                <w:tab w:val="left" w:pos="4500"/>
              </w:tabs>
              <w:rPr>
                <w:rFonts w:cs="Calibri"/>
                <w:b/>
                <w:color w:val="auto"/>
              </w:rPr>
            </w:pPr>
            <w:r w:rsidRPr="00685442">
              <w:rPr>
                <w:rFonts w:cs="Calibri"/>
                <w:b/>
                <w:color w:val="auto"/>
              </w:rPr>
              <w:t>Ve vyučovacím předmětu jsou rozvíjena tato průřezová témata:</w:t>
            </w:r>
          </w:p>
          <w:p w14:paraId="3430C424" w14:textId="77777777" w:rsidR="00D915E9" w:rsidRPr="00685442" w:rsidRDefault="00D915E9" w:rsidP="00A92C1E">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4DE1746A" w14:textId="77777777" w:rsidR="00D915E9" w:rsidRPr="00685442" w:rsidRDefault="00D915E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w:t>
            </w:r>
            <w:r w:rsidR="00271DA9">
              <w:rPr>
                <w:rFonts w:ascii="Calibri" w:hAnsi="Calibri" w:cs="Calibri"/>
                <w:sz w:val="22"/>
                <w:szCs w:val="22"/>
              </w:rPr>
              <w:t xml:space="preserve">také </w:t>
            </w:r>
            <w:r w:rsidRPr="00685442">
              <w:rPr>
                <w:rFonts w:ascii="Calibri" w:hAnsi="Calibri" w:cs="Calibri"/>
                <w:sz w:val="22"/>
                <w:szCs w:val="22"/>
              </w:rPr>
              <w:t>schopnost morálního úsudku;</w:t>
            </w:r>
          </w:p>
          <w:p w14:paraId="5D3BF074" w14:textId="77777777" w:rsidR="00D915E9" w:rsidRPr="00685442" w:rsidRDefault="00D915E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hodnot, dobrého životního prostředí a snažili se je chránit a zachovat pro budoucí generace;</w:t>
            </w:r>
          </w:p>
          <w:p w14:paraId="5F848C32" w14:textId="77777777" w:rsidR="00D915E9" w:rsidRPr="00685442" w:rsidRDefault="00D915E9" w:rsidP="00A92C1E">
            <w:pPr>
              <w:numPr>
                <w:ilvl w:val="0"/>
                <w:numId w:val="11"/>
              </w:numPr>
              <w:tabs>
                <w:tab w:val="left" w:pos="6660"/>
              </w:tabs>
              <w:rPr>
                <w:rFonts w:cs="Calibri"/>
                <w:color w:val="auto"/>
              </w:rPr>
            </w:pPr>
            <w:r w:rsidRPr="00685442">
              <w:rPr>
                <w:rFonts w:cs="Calibri"/>
                <w:color w:val="auto"/>
              </w:rPr>
              <w:t>člověk a svět práce:</w:t>
            </w:r>
          </w:p>
          <w:p w14:paraId="7B03563E" w14:textId="77777777" w:rsidR="00D915E9" w:rsidRPr="00685442" w:rsidRDefault="00D915E9"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4A1080EF" w14:textId="77777777" w:rsidR="00D915E9" w:rsidRPr="00685442" w:rsidRDefault="00D915E9"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p>
          <w:p w14:paraId="762F26C4" w14:textId="77777777" w:rsidR="00D915E9" w:rsidRPr="00685442" w:rsidRDefault="00D915E9"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09EF1429" w14:textId="2318B449" w:rsidR="00D915E9" w:rsidRPr="00345FE6" w:rsidRDefault="00345FE6" w:rsidP="00A92C1E">
            <w:pPr>
              <w:numPr>
                <w:ilvl w:val="0"/>
                <w:numId w:val="11"/>
              </w:numPr>
              <w:tabs>
                <w:tab w:val="left" w:pos="6660"/>
              </w:tabs>
              <w:rPr>
                <w:rFonts w:cs="Calibri"/>
                <w:color w:val="FF0000"/>
              </w:rPr>
            </w:pPr>
            <w:r w:rsidRPr="00345FE6">
              <w:rPr>
                <w:rFonts w:cs="Calibri"/>
                <w:color w:val="FF0000"/>
              </w:rPr>
              <w:t xml:space="preserve">člověk a digitální svět </w:t>
            </w:r>
            <w:r w:rsidR="00D915E9" w:rsidRPr="00345FE6">
              <w:rPr>
                <w:rFonts w:cs="Calibri"/>
                <w:color w:val="FF0000"/>
              </w:rPr>
              <w:t>– výuka směřuje k tomu, že žáci:</w:t>
            </w:r>
          </w:p>
          <w:p w14:paraId="35219E15" w14:textId="4F896BC1" w:rsidR="00D915E9" w:rsidRPr="00685442" w:rsidRDefault="00345FE6" w:rsidP="00345FE6">
            <w:pPr>
              <w:pStyle w:val="Seznamsodrkami2"/>
              <w:numPr>
                <w:ilvl w:val="0"/>
                <w:numId w:val="65"/>
              </w:numPr>
              <w:spacing w:before="0" w:after="0"/>
              <w:rPr>
                <w:rFonts w:eastAsia="Arial Unicode MS" w:cs="Calibri"/>
              </w:rPr>
            </w:pPr>
            <w:r w:rsidRPr="00345FE6">
              <w:rPr>
                <w:rFonts w:ascii="Calibri" w:hAnsi="Calibri" w:cs="Calibri"/>
                <w:color w:val="FF0000"/>
                <w:sz w:val="22"/>
                <w:szCs w:val="22"/>
              </w:rPr>
              <w:t xml:space="preserve">jsou vedeni k tomu, aby využívali vhodné nástroje pro výpočty ekonomických údajů (mzdy, RPSN, aj.), pro jejich zobrazování </w:t>
            </w:r>
            <w:r w:rsidRPr="00345FE6">
              <w:rPr>
                <w:rFonts w:ascii="Calibri" w:hAnsi="Calibri" w:cs="Calibri"/>
                <w:color w:val="FF0000"/>
                <w:sz w:val="22"/>
                <w:szCs w:val="22"/>
              </w:rPr>
              <w:lastRenderedPageBreak/>
              <w:t>(trendy nabídky a poptávky, podnikatelský záměr, rozpočet, apod.) a aby používali dostupné aplikace k ekonomickým či pracovním účelům, např. k daňovým evidenčním povinnostem.</w:t>
            </w:r>
          </w:p>
        </w:tc>
      </w:tr>
    </w:tbl>
    <w:p w14:paraId="3877D96D"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79"/>
        <w:gridCol w:w="4464"/>
      </w:tblGrid>
      <w:tr w:rsidR="003547CB" w:rsidRPr="00685442" w14:paraId="7F652C5C" w14:textId="77777777">
        <w:tc>
          <w:tcPr>
            <w:tcW w:w="9210" w:type="dxa"/>
            <w:gridSpan w:val="3"/>
            <w:shd w:val="clear" w:color="auto" w:fill="DBE5F1"/>
          </w:tcPr>
          <w:p w14:paraId="68DCF30D"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06F5184B" w14:textId="77777777" w:rsidTr="00785669">
        <w:tc>
          <w:tcPr>
            <w:tcW w:w="817" w:type="dxa"/>
            <w:shd w:val="clear" w:color="auto" w:fill="DBE5F1"/>
          </w:tcPr>
          <w:p w14:paraId="6763C22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827" w:type="dxa"/>
            <w:shd w:val="clear" w:color="auto" w:fill="DBE5F1"/>
          </w:tcPr>
          <w:p w14:paraId="791D22D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4566" w:type="dxa"/>
            <w:shd w:val="clear" w:color="auto" w:fill="DBE5F1"/>
          </w:tcPr>
          <w:p w14:paraId="6DCDB06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0111DC" w:rsidRPr="00685442">
              <w:rPr>
                <w:rFonts w:eastAsia="Arial Unicode MS" w:cs="Calibri"/>
                <w:color w:val="auto"/>
              </w:rPr>
              <w:t xml:space="preserve"> – žák:</w:t>
            </w:r>
          </w:p>
        </w:tc>
      </w:tr>
      <w:tr w:rsidR="000111DC" w:rsidRPr="00685442" w14:paraId="3DC5EE85" w14:textId="77777777" w:rsidTr="00785669">
        <w:tc>
          <w:tcPr>
            <w:tcW w:w="817" w:type="dxa"/>
          </w:tcPr>
          <w:p w14:paraId="03B1A3A1" w14:textId="77777777" w:rsidR="000111DC" w:rsidRPr="00685442" w:rsidRDefault="005008AB" w:rsidP="00271DA9">
            <w:pPr>
              <w:tabs>
                <w:tab w:val="left" w:pos="540"/>
                <w:tab w:val="left" w:pos="4500"/>
              </w:tabs>
              <w:jc w:val="center"/>
              <w:rPr>
                <w:rFonts w:eastAsia="Arial Unicode MS" w:cs="Calibri"/>
                <w:color w:val="auto"/>
              </w:rPr>
            </w:pPr>
            <w:r>
              <w:rPr>
                <w:rFonts w:eastAsia="Arial Unicode MS" w:cs="Calibri"/>
                <w:color w:val="auto"/>
              </w:rPr>
              <w:t>4</w:t>
            </w:r>
            <w:r w:rsidR="000111DC" w:rsidRPr="00685442">
              <w:rPr>
                <w:rFonts w:eastAsia="Arial Unicode MS" w:cs="Calibri"/>
                <w:color w:val="auto"/>
              </w:rPr>
              <w:t>.</w:t>
            </w:r>
          </w:p>
        </w:tc>
        <w:tc>
          <w:tcPr>
            <w:tcW w:w="3827" w:type="dxa"/>
          </w:tcPr>
          <w:p w14:paraId="50DF1BAC" w14:textId="77777777" w:rsidR="000111DC" w:rsidRPr="00685442" w:rsidRDefault="000111DC" w:rsidP="0039338E">
            <w:pPr>
              <w:numPr>
                <w:ilvl w:val="0"/>
                <w:numId w:val="221"/>
              </w:numPr>
              <w:tabs>
                <w:tab w:val="clear" w:pos="1080"/>
                <w:tab w:val="num" w:pos="393"/>
                <w:tab w:val="left" w:pos="601"/>
                <w:tab w:val="left" w:pos="6660"/>
              </w:tabs>
              <w:ind w:left="393" w:hanging="393"/>
              <w:jc w:val="left"/>
              <w:rPr>
                <w:rFonts w:cs="Calibri"/>
                <w:color w:val="auto"/>
              </w:rPr>
            </w:pPr>
            <w:r w:rsidRPr="00685442">
              <w:rPr>
                <w:rFonts w:cs="Calibri"/>
                <w:color w:val="auto"/>
              </w:rPr>
              <w:t>Ekonomie jako věda</w:t>
            </w:r>
          </w:p>
          <w:p w14:paraId="1A357A91" w14:textId="77777777" w:rsidR="000111DC" w:rsidRPr="00685442" w:rsidRDefault="000111DC" w:rsidP="0039338E">
            <w:pPr>
              <w:numPr>
                <w:ilvl w:val="0"/>
                <w:numId w:val="222"/>
              </w:numPr>
              <w:tabs>
                <w:tab w:val="num" w:pos="393"/>
                <w:tab w:val="left" w:pos="884"/>
                <w:tab w:val="left" w:pos="6660"/>
              </w:tabs>
              <w:ind w:hanging="621"/>
              <w:jc w:val="left"/>
              <w:rPr>
                <w:rFonts w:cs="Calibri"/>
                <w:color w:val="auto"/>
              </w:rPr>
            </w:pPr>
            <w:r w:rsidRPr="00685442">
              <w:rPr>
                <w:rFonts w:cs="Calibri"/>
                <w:color w:val="auto"/>
              </w:rPr>
              <w:t>předmět ekonomie</w:t>
            </w:r>
          </w:p>
          <w:p w14:paraId="10ABC16E" w14:textId="77777777" w:rsidR="000111DC" w:rsidRPr="00685442" w:rsidRDefault="000111DC" w:rsidP="0039338E">
            <w:pPr>
              <w:numPr>
                <w:ilvl w:val="0"/>
                <w:numId w:val="222"/>
              </w:numPr>
              <w:tabs>
                <w:tab w:val="num" w:pos="393"/>
                <w:tab w:val="left" w:pos="884"/>
                <w:tab w:val="left" w:pos="6660"/>
              </w:tabs>
              <w:ind w:hanging="621"/>
              <w:jc w:val="left"/>
              <w:rPr>
                <w:rFonts w:cs="Calibri"/>
                <w:color w:val="auto"/>
              </w:rPr>
            </w:pPr>
            <w:r w:rsidRPr="00685442">
              <w:rPr>
                <w:rFonts w:cs="Calibri"/>
                <w:color w:val="auto"/>
              </w:rPr>
              <w:t>rozdělení ekonomické vědy</w:t>
            </w:r>
          </w:p>
          <w:p w14:paraId="282847A5" w14:textId="77777777" w:rsidR="000111DC" w:rsidRPr="00685442" w:rsidRDefault="00A93523" w:rsidP="0039338E">
            <w:pPr>
              <w:numPr>
                <w:ilvl w:val="0"/>
                <w:numId w:val="222"/>
              </w:numPr>
              <w:tabs>
                <w:tab w:val="num" w:pos="393"/>
                <w:tab w:val="left" w:pos="884"/>
                <w:tab w:val="left" w:pos="6660"/>
              </w:tabs>
              <w:ind w:hanging="621"/>
              <w:jc w:val="left"/>
              <w:rPr>
                <w:rFonts w:cs="Calibri"/>
                <w:color w:val="auto"/>
              </w:rPr>
            </w:pPr>
            <w:r w:rsidRPr="00685442">
              <w:rPr>
                <w:rFonts w:cs="Calibri"/>
                <w:color w:val="auto"/>
              </w:rPr>
              <w:t xml:space="preserve">základní </w:t>
            </w:r>
            <w:r w:rsidR="000111DC" w:rsidRPr="00685442">
              <w:rPr>
                <w:rFonts w:cs="Calibri"/>
                <w:color w:val="auto"/>
              </w:rPr>
              <w:t>ekonomické subjekty</w:t>
            </w:r>
          </w:p>
        </w:tc>
        <w:tc>
          <w:tcPr>
            <w:tcW w:w="4566" w:type="dxa"/>
          </w:tcPr>
          <w:p w14:paraId="2C513EA3" w14:textId="77777777" w:rsidR="000111DC" w:rsidRPr="00685442" w:rsidRDefault="000111DC"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čím se ekonomie zabývá</w:t>
            </w:r>
            <w:r w:rsidR="008D0A94" w:rsidRPr="00685442">
              <w:rPr>
                <w:rFonts w:cs="Calibri"/>
                <w:color w:val="auto"/>
              </w:rPr>
              <w:t>,</w:t>
            </w:r>
          </w:p>
          <w:p w14:paraId="43DCC7CF" w14:textId="77777777" w:rsidR="000111DC" w:rsidRPr="00685442" w:rsidRDefault="000111DC"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rozliší makro- a mikroekonomii</w:t>
            </w:r>
            <w:r w:rsidR="008D0A94" w:rsidRPr="00685442">
              <w:rPr>
                <w:rFonts w:cs="Calibri"/>
                <w:color w:val="auto"/>
              </w:rPr>
              <w:t>,</w:t>
            </w:r>
          </w:p>
          <w:p w14:paraId="07EA2CD0" w14:textId="77777777" w:rsidR="000111DC" w:rsidRPr="00685442" w:rsidRDefault="000111DC"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úlohu jednotlivých ekonomických subjektů</w:t>
            </w:r>
            <w:r w:rsidR="008D0A94" w:rsidRPr="00685442">
              <w:rPr>
                <w:rFonts w:cs="Calibri"/>
                <w:color w:val="auto"/>
              </w:rPr>
              <w:t>,</w:t>
            </w:r>
          </w:p>
        </w:tc>
      </w:tr>
      <w:tr w:rsidR="005008AB" w:rsidRPr="00685442" w14:paraId="03902884" w14:textId="77777777" w:rsidTr="00785669">
        <w:tc>
          <w:tcPr>
            <w:tcW w:w="817" w:type="dxa"/>
          </w:tcPr>
          <w:p w14:paraId="6D5C3EAD" w14:textId="77777777" w:rsidR="005008AB" w:rsidRDefault="005008AB" w:rsidP="005008AB">
            <w:pPr>
              <w:jc w:val="center"/>
            </w:pPr>
            <w:r w:rsidRPr="004A7A74">
              <w:rPr>
                <w:rFonts w:eastAsia="Arial Unicode MS" w:cs="Calibri"/>
                <w:color w:val="auto"/>
              </w:rPr>
              <w:t>4.</w:t>
            </w:r>
          </w:p>
        </w:tc>
        <w:tc>
          <w:tcPr>
            <w:tcW w:w="3827" w:type="dxa"/>
          </w:tcPr>
          <w:p w14:paraId="06DD754D" w14:textId="77777777" w:rsidR="005008AB" w:rsidRPr="00685442" w:rsidRDefault="005008AB" w:rsidP="0039338E">
            <w:pPr>
              <w:numPr>
                <w:ilvl w:val="0"/>
                <w:numId w:val="221"/>
              </w:numPr>
              <w:tabs>
                <w:tab w:val="clear" w:pos="1080"/>
                <w:tab w:val="num" w:pos="393"/>
                <w:tab w:val="left" w:pos="601"/>
                <w:tab w:val="left" w:pos="6660"/>
              </w:tabs>
              <w:ind w:left="393" w:hanging="393"/>
              <w:jc w:val="left"/>
              <w:rPr>
                <w:rFonts w:cs="Calibri"/>
                <w:color w:val="auto"/>
              </w:rPr>
            </w:pPr>
            <w:r w:rsidRPr="00685442">
              <w:rPr>
                <w:rFonts w:cs="Calibri"/>
                <w:color w:val="auto"/>
              </w:rPr>
              <w:t>Podstata fungování tržní ekonomiky</w:t>
            </w:r>
          </w:p>
          <w:p w14:paraId="78E9C796"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potřeby, statky, služby, spotřeba, životní úroveň</w:t>
            </w:r>
          </w:p>
          <w:p w14:paraId="3B9AC3AC"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výrobní faktory a výroba</w:t>
            </w:r>
          </w:p>
          <w:p w14:paraId="3B5172D4"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hospodářský proces</w:t>
            </w:r>
          </w:p>
          <w:p w14:paraId="3EAF0496"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zboží, peníze, cena</w:t>
            </w:r>
          </w:p>
          <w:p w14:paraId="5B4FB29A"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trh, tržní subjekty, nabídka, poptávka</w:t>
            </w:r>
          </w:p>
          <w:p w14:paraId="1B839C0F"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tržní rovnováha</w:t>
            </w:r>
          </w:p>
          <w:p w14:paraId="2306A452" w14:textId="77777777" w:rsidR="005008AB" w:rsidRPr="00685442" w:rsidRDefault="005008AB" w:rsidP="0039338E">
            <w:pPr>
              <w:numPr>
                <w:ilvl w:val="0"/>
                <w:numId w:val="223"/>
              </w:numPr>
              <w:tabs>
                <w:tab w:val="clear" w:pos="1080"/>
                <w:tab w:val="num" w:pos="393"/>
                <w:tab w:val="num" w:pos="884"/>
                <w:tab w:val="left" w:pos="6660"/>
              </w:tabs>
              <w:ind w:left="884" w:hanging="425"/>
              <w:jc w:val="left"/>
              <w:rPr>
                <w:rFonts w:cs="Calibri"/>
                <w:color w:val="auto"/>
              </w:rPr>
            </w:pPr>
            <w:r w:rsidRPr="00685442">
              <w:rPr>
                <w:rFonts w:cs="Calibri"/>
                <w:color w:val="auto"/>
              </w:rPr>
              <w:t xml:space="preserve">konkurence </w:t>
            </w:r>
          </w:p>
        </w:tc>
        <w:tc>
          <w:tcPr>
            <w:tcW w:w="4566" w:type="dxa"/>
          </w:tcPr>
          <w:p w14:paraId="50DAB275"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používá a aplikuje základní ekonomické pojmy,</w:t>
            </w:r>
          </w:p>
          <w:p w14:paraId="70FD1615"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fungování tržního mechanismu,</w:t>
            </w:r>
          </w:p>
          <w:p w14:paraId="38450CD4"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posoudí vliv ceny na nabídku a poptávku,</w:t>
            </w:r>
          </w:p>
          <w:p w14:paraId="4C09FBC1"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vyjádří formou grafu určení rovnovážné ceny,</w:t>
            </w:r>
          </w:p>
          <w:p w14:paraId="360BF3AE" w14:textId="77777777" w:rsidR="005008AB" w:rsidRPr="00685442" w:rsidRDefault="005008AB" w:rsidP="005008AB">
            <w:pPr>
              <w:tabs>
                <w:tab w:val="num" w:pos="377"/>
                <w:tab w:val="num" w:pos="487"/>
                <w:tab w:val="left" w:pos="6660"/>
              </w:tabs>
              <w:ind w:left="377" w:hanging="330"/>
              <w:jc w:val="left"/>
              <w:rPr>
                <w:rFonts w:cs="Calibri"/>
                <w:color w:val="auto"/>
              </w:rPr>
            </w:pPr>
          </w:p>
        </w:tc>
      </w:tr>
      <w:tr w:rsidR="005008AB" w:rsidRPr="00685442" w14:paraId="4315AA96" w14:textId="77777777" w:rsidTr="00785669">
        <w:tc>
          <w:tcPr>
            <w:tcW w:w="817" w:type="dxa"/>
          </w:tcPr>
          <w:p w14:paraId="4C6EFC4F" w14:textId="77777777" w:rsidR="005008AB" w:rsidRDefault="005008AB" w:rsidP="005008AB">
            <w:pPr>
              <w:jc w:val="center"/>
            </w:pPr>
            <w:r w:rsidRPr="004A7A74">
              <w:rPr>
                <w:rFonts w:eastAsia="Arial Unicode MS" w:cs="Calibri"/>
                <w:color w:val="auto"/>
              </w:rPr>
              <w:t>4.</w:t>
            </w:r>
          </w:p>
        </w:tc>
        <w:tc>
          <w:tcPr>
            <w:tcW w:w="3827" w:type="dxa"/>
          </w:tcPr>
          <w:p w14:paraId="58D250EB" w14:textId="77777777" w:rsidR="005008AB" w:rsidRPr="00685442" w:rsidRDefault="005008AB" w:rsidP="0039338E">
            <w:pPr>
              <w:numPr>
                <w:ilvl w:val="0"/>
                <w:numId w:val="221"/>
              </w:numPr>
              <w:tabs>
                <w:tab w:val="clear" w:pos="1080"/>
                <w:tab w:val="num" w:pos="393"/>
                <w:tab w:val="left" w:pos="601"/>
                <w:tab w:val="left" w:pos="6660"/>
              </w:tabs>
              <w:ind w:left="393" w:hanging="393"/>
              <w:jc w:val="left"/>
              <w:rPr>
                <w:rFonts w:cs="Calibri"/>
                <w:color w:val="auto"/>
              </w:rPr>
            </w:pPr>
            <w:r w:rsidRPr="00685442">
              <w:rPr>
                <w:rFonts w:cs="Calibri"/>
                <w:color w:val="auto"/>
              </w:rPr>
              <w:t>Podnikání</w:t>
            </w:r>
          </w:p>
          <w:p w14:paraId="177728A1"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znaky podnikání</w:t>
            </w:r>
          </w:p>
          <w:p w14:paraId="515E797C"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právní normy upravující podnikání</w:t>
            </w:r>
          </w:p>
          <w:p w14:paraId="30677173"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obchodní jméno fyzické a právnické osoby</w:t>
            </w:r>
          </w:p>
          <w:p w14:paraId="0B7815BB"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charakteristika podniku</w:t>
            </w:r>
          </w:p>
          <w:p w14:paraId="18E66F51"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právní formy podnikání</w:t>
            </w:r>
          </w:p>
          <w:p w14:paraId="5B493BBC"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živnostenské podnikání</w:t>
            </w:r>
          </w:p>
          <w:p w14:paraId="238575D0" w14:textId="77777777" w:rsidR="005008AB" w:rsidRPr="00685442" w:rsidRDefault="005008AB" w:rsidP="0039338E">
            <w:pPr>
              <w:numPr>
                <w:ilvl w:val="0"/>
                <w:numId w:val="224"/>
              </w:numPr>
              <w:tabs>
                <w:tab w:val="clear" w:pos="1080"/>
                <w:tab w:val="num" w:pos="393"/>
                <w:tab w:val="num" w:pos="884"/>
                <w:tab w:val="left" w:pos="6660"/>
              </w:tabs>
              <w:ind w:left="884" w:hanging="425"/>
              <w:jc w:val="left"/>
              <w:rPr>
                <w:rFonts w:cs="Calibri"/>
                <w:color w:val="auto"/>
              </w:rPr>
            </w:pPr>
            <w:r w:rsidRPr="00685442">
              <w:rPr>
                <w:rFonts w:cs="Calibri"/>
                <w:color w:val="auto"/>
              </w:rPr>
              <w:t>podnikání v rámci EU</w:t>
            </w:r>
          </w:p>
        </w:tc>
        <w:tc>
          <w:tcPr>
            <w:tcW w:w="4566" w:type="dxa"/>
          </w:tcPr>
          <w:p w14:paraId="52057039" w14:textId="77777777" w:rsidR="005008AB" w:rsidRPr="00685442" w:rsidRDefault="00C84A44"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podstatu</w:t>
            </w:r>
            <w:r w:rsidR="005008AB" w:rsidRPr="00685442">
              <w:rPr>
                <w:rFonts w:cs="Calibri"/>
                <w:color w:val="auto"/>
              </w:rPr>
              <w:t xml:space="preserve"> podnikání a jeho cíle,</w:t>
            </w:r>
          </w:p>
          <w:p w14:paraId="35AF155F"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pracuje s právními normami upravujícími podnikání; vyhledá v nich potřebné informace,</w:t>
            </w:r>
          </w:p>
          <w:p w14:paraId="18D3AF1D"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určí rozdíl mezi obchodním jménem fyzické a právnické osoby a uvede jejich příklady,</w:t>
            </w:r>
          </w:p>
          <w:p w14:paraId="0BF19799"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orientuje se v náležitostech a přílohách žádosti o živnostenské oprávnění,</w:t>
            </w:r>
          </w:p>
          <w:p w14:paraId="4E517490"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popíše způsoby ukončení podnikání,</w:t>
            </w:r>
          </w:p>
          <w:p w14:paraId="25F1AA0E"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vyjmenuje základní povinnosti podnikatele vůči státu,</w:t>
            </w:r>
          </w:p>
        </w:tc>
      </w:tr>
      <w:tr w:rsidR="005008AB" w:rsidRPr="00685442" w14:paraId="2188E31F" w14:textId="77777777" w:rsidTr="00785669">
        <w:tc>
          <w:tcPr>
            <w:tcW w:w="817" w:type="dxa"/>
          </w:tcPr>
          <w:p w14:paraId="313E0B9E" w14:textId="77777777" w:rsidR="005008AB" w:rsidRDefault="005008AB" w:rsidP="005008AB">
            <w:pPr>
              <w:jc w:val="center"/>
            </w:pPr>
            <w:r w:rsidRPr="004A7A74">
              <w:rPr>
                <w:rFonts w:eastAsia="Arial Unicode MS" w:cs="Calibri"/>
                <w:color w:val="auto"/>
              </w:rPr>
              <w:t>4.</w:t>
            </w:r>
          </w:p>
        </w:tc>
        <w:tc>
          <w:tcPr>
            <w:tcW w:w="3827" w:type="dxa"/>
          </w:tcPr>
          <w:p w14:paraId="34507F0C" w14:textId="77777777" w:rsidR="005008AB" w:rsidRPr="00685442" w:rsidRDefault="005008AB" w:rsidP="0039338E">
            <w:pPr>
              <w:numPr>
                <w:ilvl w:val="0"/>
                <w:numId w:val="221"/>
              </w:numPr>
              <w:tabs>
                <w:tab w:val="clear" w:pos="1080"/>
                <w:tab w:val="num" w:pos="393"/>
                <w:tab w:val="left" w:pos="601"/>
                <w:tab w:val="left" w:pos="6660"/>
              </w:tabs>
              <w:ind w:left="393" w:hanging="393"/>
              <w:jc w:val="left"/>
              <w:rPr>
                <w:rFonts w:cs="Calibri"/>
                <w:color w:val="auto"/>
              </w:rPr>
            </w:pPr>
            <w:r w:rsidRPr="00685442">
              <w:rPr>
                <w:rFonts w:cs="Calibri"/>
                <w:color w:val="auto"/>
              </w:rPr>
              <w:t>Hospodaření podniku</w:t>
            </w:r>
          </w:p>
          <w:p w14:paraId="0F26B040" w14:textId="77777777" w:rsidR="005008AB" w:rsidRPr="00685442" w:rsidRDefault="005008AB" w:rsidP="0039338E">
            <w:pPr>
              <w:numPr>
                <w:ilvl w:val="0"/>
                <w:numId w:val="225"/>
              </w:numPr>
              <w:tabs>
                <w:tab w:val="clear" w:pos="1080"/>
                <w:tab w:val="num" w:pos="393"/>
                <w:tab w:val="left" w:pos="459"/>
                <w:tab w:val="num" w:pos="884"/>
                <w:tab w:val="left" w:pos="6660"/>
              </w:tabs>
              <w:ind w:left="884" w:hanging="425"/>
              <w:jc w:val="left"/>
              <w:rPr>
                <w:rFonts w:cs="Calibri"/>
                <w:color w:val="auto"/>
              </w:rPr>
            </w:pPr>
            <w:r w:rsidRPr="00685442">
              <w:rPr>
                <w:rFonts w:cs="Calibri"/>
                <w:color w:val="auto"/>
              </w:rPr>
              <w:t>náklady</w:t>
            </w:r>
          </w:p>
          <w:p w14:paraId="5A444643" w14:textId="77777777" w:rsidR="005008AB" w:rsidRPr="00685442" w:rsidRDefault="005008AB" w:rsidP="0039338E">
            <w:pPr>
              <w:numPr>
                <w:ilvl w:val="0"/>
                <w:numId w:val="225"/>
              </w:numPr>
              <w:tabs>
                <w:tab w:val="clear" w:pos="1080"/>
                <w:tab w:val="num" w:pos="393"/>
                <w:tab w:val="left" w:pos="459"/>
                <w:tab w:val="num" w:pos="884"/>
                <w:tab w:val="left" w:pos="6660"/>
              </w:tabs>
              <w:ind w:left="884" w:hanging="425"/>
              <w:jc w:val="left"/>
              <w:rPr>
                <w:rFonts w:cs="Calibri"/>
                <w:color w:val="auto"/>
              </w:rPr>
            </w:pPr>
            <w:r w:rsidRPr="00685442">
              <w:rPr>
                <w:rFonts w:cs="Calibri"/>
                <w:color w:val="auto"/>
              </w:rPr>
              <w:t>výnosy</w:t>
            </w:r>
          </w:p>
          <w:p w14:paraId="08486F54" w14:textId="77777777" w:rsidR="005008AB" w:rsidRPr="00685442" w:rsidRDefault="005008AB" w:rsidP="0039338E">
            <w:pPr>
              <w:numPr>
                <w:ilvl w:val="0"/>
                <w:numId w:val="225"/>
              </w:numPr>
              <w:tabs>
                <w:tab w:val="clear" w:pos="1080"/>
                <w:tab w:val="num" w:pos="393"/>
                <w:tab w:val="left" w:pos="459"/>
                <w:tab w:val="num" w:pos="884"/>
                <w:tab w:val="left" w:pos="6660"/>
              </w:tabs>
              <w:ind w:left="884" w:hanging="425"/>
              <w:jc w:val="left"/>
              <w:rPr>
                <w:rFonts w:cs="Calibri"/>
                <w:color w:val="auto"/>
              </w:rPr>
            </w:pPr>
            <w:r w:rsidRPr="00685442">
              <w:rPr>
                <w:rFonts w:cs="Calibri"/>
                <w:color w:val="auto"/>
              </w:rPr>
              <w:t>výsledek hospodaření</w:t>
            </w:r>
          </w:p>
          <w:p w14:paraId="5DE3AE13" w14:textId="77777777" w:rsidR="005008AB" w:rsidRPr="00685442" w:rsidRDefault="005008AB" w:rsidP="0039338E">
            <w:pPr>
              <w:numPr>
                <w:ilvl w:val="0"/>
                <w:numId w:val="225"/>
              </w:numPr>
              <w:tabs>
                <w:tab w:val="clear" w:pos="1080"/>
                <w:tab w:val="num" w:pos="393"/>
                <w:tab w:val="left" w:pos="459"/>
                <w:tab w:val="num" w:pos="884"/>
                <w:tab w:val="left" w:pos="6660"/>
              </w:tabs>
              <w:ind w:left="884" w:hanging="425"/>
              <w:jc w:val="left"/>
              <w:rPr>
                <w:rFonts w:cs="Calibri"/>
                <w:color w:val="auto"/>
              </w:rPr>
            </w:pPr>
            <w:r w:rsidRPr="00685442">
              <w:rPr>
                <w:rFonts w:cs="Calibri"/>
                <w:color w:val="auto"/>
              </w:rPr>
              <w:t>ekonomické ukazatele hospodaření</w:t>
            </w:r>
          </w:p>
        </w:tc>
        <w:tc>
          <w:tcPr>
            <w:tcW w:w="4566" w:type="dxa"/>
          </w:tcPr>
          <w:p w14:paraId="0299F077"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náklady a výnosy; uvede konkrétní příklady,</w:t>
            </w:r>
          </w:p>
          <w:p w14:paraId="66AAA55F"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rozliší jednotlivé druhy nákladů a výnosů,</w:t>
            </w:r>
          </w:p>
          <w:p w14:paraId="3B972AC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podstatu stanovení ceny,</w:t>
            </w:r>
          </w:p>
          <w:p w14:paraId="31519333"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posoudí reálnost záměru,</w:t>
            </w:r>
          </w:p>
        </w:tc>
      </w:tr>
      <w:tr w:rsidR="005008AB" w:rsidRPr="00685442" w14:paraId="0702E4FB" w14:textId="77777777" w:rsidTr="00785669">
        <w:tc>
          <w:tcPr>
            <w:tcW w:w="817" w:type="dxa"/>
          </w:tcPr>
          <w:p w14:paraId="1B7DDCB4" w14:textId="77777777" w:rsidR="005008AB" w:rsidRDefault="005008AB" w:rsidP="005008AB">
            <w:pPr>
              <w:jc w:val="center"/>
            </w:pPr>
            <w:r w:rsidRPr="004A7A74">
              <w:rPr>
                <w:rFonts w:eastAsia="Arial Unicode MS" w:cs="Calibri"/>
                <w:color w:val="auto"/>
              </w:rPr>
              <w:t>4.</w:t>
            </w:r>
          </w:p>
        </w:tc>
        <w:tc>
          <w:tcPr>
            <w:tcW w:w="3827" w:type="dxa"/>
          </w:tcPr>
          <w:p w14:paraId="4688A0F5" w14:textId="77777777" w:rsidR="005008AB" w:rsidRPr="00685442" w:rsidRDefault="005008AB" w:rsidP="0039338E">
            <w:pPr>
              <w:numPr>
                <w:ilvl w:val="0"/>
                <w:numId w:val="221"/>
              </w:numPr>
              <w:tabs>
                <w:tab w:val="clear" w:pos="1080"/>
                <w:tab w:val="num" w:pos="393"/>
                <w:tab w:val="left" w:pos="6660"/>
              </w:tabs>
              <w:ind w:left="393" w:hanging="393"/>
              <w:jc w:val="left"/>
              <w:rPr>
                <w:rFonts w:cs="Calibri"/>
                <w:color w:val="auto"/>
              </w:rPr>
            </w:pPr>
            <w:r w:rsidRPr="00685442">
              <w:rPr>
                <w:rFonts w:cs="Calibri"/>
                <w:color w:val="auto"/>
              </w:rPr>
              <w:t>Činitelé podniku</w:t>
            </w:r>
          </w:p>
          <w:p w14:paraId="0293C05B" w14:textId="77777777" w:rsidR="005008AB" w:rsidRPr="00685442" w:rsidRDefault="005008AB" w:rsidP="0039338E">
            <w:pPr>
              <w:numPr>
                <w:ilvl w:val="0"/>
                <w:numId w:val="226"/>
              </w:numPr>
              <w:tabs>
                <w:tab w:val="clear" w:pos="1080"/>
                <w:tab w:val="num" w:pos="884"/>
              </w:tabs>
              <w:ind w:left="884" w:hanging="425"/>
              <w:jc w:val="left"/>
              <w:rPr>
                <w:rFonts w:cs="Calibri"/>
                <w:color w:val="auto"/>
              </w:rPr>
            </w:pPr>
            <w:r w:rsidRPr="00685442">
              <w:rPr>
                <w:rFonts w:cs="Calibri"/>
                <w:color w:val="auto"/>
              </w:rPr>
              <w:t>zaměstnanci - získávání zaměstnanců, kvalifikace a</w:t>
            </w:r>
            <w:r>
              <w:rPr>
                <w:rFonts w:cs="Calibri"/>
                <w:color w:val="auto"/>
              </w:rPr>
              <w:t> </w:t>
            </w:r>
            <w:r w:rsidRPr="00685442">
              <w:rPr>
                <w:rFonts w:cs="Calibri"/>
                <w:color w:val="auto"/>
              </w:rPr>
              <w:t xml:space="preserve">rekvalifikace, podpora v nezaměstnanosti, pracovní podmínky </w:t>
            </w:r>
          </w:p>
          <w:p w14:paraId="7947255E" w14:textId="77777777" w:rsidR="005008AB" w:rsidRPr="00685442" w:rsidRDefault="005008AB" w:rsidP="0039338E">
            <w:pPr>
              <w:numPr>
                <w:ilvl w:val="0"/>
                <w:numId w:val="227"/>
              </w:numPr>
              <w:tabs>
                <w:tab w:val="clear" w:pos="1080"/>
                <w:tab w:val="num" w:pos="884"/>
                <w:tab w:val="left" w:pos="6660"/>
              </w:tabs>
              <w:ind w:left="884" w:hanging="425"/>
              <w:jc w:val="left"/>
              <w:rPr>
                <w:rFonts w:cs="Calibri"/>
                <w:color w:val="auto"/>
              </w:rPr>
            </w:pPr>
            <w:r w:rsidRPr="00685442">
              <w:rPr>
                <w:rFonts w:cs="Calibri"/>
                <w:color w:val="auto"/>
              </w:rPr>
              <w:t>mzda - odměňování zaměstnanců, mzdová soustava, formy mezd, výpočty hrubých mezd, struktura mzdy, srážky ze mzdy, nemocenské a sociální zabezpečení, čistá mzda</w:t>
            </w:r>
          </w:p>
          <w:p w14:paraId="39717DD7" w14:textId="77777777" w:rsidR="005008AB" w:rsidRPr="00685442" w:rsidRDefault="005008AB" w:rsidP="0039338E">
            <w:pPr>
              <w:numPr>
                <w:ilvl w:val="0"/>
                <w:numId w:val="227"/>
              </w:numPr>
              <w:tabs>
                <w:tab w:val="clear" w:pos="1080"/>
                <w:tab w:val="num" w:pos="884"/>
                <w:tab w:val="left" w:pos="6660"/>
              </w:tabs>
              <w:ind w:left="884" w:hanging="425"/>
              <w:jc w:val="left"/>
              <w:rPr>
                <w:rFonts w:cs="Calibri"/>
                <w:color w:val="auto"/>
              </w:rPr>
            </w:pPr>
            <w:r w:rsidRPr="00685442">
              <w:rPr>
                <w:rFonts w:cs="Calibri"/>
                <w:color w:val="auto"/>
              </w:rPr>
              <w:lastRenderedPageBreak/>
              <w:t>druhy škod vznikající při podnikové činnosti</w:t>
            </w:r>
          </w:p>
          <w:p w14:paraId="51F560DE" w14:textId="77777777" w:rsidR="005008AB" w:rsidRPr="00685442" w:rsidRDefault="005008AB" w:rsidP="0039338E">
            <w:pPr>
              <w:numPr>
                <w:ilvl w:val="0"/>
                <w:numId w:val="227"/>
              </w:numPr>
              <w:tabs>
                <w:tab w:val="clear" w:pos="1080"/>
                <w:tab w:val="num" w:pos="884"/>
                <w:tab w:val="left" w:pos="6660"/>
              </w:tabs>
              <w:ind w:left="884" w:hanging="425"/>
              <w:jc w:val="left"/>
              <w:rPr>
                <w:rFonts w:cs="Calibri"/>
                <w:color w:val="auto"/>
              </w:rPr>
            </w:pPr>
            <w:r w:rsidRPr="00685442">
              <w:rPr>
                <w:rFonts w:cs="Calibri"/>
                <w:color w:val="auto"/>
              </w:rPr>
              <w:t>odpovědnost za škodu</w:t>
            </w:r>
          </w:p>
        </w:tc>
        <w:tc>
          <w:tcPr>
            <w:tcW w:w="4566" w:type="dxa"/>
          </w:tcPr>
          <w:p w14:paraId="4D921497"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lastRenderedPageBreak/>
              <w:t>orientuje se v zákonné úpravě mezd,</w:t>
            </w:r>
          </w:p>
          <w:p w14:paraId="782CCCEE"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provádí mzdové výpočty, zákonné odvody,</w:t>
            </w:r>
          </w:p>
          <w:p w14:paraId="69BEABC3"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vypočte sociální a zdravotní pojištění,</w:t>
            </w:r>
          </w:p>
          <w:p w14:paraId="52D047D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rozliší jednotlivé druhy škod a uvede konkrétní příklady,</w:t>
            </w:r>
          </w:p>
          <w:p w14:paraId="1B618B9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vymezí povinnosti zaměstnanců a</w:t>
            </w:r>
            <w:r>
              <w:rPr>
                <w:rFonts w:cs="Calibri"/>
                <w:color w:val="auto"/>
              </w:rPr>
              <w:t> </w:t>
            </w:r>
            <w:r w:rsidRPr="00685442">
              <w:rPr>
                <w:rFonts w:cs="Calibri"/>
                <w:color w:val="auto"/>
              </w:rPr>
              <w:t>zaměstnavatelů při předcházení škodám,</w:t>
            </w:r>
          </w:p>
          <w:p w14:paraId="08357422" w14:textId="77777777" w:rsidR="005008AB" w:rsidRPr="00685442" w:rsidRDefault="005008AB" w:rsidP="005008AB">
            <w:pPr>
              <w:tabs>
                <w:tab w:val="num" w:pos="377"/>
                <w:tab w:val="num" w:pos="487"/>
                <w:tab w:val="left" w:pos="6660"/>
              </w:tabs>
              <w:ind w:left="377" w:hanging="330"/>
              <w:jc w:val="left"/>
              <w:rPr>
                <w:rFonts w:cs="Calibri"/>
                <w:color w:val="auto"/>
              </w:rPr>
            </w:pPr>
          </w:p>
          <w:p w14:paraId="05B4E005" w14:textId="77777777" w:rsidR="005008AB" w:rsidRPr="00685442" w:rsidRDefault="005008AB" w:rsidP="005008AB">
            <w:pPr>
              <w:tabs>
                <w:tab w:val="num" w:pos="377"/>
                <w:tab w:val="num" w:pos="487"/>
                <w:tab w:val="left" w:pos="6660"/>
              </w:tabs>
              <w:ind w:left="377" w:hanging="330"/>
              <w:jc w:val="left"/>
              <w:rPr>
                <w:rFonts w:cs="Calibri"/>
                <w:color w:val="auto"/>
              </w:rPr>
            </w:pPr>
          </w:p>
        </w:tc>
      </w:tr>
      <w:tr w:rsidR="005008AB" w:rsidRPr="00685442" w14:paraId="38CFC6E1" w14:textId="77777777" w:rsidTr="00785669">
        <w:tc>
          <w:tcPr>
            <w:tcW w:w="817" w:type="dxa"/>
          </w:tcPr>
          <w:p w14:paraId="15171766" w14:textId="77777777" w:rsidR="005008AB" w:rsidRDefault="005008AB" w:rsidP="005008AB">
            <w:pPr>
              <w:jc w:val="center"/>
            </w:pPr>
            <w:r w:rsidRPr="004A7A74">
              <w:rPr>
                <w:rFonts w:eastAsia="Arial Unicode MS" w:cs="Calibri"/>
                <w:color w:val="auto"/>
              </w:rPr>
              <w:t>4.</w:t>
            </w:r>
          </w:p>
        </w:tc>
        <w:tc>
          <w:tcPr>
            <w:tcW w:w="3827" w:type="dxa"/>
          </w:tcPr>
          <w:p w14:paraId="31E96FF5" w14:textId="77777777" w:rsidR="005008AB" w:rsidRPr="00685442" w:rsidRDefault="005008AB" w:rsidP="0039338E">
            <w:pPr>
              <w:numPr>
                <w:ilvl w:val="0"/>
                <w:numId w:val="221"/>
              </w:numPr>
              <w:tabs>
                <w:tab w:val="clear" w:pos="1080"/>
                <w:tab w:val="num" w:pos="393"/>
                <w:tab w:val="left" w:pos="6660"/>
              </w:tabs>
              <w:ind w:left="393" w:hanging="393"/>
              <w:jc w:val="left"/>
              <w:rPr>
                <w:rFonts w:cs="Calibri"/>
                <w:color w:val="auto"/>
              </w:rPr>
            </w:pPr>
            <w:r w:rsidRPr="00685442">
              <w:rPr>
                <w:rFonts w:cs="Calibri"/>
                <w:color w:val="auto"/>
              </w:rPr>
              <w:t>Daňová soustava</w:t>
            </w:r>
          </w:p>
          <w:p w14:paraId="6378E3EB" w14:textId="77777777" w:rsidR="005008AB" w:rsidRPr="00685442" w:rsidRDefault="005008AB" w:rsidP="0039338E">
            <w:pPr>
              <w:numPr>
                <w:ilvl w:val="0"/>
                <w:numId w:val="228"/>
              </w:numPr>
              <w:tabs>
                <w:tab w:val="clear" w:pos="1080"/>
                <w:tab w:val="num" w:pos="884"/>
                <w:tab w:val="left" w:pos="6660"/>
              </w:tabs>
              <w:ind w:hanging="621"/>
              <w:jc w:val="left"/>
              <w:rPr>
                <w:rFonts w:cs="Calibri"/>
                <w:color w:val="auto"/>
              </w:rPr>
            </w:pPr>
            <w:r w:rsidRPr="00685442">
              <w:rPr>
                <w:rFonts w:cs="Calibri"/>
                <w:color w:val="auto"/>
              </w:rPr>
              <w:t>struktura daňové soustavy</w:t>
            </w:r>
          </w:p>
          <w:p w14:paraId="2FCC8703" w14:textId="77777777" w:rsidR="005008AB" w:rsidRPr="00685442" w:rsidRDefault="005008AB" w:rsidP="0039338E">
            <w:pPr>
              <w:numPr>
                <w:ilvl w:val="0"/>
                <w:numId w:val="228"/>
              </w:numPr>
              <w:tabs>
                <w:tab w:val="clear" w:pos="1080"/>
                <w:tab w:val="num" w:pos="884"/>
                <w:tab w:val="left" w:pos="6660"/>
              </w:tabs>
              <w:ind w:hanging="621"/>
              <w:jc w:val="left"/>
              <w:rPr>
                <w:rFonts w:cs="Calibri"/>
                <w:color w:val="auto"/>
              </w:rPr>
            </w:pPr>
            <w:r w:rsidRPr="00685442">
              <w:rPr>
                <w:rFonts w:cs="Calibri"/>
                <w:color w:val="auto"/>
              </w:rPr>
              <w:t>přímé a nepřímé daně</w:t>
            </w:r>
          </w:p>
        </w:tc>
        <w:tc>
          <w:tcPr>
            <w:tcW w:w="4566" w:type="dxa"/>
          </w:tcPr>
          <w:p w14:paraId="5464535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popíše soustavu daní, registraci daní a placení daní,</w:t>
            </w:r>
          </w:p>
          <w:p w14:paraId="27DEBF06"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rozliší princip přímých a nepřímých daní,</w:t>
            </w:r>
          </w:p>
          <w:p w14:paraId="2753116A"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definuje základní pojmy týkající se daňové problematiky,</w:t>
            </w:r>
          </w:p>
        </w:tc>
      </w:tr>
      <w:tr w:rsidR="005008AB" w:rsidRPr="00685442" w14:paraId="3A034991" w14:textId="77777777" w:rsidTr="00785669">
        <w:tc>
          <w:tcPr>
            <w:tcW w:w="817" w:type="dxa"/>
          </w:tcPr>
          <w:p w14:paraId="160D887F" w14:textId="77777777" w:rsidR="005008AB" w:rsidRDefault="005008AB" w:rsidP="005008AB">
            <w:pPr>
              <w:jc w:val="center"/>
            </w:pPr>
            <w:r w:rsidRPr="004A7A74">
              <w:rPr>
                <w:rFonts w:eastAsia="Arial Unicode MS" w:cs="Calibri"/>
                <w:color w:val="auto"/>
              </w:rPr>
              <w:t>4.</w:t>
            </w:r>
          </w:p>
        </w:tc>
        <w:tc>
          <w:tcPr>
            <w:tcW w:w="3827" w:type="dxa"/>
          </w:tcPr>
          <w:p w14:paraId="203A330D" w14:textId="77777777" w:rsidR="005008AB" w:rsidRPr="00685442" w:rsidRDefault="005008AB" w:rsidP="0039338E">
            <w:pPr>
              <w:numPr>
                <w:ilvl w:val="0"/>
                <w:numId w:val="221"/>
              </w:numPr>
              <w:tabs>
                <w:tab w:val="clear" w:pos="1080"/>
                <w:tab w:val="num" w:pos="393"/>
                <w:tab w:val="left" w:pos="6660"/>
              </w:tabs>
              <w:ind w:left="393" w:hanging="393"/>
              <w:jc w:val="left"/>
              <w:rPr>
                <w:rFonts w:cs="Calibri"/>
                <w:color w:val="auto"/>
              </w:rPr>
            </w:pPr>
            <w:r w:rsidRPr="00685442">
              <w:rPr>
                <w:rFonts w:cs="Calibri"/>
                <w:color w:val="auto"/>
              </w:rPr>
              <w:t>Bankovnictví a pojišťovnictví</w:t>
            </w:r>
          </w:p>
          <w:p w14:paraId="73C53510" w14:textId="77777777" w:rsidR="005008AB" w:rsidRPr="00685442" w:rsidRDefault="005008AB" w:rsidP="0039338E">
            <w:pPr>
              <w:numPr>
                <w:ilvl w:val="0"/>
                <w:numId w:val="229"/>
              </w:numPr>
              <w:tabs>
                <w:tab w:val="clear" w:pos="1080"/>
                <w:tab w:val="num" w:pos="884"/>
                <w:tab w:val="left" w:pos="6660"/>
              </w:tabs>
              <w:ind w:left="884" w:hanging="425"/>
              <w:jc w:val="left"/>
              <w:rPr>
                <w:rFonts w:cs="Calibri"/>
                <w:color w:val="auto"/>
              </w:rPr>
            </w:pPr>
            <w:r w:rsidRPr="00685442">
              <w:rPr>
                <w:rFonts w:cs="Calibri"/>
                <w:color w:val="auto"/>
              </w:rPr>
              <w:t>bankovní systém</w:t>
            </w:r>
          </w:p>
          <w:p w14:paraId="6F91A19E" w14:textId="77777777" w:rsidR="005008AB" w:rsidRPr="00685442" w:rsidRDefault="005008AB" w:rsidP="0039338E">
            <w:pPr>
              <w:numPr>
                <w:ilvl w:val="0"/>
                <w:numId w:val="229"/>
              </w:numPr>
              <w:tabs>
                <w:tab w:val="clear" w:pos="1080"/>
                <w:tab w:val="num" w:pos="884"/>
                <w:tab w:val="left" w:pos="6660"/>
              </w:tabs>
              <w:ind w:left="884" w:hanging="425"/>
              <w:jc w:val="left"/>
              <w:rPr>
                <w:rFonts w:cs="Calibri"/>
                <w:color w:val="auto"/>
              </w:rPr>
            </w:pPr>
            <w:r w:rsidRPr="00685442">
              <w:rPr>
                <w:rFonts w:cs="Calibri"/>
                <w:color w:val="auto"/>
              </w:rPr>
              <w:t>bankovní služby</w:t>
            </w:r>
          </w:p>
          <w:p w14:paraId="40F21F83" w14:textId="77777777" w:rsidR="005008AB" w:rsidRPr="00685442" w:rsidRDefault="005008AB" w:rsidP="0039338E">
            <w:pPr>
              <w:numPr>
                <w:ilvl w:val="0"/>
                <w:numId w:val="229"/>
              </w:numPr>
              <w:tabs>
                <w:tab w:val="clear" w:pos="1080"/>
                <w:tab w:val="num" w:pos="884"/>
                <w:tab w:val="left" w:pos="6660"/>
              </w:tabs>
              <w:ind w:left="884" w:hanging="425"/>
              <w:jc w:val="left"/>
              <w:rPr>
                <w:rFonts w:cs="Calibri"/>
                <w:color w:val="auto"/>
              </w:rPr>
            </w:pPr>
            <w:r w:rsidRPr="00685442">
              <w:rPr>
                <w:rFonts w:cs="Calibri"/>
                <w:color w:val="auto"/>
              </w:rPr>
              <w:t>platební styk</w:t>
            </w:r>
          </w:p>
          <w:p w14:paraId="23AFBAD6" w14:textId="77777777" w:rsidR="005008AB" w:rsidRPr="00685442" w:rsidRDefault="005008AB" w:rsidP="0039338E">
            <w:pPr>
              <w:numPr>
                <w:ilvl w:val="0"/>
                <w:numId w:val="229"/>
              </w:numPr>
              <w:tabs>
                <w:tab w:val="clear" w:pos="1080"/>
                <w:tab w:val="num" w:pos="884"/>
                <w:tab w:val="left" w:pos="6660"/>
              </w:tabs>
              <w:ind w:left="884" w:hanging="425"/>
              <w:jc w:val="left"/>
              <w:rPr>
                <w:rFonts w:cs="Calibri"/>
                <w:color w:val="auto"/>
              </w:rPr>
            </w:pPr>
            <w:r w:rsidRPr="00685442">
              <w:rPr>
                <w:rFonts w:cs="Calibri"/>
                <w:color w:val="auto"/>
              </w:rPr>
              <w:t>základní pojmy v pojišťovnictví</w:t>
            </w:r>
          </w:p>
          <w:p w14:paraId="279F59D8" w14:textId="77777777" w:rsidR="005008AB" w:rsidRPr="00685442" w:rsidRDefault="005008AB" w:rsidP="0039338E">
            <w:pPr>
              <w:numPr>
                <w:ilvl w:val="0"/>
                <w:numId w:val="229"/>
              </w:numPr>
              <w:tabs>
                <w:tab w:val="clear" w:pos="1080"/>
                <w:tab w:val="num" w:pos="884"/>
                <w:tab w:val="left" w:pos="6660"/>
              </w:tabs>
              <w:ind w:left="884" w:hanging="425"/>
              <w:jc w:val="left"/>
              <w:rPr>
                <w:rFonts w:cs="Calibri"/>
                <w:color w:val="auto"/>
              </w:rPr>
            </w:pPr>
            <w:r w:rsidRPr="00685442">
              <w:rPr>
                <w:rFonts w:cs="Calibri"/>
                <w:color w:val="auto"/>
              </w:rPr>
              <w:t>druhy pojištění</w:t>
            </w:r>
          </w:p>
        </w:tc>
        <w:tc>
          <w:tcPr>
            <w:tcW w:w="4566" w:type="dxa"/>
          </w:tcPr>
          <w:p w14:paraId="27466C7E"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popíše bankovní systém,</w:t>
            </w:r>
          </w:p>
          <w:p w14:paraId="53BCDA04"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vyjmenuje a charakterizuje základní bankovní služby a operace,</w:t>
            </w:r>
          </w:p>
          <w:p w14:paraId="0F04A6C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vysvětlí úlohu centrální banky,</w:t>
            </w:r>
          </w:p>
          <w:p w14:paraId="407F7D55"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vyjmenuje základní doklady platebního styku a vyplní je,</w:t>
            </w:r>
          </w:p>
          <w:p w14:paraId="75F7F992"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charakterizuje moderní způsoby platebního styku,</w:t>
            </w:r>
          </w:p>
          <w:p w14:paraId="452E521F"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definuje základní pojmy týkající se pojišťovnictví,</w:t>
            </w:r>
          </w:p>
          <w:p w14:paraId="1D114150"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vyjmenuje druhy pojištění a charakterizuje je,</w:t>
            </w:r>
          </w:p>
        </w:tc>
      </w:tr>
      <w:tr w:rsidR="005008AB" w:rsidRPr="00685442" w14:paraId="79ACE3A1" w14:textId="77777777" w:rsidTr="00785669">
        <w:tc>
          <w:tcPr>
            <w:tcW w:w="817" w:type="dxa"/>
          </w:tcPr>
          <w:p w14:paraId="2B2A1FA9" w14:textId="77777777" w:rsidR="005008AB" w:rsidRDefault="005008AB" w:rsidP="005008AB">
            <w:pPr>
              <w:jc w:val="center"/>
            </w:pPr>
            <w:r w:rsidRPr="004A7A74">
              <w:rPr>
                <w:rFonts w:eastAsia="Arial Unicode MS" w:cs="Calibri"/>
                <w:color w:val="auto"/>
              </w:rPr>
              <w:t>4.</w:t>
            </w:r>
          </w:p>
        </w:tc>
        <w:tc>
          <w:tcPr>
            <w:tcW w:w="3827" w:type="dxa"/>
          </w:tcPr>
          <w:p w14:paraId="0A0D6406" w14:textId="77777777" w:rsidR="005008AB" w:rsidRPr="00685442" w:rsidRDefault="005008AB" w:rsidP="0039338E">
            <w:pPr>
              <w:numPr>
                <w:ilvl w:val="0"/>
                <w:numId w:val="221"/>
              </w:numPr>
              <w:tabs>
                <w:tab w:val="clear" w:pos="1080"/>
                <w:tab w:val="num" w:pos="393"/>
                <w:tab w:val="left" w:pos="6660"/>
              </w:tabs>
              <w:ind w:left="393" w:hanging="393"/>
              <w:jc w:val="left"/>
              <w:rPr>
                <w:rFonts w:cs="Calibri"/>
                <w:color w:val="auto"/>
              </w:rPr>
            </w:pPr>
            <w:r w:rsidRPr="00685442">
              <w:rPr>
                <w:rFonts w:cs="Calibri"/>
                <w:color w:val="auto"/>
              </w:rPr>
              <w:t>Národní hospodářství</w:t>
            </w:r>
          </w:p>
          <w:p w14:paraId="3EC2F48D" w14:textId="77777777" w:rsidR="005008AB" w:rsidRPr="00685442" w:rsidRDefault="005008AB" w:rsidP="0039338E">
            <w:pPr>
              <w:numPr>
                <w:ilvl w:val="0"/>
                <w:numId w:val="230"/>
              </w:numPr>
              <w:tabs>
                <w:tab w:val="clear" w:pos="1080"/>
                <w:tab w:val="num" w:pos="884"/>
                <w:tab w:val="left" w:pos="6660"/>
              </w:tabs>
              <w:ind w:left="884" w:hanging="425"/>
              <w:jc w:val="left"/>
              <w:rPr>
                <w:rFonts w:cs="Calibri"/>
                <w:color w:val="auto"/>
              </w:rPr>
            </w:pPr>
            <w:r w:rsidRPr="00685442">
              <w:rPr>
                <w:rFonts w:cs="Calibri"/>
                <w:color w:val="auto"/>
              </w:rPr>
              <w:t xml:space="preserve">struktura národního hospodářství </w:t>
            </w:r>
          </w:p>
          <w:p w14:paraId="582C8BCE" w14:textId="77777777" w:rsidR="005008AB" w:rsidRPr="00685442" w:rsidRDefault="005008AB" w:rsidP="0039338E">
            <w:pPr>
              <w:numPr>
                <w:ilvl w:val="0"/>
                <w:numId w:val="230"/>
              </w:numPr>
              <w:tabs>
                <w:tab w:val="clear" w:pos="1080"/>
                <w:tab w:val="num" w:pos="884"/>
                <w:tab w:val="left" w:pos="6660"/>
              </w:tabs>
              <w:ind w:left="884" w:hanging="425"/>
              <w:jc w:val="left"/>
              <w:rPr>
                <w:rFonts w:cs="Calibri"/>
                <w:color w:val="auto"/>
              </w:rPr>
            </w:pPr>
            <w:r w:rsidRPr="00685442">
              <w:rPr>
                <w:rFonts w:cs="Calibri"/>
                <w:color w:val="auto"/>
              </w:rPr>
              <w:t xml:space="preserve">subjekty národního hospodářství </w:t>
            </w:r>
          </w:p>
          <w:p w14:paraId="3FFC3BB9" w14:textId="77777777" w:rsidR="005008AB" w:rsidRPr="00685442" w:rsidRDefault="005008AB" w:rsidP="0039338E">
            <w:pPr>
              <w:numPr>
                <w:ilvl w:val="0"/>
                <w:numId w:val="230"/>
              </w:numPr>
              <w:tabs>
                <w:tab w:val="clear" w:pos="1080"/>
                <w:tab w:val="num" w:pos="884"/>
                <w:tab w:val="left" w:pos="6660"/>
              </w:tabs>
              <w:ind w:left="884" w:hanging="425"/>
              <w:jc w:val="left"/>
              <w:rPr>
                <w:rFonts w:cs="Calibri"/>
                <w:color w:val="auto"/>
              </w:rPr>
            </w:pPr>
            <w:r w:rsidRPr="00685442">
              <w:rPr>
                <w:rFonts w:cs="Calibri"/>
                <w:color w:val="auto"/>
              </w:rPr>
              <w:t>základní národohospodářské veličiny</w:t>
            </w:r>
          </w:p>
          <w:p w14:paraId="4A8BF289" w14:textId="77777777" w:rsidR="005008AB" w:rsidRPr="00685442" w:rsidRDefault="005008AB" w:rsidP="0039338E">
            <w:pPr>
              <w:numPr>
                <w:ilvl w:val="0"/>
                <w:numId w:val="230"/>
              </w:numPr>
              <w:tabs>
                <w:tab w:val="clear" w:pos="1080"/>
                <w:tab w:val="num" w:pos="884"/>
                <w:tab w:val="left" w:pos="6660"/>
              </w:tabs>
              <w:ind w:left="884" w:hanging="425"/>
              <w:jc w:val="left"/>
              <w:rPr>
                <w:rFonts w:cs="Calibri"/>
                <w:color w:val="auto"/>
              </w:rPr>
            </w:pPr>
            <w:r w:rsidRPr="00685442">
              <w:rPr>
                <w:rFonts w:cs="Calibri"/>
                <w:color w:val="auto"/>
              </w:rPr>
              <w:t>hospodářská politika státu a</w:t>
            </w:r>
            <w:r>
              <w:rPr>
                <w:rFonts w:cs="Calibri"/>
                <w:color w:val="auto"/>
              </w:rPr>
              <w:t> </w:t>
            </w:r>
            <w:r w:rsidRPr="00685442">
              <w:rPr>
                <w:rFonts w:cs="Calibri"/>
                <w:color w:val="auto"/>
              </w:rPr>
              <w:t>její cíle</w:t>
            </w:r>
          </w:p>
          <w:p w14:paraId="75E452CC" w14:textId="77777777" w:rsidR="005008AB" w:rsidRPr="00685442" w:rsidRDefault="005008AB" w:rsidP="0039338E">
            <w:pPr>
              <w:numPr>
                <w:ilvl w:val="0"/>
                <w:numId w:val="230"/>
              </w:numPr>
              <w:tabs>
                <w:tab w:val="clear" w:pos="1080"/>
                <w:tab w:val="num" w:pos="884"/>
                <w:tab w:val="left" w:pos="6660"/>
              </w:tabs>
              <w:ind w:left="884" w:hanging="425"/>
              <w:jc w:val="left"/>
              <w:rPr>
                <w:rFonts w:cs="Calibri"/>
                <w:color w:val="auto"/>
              </w:rPr>
            </w:pPr>
            <w:r w:rsidRPr="00685442">
              <w:rPr>
                <w:rFonts w:cs="Calibri"/>
                <w:color w:val="auto"/>
              </w:rPr>
              <w:t>Evropská unie</w:t>
            </w:r>
          </w:p>
        </w:tc>
        <w:tc>
          <w:tcPr>
            <w:tcW w:w="4566" w:type="dxa"/>
          </w:tcPr>
          <w:p w14:paraId="534964ED"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orientuje se ve struktuře národního hospodářství,</w:t>
            </w:r>
          </w:p>
          <w:p w14:paraId="41B1CC03"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vyjmenuje a definuje subjekty národního hospodářství,</w:t>
            </w:r>
          </w:p>
          <w:p w14:paraId="5CEC68DA"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poučeně hovoří o základních národohospodářských veličinách,</w:t>
            </w:r>
          </w:p>
          <w:p w14:paraId="747F6442"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objasní příčiny a druhy nezaměstnanosti, posoudí dopady inflace,</w:t>
            </w:r>
          </w:p>
          <w:p w14:paraId="56363BD9"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posoudí význam zahraničního obchodu pro ekonomiku státu,</w:t>
            </w:r>
          </w:p>
          <w:p w14:paraId="79A2E80B" w14:textId="77777777" w:rsidR="005008AB" w:rsidRPr="00685442" w:rsidRDefault="005008AB" w:rsidP="0039338E">
            <w:pPr>
              <w:numPr>
                <w:ilvl w:val="0"/>
                <w:numId w:val="231"/>
              </w:numPr>
              <w:tabs>
                <w:tab w:val="clear" w:pos="1080"/>
                <w:tab w:val="num" w:pos="377"/>
                <w:tab w:val="left" w:pos="6660"/>
              </w:tabs>
              <w:ind w:left="377" w:hanging="330"/>
              <w:jc w:val="left"/>
              <w:rPr>
                <w:rFonts w:cs="Calibri"/>
                <w:color w:val="auto"/>
              </w:rPr>
            </w:pPr>
            <w:r w:rsidRPr="00685442">
              <w:rPr>
                <w:rFonts w:cs="Calibri"/>
                <w:color w:val="auto"/>
              </w:rPr>
              <w:t>zhodnotí ekonomický dopad členství v EU.</w:t>
            </w:r>
          </w:p>
        </w:tc>
      </w:tr>
    </w:tbl>
    <w:p w14:paraId="78A59E95" w14:textId="77777777" w:rsidR="008B5871" w:rsidRDefault="008B5871" w:rsidP="00D37263">
      <w:pPr>
        <w:shd w:val="clear" w:color="auto" w:fill="FFFFFF"/>
        <w:tabs>
          <w:tab w:val="left" w:pos="540"/>
          <w:tab w:val="left" w:pos="4500"/>
        </w:tabs>
        <w:rPr>
          <w:rFonts w:eastAsia="Arial Unicode MS" w:cs="Calibri"/>
          <w:b/>
          <w:color w:val="auto"/>
        </w:rPr>
      </w:pPr>
    </w:p>
    <w:p w14:paraId="04C1A727" w14:textId="77777777" w:rsidR="008B5871" w:rsidRPr="00C22B8E" w:rsidRDefault="00C22B8E" w:rsidP="00D37263">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p w14:paraId="143641BC" w14:textId="77777777" w:rsidR="003547CB" w:rsidRPr="00526C7B" w:rsidRDefault="003547CB" w:rsidP="00D37263">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440A92D5" w14:textId="77777777" w:rsidTr="00E420B5">
        <w:tc>
          <w:tcPr>
            <w:tcW w:w="2210" w:type="dxa"/>
            <w:shd w:val="clear" w:color="auto" w:fill="FDE9D9"/>
            <w:vAlign w:val="center"/>
          </w:tcPr>
          <w:p w14:paraId="0084967A"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798D7D3D" w14:textId="77777777" w:rsidR="003547CB" w:rsidRPr="001620D4" w:rsidRDefault="003547CB" w:rsidP="001F7723">
            <w:pPr>
              <w:pStyle w:val="Nadpis3"/>
            </w:pPr>
            <w:bookmarkStart w:id="139" w:name="_Toc144052308"/>
            <w:r w:rsidRPr="001620D4">
              <w:t>ÚČETNICTVÍ</w:t>
            </w:r>
            <w:bookmarkEnd w:id="139"/>
          </w:p>
        </w:tc>
      </w:tr>
      <w:tr w:rsidR="003547CB" w:rsidRPr="00685442" w14:paraId="5A831EA8" w14:textId="77777777" w:rsidTr="003534C1">
        <w:tc>
          <w:tcPr>
            <w:tcW w:w="2210" w:type="dxa"/>
            <w:shd w:val="clear" w:color="auto" w:fill="DBE5F1"/>
          </w:tcPr>
          <w:p w14:paraId="64AFDC8E"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49AD11F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0F98386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5DB7CBC9"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6F11C31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1776713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35E1603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2234B15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519FDB58" w14:textId="77777777" w:rsidTr="003534C1">
        <w:tc>
          <w:tcPr>
            <w:tcW w:w="2210" w:type="dxa"/>
            <w:shd w:val="clear" w:color="auto" w:fill="DBE5F1"/>
          </w:tcPr>
          <w:p w14:paraId="733BEFA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5D6553E6" w14:textId="77777777" w:rsidR="003547CB" w:rsidRPr="00685442" w:rsidRDefault="00B3218C"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135078FF" w14:textId="77777777" w:rsidR="003547CB" w:rsidRPr="00685442" w:rsidRDefault="00B3218C"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113E8B55" w14:textId="77777777" w:rsidR="003547CB" w:rsidRPr="00685442" w:rsidRDefault="005008AB" w:rsidP="00156EDF">
            <w:pPr>
              <w:tabs>
                <w:tab w:val="left" w:pos="540"/>
                <w:tab w:val="left" w:pos="4500"/>
              </w:tabs>
              <w:jc w:val="center"/>
              <w:rPr>
                <w:rFonts w:eastAsia="Arial Unicode MS" w:cs="Calibri"/>
                <w:color w:val="auto"/>
              </w:rPr>
            </w:pPr>
            <w:r>
              <w:rPr>
                <w:rFonts w:eastAsia="Arial Unicode MS" w:cs="Calibri"/>
                <w:color w:val="auto"/>
              </w:rPr>
              <w:t>3</w:t>
            </w:r>
          </w:p>
        </w:tc>
        <w:tc>
          <w:tcPr>
            <w:tcW w:w="554" w:type="dxa"/>
          </w:tcPr>
          <w:p w14:paraId="2773F44D" w14:textId="77777777" w:rsidR="003547CB" w:rsidRPr="00685442" w:rsidRDefault="00B3218C"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266FFF32" w14:textId="77777777" w:rsidR="003547CB" w:rsidRPr="00685442" w:rsidRDefault="005008AB" w:rsidP="00156EDF">
            <w:pPr>
              <w:tabs>
                <w:tab w:val="left" w:pos="540"/>
                <w:tab w:val="left" w:pos="4500"/>
              </w:tabs>
              <w:jc w:val="center"/>
              <w:rPr>
                <w:rFonts w:eastAsia="Arial Unicode MS" w:cs="Calibri"/>
                <w:color w:val="auto"/>
              </w:rPr>
            </w:pPr>
            <w:r>
              <w:rPr>
                <w:rFonts w:eastAsia="Arial Unicode MS" w:cs="Calibri"/>
                <w:color w:val="auto"/>
              </w:rPr>
              <w:t>3</w:t>
            </w:r>
          </w:p>
        </w:tc>
        <w:tc>
          <w:tcPr>
            <w:tcW w:w="2105" w:type="dxa"/>
            <w:shd w:val="clear" w:color="auto" w:fill="DBE5F1"/>
          </w:tcPr>
          <w:p w14:paraId="319DF71C"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141DADC3" w14:textId="16F1ECB0" w:rsidR="003547CB" w:rsidRPr="00685442" w:rsidRDefault="007D3DB4" w:rsidP="00156EDF">
            <w:pPr>
              <w:tabs>
                <w:tab w:val="left" w:pos="540"/>
                <w:tab w:val="left" w:pos="4500"/>
              </w:tabs>
              <w:rPr>
                <w:rFonts w:eastAsia="Arial Unicode MS" w:cs="Calibri"/>
                <w:color w:val="auto"/>
              </w:rPr>
            </w:pPr>
            <w:r>
              <w:rPr>
                <w:rFonts w:eastAsia="Arial Unicode MS" w:cs="Calibri"/>
                <w:color w:val="auto"/>
              </w:rPr>
              <w:t>01.09.20</w:t>
            </w:r>
            <w:r w:rsidR="00BF033B">
              <w:rPr>
                <w:rFonts w:eastAsia="Arial Unicode MS" w:cs="Calibri"/>
                <w:color w:val="auto"/>
              </w:rPr>
              <w:t>23</w:t>
            </w:r>
          </w:p>
        </w:tc>
      </w:tr>
    </w:tbl>
    <w:p w14:paraId="7CAEA013"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5"/>
      </w:tblGrid>
      <w:tr w:rsidR="003547CB" w:rsidRPr="00685442" w14:paraId="77DA79DE" w14:textId="77777777" w:rsidTr="001F7723">
        <w:tc>
          <w:tcPr>
            <w:tcW w:w="9060" w:type="dxa"/>
            <w:gridSpan w:val="2"/>
            <w:shd w:val="clear" w:color="auto" w:fill="DBE5F1"/>
          </w:tcPr>
          <w:p w14:paraId="523FE253"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60FADA82" w14:textId="77777777" w:rsidTr="001F7723">
        <w:tc>
          <w:tcPr>
            <w:tcW w:w="2235" w:type="dxa"/>
            <w:shd w:val="clear" w:color="auto" w:fill="DBE5F1"/>
          </w:tcPr>
          <w:p w14:paraId="1382332F" w14:textId="77777777" w:rsidR="003547CB" w:rsidRPr="00685442" w:rsidRDefault="003547CB" w:rsidP="00156EDF">
            <w:pPr>
              <w:tabs>
                <w:tab w:val="left" w:pos="540"/>
                <w:tab w:val="left" w:pos="4500"/>
              </w:tabs>
              <w:rPr>
                <w:rFonts w:eastAsia="Arial Unicode MS" w:cs="Calibri"/>
                <w:color w:val="auto"/>
              </w:rPr>
            </w:pPr>
            <w:bookmarkStart w:id="140" w:name="_Hlk303144844"/>
            <w:r w:rsidRPr="00685442">
              <w:rPr>
                <w:rFonts w:eastAsia="Arial Unicode MS" w:cs="Calibri"/>
                <w:color w:val="auto"/>
              </w:rPr>
              <w:t>Obecný cíl předmětu:</w:t>
            </w:r>
          </w:p>
        </w:tc>
        <w:tc>
          <w:tcPr>
            <w:tcW w:w="6825" w:type="dxa"/>
          </w:tcPr>
          <w:p w14:paraId="04F25D88" w14:textId="77777777" w:rsidR="003547CB" w:rsidRPr="00685442" w:rsidRDefault="00B3218C" w:rsidP="00156EDF">
            <w:pPr>
              <w:tabs>
                <w:tab w:val="left" w:pos="540"/>
                <w:tab w:val="left" w:pos="4500"/>
              </w:tabs>
              <w:rPr>
                <w:rFonts w:cs="Calibri"/>
                <w:color w:val="auto"/>
              </w:rPr>
            </w:pPr>
            <w:r w:rsidRPr="00685442">
              <w:rPr>
                <w:rFonts w:cs="Calibri"/>
                <w:color w:val="auto"/>
              </w:rPr>
              <w:t xml:space="preserve">Vyučovací předmět </w:t>
            </w:r>
            <w:r w:rsidRPr="00685442">
              <w:rPr>
                <w:rFonts w:cs="Calibri"/>
                <w:i/>
                <w:color w:val="auto"/>
              </w:rPr>
              <w:t>Účetnictví</w:t>
            </w:r>
            <w:r w:rsidRPr="00685442">
              <w:rPr>
                <w:rFonts w:cs="Calibri"/>
                <w:color w:val="auto"/>
              </w:rPr>
              <w:t xml:space="preserve"> poskytuje žákům základní znalosti z oblasti účetnictví, které jim pomohou úspěšně zvládat knihkupeckou a nakladatelskou profesi a činnosti obchodního charakteru v jiných odvětvích podnikatelské činnosti.</w:t>
            </w:r>
          </w:p>
        </w:tc>
      </w:tr>
      <w:tr w:rsidR="003547CB" w:rsidRPr="00685442" w14:paraId="1D4807E4" w14:textId="77777777" w:rsidTr="001F7723">
        <w:tc>
          <w:tcPr>
            <w:tcW w:w="2235" w:type="dxa"/>
            <w:shd w:val="clear" w:color="auto" w:fill="DBE5F1"/>
          </w:tcPr>
          <w:p w14:paraId="129D9E9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Charakteristika učiva:</w:t>
            </w:r>
          </w:p>
        </w:tc>
        <w:tc>
          <w:tcPr>
            <w:tcW w:w="6825" w:type="dxa"/>
          </w:tcPr>
          <w:p w14:paraId="43DA003D" w14:textId="77777777" w:rsidR="003547CB" w:rsidRPr="00685442" w:rsidRDefault="00975CC0" w:rsidP="00975CC0">
            <w:pPr>
              <w:tabs>
                <w:tab w:val="left" w:pos="540"/>
                <w:tab w:val="left" w:pos="4500"/>
              </w:tabs>
              <w:rPr>
                <w:rFonts w:eastAsia="Arial Unicode MS" w:cs="Calibri"/>
                <w:color w:val="auto"/>
              </w:rPr>
            </w:pPr>
            <w:r w:rsidRPr="00685442">
              <w:rPr>
                <w:rFonts w:eastAsia="Arial Unicode MS" w:cs="Calibri"/>
                <w:color w:val="auto"/>
              </w:rPr>
              <w:t xml:space="preserve">Ve vyučovacím předmětu je rozvíjena vzdělávací oblast </w:t>
            </w:r>
            <w:r w:rsidRPr="00685442">
              <w:rPr>
                <w:rFonts w:eastAsia="Arial Unicode MS" w:cs="Calibri"/>
                <w:i/>
                <w:color w:val="auto"/>
              </w:rPr>
              <w:t>Ekonomické vzdělávání</w:t>
            </w:r>
            <w:r w:rsidRPr="00685442">
              <w:rPr>
                <w:rFonts w:eastAsia="Arial Unicode MS" w:cs="Calibri"/>
                <w:color w:val="auto"/>
              </w:rPr>
              <w:t xml:space="preserve">. Jeho realizace však zasahuje rovněž do požadovaného profilu absolventa ve vzdělávací oblasti </w:t>
            </w:r>
            <w:r w:rsidRPr="00685442">
              <w:rPr>
                <w:rFonts w:eastAsia="Arial Unicode MS" w:cs="Calibri"/>
                <w:i/>
                <w:color w:val="auto"/>
              </w:rPr>
              <w:t>Knihkupectví</w:t>
            </w:r>
            <w:r w:rsidRPr="00685442">
              <w:rPr>
                <w:rFonts w:eastAsia="Arial Unicode MS" w:cs="Calibri"/>
                <w:color w:val="auto"/>
              </w:rPr>
              <w:t xml:space="preserve"> a </w:t>
            </w:r>
            <w:r w:rsidRPr="00685442">
              <w:rPr>
                <w:rFonts w:eastAsia="Arial Unicode MS" w:cs="Calibri"/>
                <w:i/>
                <w:color w:val="auto"/>
              </w:rPr>
              <w:t>Nakladatelství</w:t>
            </w:r>
            <w:r w:rsidRPr="00685442">
              <w:rPr>
                <w:rFonts w:eastAsia="Arial Unicode MS" w:cs="Calibri"/>
                <w:color w:val="auto"/>
              </w:rPr>
              <w:t xml:space="preserve">. </w:t>
            </w:r>
            <w:r w:rsidRPr="00685442">
              <w:rPr>
                <w:rFonts w:cs="Calibri"/>
                <w:color w:val="auto"/>
              </w:rPr>
              <w:t>Učivo je složeno z témat týkajících se významu a podstaty účetnictví: účetní systém, vyhotovování a oběh účetních dokladů, vedení daňové evidence, účetní osnova, základní účtování účetních případů, hospodářský výsledek, účetní závěrka.</w:t>
            </w:r>
          </w:p>
        </w:tc>
      </w:tr>
      <w:tr w:rsidR="003547CB" w:rsidRPr="00685442" w14:paraId="32F004A0" w14:textId="77777777" w:rsidTr="001F7723">
        <w:tc>
          <w:tcPr>
            <w:tcW w:w="2235" w:type="dxa"/>
            <w:shd w:val="clear" w:color="auto" w:fill="DBE5F1"/>
          </w:tcPr>
          <w:p w14:paraId="6F63869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Směřování výuky v oblasti citů, postojů, hodnot a preferencí:</w:t>
            </w:r>
          </w:p>
        </w:tc>
        <w:tc>
          <w:tcPr>
            <w:tcW w:w="6825" w:type="dxa"/>
          </w:tcPr>
          <w:p w14:paraId="582F9471" w14:textId="77777777" w:rsidR="00975CC0" w:rsidRPr="00685442" w:rsidRDefault="00975CC0" w:rsidP="00975CC0">
            <w:pPr>
              <w:tabs>
                <w:tab w:val="left" w:pos="540"/>
                <w:tab w:val="left" w:pos="4500"/>
              </w:tabs>
              <w:rPr>
                <w:rFonts w:eastAsia="Arial Unicode MS" w:cs="Calibri"/>
                <w:color w:val="auto"/>
              </w:rPr>
            </w:pPr>
            <w:r w:rsidRPr="00685442">
              <w:rPr>
                <w:rFonts w:eastAsia="Arial Unicode MS" w:cs="Calibri"/>
                <w:color w:val="auto"/>
              </w:rPr>
              <w:t>Žáci jsou ve výuce vedeni k tomu, aby:</w:t>
            </w:r>
          </w:p>
          <w:p w14:paraId="345E8C71" w14:textId="77777777" w:rsidR="00975CC0" w:rsidRPr="00685442" w:rsidRDefault="00CC64CD"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přistupova</w:t>
            </w:r>
            <w:r w:rsidR="00271DA9">
              <w:rPr>
                <w:rFonts w:eastAsia="Arial Unicode MS" w:cs="Calibri"/>
                <w:color w:val="auto"/>
              </w:rPr>
              <w:t>li</w:t>
            </w:r>
            <w:r w:rsidRPr="00685442">
              <w:rPr>
                <w:rFonts w:eastAsia="Arial Unicode MS" w:cs="Calibri"/>
                <w:color w:val="auto"/>
              </w:rPr>
              <w:t xml:space="preserve"> ke své profesi také z ekonomického hlediska,</w:t>
            </w:r>
          </w:p>
          <w:p w14:paraId="2A3E9947" w14:textId="77777777" w:rsidR="00CC64CD" w:rsidRPr="00685442" w:rsidRDefault="00CC64CD"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přesnost považovali za hodnotu,</w:t>
            </w:r>
          </w:p>
          <w:p w14:paraId="3E8B048C" w14:textId="77777777" w:rsidR="00CC64CD" w:rsidRPr="00685442" w:rsidRDefault="00CC64CD"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považovali poctivost za základní normu profesního chování,</w:t>
            </w:r>
          </w:p>
          <w:p w14:paraId="763A3AD5" w14:textId="77777777" w:rsidR="00CC64CD" w:rsidRPr="00685442" w:rsidRDefault="00CC64CD"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ke své práci přistupovali systematicky.</w:t>
            </w:r>
          </w:p>
        </w:tc>
      </w:tr>
      <w:tr w:rsidR="003547CB" w:rsidRPr="00685442" w14:paraId="75147475" w14:textId="77777777" w:rsidTr="001F7723">
        <w:tc>
          <w:tcPr>
            <w:tcW w:w="2235" w:type="dxa"/>
            <w:shd w:val="clear" w:color="auto" w:fill="DBE5F1"/>
          </w:tcPr>
          <w:p w14:paraId="3CEE42B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Výukové strategie:</w:t>
            </w:r>
          </w:p>
        </w:tc>
        <w:tc>
          <w:tcPr>
            <w:tcW w:w="6825" w:type="dxa"/>
          </w:tcPr>
          <w:p w14:paraId="1B826975" w14:textId="77777777" w:rsidR="003547CB" w:rsidRPr="00685442" w:rsidRDefault="00CC64CD" w:rsidP="00336D3F">
            <w:pPr>
              <w:tabs>
                <w:tab w:val="left" w:pos="6660"/>
              </w:tabs>
              <w:rPr>
                <w:rFonts w:cs="Calibri"/>
                <w:color w:val="auto"/>
              </w:rPr>
            </w:pPr>
            <w:r w:rsidRPr="00685442">
              <w:rPr>
                <w:rFonts w:cs="Calibri"/>
                <w:color w:val="auto"/>
              </w:rPr>
              <w:t xml:space="preserve">Vyučovací látka je zprostředkována formou výkladu, který je doplňován názornými pomůckami (formuláře, účetní doklady, účetní knihy, daňové zákony apod.). Ve výuce jsou používány prezentace, internet, odborná literatura a </w:t>
            </w:r>
            <w:r w:rsidR="00336D3F" w:rsidRPr="00685442">
              <w:rPr>
                <w:rFonts w:cs="Calibri"/>
                <w:color w:val="auto"/>
              </w:rPr>
              <w:t xml:space="preserve">vybraný </w:t>
            </w:r>
            <w:r w:rsidRPr="00685442">
              <w:rPr>
                <w:rFonts w:cs="Calibri"/>
                <w:color w:val="auto"/>
              </w:rPr>
              <w:t>účetní program.</w:t>
            </w:r>
          </w:p>
        </w:tc>
      </w:tr>
      <w:tr w:rsidR="003547CB" w:rsidRPr="00685442" w14:paraId="17BF6CF7" w14:textId="77777777" w:rsidTr="001F7723">
        <w:tc>
          <w:tcPr>
            <w:tcW w:w="2235" w:type="dxa"/>
            <w:shd w:val="clear" w:color="auto" w:fill="DBE5F1"/>
          </w:tcPr>
          <w:p w14:paraId="2CC4AD3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Hodnocení výsledků žáků:</w:t>
            </w:r>
          </w:p>
        </w:tc>
        <w:tc>
          <w:tcPr>
            <w:tcW w:w="6825" w:type="dxa"/>
          </w:tcPr>
          <w:p w14:paraId="10368CAC" w14:textId="77777777" w:rsidR="00CC64CD" w:rsidRPr="00685442" w:rsidRDefault="00CC64CD" w:rsidP="00CC64CD">
            <w:pPr>
              <w:tabs>
                <w:tab w:val="left" w:pos="540"/>
                <w:tab w:val="left" w:pos="4500"/>
              </w:tabs>
              <w:rPr>
                <w:rFonts w:eastAsia="Arial Unicode MS" w:cs="Calibri"/>
                <w:color w:val="auto"/>
              </w:rPr>
            </w:pPr>
            <w:r w:rsidRPr="00685442">
              <w:rPr>
                <w:rFonts w:eastAsia="Arial Unicode MS" w:cs="Calibri"/>
                <w:color w:val="auto"/>
              </w:rPr>
              <w:t>Žáci jsou prověřováni písemnými testy, vedle kterých jsou jim zadávány klasifikované samostatné práce, ověřující schopnost aplikovat získané teoretické znalosti prakticky.</w:t>
            </w:r>
          </w:p>
        </w:tc>
      </w:tr>
      <w:tr w:rsidR="003547CB" w:rsidRPr="00685442" w14:paraId="76CD455A" w14:textId="77777777" w:rsidTr="001F7723">
        <w:tc>
          <w:tcPr>
            <w:tcW w:w="2235" w:type="dxa"/>
            <w:shd w:val="clear" w:color="auto" w:fill="DBE5F1"/>
          </w:tcPr>
          <w:p w14:paraId="25C40857" w14:textId="77777777" w:rsidR="003547CB" w:rsidRPr="00685442" w:rsidRDefault="003547CB" w:rsidP="00785669">
            <w:pPr>
              <w:tabs>
                <w:tab w:val="left" w:pos="540"/>
                <w:tab w:val="left" w:pos="4500"/>
              </w:tabs>
              <w:rPr>
                <w:rFonts w:eastAsia="Arial Unicode MS" w:cs="Calibri"/>
                <w:color w:val="auto"/>
              </w:rPr>
            </w:pPr>
            <w:r w:rsidRPr="00685442">
              <w:rPr>
                <w:rFonts w:cs="Calibri"/>
                <w:color w:val="auto"/>
              </w:rPr>
              <w:t>Přínos předmětu k rozvoji klíčových kompetencí</w:t>
            </w:r>
            <w:r w:rsidR="00785669">
              <w:rPr>
                <w:rFonts w:cs="Calibri"/>
                <w:color w:val="auto"/>
              </w:rPr>
              <w:t xml:space="preserve">, </w:t>
            </w:r>
            <w:r w:rsidRPr="00685442">
              <w:rPr>
                <w:rFonts w:cs="Calibri"/>
                <w:color w:val="auto"/>
              </w:rPr>
              <w:t>k aplikaci průřezových témat:</w:t>
            </w:r>
          </w:p>
        </w:tc>
        <w:tc>
          <w:tcPr>
            <w:tcW w:w="6825" w:type="dxa"/>
          </w:tcPr>
          <w:p w14:paraId="6C80A574" w14:textId="77777777" w:rsidR="00CC64CD" w:rsidRPr="00685442" w:rsidRDefault="00CC64CD" w:rsidP="00CC64CD">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1E5847A8" w14:textId="77777777" w:rsidR="00CC64CD" w:rsidRPr="00685442" w:rsidRDefault="00CC64CD" w:rsidP="00475B94">
            <w:pPr>
              <w:numPr>
                <w:ilvl w:val="0"/>
                <w:numId w:val="29"/>
              </w:numPr>
              <w:tabs>
                <w:tab w:val="left" w:pos="320"/>
              </w:tabs>
              <w:rPr>
                <w:rFonts w:cs="Calibri"/>
                <w:color w:val="auto"/>
              </w:rPr>
            </w:pPr>
            <w:r w:rsidRPr="00685442">
              <w:rPr>
                <w:rFonts w:cs="Calibri"/>
                <w:color w:val="auto"/>
              </w:rPr>
              <w:t>kompetence k učení:</w:t>
            </w:r>
          </w:p>
          <w:p w14:paraId="3BC1BCE4" w14:textId="77777777" w:rsidR="00CC64CD" w:rsidRPr="00685442" w:rsidRDefault="00CC64CD"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12784DE6"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2C512694"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4041D42E"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3875CF70"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1AA3D6A7" w14:textId="77777777" w:rsidR="00CC64CD" w:rsidRPr="00685442" w:rsidRDefault="00CC64CD"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1A6E8BC7"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5DEF9247" w14:textId="3CF2B4E1" w:rsidR="002343BD" w:rsidRPr="00345FE6" w:rsidRDefault="00CC64CD" w:rsidP="00345FE6">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4ACB9172"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7E97B294" w14:textId="77777777" w:rsidR="00CC64CD" w:rsidRPr="00685442" w:rsidRDefault="00CC64CD"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36CF99B1" w14:textId="77777777" w:rsidR="00BF033B" w:rsidRDefault="00BF033B" w:rsidP="00BF033B">
            <w:pPr>
              <w:tabs>
                <w:tab w:val="left" w:pos="320"/>
              </w:tabs>
              <w:rPr>
                <w:rFonts w:cs="Calibri"/>
                <w:color w:val="auto"/>
              </w:rPr>
            </w:pPr>
          </w:p>
          <w:p w14:paraId="1CAAD4C0" w14:textId="49896409" w:rsidR="00CC64CD" w:rsidRPr="00685442" w:rsidRDefault="00CC64CD" w:rsidP="00475B94">
            <w:pPr>
              <w:numPr>
                <w:ilvl w:val="0"/>
                <w:numId w:val="29"/>
              </w:numPr>
              <w:tabs>
                <w:tab w:val="left" w:pos="320"/>
              </w:tabs>
              <w:rPr>
                <w:rFonts w:cs="Calibri"/>
                <w:color w:val="auto"/>
              </w:rPr>
            </w:pPr>
            <w:r w:rsidRPr="00685442">
              <w:rPr>
                <w:rFonts w:cs="Calibri"/>
                <w:color w:val="auto"/>
              </w:rPr>
              <w:lastRenderedPageBreak/>
              <w:t>komunikativní kompetence:</w:t>
            </w:r>
          </w:p>
          <w:p w14:paraId="60B07C53"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6D9E6D4B"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71D3BAB9"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zpracovávat administrativní písemnosti, pracovní dokumenty i souvislé texty na běžná i odborná témata;</w:t>
            </w:r>
          </w:p>
          <w:p w14:paraId="62AF3B5F" w14:textId="77777777" w:rsidR="00CC64CD" w:rsidRPr="00685442" w:rsidRDefault="00CC64CD" w:rsidP="00475B94">
            <w:pPr>
              <w:numPr>
                <w:ilvl w:val="0"/>
                <w:numId w:val="29"/>
              </w:numPr>
              <w:tabs>
                <w:tab w:val="left" w:pos="320"/>
              </w:tabs>
              <w:rPr>
                <w:rFonts w:cs="Calibri"/>
                <w:color w:val="auto"/>
              </w:rPr>
            </w:pPr>
            <w:r w:rsidRPr="00685442">
              <w:rPr>
                <w:rFonts w:cs="Calibri"/>
                <w:color w:val="auto"/>
              </w:rPr>
              <w:t>personální a sociální kompetence:</w:t>
            </w:r>
          </w:p>
          <w:p w14:paraId="7785A890"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5DA0A295"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768A1B26"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2B4065A9" w14:textId="77777777" w:rsidR="00CC64CD" w:rsidRPr="00685442" w:rsidRDefault="00CC64CD"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6088CAC0" w14:textId="77777777" w:rsidR="00CC64CD" w:rsidRPr="00685442" w:rsidRDefault="00CC64CD" w:rsidP="00475B94">
            <w:pPr>
              <w:numPr>
                <w:ilvl w:val="0"/>
                <w:numId w:val="29"/>
              </w:numPr>
              <w:tabs>
                <w:tab w:val="left" w:pos="320"/>
              </w:tabs>
              <w:rPr>
                <w:rFonts w:cs="Calibri"/>
                <w:color w:val="auto"/>
              </w:rPr>
            </w:pPr>
            <w:r w:rsidRPr="00685442">
              <w:rPr>
                <w:rFonts w:cs="Calibri"/>
                <w:color w:val="auto"/>
              </w:rPr>
              <w:t>občanské kompetence a kulturní povědomí:</w:t>
            </w:r>
          </w:p>
          <w:p w14:paraId="7AD71717" w14:textId="77777777" w:rsidR="00CC64CD" w:rsidRPr="00685442" w:rsidRDefault="00741FB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w:t>
            </w:r>
            <w:r w:rsidR="00CC64CD" w:rsidRPr="00685442">
              <w:rPr>
                <w:rFonts w:ascii="Calibri" w:hAnsi="Calibri" w:cs="Calibri"/>
                <w:sz w:val="22"/>
                <w:szCs w:val="22"/>
              </w:rPr>
              <w:t>;</w:t>
            </w:r>
          </w:p>
          <w:p w14:paraId="289DCA6A" w14:textId="77777777" w:rsidR="00CC64CD" w:rsidRPr="00685442" w:rsidRDefault="00CC64CD" w:rsidP="00CC64CD">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486AFE21"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4BA4059D"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6E7838C4"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1526A427"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067423D8"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rozumět podstatě a principům podnikání, mít představu o právních, ekonomických, administrativních, osobnostních a etických </w:t>
            </w:r>
            <w:r w:rsidR="00741FBB" w:rsidRPr="00685442">
              <w:rPr>
                <w:rFonts w:ascii="Calibri" w:hAnsi="Calibri" w:cs="Calibri"/>
                <w:sz w:val="22"/>
                <w:szCs w:val="22"/>
              </w:rPr>
              <w:t>aspektech soukromého podnikání;</w:t>
            </w:r>
          </w:p>
          <w:p w14:paraId="308FC75F" w14:textId="77777777" w:rsidR="00CC64CD" w:rsidRPr="00685442" w:rsidRDefault="00CC64CD" w:rsidP="00CC64CD">
            <w:pPr>
              <w:numPr>
                <w:ilvl w:val="0"/>
                <w:numId w:val="11"/>
              </w:numPr>
              <w:tabs>
                <w:tab w:val="left" w:pos="6660"/>
              </w:tabs>
              <w:rPr>
                <w:rFonts w:cs="Calibri"/>
                <w:color w:val="auto"/>
              </w:rPr>
            </w:pPr>
            <w:r w:rsidRPr="00685442">
              <w:rPr>
                <w:rFonts w:cs="Calibri"/>
                <w:color w:val="auto"/>
              </w:rPr>
              <w:t>matematické kompetence:</w:t>
            </w:r>
          </w:p>
          <w:p w14:paraId="16E0604E"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38DB4D2E"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502CA411"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5B9F0F85"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00233803"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622884A2" w14:textId="187843A6" w:rsidR="00CC64CD" w:rsidRPr="00345FE6" w:rsidRDefault="00345FE6" w:rsidP="00CC64CD">
            <w:pPr>
              <w:numPr>
                <w:ilvl w:val="0"/>
                <w:numId w:val="11"/>
              </w:numPr>
              <w:tabs>
                <w:tab w:val="left" w:pos="6660"/>
              </w:tabs>
              <w:rPr>
                <w:rFonts w:cs="Calibri"/>
                <w:b/>
                <w:bCs/>
                <w:color w:val="auto"/>
              </w:rPr>
            </w:pPr>
            <w:r w:rsidRPr="00345FE6">
              <w:rPr>
                <w:rStyle w:val="Siln"/>
                <w:b w:val="0"/>
                <w:bCs w:val="0"/>
              </w:rPr>
              <w:t>digitální kompetence</w:t>
            </w:r>
            <w:r w:rsidR="00CC64CD" w:rsidRPr="00345FE6">
              <w:rPr>
                <w:rFonts w:cs="Calibri"/>
                <w:b/>
                <w:bCs/>
                <w:color w:val="auto"/>
              </w:rPr>
              <w:t>:</w:t>
            </w:r>
          </w:p>
          <w:p w14:paraId="477527E0"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 běžným základním a aplikačním programovým vybavením;</w:t>
            </w:r>
          </w:p>
          <w:p w14:paraId="74878940" w14:textId="6F98873F"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učit se používat nové aplikace</w:t>
            </w:r>
            <w:r w:rsidR="00345FE6">
              <w:rPr>
                <w:rFonts w:ascii="Calibri" w:hAnsi="Calibri" w:cs="Calibri"/>
                <w:sz w:val="22"/>
                <w:szCs w:val="22"/>
              </w:rPr>
              <w:t xml:space="preserve"> pro vedené a vyhodnocován</w:t>
            </w:r>
            <w:r w:rsidR="00BF033B">
              <w:rPr>
                <w:rFonts w:ascii="Calibri" w:hAnsi="Calibri" w:cs="Calibri"/>
                <w:sz w:val="22"/>
                <w:szCs w:val="22"/>
              </w:rPr>
              <w:t xml:space="preserve">í </w:t>
            </w:r>
            <w:r w:rsidR="00345FE6">
              <w:rPr>
                <w:rFonts w:ascii="Calibri" w:hAnsi="Calibri" w:cs="Calibri"/>
                <w:sz w:val="22"/>
                <w:szCs w:val="22"/>
              </w:rPr>
              <w:t>dat sledovaných při účetních operacích</w:t>
            </w:r>
            <w:r w:rsidRPr="00685442">
              <w:rPr>
                <w:rFonts w:ascii="Calibri" w:hAnsi="Calibri" w:cs="Calibri"/>
                <w:sz w:val="22"/>
                <w:szCs w:val="22"/>
              </w:rPr>
              <w:t>;</w:t>
            </w:r>
          </w:p>
          <w:p w14:paraId="0EA94407" w14:textId="77777777" w:rsidR="00CC64CD" w:rsidRPr="00685442" w:rsidRDefault="00CC64CD" w:rsidP="00CC64CD">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0EA38A0D"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byli připraveni na vedení obchodního jednání s dodavateli s následným uzavíráním smluv a řešením povinností z nich </w:t>
            </w:r>
            <w:r w:rsidRPr="00685442">
              <w:rPr>
                <w:rFonts w:ascii="Calibri" w:hAnsi="Calibri" w:cs="Calibri"/>
                <w:sz w:val="22"/>
                <w:szCs w:val="22"/>
              </w:rPr>
              <w:lastRenderedPageBreak/>
              <w:t>vyplývajících v národním i mezinárodním měřítku;</w:t>
            </w:r>
          </w:p>
          <w:p w14:paraId="32F3CF78"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inventarizaci zásob zboží i předmětů dlouhodobé spotřeby;</w:t>
            </w:r>
          </w:p>
          <w:p w14:paraId="4E6AF1A7" w14:textId="77777777" w:rsidR="00CC64CD" w:rsidRPr="00685442" w:rsidRDefault="00CC64CD" w:rsidP="00CC64CD">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77C5834F"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6F4B6043" w14:textId="77777777" w:rsidR="00CC64CD" w:rsidRPr="00685442" w:rsidRDefault="00CC64CD" w:rsidP="00CC64CD">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39B8E034"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047DFA18"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6FF01DF8" w14:textId="77777777" w:rsidR="00CC64CD" w:rsidRPr="00685442" w:rsidRDefault="00CC64CD" w:rsidP="00CC64CD">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69BA9639"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3621EE89"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4EC8D1D7"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0926F74E" w14:textId="77777777" w:rsidR="00CC64CD" w:rsidRPr="00685442" w:rsidRDefault="00CC64CD"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36EA28C7" w14:textId="77777777" w:rsidR="00CC64CD" w:rsidRPr="00685442" w:rsidRDefault="00CC64CD" w:rsidP="00CC64CD">
            <w:pPr>
              <w:tabs>
                <w:tab w:val="left" w:pos="540"/>
                <w:tab w:val="left" w:pos="4500"/>
              </w:tabs>
              <w:rPr>
                <w:rFonts w:cs="Calibri"/>
                <w:color w:val="auto"/>
              </w:rPr>
            </w:pPr>
          </w:p>
          <w:p w14:paraId="502B3209" w14:textId="77777777" w:rsidR="00CC64CD" w:rsidRPr="00685442" w:rsidRDefault="00CC64CD" w:rsidP="00CC64CD">
            <w:pPr>
              <w:tabs>
                <w:tab w:val="left" w:pos="540"/>
                <w:tab w:val="left" w:pos="4500"/>
              </w:tabs>
              <w:rPr>
                <w:rFonts w:cs="Calibri"/>
                <w:b/>
                <w:color w:val="auto"/>
              </w:rPr>
            </w:pPr>
            <w:r w:rsidRPr="00685442">
              <w:rPr>
                <w:rFonts w:cs="Calibri"/>
                <w:b/>
                <w:color w:val="auto"/>
              </w:rPr>
              <w:t>Ve vyučovacím předmětu jsou rozvíjena tato průřezová témata:</w:t>
            </w:r>
          </w:p>
          <w:p w14:paraId="242B51A6" w14:textId="77777777" w:rsidR="00CC64CD" w:rsidRPr="00685442" w:rsidRDefault="00CC64CD" w:rsidP="00CC64CD">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2CE800A2" w14:textId="77777777" w:rsidR="00CC64CD" w:rsidRPr="00685442" w:rsidRDefault="00CC64CD"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w:t>
            </w:r>
            <w:r w:rsidR="00271DA9">
              <w:rPr>
                <w:rFonts w:ascii="Calibri" w:hAnsi="Calibri" w:cs="Calibri"/>
                <w:sz w:val="22"/>
                <w:szCs w:val="22"/>
              </w:rPr>
              <w:t xml:space="preserve">také </w:t>
            </w:r>
            <w:r w:rsidRPr="00685442">
              <w:rPr>
                <w:rFonts w:ascii="Calibri" w:hAnsi="Calibri" w:cs="Calibri"/>
                <w:sz w:val="22"/>
                <w:szCs w:val="22"/>
              </w:rPr>
              <w:t>schopnost morálního úsudku;</w:t>
            </w:r>
          </w:p>
          <w:p w14:paraId="5B6D0A96" w14:textId="77777777" w:rsidR="00CC64CD" w:rsidRPr="00685442" w:rsidRDefault="00CC64CD"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hodnot, dobrého životního prostředí a snažili se je chránit a zachovat pro budoucí generace;</w:t>
            </w:r>
          </w:p>
          <w:p w14:paraId="013BFE21" w14:textId="77777777" w:rsidR="00CC64CD" w:rsidRPr="00685442" w:rsidRDefault="00CC64CD" w:rsidP="00CC64CD">
            <w:pPr>
              <w:numPr>
                <w:ilvl w:val="0"/>
                <w:numId w:val="11"/>
              </w:numPr>
              <w:tabs>
                <w:tab w:val="left" w:pos="6660"/>
              </w:tabs>
              <w:rPr>
                <w:rFonts w:cs="Calibri"/>
                <w:color w:val="auto"/>
              </w:rPr>
            </w:pPr>
            <w:r w:rsidRPr="00685442">
              <w:rPr>
                <w:rFonts w:cs="Calibri"/>
                <w:color w:val="auto"/>
              </w:rPr>
              <w:t>člověk a svět práce:</w:t>
            </w:r>
          </w:p>
          <w:p w14:paraId="7590DF19" w14:textId="77777777" w:rsidR="00CC64CD" w:rsidRPr="00685442" w:rsidRDefault="00CC64CD"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51CBBB3E" w14:textId="77777777" w:rsidR="00CC64CD" w:rsidRPr="00685442" w:rsidRDefault="00CC64CD"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p>
          <w:p w14:paraId="0FDB13F7" w14:textId="77777777" w:rsidR="00CC64CD" w:rsidRPr="00685442" w:rsidRDefault="00CC64CD"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6299A76C" w14:textId="754E4980" w:rsidR="00CC64CD" w:rsidRPr="00345FE6" w:rsidRDefault="00345FE6" w:rsidP="00CC64CD">
            <w:pPr>
              <w:numPr>
                <w:ilvl w:val="0"/>
                <w:numId w:val="11"/>
              </w:numPr>
              <w:tabs>
                <w:tab w:val="left" w:pos="6660"/>
              </w:tabs>
              <w:rPr>
                <w:rFonts w:cs="Calibri"/>
                <w:color w:val="FF0000"/>
              </w:rPr>
            </w:pPr>
            <w:r w:rsidRPr="00345FE6">
              <w:rPr>
                <w:rFonts w:cs="Calibri"/>
                <w:color w:val="FF0000"/>
              </w:rPr>
              <w:t>člověk a digitální svět</w:t>
            </w:r>
            <w:r w:rsidR="00CC64CD" w:rsidRPr="00345FE6">
              <w:rPr>
                <w:rFonts w:cs="Calibri"/>
                <w:color w:val="FF0000"/>
              </w:rPr>
              <w:t xml:space="preserve"> – výuka směřuje k tomu, že žáci:</w:t>
            </w:r>
          </w:p>
          <w:p w14:paraId="3BB8B905" w14:textId="64DED267" w:rsidR="00CC64CD" w:rsidRPr="00345FE6" w:rsidRDefault="00CC64CD" w:rsidP="00E420B5">
            <w:pPr>
              <w:pStyle w:val="Seznamsodrkami2"/>
              <w:numPr>
                <w:ilvl w:val="0"/>
                <w:numId w:val="65"/>
              </w:numPr>
              <w:spacing w:before="0" w:after="0"/>
              <w:rPr>
                <w:rFonts w:ascii="Calibri" w:hAnsi="Calibri" w:cs="Calibri"/>
                <w:color w:val="FF0000"/>
                <w:sz w:val="22"/>
                <w:szCs w:val="22"/>
              </w:rPr>
            </w:pPr>
            <w:r w:rsidRPr="00345FE6">
              <w:rPr>
                <w:rFonts w:ascii="Calibri" w:hAnsi="Calibri" w:cs="Calibri"/>
                <w:color w:val="FF0000"/>
                <w:sz w:val="22"/>
                <w:szCs w:val="22"/>
              </w:rPr>
              <w:t>pracují s </w:t>
            </w:r>
            <w:r w:rsidR="00345FE6" w:rsidRPr="00345FE6">
              <w:rPr>
                <w:rFonts w:ascii="Calibri" w:hAnsi="Calibri" w:cs="Calibri"/>
                <w:color w:val="FF0000"/>
                <w:sz w:val="22"/>
                <w:szCs w:val="22"/>
              </w:rPr>
              <w:t>mobilními</w:t>
            </w:r>
            <w:r w:rsidRPr="00345FE6">
              <w:rPr>
                <w:rFonts w:ascii="Calibri" w:hAnsi="Calibri" w:cs="Calibri"/>
                <w:color w:val="FF0000"/>
                <w:sz w:val="22"/>
                <w:szCs w:val="22"/>
              </w:rPr>
              <w:t xml:space="preserve"> </w:t>
            </w:r>
            <w:r w:rsidR="00345FE6" w:rsidRPr="00345FE6">
              <w:rPr>
                <w:rFonts w:ascii="Calibri" w:hAnsi="Calibri" w:cs="Calibri"/>
                <w:color w:val="FF0000"/>
                <w:sz w:val="22"/>
                <w:szCs w:val="22"/>
              </w:rPr>
              <w:t>zařízeními, vzdáleným uložištěm</w:t>
            </w:r>
            <w:r w:rsidRPr="00345FE6">
              <w:rPr>
                <w:rFonts w:ascii="Calibri" w:hAnsi="Calibri" w:cs="Calibri"/>
                <w:color w:val="FF0000"/>
                <w:sz w:val="22"/>
                <w:szCs w:val="22"/>
              </w:rPr>
              <w:t xml:space="preserve"> a dalšími prostředky </w:t>
            </w:r>
            <w:r w:rsidR="00345FE6" w:rsidRPr="00345FE6">
              <w:rPr>
                <w:rFonts w:ascii="Calibri" w:hAnsi="Calibri" w:cs="Calibri"/>
                <w:color w:val="FF0000"/>
                <w:sz w:val="22"/>
                <w:szCs w:val="22"/>
              </w:rPr>
              <w:t>digitálních</w:t>
            </w:r>
            <w:r w:rsidRPr="00345FE6">
              <w:rPr>
                <w:rFonts w:ascii="Calibri" w:hAnsi="Calibri" w:cs="Calibri"/>
                <w:color w:val="FF0000"/>
                <w:sz w:val="22"/>
                <w:szCs w:val="22"/>
              </w:rPr>
              <w:t xml:space="preserve"> technolo</w:t>
            </w:r>
            <w:r w:rsidRPr="00345FE6">
              <w:rPr>
                <w:rFonts w:ascii="Calibri" w:hAnsi="Calibri" w:cs="Calibri"/>
                <w:color w:val="FF0000"/>
                <w:sz w:val="22"/>
                <w:szCs w:val="22"/>
              </w:rPr>
              <w:softHyphen/>
              <w:t>gií;</w:t>
            </w:r>
          </w:p>
          <w:p w14:paraId="389EC60A" w14:textId="5C55EAC9" w:rsidR="00CC64CD" w:rsidRPr="00345FE6" w:rsidRDefault="00345FE6" w:rsidP="00E420B5">
            <w:pPr>
              <w:pStyle w:val="Seznamsodrkami2"/>
              <w:numPr>
                <w:ilvl w:val="0"/>
                <w:numId w:val="65"/>
              </w:numPr>
              <w:spacing w:before="0" w:after="0"/>
              <w:rPr>
                <w:rFonts w:ascii="Calibri" w:hAnsi="Calibri" w:cs="Calibri"/>
                <w:color w:val="FF0000"/>
                <w:sz w:val="22"/>
                <w:szCs w:val="22"/>
              </w:rPr>
            </w:pPr>
            <w:r w:rsidRPr="00345FE6">
              <w:rPr>
                <w:rFonts w:ascii="Calibri" w:hAnsi="Calibri" w:cs="Calibri"/>
                <w:color w:val="FF0000"/>
                <w:sz w:val="22"/>
                <w:szCs w:val="22"/>
              </w:rPr>
              <w:t>užívá vhodné SW aplikace pro zpracování dat</w:t>
            </w:r>
            <w:r w:rsidR="00CC64CD" w:rsidRPr="00345FE6">
              <w:rPr>
                <w:rFonts w:ascii="Calibri" w:hAnsi="Calibri" w:cs="Calibri"/>
                <w:color w:val="FF0000"/>
                <w:sz w:val="22"/>
                <w:szCs w:val="22"/>
              </w:rPr>
              <w:t>;</w:t>
            </w:r>
          </w:p>
          <w:p w14:paraId="20B79D1B" w14:textId="7D8B9CD0" w:rsidR="00345FE6" w:rsidRPr="00345FE6" w:rsidRDefault="00345FE6" w:rsidP="00E420B5">
            <w:pPr>
              <w:pStyle w:val="Seznamsodrkami2"/>
              <w:numPr>
                <w:ilvl w:val="0"/>
                <w:numId w:val="65"/>
              </w:numPr>
              <w:spacing w:before="0" w:after="0"/>
              <w:rPr>
                <w:rFonts w:ascii="Calibri" w:hAnsi="Calibri" w:cs="Calibri"/>
                <w:color w:val="FF0000"/>
                <w:sz w:val="22"/>
                <w:szCs w:val="22"/>
              </w:rPr>
            </w:pPr>
            <w:r w:rsidRPr="00345FE6">
              <w:rPr>
                <w:rFonts w:ascii="Calibri" w:hAnsi="Calibri" w:cs="Calibri"/>
                <w:color w:val="FF0000"/>
                <w:sz w:val="22"/>
                <w:szCs w:val="22"/>
              </w:rPr>
              <w:t>interpretuje data (získá z dat informace)</w:t>
            </w:r>
            <w:r w:rsidRPr="00345FE6">
              <w:rPr>
                <w:rFonts w:ascii="Calibri" w:hAnsi="Calibri" w:cs="Calibri"/>
                <w:color w:val="FF0000"/>
                <w:sz w:val="22"/>
                <w:szCs w:val="22"/>
                <w:lang w:val="pl-PL"/>
              </w:rPr>
              <w:t>;</w:t>
            </w:r>
          </w:p>
          <w:p w14:paraId="3E204393" w14:textId="43EDB008" w:rsidR="003547CB" w:rsidRPr="00685442" w:rsidRDefault="00345FE6" w:rsidP="00345FE6">
            <w:pPr>
              <w:pStyle w:val="Seznamsodrkami2"/>
              <w:numPr>
                <w:ilvl w:val="0"/>
                <w:numId w:val="65"/>
              </w:numPr>
              <w:spacing w:before="0" w:after="0"/>
              <w:rPr>
                <w:rFonts w:eastAsia="Arial Unicode MS" w:cs="Calibri"/>
              </w:rPr>
            </w:pPr>
            <w:r w:rsidRPr="00345FE6">
              <w:rPr>
                <w:rFonts w:ascii="Calibri" w:hAnsi="Calibri" w:cs="Calibri"/>
                <w:color w:val="FF0000"/>
                <w:sz w:val="22"/>
                <w:szCs w:val="22"/>
              </w:rPr>
              <w:t>chrání digitální zařízení, digitální obsah i osobní údaje v digitálním prostředí před poškozením, přepisem/změnou či zneužitím; reaguje na změny v technologiích ovlivňujících bezpečnost;</w:t>
            </w:r>
          </w:p>
        </w:tc>
      </w:tr>
    </w:tbl>
    <w:p w14:paraId="6B2E9B33" w14:textId="539C413A" w:rsidR="001F7723" w:rsidRDefault="001F7723"/>
    <w:p w14:paraId="2C7F3A6B" w14:textId="77777777" w:rsidR="001F7723" w:rsidRDefault="001F7723">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92"/>
        <w:gridCol w:w="4751"/>
      </w:tblGrid>
      <w:tr w:rsidR="003547CB" w:rsidRPr="00685442" w14:paraId="2DDFDE7F" w14:textId="77777777" w:rsidTr="001F7723">
        <w:tc>
          <w:tcPr>
            <w:tcW w:w="9060" w:type="dxa"/>
            <w:gridSpan w:val="3"/>
            <w:shd w:val="clear" w:color="auto" w:fill="DBE5F1"/>
          </w:tcPr>
          <w:bookmarkEnd w:id="140"/>
          <w:p w14:paraId="3BEA7D90"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lastRenderedPageBreak/>
              <w:t>Rozpis učiva a výsledků vzdělávání</w:t>
            </w:r>
          </w:p>
        </w:tc>
      </w:tr>
      <w:tr w:rsidR="003547CB" w:rsidRPr="00685442" w14:paraId="4D962716" w14:textId="77777777" w:rsidTr="001F7723">
        <w:tc>
          <w:tcPr>
            <w:tcW w:w="817" w:type="dxa"/>
            <w:shd w:val="clear" w:color="auto" w:fill="DBE5F1"/>
          </w:tcPr>
          <w:p w14:paraId="0067782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492" w:type="dxa"/>
            <w:shd w:val="clear" w:color="auto" w:fill="DBE5F1"/>
          </w:tcPr>
          <w:p w14:paraId="1C79CEC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4751" w:type="dxa"/>
            <w:shd w:val="clear" w:color="auto" w:fill="DBE5F1"/>
          </w:tcPr>
          <w:p w14:paraId="07FE9B3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741FBB" w:rsidRPr="00685442">
              <w:rPr>
                <w:rFonts w:eastAsia="Arial Unicode MS" w:cs="Calibri"/>
                <w:color w:val="auto"/>
              </w:rPr>
              <w:t xml:space="preserve"> – žák:</w:t>
            </w:r>
          </w:p>
        </w:tc>
      </w:tr>
      <w:tr w:rsidR="00741FBB" w:rsidRPr="00685442" w14:paraId="27EAFBBA" w14:textId="77777777" w:rsidTr="001F7723">
        <w:tc>
          <w:tcPr>
            <w:tcW w:w="817" w:type="dxa"/>
          </w:tcPr>
          <w:p w14:paraId="14664C1D"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3382B533" w14:textId="77777777" w:rsidR="00741FBB" w:rsidRPr="00685442" w:rsidRDefault="00741FBB" w:rsidP="0039338E">
            <w:pPr>
              <w:numPr>
                <w:ilvl w:val="0"/>
                <w:numId w:val="220"/>
              </w:numPr>
              <w:tabs>
                <w:tab w:val="left" w:pos="6660"/>
              </w:tabs>
              <w:rPr>
                <w:rFonts w:cs="Calibri"/>
                <w:color w:val="auto"/>
              </w:rPr>
            </w:pPr>
            <w:r w:rsidRPr="00685442">
              <w:rPr>
                <w:rFonts w:cs="Calibri"/>
                <w:color w:val="auto"/>
              </w:rPr>
              <w:t>Vymezení účetnictví</w:t>
            </w:r>
          </w:p>
          <w:p w14:paraId="386E3600"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podstata a význam účetnictví</w:t>
            </w:r>
          </w:p>
          <w:p w14:paraId="771A7AFC"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právní předpisy</w:t>
            </w:r>
          </w:p>
        </w:tc>
        <w:tc>
          <w:tcPr>
            <w:tcW w:w="4751" w:type="dxa"/>
          </w:tcPr>
          <w:p w14:paraId="4DECFF58" w14:textId="77777777" w:rsidR="00741FBB" w:rsidRPr="00685442" w:rsidRDefault="00741FBB" w:rsidP="0039338E">
            <w:pPr>
              <w:numPr>
                <w:ilvl w:val="0"/>
                <w:numId w:val="215"/>
              </w:numPr>
              <w:tabs>
                <w:tab w:val="clear" w:pos="720"/>
                <w:tab w:val="num" w:pos="377"/>
                <w:tab w:val="left" w:pos="6660"/>
              </w:tabs>
              <w:ind w:left="377" w:hanging="377"/>
              <w:rPr>
                <w:rFonts w:cs="Calibri"/>
                <w:color w:val="auto"/>
              </w:rPr>
            </w:pPr>
            <w:r w:rsidRPr="00685442">
              <w:rPr>
                <w:rFonts w:cs="Calibri"/>
                <w:color w:val="auto"/>
              </w:rPr>
              <w:t>definuje podstatu a význam účetnictví</w:t>
            </w:r>
            <w:r w:rsidR="00682890" w:rsidRPr="00685442">
              <w:rPr>
                <w:rFonts w:cs="Calibri"/>
                <w:color w:val="auto"/>
              </w:rPr>
              <w:t>,</w:t>
            </w:r>
          </w:p>
          <w:p w14:paraId="180CBF18" w14:textId="77777777" w:rsidR="00741FBB" w:rsidRDefault="00682890" w:rsidP="0039338E">
            <w:pPr>
              <w:numPr>
                <w:ilvl w:val="0"/>
                <w:numId w:val="215"/>
              </w:numPr>
              <w:tabs>
                <w:tab w:val="clear" w:pos="720"/>
                <w:tab w:val="num" w:pos="377"/>
                <w:tab w:val="left" w:pos="6660"/>
              </w:tabs>
              <w:ind w:left="377" w:hanging="377"/>
              <w:rPr>
                <w:rFonts w:cs="Calibri"/>
                <w:color w:val="auto"/>
              </w:rPr>
            </w:pPr>
            <w:r w:rsidRPr="00685442">
              <w:rPr>
                <w:rFonts w:cs="Calibri"/>
                <w:color w:val="auto"/>
              </w:rPr>
              <w:t>vyjmenuje právní předpisy týkající se účetnictví,</w:t>
            </w:r>
          </w:p>
          <w:p w14:paraId="3C0BB351" w14:textId="77777777" w:rsidR="00341AEF" w:rsidRPr="00341AEF" w:rsidRDefault="00341AEF" w:rsidP="0039338E">
            <w:pPr>
              <w:numPr>
                <w:ilvl w:val="0"/>
                <w:numId w:val="215"/>
              </w:numPr>
              <w:tabs>
                <w:tab w:val="clear" w:pos="720"/>
                <w:tab w:val="num" w:pos="377"/>
                <w:tab w:val="left" w:pos="6660"/>
              </w:tabs>
              <w:ind w:left="377" w:hanging="377"/>
              <w:rPr>
                <w:rFonts w:cs="Calibri"/>
                <w:color w:val="auto"/>
              </w:rPr>
            </w:pPr>
            <w:r>
              <w:rPr>
                <w:rFonts w:cs="Calibri"/>
                <w:color w:val="auto"/>
              </w:rPr>
              <w:t>rozliší pojmy</w:t>
            </w:r>
            <w:r w:rsidRPr="00685442">
              <w:rPr>
                <w:rFonts w:cs="Calibri"/>
                <w:color w:val="auto"/>
              </w:rPr>
              <w:t xml:space="preserve"> fyzická osoba vs. právnická osoba</w:t>
            </w:r>
            <w:r>
              <w:rPr>
                <w:rFonts w:cs="Calibri"/>
                <w:color w:val="auto"/>
              </w:rPr>
              <w:t>,</w:t>
            </w:r>
          </w:p>
        </w:tc>
      </w:tr>
      <w:tr w:rsidR="00741FBB" w:rsidRPr="00685442" w14:paraId="01B6618E" w14:textId="77777777" w:rsidTr="001F7723">
        <w:tc>
          <w:tcPr>
            <w:tcW w:w="817" w:type="dxa"/>
          </w:tcPr>
          <w:p w14:paraId="7CC7C51D"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16E1F2BB" w14:textId="77777777" w:rsidR="00741FBB" w:rsidRPr="00685442" w:rsidRDefault="00741FBB" w:rsidP="0039338E">
            <w:pPr>
              <w:numPr>
                <w:ilvl w:val="0"/>
                <w:numId w:val="220"/>
              </w:numPr>
              <w:tabs>
                <w:tab w:val="left" w:pos="6660"/>
              </w:tabs>
              <w:rPr>
                <w:rFonts w:cs="Calibri"/>
                <w:color w:val="auto"/>
              </w:rPr>
            </w:pPr>
            <w:r w:rsidRPr="00685442">
              <w:rPr>
                <w:rFonts w:cs="Calibri"/>
                <w:color w:val="auto"/>
              </w:rPr>
              <w:t>Účetní doklady</w:t>
            </w:r>
          </w:p>
          <w:p w14:paraId="7529B9E3"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druhy účetních dokladů</w:t>
            </w:r>
          </w:p>
          <w:p w14:paraId="5CCD1E04"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náležitosti účetních dokladů</w:t>
            </w:r>
          </w:p>
          <w:p w14:paraId="440576AA"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vyhotovování, zpracování a oběh účetních dokladů</w:t>
            </w:r>
          </w:p>
        </w:tc>
        <w:tc>
          <w:tcPr>
            <w:tcW w:w="4751" w:type="dxa"/>
          </w:tcPr>
          <w:p w14:paraId="20A63139" w14:textId="77777777" w:rsidR="00741FBB" w:rsidRPr="00685442" w:rsidRDefault="00741FBB" w:rsidP="0039338E">
            <w:pPr>
              <w:numPr>
                <w:ilvl w:val="0"/>
                <w:numId w:val="216"/>
              </w:numPr>
              <w:tabs>
                <w:tab w:val="clear" w:pos="720"/>
                <w:tab w:val="num" w:pos="377"/>
                <w:tab w:val="left" w:pos="6660"/>
              </w:tabs>
              <w:ind w:left="377" w:hanging="377"/>
              <w:rPr>
                <w:rFonts w:cs="Calibri"/>
                <w:color w:val="auto"/>
              </w:rPr>
            </w:pPr>
            <w:r w:rsidRPr="00685442">
              <w:rPr>
                <w:rFonts w:cs="Calibri"/>
                <w:color w:val="auto"/>
              </w:rPr>
              <w:t>rozliší jednotlivé účetní do</w:t>
            </w:r>
            <w:r w:rsidR="00682890" w:rsidRPr="00685442">
              <w:rPr>
                <w:rFonts w:cs="Calibri"/>
                <w:color w:val="auto"/>
              </w:rPr>
              <w:t>klady a</w:t>
            </w:r>
            <w:r w:rsidR="00785669">
              <w:rPr>
                <w:rFonts w:cs="Calibri"/>
                <w:color w:val="auto"/>
              </w:rPr>
              <w:t> </w:t>
            </w:r>
            <w:r w:rsidR="00682890" w:rsidRPr="00685442">
              <w:rPr>
                <w:rFonts w:cs="Calibri"/>
                <w:color w:val="auto"/>
              </w:rPr>
              <w:t>charakterizuje je,</w:t>
            </w:r>
          </w:p>
          <w:p w14:paraId="22BB2CE7" w14:textId="77777777" w:rsidR="00741FBB" w:rsidRPr="00685442" w:rsidRDefault="00741FBB" w:rsidP="0039338E">
            <w:pPr>
              <w:numPr>
                <w:ilvl w:val="0"/>
                <w:numId w:val="216"/>
              </w:numPr>
              <w:tabs>
                <w:tab w:val="clear" w:pos="720"/>
                <w:tab w:val="num" w:pos="377"/>
                <w:tab w:val="left" w:pos="6660"/>
              </w:tabs>
              <w:ind w:left="377" w:hanging="377"/>
              <w:rPr>
                <w:rFonts w:cs="Calibri"/>
                <w:color w:val="auto"/>
              </w:rPr>
            </w:pPr>
            <w:r w:rsidRPr="00685442">
              <w:rPr>
                <w:rFonts w:cs="Calibri"/>
                <w:color w:val="auto"/>
              </w:rPr>
              <w:t>objasní oběh, zpracování a archivaci účetních dokladů</w:t>
            </w:r>
            <w:r w:rsidR="00682890" w:rsidRPr="00685442">
              <w:rPr>
                <w:rFonts w:cs="Calibri"/>
                <w:color w:val="auto"/>
              </w:rPr>
              <w:t>,</w:t>
            </w:r>
          </w:p>
        </w:tc>
      </w:tr>
      <w:tr w:rsidR="00741FBB" w:rsidRPr="00685442" w14:paraId="0089C75A" w14:textId="77777777" w:rsidTr="001F7723">
        <w:tc>
          <w:tcPr>
            <w:tcW w:w="817" w:type="dxa"/>
          </w:tcPr>
          <w:p w14:paraId="4CC92A93"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5C7326C4" w14:textId="77777777" w:rsidR="00741FBB" w:rsidRPr="00685442" w:rsidRDefault="00741FBB" w:rsidP="0039338E">
            <w:pPr>
              <w:numPr>
                <w:ilvl w:val="0"/>
                <w:numId w:val="220"/>
              </w:numPr>
              <w:tabs>
                <w:tab w:val="left" w:pos="6660"/>
              </w:tabs>
              <w:rPr>
                <w:rFonts w:cs="Calibri"/>
                <w:color w:val="auto"/>
              </w:rPr>
            </w:pPr>
            <w:r w:rsidRPr="00685442">
              <w:rPr>
                <w:rFonts w:cs="Calibri"/>
                <w:color w:val="auto"/>
              </w:rPr>
              <w:t>Majetek podniku a zdroje jeho financování</w:t>
            </w:r>
          </w:p>
          <w:p w14:paraId="48A3041F"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dlouhodobý majetek</w:t>
            </w:r>
          </w:p>
          <w:p w14:paraId="30E1E7B6"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oběžný majetek</w:t>
            </w:r>
          </w:p>
          <w:p w14:paraId="658311C6"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vlastní zdroje</w:t>
            </w:r>
          </w:p>
          <w:p w14:paraId="704DBEE8"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cizí zdroje</w:t>
            </w:r>
          </w:p>
          <w:p w14:paraId="71A1AC49"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inventura</w:t>
            </w:r>
          </w:p>
        </w:tc>
        <w:tc>
          <w:tcPr>
            <w:tcW w:w="4751" w:type="dxa"/>
          </w:tcPr>
          <w:p w14:paraId="625B5CD6" w14:textId="77777777" w:rsidR="00741FBB" w:rsidRPr="00341AEF" w:rsidRDefault="00741FBB" w:rsidP="0039338E">
            <w:pPr>
              <w:numPr>
                <w:ilvl w:val="0"/>
                <w:numId w:val="217"/>
              </w:numPr>
              <w:tabs>
                <w:tab w:val="clear" w:pos="720"/>
                <w:tab w:val="num" w:pos="377"/>
                <w:tab w:val="left" w:pos="6660"/>
              </w:tabs>
              <w:ind w:left="377" w:hanging="377"/>
              <w:rPr>
                <w:rFonts w:cs="Calibri"/>
                <w:color w:val="auto"/>
              </w:rPr>
            </w:pPr>
            <w:r w:rsidRPr="00685442">
              <w:rPr>
                <w:rFonts w:cs="Calibri"/>
                <w:color w:val="auto"/>
              </w:rPr>
              <w:t>charakterizuje a rozčlení majetek</w:t>
            </w:r>
            <w:r w:rsidR="00341AEF">
              <w:rPr>
                <w:rFonts w:cs="Calibri"/>
                <w:color w:val="auto"/>
              </w:rPr>
              <w:t xml:space="preserve"> </w:t>
            </w:r>
            <w:r w:rsidR="00341AEF" w:rsidRPr="00685442">
              <w:rPr>
                <w:rFonts w:cs="Calibri"/>
                <w:color w:val="auto"/>
              </w:rPr>
              <w:t>firmy, jeho struktur</w:t>
            </w:r>
            <w:r w:rsidR="00341AEF">
              <w:rPr>
                <w:rFonts w:cs="Calibri"/>
                <w:color w:val="auto"/>
              </w:rPr>
              <w:t>u</w:t>
            </w:r>
            <w:r w:rsidR="00341AEF" w:rsidRPr="00685442">
              <w:rPr>
                <w:rFonts w:cs="Calibri"/>
                <w:color w:val="auto"/>
              </w:rPr>
              <w:t>, životnost, opotřebení</w:t>
            </w:r>
            <w:r w:rsidR="00341AEF">
              <w:rPr>
                <w:rFonts w:cs="Calibri"/>
                <w:color w:val="auto"/>
              </w:rPr>
              <w:t>, způsoby pořízení a vyřazení,</w:t>
            </w:r>
          </w:p>
          <w:p w14:paraId="6605625E" w14:textId="77777777" w:rsidR="00741FBB" w:rsidRPr="00685442" w:rsidRDefault="00741FBB" w:rsidP="0039338E">
            <w:pPr>
              <w:numPr>
                <w:ilvl w:val="0"/>
                <w:numId w:val="217"/>
              </w:numPr>
              <w:tabs>
                <w:tab w:val="clear" w:pos="720"/>
                <w:tab w:val="num" w:pos="377"/>
                <w:tab w:val="left" w:pos="6660"/>
              </w:tabs>
              <w:ind w:left="377" w:hanging="377"/>
              <w:rPr>
                <w:rFonts w:cs="Calibri"/>
                <w:color w:val="auto"/>
              </w:rPr>
            </w:pPr>
            <w:r w:rsidRPr="00685442">
              <w:rPr>
                <w:rFonts w:cs="Calibri"/>
                <w:color w:val="auto"/>
              </w:rPr>
              <w:t>objasní funkci majetku podniku</w:t>
            </w:r>
            <w:r w:rsidR="00682890" w:rsidRPr="00685442">
              <w:rPr>
                <w:rFonts w:cs="Calibri"/>
                <w:color w:val="auto"/>
              </w:rPr>
              <w:t>,</w:t>
            </w:r>
          </w:p>
          <w:p w14:paraId="779BAE2D" w14:textId="77777777" w:rsidR="00741FBB" w:rsidRPr="00685442" w:rsidRDefault="00741FBB" w:rsidP="0039338E">
            <w:pPr>
              <w:numPr>
                <w:ilvl w:val="0"/>
                <w:numId w:val="217"/>
              </w:numPr>
              <w:tabs>
                <w:tab w:val="clear" w:pos="720"/>
                <w:tab w:val="num" w:pos="377"/>
                <w:tab w:val="left" w:pos="6660"/>
              </w:tabs>
              <w:ind w:left="377" w:hanging="377"/>
              <w:rPr>
                <w:rFonts w:cs="Calibri"/>
                <w:color w:val="auto"/>
              </w:rPr>
            </w:pPr>
            <w:r w:rsidRPr="00685442">
              <w:rPr>
                <w:rFonts w:cs="Calibri"/>
                <w:color w:val="auto"/>
              </w:rPr>
              <w:t>rozliší rozdílnost mezi dlouhodobým a oběžným majetkem</w:t>
            </w:r>
            <w:r w:rsidR="00682890" w:rsidRPr="00685442">
              <w:rPr>
                <w:rFonts w:cs="Calibri"/>
                <w:color w:val="auto"/>
              </w:rPr>
              <w:t>,</w:t>
            </w:r>
          </w:p>
          <w:p w14:paraId="2A75E21F" w14:textId="77777777" w:rsidR="00741FBB" w:rsidRPr="00685442" w:rsidRDefault="00741FBB" w:rsidP="0039338E">
            <w:pPr>
              <w:numPr>
                <w:ilvl w:val="0"/>
                <w:numId w:val="217"/>
              </w:numPr>
              <w:tabs>
                <w:tab w:val="clear" w:pos="720"/>
                <w:tab w:val="num" w:pos="377"/>
                <w:tab w:val="left" w:pos="6660"/>
              </w:tabs>
              <w:ind w:left="377" w:hanging="377"/>
              <w:rPr>
                <w:rFonts w:cs="Calibri"/>
                <w:color w:val="auto"/>
              </w:rPr>
            </w:pPr>
            <w:r w:rsidRPr="00685442">
              <w:rPr>
                <w:rFonts w:cs="Calibri"/>
                <w:color w:val="auto"/>
              </w:rPr>
              <w:t>vyjmenuje zdroje financování majetku</w:t>
            </w:r>
            <w:r w:rsidR="00682890" w:rsidRPr="00685442">
              <w:rPr>
                <w:rFonts w:cs="Calibri"/>
                <w:color w:val="auto"/>
              </w:rPr>
              <w:t>,</w:t>
            </w:r>
          </w:p>
          <w:p w14:paraId="077076CA" w14:textId="77777777" w:rsidR="00341AEF" w:rsidRPr="00685442" w:rsidRDefault="00741FBB" w:rsidP="0039338E">
            <w:pPr>
              <w:numPr>
                <w:ilvl w:val="0"/>
                <w:numId w:val="217"/>
              </w:numPr>
              <w:tabs>
                <w:tab w:val="clear" w:pos="720"/>
                <w:tab w:val="num" w:pos="377"/>
                <w:tab w:val="left" w:pos="6660"/>
              </w:tabs>
              <w:ind w:left="377" w:hanging="377"/>
              <w:rPr>
                <w:rFonts w:cs="Calibri"/>
                <w:color w:val="auto"/>
              </w:rPr>
            </w:pPr>
            <w:r w:rsidRPr="00685442">
              <w:rPr>
                <w:rFonts w:cs="Calibri"/>
                <w:color w:val="auto"/>
              </w:rPr>
              <w:t>definuje inventurní proces a rozliší druhy inventur</w:t>
            </w:r>
            <w:r w:rsidR="00682890" w:rsidRPr="00685442">
              <w:rPr>
                <w:rFonts w:cs="Calibri"/>
                <w:color w:val="auto"/>
              </w:rPr>
              <w:t>,</w:t>
            </w:r>
            <w:r w:rsidR="00542D6C">
              <w:rPr>
                <w:rFonts w:cs="Calibri"/>
                <w:color w:val="auto"/>
              </w:rPr>
              <w:t xml:space="preserve"> </w:t>
            </w:r>
            <w:r w:rsidR="00341AEF">
              <w:rPr>
                <w:rFonts w:cs="Calibri"/>
                <w:color w:val="auto"/>
              </w:rPr>
              <w:t>provede základní inventarizaci,</w:t>
            </w:r>
          </w:p>
        </w:tc>
      </w:tr>
      <w:tr w:rsidR="00741FBB" w:rsidRPr="00685442" w14:paraId="46EBE522" w14:textId="77777777" w:rsidTr="001F7723">
        <w:tc>
          <w:tcPr>
            <w:tcW w:w="817" w:type="dxa"/>
          </w:tcPr>
          <w:p w14:paraId="40B1825D"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74E30C3D" w14:textId="77777777" w:rsidR="00741FBB" w:rsidRPr="00685442" w:rsidRDefault="00741FBB" w:rsidP="0039338E">
            <w:pPr>
              <w:numPr>
                <w:ilvl w:val="0"/>
                <w:numId w:val="220"/>
              </w:numPr>
              <w:tabs>
                <w:tab w:val="left" w:pos="6660"/>
              </w:tabs>
              <w:rPr>
                <w:rFonts w:cs="Calibri"/>
                <w:color w:val="auto"/>
              </w:rPr>
            </w:pPr>
            <w:r w:rsidRPr="00685442">
              <w:rPr>
                <w:rFonts w:cs="Calibri"/>
                <w:color w:val="auto"/>
              </w:rPr>
              <w:t>Daňová evidence</w:t>
            </w:r>
          </w:p>
          <w:p w14:paraId="45597F63"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podstata a význam</w:t>
            </w:r>
          </w:p>
          <w:p w14:paraId="1578E34A"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účetní knihy</w:t>
            </w:r>
          </w:p>
          <w:p w14:paraId="59B45E0E"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peněžní deník</w:t>
            </w:r>
          </w:p>
          <w:p w14:paraId="7789268F" w14:textId="77777777" w:rsidR="00741FBB" w:rsidRPr="00685442" w:rsidRDefault="00741FBB" w:rsidP="0039338E">
            <w:pPr>
              <w:numPr>
                <w:ilvl w:val="1"/>
                <w:numId w:val="220"/>
              </w:numPr>
              <w:tabs>
                <w:tab w:val="clear" w:pos="1080"/>
                <w:tab w:val="num" w:pos="884"/>
                <w:tab w:val="left" w:pos="6660"/>
              </w:tabs>
              <w:ind w:hanging="621"/>
              <w:rPr>
                <w:rFonts w:cs="Calibri"/>
                <w:color w:val="auto"/>
              </w:rPr>
            </w:pPr>
            <w:r w:rsidRPr="00685442">
              <w:rPr>
                <w:rFonts w:cs="Calibri"/>
                <w:color w:val="auto"/>
              </w:rPr>
              <w:t>vedení daňové evidence</w:t>
            </w:r>
          </w:p>
        </w:tc>
        <w:tc>
          <w:tcPr>
            <w:tcW w:w="4751" w:type="dxa"/>
          </w:tcPr>
          <w:p w14:paraId="6399363B" w14:textId="77777777" w:rsidR="00741FBB" w:rsidRPr="00685442" w:rsidRDefault="00741FBB" w:rsidP="0039338E">
            <w:pPr>
              <w:numPr>
                <w:ilvl w:val="0"/>
                <w:numId w:val="218"/>
              </w:numPr>
              <w:tabs>
                <w:tab w:val="clear" w:pos="720"/>
                <w:tab w:val="num" w:pos="377"/>
                <w:tab w:val="left" w:pos="6660"/>
              </w:tabs>
              <w:ind w:left="377" w:hanging="377"/>
              <w:rPr>
                <w:rFonts w:cs="Calibri"/>
                <w:color w:val="auto"/>
              </w:rPr>
            </w:pPr>
            <w:r w:rsidRPr="00685442">
              <w:rPr>
                <w:rFonts w:cs="Calibri"/>
                <w:color w:val="auto"/>
              </w:rPr>
              <w:t>vysvětlí význam daňové evidence</w:t>
            </w:r>
            <w:r w:rsidR="00682890" w:rsidRPr="00685442">
              <w:rPr>
                <w:rFonts w:cs="Calibri"/>
                <w:color w:val="auto"/>
              </w:rPr>
              <w:t>,</w:t>
            </w:r>
          </w:p>
          <w:p w14:paraId="07C2600F" w14:textId="77777777" w:rsidR="00741FBB" w:rsidRPr="00685442" w:rsidRDefault="00741FBB" w:rsidP="0039338E">
            <w:pPr>
              <w:numPr>
                <w:ilvl w:val="0"/>
                <w:numId w:val="218"/>
              </w:numPr>
              <w:tabs>
                <w:tab w:val="clear" w:pos="720"/>
                <w:tab w:val="num" w:pos="377"/>
                <w:tab w:val="left" w:pos="6660"/>
              </w:tabs>
              <w:ind w:left="377" w:hanging="377"/>
              <w:rPr>
                <w:rFonts w:cs="Calibri"/>
                <w:color w:val="auto"/>
              </w:rPr>
            </w:pPr>
            <w:r w:rsidRPr="00685442">
              <w:rPr>
                <w:rFonts w:cs="Calibri"/>
                <w:color w:val="auto"/>
              </w:rPr>
              <w:t>vyjmenuje jednotlivé účetní knihy a definuje jejich účel</w:t>
            </w:r>
            <w:r w:rsidR="00682890" w:rsidRPr="00685442">
              <w:rPr>
                <w:rFonts w:cs="Calibri"/>
                <w:color w:val="auto"/>
              </w:rPr>
              <w:t>,</w:t>
            </w:r>
          </w:p>
        </w:tc>
      </w:tr>
      <w:tr w:rsidR="00741FBB" w:rsidRPr="00685442" w14:paraId="184FAB6E" w14:textId="77777777" w:rsidTr="001F7723">
        <w:tc>
          <w:tcPr>
            <w:tcW w:w="817" w:type="dxa"/>
          </w:tcPr>
          <w:p w14:paraId="62C22057"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4C5FA563" w14:textId="77777777" w:rsidR="00741FBB" w:rsidRPr="00685442" w:rsidRDefault="00741FBB" w:rsidP="0039338E">
            <w:pPr>
              <w:numPr>
                <w:ilvl w:val="0"/>
                <w:numId w:val="220"/>
              </w:numPr>
              <w:tabs>
                <w:tab w:val="left" w:pos="6660"/>
              </w:tabs>
              <w:rPr>
                <w:rFonts w:cs="Calibri"/>
                <w:color w:val="auto"/>
              </w:rPr>
            </w:pPr>
            <w:r w:rsidRPr="00685442">
              <w:rPr>
                <w:rFonts w:cs="Calibri"/>
                <w:color w:val="auto"/>
              </w:rPr>
              <w:t>Základy účetnictví</w:t>
            </w:r>
          </w:p>
          <w:p w14:paraId="0C58A381"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rozvaha</w:t>
            </w:r>
          </w:p>
          <w:p w14:paraId="3F854BDA"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rozvahové účty</w:t>
            </w:r>
          </w:p>
          <w:p w14:paraId="77BBC8AD"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 xml:space="preserve">podvojnost zápisu, obraty a zůstatky na účtech </w:t>
            </w:r>
          </w:p>
          <w:p w14:paraId="7A0E96EC" w14:textId="77777777" w:rsidR="00741FBB" w:rsidRPr="00685442" w:rsidRDefault="00741FBB" w:rsidP="0039338E">
            <w:pPr>
              <w:numPr>
                <w:ilvl w:val="1"/>
                <w:numId w:val="220"/>
              </w:numPr>
              <w:tabs>
                <w:tab w:val="clear" w:pos="1080"/>
                <w:tab w:val="num" w:pos="884"/>
              </w:tabs>
              <w:ind w:left="884" w:right="-108" w:hanging="425"/>
              <w:jc w:val="left"/>
              <w:rPr>
                <w:rFonts w:cs="Calibri"/>
                <w:color w:val="auto"/>
              </w:rPr>
            </w:pPr>
            <w:r w:rsidRPr="00685442">
              <w:rPr>
                <w:rFonts w:cs="Calibri"/>
                <w:color w:val="auto"/>
              </w:rPr>
              <w:t>účty syntetické a</w:t>
            </w:r>
            <w:r w:rsidR="00785669">
              <w:rPr>
                <w:rFonts w:cs="Calibri"/>
                <w:color w:val="auto"/>
              </w:rPr>
              <w:t> </w:t>
            </w:r>
            <w:r w:rsidRPr="00685442">
              <w:rPr>
                <w:rFonts w:cs="Calibri"/>
                <w:color w:val="auto"/>
              </w:rPr>
              <w:t>analytické</w:t>
            </w:r>
          </w:p>
        </w:tc>
        <w:tc>
          <w:tcPr>
            <w:tcW w:w="4751" w:type="dxa"/>
          </w:tcPr>
          <w:p w14:paraId="1CC0C22A" w14:textId="77777777" w:rsidR="00741FBB" w:rsidRDefault="00741FBB" w:rsidP="0039338E">
            <w:pPr>
              <w:numPr>
                <w:ilvl w:val="0"/>
                <w:numId w:val="219"/>
              </w:numPr>
              <w:tabs>
                <w:tab w:val="clear" w:pos="720"/>
                <w:tab w:val="num" w:pos="377"/>
                <w:tab w:val="left" w:pos="6660"/>
              </w:tabs>
              <w:ind w:left="377" w:hanging="377"/>
              <w:rPr>
                <w:rFonts w:cs="Calibri"/>
                <w:color w:val="auto"/>
              </w:rPr>
            </w:pPr>
            <w:r w:rsidRPr="00685442">
              <w:rPr>
                <w:rFonts w:cs="Calibri"/>
                <w:color w:val="auto"/>
              </w:rPr>
              <w:t>vysvětlí podstatu rozvahy a určí její náležitosti</w:t>
            </w:r>
            <w:r w:rsidR="00682890" w:rsidRPr="00685442">
              <w:rPr>
                <w:rFonts w:cs="Calibri"/>
                <w:color w:val="auto"/>
              </w:rPr>
              <w:t>,</w:t>
            </w:r>
          </w:p>
          <w:p w14:paraId="29E5846D" w14:textId="77777777" w:rsidR="00341AEF" w:rsidRPr="00685442" w:rsidRDefault="00341AEF" w:rsidP="0039338E">
            <w:pPr>
              <w:numPr>
                <w:ilvl w:val="0"/>
                <w:numId w:val="219"/>
              </w:numPr>
              <w:tabs>
                <w:tab w:val="clear" w:pos="720"/>
                <w:tab w:val="num" w:pos="377"/>
                <w:tab w:val="left" w:pos="6660"/>
              </w:tabs>
              <w:ind w:left="377" w:hanging="377"/>
              <w:rPr>
                <w:rFonts w:cs="Calibri"/>
                <w:color w:val="auto"/>
              </w:rPr>
            </w:pPr>
            <w:r w:rsidRPr="00685442">
              <w:rPr>
                <w:rFonts w:cs="Calibri"/>
                <w:color w:val="auto"/>
              </w:rPr>
              <w:t>charakterizuje termíny aktiva a</w:t>
            </w:r>
            <w:r w:rsidR="00785669">
              <w:rPr>
                <w:rFonts w:cs="Calibri"/>
                <w:color w:val="auto"/>
              </w:rPr>
              <w:t> </w:t>
            </w:r>
            <w:r w:rsidRPr="00685442">
              <w:rPr>
                <w:rFonts w:cs="Calibri"/>
                <w:color w:val="auto"/>
              </w:rPr>
              <w:t>pasiva,</w:t>
            </w:r>
          </w:p>
          <w:p w14:paraId="651601CB" w14:textId="77777777" w:rsidR="00341AEF" w:rsidRPr="00685442" w:rsidRDefault="00741FBB" w:rsidP="0039338E">
            <w:pPr>
              <w:numPr>
                <w:ilvl w:val="0"/>
                <w:numId w:val="219"/>
              </w:numPr>
              <w:tabs>
                <w:tab w:val="clear" w:pos="720"/>
                <w:tab w:val="num" w:pos="377"/>
                <w:tab w:val="left" w:pos="6660"/>
              </w:tabs>
              <w:ind w:left="377" w:hanging="377"/>
              <w:rPr>
                <w:rFonts w:cs="Calibri"/>
                <w:color w:val="auto"/>
              </w:rPr>
            </w:pPr>
            <w:r w:rsidRPr="00341AEF">
              <w:rPr>
                <w:rFonts w:cs="Calibri"/>
                <w:color w:val="auto"/>
              </w:rPr>
              <w:t xml:space="preserve">vysvětlí termíny obrat a zůstatek, orientuje se ve stranách </w:t>
            </w:r>
            <w:r w:rsidRPr="00341AEF">
              <w:rPr>
                <w:rFonts w:cs="Calibri"/>
                <w:i/>
                <w:color w:val="auto"/>
              </w:rPr>
              <w:t>Má dáti – Dal</w:t>
            </w:r>
            <w:r w:rsidRPr="00341AEF">
              <w:rPr>
                <w:rFonts w:cs="Calibri"/>
                <w:color w:val="auto"/>
              </w:rPr>
              <w:t xml:space="preserve"> a dokladuje to na příkladech</w:t>
            </w:r>
            <w:r w:rsidR="00682890" w:rsidRPr="00341AEF">
              <w:rPr>
                <w:rFonts w:cs="Calibri"/>
                <w:color w:val="auto"/>
              </w:rPr>
              <w:t>,</w:t>
            </w:r>
          </w:p>
        </w:tc>
      </w:tr>
      <w:tr w:rsidR="00741FBB" w:rsidRPr="00685442" w14:paraId="6EEBB6F7" w14:textId="77777777" w:rsidTr="001F7723">
        <w:tc>
          <w:tcPr>
            <w:tcW w:w="817" w:type="dxa"/>
          </w:tcPr>
          <w:p w14:paraId="437056E7"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47C2C1BF" w14:textId="77777777" w:rsidR="00741FBB" w:rsidRPr="00685442" w:rsidRDefault="00741FBB" w:rsidP="0039338E">
            <w:pPr>
              <w:numPr>
                <w:ilvl w:val="0"/>
                <w:numId w:val="220"/>
              </w:numPr>
              <w:tabs>
                <w:tab w:val="left" w:pos="6660"/>
              </w:tabs>
              <w:jc w:val="left"/>
              <w:rPr>
                <w:rFonts w:cs="Calibri"/>
                <w:color w:val="auto"/>
              </w:rPr>
            </w:pPr>
            <w:r w:rsidRPr="00685442">
              <w:rPr>
                <w:rFonts w:cs="Calibri"/>
                <w:color w:val="auto"/>
              </w:rPr>
              <w:t>Základy účtování</w:t>
            </w:r>
          </w:p>
          <w:p w14:paraId="158F9076"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účtování peněžních prostředků</w:t>
            </w:r>
          </w:p>
          <w:p w14:paraId="3FA5AAB3" w14:textId="77777777" w:rsidR="00741FBB" w:rsidRPr="00685442" w:rsidRDefault="00542D6C" w:rsidP="0039338E">
            <w:pPr>
              <w:numPr>
                <w:ilvl w:val="1"/>
                <w:numId w:val="220"/>
              </w:numPr>
              <w:tabs>
                <w:tab w:val="clear" w:pos="1080"/>
                <w:tab w:val="num" w:pos="884"/>
              </w:tabs>
              <w:ind w:left="884" w:hanging="425"/>
              <w:jc w:val="left"/>
              <w:rPr>
                <w:rFonts w:cs="Calibri"/>
                <w:color w:val="auto"/>
              </w:rPr>
            </w:pPr>
            <w:r>
              <w:rPr>
                <w:rFonts w:cs="Calibri"/>
                <w:color w:val="auto"/>
              </w:rPr>
              <w:t xml:space="preserve">účtování zásob </w:t>
            </w:r>
            <w:r w:rsidR="00741FBB" w:rsidRPr="00685442">
              <w:rPr>
                <w:rFonts w:cs="Calibri"/>
                <w:color w:val="auto"/>
              </w:rPr>
              <w:t>a</w:t>
            </w:r>
            <w:r w:rsidR="00785669">
              <w:rPr>
                <w:rFonts w:cs="Calibri"/>
                <w:color w:val="auto"/>
              </w:rPr>
              <w:t> </w:t>
            </w:r>
            <w:r w:rsidR="00741FBB" w:rsidRPr="00685442">
              <w:rPr>
                <w:rFonts w:cs="Calibri"/>
                <w:color w:val="auto"/>
              </w:rPr>
              <w:t>zboží</w:t>
            </w:r>
          </w:p>
          <w:p w14:paraId="519278D5"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účtování dlouhodobého majetku</w:t>
            </w:r>
          </w:p>
          <w:p w14:paraId="7B325B1E"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účtování nákladů a výnosů</w:t>
            </w:r>
          </w:p>
          <w:p w14:paraId="55DE82A3" w14:textId="77777777" w:rsidR="00741FBB" w:rsidRPr="00685442" w:rsidRDefault="00741FBB" w:rsidP="0039338E">
            <w:pPr>
              <w:numPr>
                <w:ilvl w:val="1"/>
                <w:numId w:val="220"/>
              </w:numPr>
              <w:tabs>
                <w:tab w:val="clear" w:pos="1080"/>
                <w:tab w:val="num" w:pos="884"/>
              </w:tabs>
              <w:ind w:left="884" w:hanging="425"/>
              <w:jc w:val="left"/>
              <w:rPr>
                <w:rFonts w:cs="Calibri"/>
                <w:color w:val="auto"/>
              </w:rPr>
            </w:pPr>
            <w:r w:rsidRPr="00685442">
              <w:rPr>
                <w:rFonts w:cs="Calibri"/>
                <w:color w:val="auto"/>
              </w:rPr>
              <w:t>účtování mezd</w:t>
            </w:r>
          </w:p>
        </w:tc>
        <w:tc>
          <w:tcPr>
            <w:tcW w:w="4751" w:type="dxa"/>
          </w:tcPr>
          <w:p w14:paraId="5446810E" w14:textId="77777777" w:rsidR="00741FBB" w:rsidRPr="00685442" w:rsidRDefault="002C2583" w:rsidP="00E420B5">
            <w:pPr>
              <w:numPr>
                <w:ilvl w:val="0"/>
                <w:numId w:val="72"/>
              </w:numPr>
              <w:tabs>
                <w:tab w:val="clear" w:pos="720"/>
                <w:tab w:val="num" w:pos="377"/>
                <w:tab w:val="left" w:pos="6660"/>
              </w:tabs>
              <w:ind w:left="377" w:hanging="377"/>
              <w:rPr>
                <w:rFonts w:cs="Calibri"/>
                <w:color w:val="auto"/>
              </w:rPr>
            </w:pPr>
            <w:r w:rsidRPr="00685442">
              <w:rPr>
                <w:rFonts w:cs="Calibri"/>
                <w:color w:val="auto"/>
              </w:rPr>
              <w:t>vysvětlí</w:t>
            </w:r>
            <w:r w:rsidR="00741FBB" w:rsidRPr="00685442">
              <w:rPr>
                <w:rFonts w:cs="Calibri"/>
                <w:color w:val="auto"/>
              </w:rPr>
              <w:t xml:space="preserve"> účtování peněžních prostředků, materiálu, výrobků, zboží, nákladů, výnosů, mezd</w:t>
            </w:r>
            <w:r w:rsidR="00682890" w:rsidRPr="00685442">
              <w:rPr>
                <w:rFonts w:cs="Calibri"/>
                <w:color w:val="auto"/>
              </w:rPr>
              <w:t>,</w:t>
            </w:r>
          </w:p>
          <w:p w14:paraId="2FD1C7C2" w14:textId="77777777" w:rsidR="00741FBB" w:rsidRPr="00685442" w:rsidRDefault="00741FBB" w:rsidP="00E420B5">
            <w:pPr>
              <w:numPr>
                <w:ilvl w:val="0"/>
                <w:numId w:val="72"/>
              </w:numPr>
              <w:tabs>
                <w:tab w:val="clear" w:pos="720"/>
                <w:tab w:val="num" w:pos="377"/>
                <w:tab w:val="left" w:pos="6660"/>
              </w:tabs>
              <w:ind w:left="377" w:hanging="377"/>
              <w:rPr>
                <w:rFonts w:cs="Calibri"/>
                <w:color w:val="auto"/>
              </w:rPr>
            </w:pPr>
            <w:r w:rsidRPr="00685442">
              <w:rPr>
                <w:rFonts w:cs="Calibri"/>
                <w:color w:val="auto"/>
              </w:rPr>
              <w:t>pracuje s účtovou osnovou pro podnikatele</w:t>
            </w:r>
            <w:r w:rsidR="00682890" w:rsidRPr="00685442">
              <w:rPr>
                <w:rFonts w:cs="Calibri"/>
                <w:color w:val="auto"/>
              </w:rPr>
              <w:t>,</w:t>
            </w:r>
          </w:p>
          <w:p w14:paraId="1DE936DE" w14:textId="77777777" w:rsidR="00741FBB" w:rsidRDefault="00741FBB" w:rsidP="00E420B5">
            <w:pPr>
              <w:numPr>
                <w:ilvl w:val="0"/>
                <w:numId w:val="72"/>
              </w:numPr>
              <w:tabs>
                <w:tab w:val="clear" w:pos="720"/>
                <w:tab w:val="num" w:pos="377"/>
                <w:tab w:val="left" w:pos="6660"/>
              </w:tabs>
              <w:ind w:left="377" w:hanging="377"/>
              <w:rPr>
                <w:rFonts w:cs="Calibri"/>
                <w:color w:val="auto"/>
              </w:rPr>
            </w:pPr>
            <w:r w:rsidRPr="00685442">
              <w:rPr>
                <w:rFonts w:cs="Calibri"/>
                <w:color w:val="auto"/>
              </w:rPr>
              <w:t>orientuje se v jednotlivých účtech</w:t>
            </w:r>
            <w:r w:rsidR="00682890" w:rsidRPr="00685442">
              <w:rPr>
                <w:rFonts w:cs="Calibri"/>
                <w:color w:val="auto"/>
              </w:rPr>
              <w:t>,</w:t>
            </w:r>
          </w:p>
          <w:p w14:paraId="16EAB0E0" w14:textId="77777777" w:rsidR="00341AEF" w:rsidRDefault="00341AEF" w:rsidP="00E420B5">
            <w:pPr>
              <w:numPr>
                <w:ilvl w:val="0"/>
                <w:numId w:val="72"/>
              </w:numPr>
              <w:tabs>
                <w:tab w:val="clear" w:pos="720"/>
                <w:tab w:val="num" w:pos="377"/>
                <w:tab w:val="left" w:pos="6660"/>
              </w:tabs>
              <w:ind w:left="377" w:hanging="377"/>
              <w:rPr>
                <w:rFonts w:cs="Calibri"/>
                <w:color w:val="auto"/>
              </w:rPr>
            </w:pPr>
            <w:r w:rsidRPr="00685442">
              <w:rPr>
                <w:rFonts w:cs="Calibri"/>
                <w:color w:val="auto"/>
              </w:rPr>
              <w:t xml:space="preserve">provádí </w:t>
            </w:r>
            <w:r>
              <w:rPr>
                <w:rFonts w:cs="Calibri"/>
                <w:color w:val="auto"/>
              </w:rPr>
              <w:t>účtování v jednotlivých účetních třídách dle účtové osnovy pro podnikatele,</w:t>
            </w:r>
          </w:p>
          <w:p w14:paraId="44904D21" w14:textId="77777777" w:rsidR="00341AEF" w:rsidRPr="00341AEF" w:rsidRDefault="00741FBB" w:rsidP="00542D6C">
            <w:pPr>
              <w:numPr>
                <w:ilvl w:val="0"/>
                <w:numId w:val="72"/>
              </w:numPr>
              <w:tabs>
                <w:tab w:val="clear" w:pos="720"/>
                <w:tab w:val="num" w:pos="377"/>
                <w:tab w:val="left" w:pos="6660"/>
              </w:tabs>
              <w:ind w:left="377" w:hanging="377"/>
              <w:rPr>
                <w:rFonts w:cs="Calibri"/>
                <w:color w:val="auto"/>
              </w:rPr>
            </w:pPr>
            <w:r w:rsidRPr="00685442">
              <w:rPr>
                <w:rFonts w:cs="Calibri"/>
                <w:color w:val="auto"/>
              </w:rPr>
              <w:t>definuje pojem odpis majet</w:t>
            </w:r>
            <w:r w:rsidR="00542D6C">
              <w:rPr>
                <w:rFonts w:cs="Calibri"/>
                <w:color w:val="auto"/>
              </w:rPr>
              <w:t>ku,</w:t>
            </w:r>
          </w:p>
        </w:tc>
      </w:tr>
      <w:tr w:rsidR="00741FBB" w:rsidRPr="00685442" w14:paraId="03BBFFA1" w14:textId="77777777" w:rsidTr="001F7723">
        <w:tc>
          <w:tcPr>
            <w:tcW w:w="817" w:type="dxa"/>
          </w:tcPr>
          <w:p w14:paraId="63D7029C" w14:textId="77777777" w:rsidR="00741FBB" w:rsidRPr="00685442" w:rsidRDefault="00682890"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3492" w:type="dxa"/>
          </w:tcPr>
          <w:p w14:paraId="4A8C15A1" w14:textId="77777777" w:rsidR="00741FBB" w:rsidRPr="00685442" w:rsidRDefault="00741FBB" w:rsidP="0039338E">
            <w:pPr>
              <w:numPr>
                <w:ilvl w:val="0"/>
                <w:numId w:val="220"/>
              </w:numPr>
              <w:tabs>
                <w:tab w:val="left" w:pos="6660"/>
              </w:tabs>
              <w:jc w:val="left"/>
              <w:rPr>
                <w:rFonts w:cs="Calibri"/>
                <w:color w:val="auto"/>
              </w:rPr>
            </w:pPr>
            <w:r w:rsidRPr="00685442">
              <w:rPr>
                <w:rFonts w:cs="Calibri"/>
                <w:color w:val="auto"/>
              </w:rPr>
              <w:t>Účetní závěrka</w:t>
            </w:r>
          </w:p>
          <w:p w14:paraId="7B269E19"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inventarizace</w:t>
            </w:r>
          </w:p>
          <w:p w14:paraId="138C1268"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účtování operací na konci účetního období</w:t>
            </w:r>
          </w:p>
          <w:p w14:paraId="7FAAD3DA"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hospodářský výsledek</w:t>
            </w:r>
          </w:p>
          <w:p w14:paraId="578E5B9D"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výpočet daně z příjmu</w:t>
            </w:r>
          </w:p>
          <w:p w14:paraId="0B5D74F9" w14:textId="77777777" w:rsidR="00741FBB" w:rsidRPr="00685442" w:rsidRDefault="00741FBB" w:rsidP="0039338E">
            <w:pPr>
              <w:numPr>
                <w:ilvl w:val="1"/>
                <w:numId w:val="220"/>
              </w:numPr>
              <w:tabs>
                <w:tab w:val="clear" w:pos="1080"/>
                <w:tab w:val="num" w:pos="884"/>
                <w:tab w:val="left" w:pos="6660"/>
              </w:tabs>
              <w:ind w:left="884" w:hanging="425"/>
              <w:jc w:val="left"/>
              <w:rPr>
                <w:rFonts w:cs="Calibri"/>
                <w:color w:val="auto"/>
              </w:rPr>
            </w:pPr>
            <w:r w:rsidRPr="00685442">
              <w:rPr>
                <w:rFonts w:cs="Calibri"/>
                <w:color w:val="auto"/>
              </w:rPr>
              <w:t>uzavření účtů</w:t>
            </w:r>
          </w:p>
        </w:tc>
        <w:tc>
          <w:tcPr>
            <w:tcW w:w="4751" w:type="dxa"/>
          </w:tcPr>
          <w:p w14:paraId="1B5D2D41" w14:textId="77777777" w:rsidR="00741FBB" w:rsidRPr="00685442" w:rsidRDefault="00741FBB" w:rsidP="00E420B5">
            <w:pPr>
              <w:numPr>
                <w:ilvl w:val="0"/>
                <w:numId w:val="73"/>
              </w:numPr>
              <w:tabs>
                <w:tab w:val="clear" w:pos="720"/>
                <w:tab w:val="num" w:pos="377"/>
                <w:tab w:val="left" w:pos="6660"/>
              </w:tabs>
              <w:ind w:left="377" w:hanging="377"/>
              <w:rPr>
                <w:rFonts w:cs="Calibri"/>
                <w:color w:val="auto"/>
              </w:rPr>
            </w:pPr>
            <w:r w:rsidRPr="00685442">
              <w:rPr>
                <w:rFonts w:cs="Calibri"/>
                <w:color w:val="auto"/>
              </w:rPr>
              <w:t>charakterizuje účetní zápisy</w:t>
            </w:r>
            <w:r w:rsidR="00341AEF">
              <w:rPr>
                <w:rFonts w:cs="Calibri"/>
                <w:color w:val="auto"/>
              </w:rPr>
              <w:t xml:space="preserve"> a </w:t>
            </w:r>
            <w:r w:rsidR="00341AEF" w:rsidRPr="00685442">
              <w:rPr>
                <w:rFonts w:cs="Calibri"/>
                <w:color w:val="auto"/>
              </w:rPr>
              <w:t xml:space="preserve">přezkušuje </w:t>
            </w:r>
            <w:r w:rsidR="00341AEF">
              <w:rPr>
                <w:rFonts w:cs="Calibri"/>
                <w:color w:val="auto"/>
              </w:rPr>
              <w:t xml:space="preserve">jejich </w:t>
            </w:r>
            <w:r w:rsidR="00341AEF" w:rsidRPr="00685442">
              <w:rPr>
                <w:rFonts w:cs="Calibri"/>
                <w:color w:val="auto"/>
              </w:rPr>
              <w:t>správnost</w:t>
            </w:r>
            <w:r w:rsidR="00682890" w:rsidRPr="00685442">
              <w:rPr>
                <w:rFonts w:cs="Calibri"/>
                <w:color w:val="auto"/>
              </w:rPr>
              <w:t>,</w:t>
            </w:r>
          </w:p>
          <w:p w14:paraId="609DE450" w14:textId="77777777" w:rsidR="000A3C6B" w:rsidRPr="0064167F" w:rsidRDefault="000A3C6B" w:rsidP="0064167F">
            <w:pPr>
              <w:numPr>
                <w:ilvl w:val="0"/>
                <w:numId w:val="73"/>
              </w:numPr>
              <w:tabs>
                <w:tab w:val="clear" w:pos="720"/>
                <w:tab w:val="num" w:pos="377"/>
                <w:tab w:val="left" w:pos="6660"/>
              </w:tabs>
              <w:ind w:left="377" w:hanging="377"/>
              <w:rPr>
                <w:rFonts w:cs="Calibri"/>
                <w:color w:val="auto"/>
              </w:rPr>
            </w:pPr>
            <w:r w:rsidRPr="00685442">
              <w:rPr>
                <w:rFonts w:cs="Calibri"/>
                <w:color w:val="auto"/>
              </w:rPr>
              <w:t xml:space="preserve">charakterizuje </w:t>
            </w:r>
            <w:r w:rsidR="00741FBB" w:rsidRPr="00685442">
              <w:rPr>
                <w:rFonts w:cs="Calibri"/>
                <w:color w:val="auto"/>
              </w:rPr>
              <w:t>op</w:t>
            </w:r>
            <w:r w:rsidRPr="00685442">
              <w:rPr>
                <w:rFonts w:cs="Calibri"/>
                <w:color w:val="auto"/>
              </w:rPr>
              <w:t xml:space="preserve">erace na konci účetního období, </w:t>
            </w:r>
            <w:r w:rsidR="00560121" w:rsidRPr="0064167F">
              <w:rPr>
                <w:rFonts w:cs="Calibri"/>
                <w:color w:val="auto"/>
              </w:rPr>
              <w:t xml:space="preserve">zjistí zůstatky na účtech v příslušných účetních knihách, </w:t>
            </w:r>
          </w:p>
          <w:p w14:paraId="244CB8C4" w14:textId="77777777" w:rsidR="00741FBB" w:rsidRDefault="000A3C6B" w:rsidP="00E420B5">
            <w:pPr>
              <w:numPr>
                <w:ilvl w:val="0"/>
                <w:numId w:val="73"/>
              </w:numPr>
              <w:tabs>
                <w:tab w:val="clear" w:pos="720"/>
                <w:tab w:val="num" w:pos="377"/>
                <w:tab w:val="left" w:pos="6660"/>
              </w:tabs>
              <w:ind w:left="377" w:hanging="377"/>
              <w:rPr>
                <w:rFonts w:cs="Calibri"/>
                <w:color w:val="auto"/>
              </w:rPr>
            </w:pPr>
            <w:r w:rsidRPr="00685442">
              <w:rPr>
                <w:rFonts w:cs="Calibri"/>
                <w:color w:val="auto"/>
              </w:rPr>
              <w:t>vysvětlí princip sestavení hospodářského výsledku</w:t>
            </w:r>
            <w:r w:rsidR="00741FBB" w:rsidRPr="00685442">
              <w:rPr>
                <w:rFonts w:cs="Calibri"/>
                <w:color w:val="auto"/>
              </w:rPr>
              <w:t xml:space="preserve"> hospodářský výsledek</w:t>
            </w:r>
            <w:r w:rsidR="00560121">
              <w:rPr>
                <w:rFonts w:cs="Calibri"/>
                <w:color w:val="auto"/>
              </w:rPr>
              <w:t xml:space="preserve"> a umí jej zjistit</w:t>
            </w:r>
            <w:r w:rsidR="00682890" w:rsidRPr="00685442">
              <w:rPr>
                <w:rFonts w:cs="Calibri"/>
                <w:color w:val="auto"/>
              </w:rPr>
              <w:t>,</w:t>
            </w:r>
          </w:p>
          <w:p w14:paraId="2E58F9AA" w14:textId="77777777" w:rsidR="00560121" w:rsidRPr="00560121" w:rsidRDefault="00560121" w:rsidP="00E420B5">
            <w:pPr>
              <w:numPr>
                <w:ilvl w:val="0"/>
                <w:numId w:val="73"/>
              </w:numPr>
              <w:tabs>
                <w:tab w:val="clear" w:pos="720"/>
                <w:tab w:val="num" w:pos="377"/>
                <w:tab w:val="left" w:pos="6660"/>
              </w:tabs>
              <w:ind w:left="377" w:hanging="377"/>
              <w:rPr>
                <w:rFonts w:cs="Calibri"/>
                <w:color w:val="auto"/>
              </w:rPr>
            </w:pPr>
            <w:r w:rsidRPr="00685442">
              <w:rPr>
                <w:rFonts w:cs="Calibri"/>
                <w:color w:val="auto"/>
              </w:rPr>
              <w:t>vyhodnotí hospodářskou situaci dané účetní jednotky</w:t>
            </w:r>
            <w:r>
              <w:rPr>
                <w:rFonts w:cs="Calibri"/>
                <w:color w:val="auto"/>
              </w:rPr>
              <w:t>,</w:t>
            </w:r>
            <w:r w:rsidR="00542D6C">
              <w:rPr>
                <w:rFonts w:cs="Calibri"/>
                <w:color w:val="auto"/>
              </w:rPr>
              <w:t xml:space="preserve"> případně provede účetní závěrku.</w:t>
            </w:r>
          </w:p>
          <w:p w14:paraId="266ECD05" w14:textId="77777777" w:rsidR="00741FBB" w:rsidRPr="00542D6C" w:rsidRDefault="000A3C6B" w:rsidP="00542D6C">
            <w:pPr>
              <w:numPr>
                <w:ilvl w:val="0"/>
                <w:numId w:val="73"/>
              </w:numPr>
              <w:tabs>
                <w:tab w:val="clear" w:pos="720"/>
                <w:tab w:val="num" w:pos="377"/>
                <w:tab w:val="left" w:pos="6660"/>
              </w:tabs>
              <w:ind w:left="377" w:hanging="377"/>
              <w:rPr>
                <w:rFonts w:cs="Calibri"/>
                <w:color w:val="auto"/>
              </w:rPr>
            </w:pPr>
            <w:r w:rsidRPr="00685442">
              <w:rPr>
                <w:rFonts w:cs="Calibri"/>
                <w:color w:val="auto"/>
              </w:rPr>
              <w:t>vysvětlí princip</w:t>
            </w:r>
            <w:r w:rsidR="00741FBB" w:rsidRPr="00685442">
              <w:rPr>
                <w:rFonts w:cs="Calibri"/>
                <w:color w:val="auto"/>
              </w:rPr>
              <w:t xml:space="preserve"> da</w:t>
            </w:r>
            <w:r w:rsidRPr="00685442">
              <w:rPr>
                <w:rFonts w:cs="Calibri"/>
                <w:color w:val="auto"/>
              </w:rPr>
              <w:t>ně</w:t>
            </w:r>
            <w:r w:rsidR="00741FBB" w:rsidRPr="00685442">
              <w:rPr>
                <w:rFonts w:cs="Calibri"/>
                <w:color w:val="auto"/>
              </w:rPr>
              <w:t xml:space="preserve"> z</w:t>
            </w:r>
            <w:r w:rsidR="00560121">
              <w:rPr>
                <w:rFonts w:cs="Calibri"/>
                <w:color w:val="auto"/>
              </w:rPr>
              <w:t> </w:t>
            </w:r>
            <w:r w:rsidR="00741FBB" w:rsidRPr="00685442">
              <w:rPr>
                <w:rFonts w:cs="Calibri"/>
                <w:color w:val="auto"/>
              </w:rPr>
              <w:t>příjmu</w:t>
            </w:r>
            <w:r w:rsidR="00560121">
              <w:rPr>
                <w:rFonts w:cs="Calibri"/>
                <w:color w:val="auto"/>
              </w:rPr>
              <w:t xml:space="preserve"> a </w:t>
            </w:r>
            <w:r w:rsidR="00560121" w:rsidRPr="00685442">
              <w:rPr>
                <w:rFonts w:cs="Calibri"/>
                <w:color w:val="auto"/>
              </w:rPr>
              <w:t>vypočítá daň z příjmu, vyplní daňové přiznání (formulář)</w:t>
            </w:r>
            <w:r w:rsidR="00542D6C">
              <w:rPr>
                <w:rFonts w:cs="Calibri"/>
                <w:color w:val="auto"/>
              </w:rPr>
              <w:t>.</w:t>
            </w:r>
          </w:p>
        </w:tc>
      </w:tr>
    </w:tbl>
    <w:p w14:paraId="5E4A698D" w14:textId="77777777" w:rsidR="008B5871" w:rsidRPr="008B5871" w:rsidRDefault="001E3468" w:rsidP="003547CB">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8B5871" w:rsidRPr="0007356A" w14:paraId="2DCB7221"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67C02A8D" w14:textId="77777777" w:rsidR="008B5871" w:rsidRPr="00685442" w:rsidRDefault="008B5871"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522D4561" w14:textId="77777777" w:rsidR="008B5871" w:rsidRPr="008B5871" w:rsidRDefault="008B5871" w:rsidP="001F7723">
            <w:pPr>
              <w:pStyle w:val="Nadpis2"/>
              <w:rPr>
                <w:rFonts w:eastAsia="Arial Unicode MS" w:cs="Calibri"/>
              </w:rPr>
            </w:pPr>
            <w:bookmarkStart w:id="141" w:name="_Toc144052309"/>
            <w:r w:rsidRPr="008B5871">
              <w:t>KNIHKUPECTVÍ</w:t>
            </w:r>
            <w:bookmarkEnd w:id="141"/>
          </w:p>
        </w:tc>
      </w:tr>
    </w:tbl>
    <w:p w14:paraId="70E6384C" w14:textId="77777777" w:rsidR="008B5871" w:rsidRPr="00685442" w:rsidRDefault="008B5871"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3547CB" w:rsidRPr="00685442" w14:paraId="1F4F1F4E" w14:textId="77777777" w:rsidTr="009B018C">
        <w:tc>
          <w:tcPr>
            <w:tcW w:w="2210" w:type="dxa"/>
            <w:shd w:val="clear" w:color="auto" w:fill="DBE5F1"/>
            <w:vAlign w:val="center"/>
          </w:tcPr>
          <w:p w14:paraId="4B0AB36B"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7491FACA" w14:textId="77777777" w:rsidR="003547CB" w:rsidRPr="001620D4" w:rsidRDefault="003547CB" w:rsidP="001F7723">
            <w:pPr>
              <w:pStyle w:val="Nadpis3"/>
            </w:pPr>
            <w:bookmarkStart w:id="142" w:name="_Toc144052310"/>
            <w:r w:rsidRPr="001620D4">
              <w:t>PROVOZ KNIHKUPECTVÍ</w:t>
            </w:r>
            <w:bookmarkEnd w:id="142"/>
          </w:p>
        </w:tc>
      </w:tr>
      <w:tr w:rsidR="003547CB" w:rsidRPr="00685442" w14:paraId="0DEE42C1" w14:textId="77777777" w:rsidTr="009B018C">
        <w:tc>
          <w:tcPr>
            <w:tcW w:w="2210" w:type="dxa"/>
            <w:shd w:val="clear" w:color="auto" w:fill="DBE5F1"/>
          </w:tcPr>
          <w:p w14:paraId="3970B9FE"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349C2A21"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608FA3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0173319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3B418CF9"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5CCA0B9E"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4E2C859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1D0CC50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1A321E96" w14:textId="77777777" w:rsidTr="009B018C">
        <w:tc>
          <w:tcPr>
            <w:tcW w:w="2210" w:type="dxa"/>
            <w:shd w:val="clear" w:color="auto" w:fill="DBE5F1"/>
          </w:tcPr>
          <w:p w14:paraId="0883B0F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3F28DF2E" w14:textId="77777777" w:rsidR="003547CB" w:rsidRPr="00685442" w:rsidRDefault="007E4CC9" w:rsidP="00156EDF">
            <w:pPr>
              <w:tabs>
                <w:tab w:val="left" w:pos="540"/>
                <w:tab w:val="left" w:pos="4500"/>
              </w:tabs>
              <w:jc w:val="center"/>
              <w:rPr>
                <w:rFonts w:eastAsia="Arial Unicode MS" w:cs="Calibri"/>
                <w:color w:val="auto"/>
              </w:rPr>
            </w:pPr>
            <w:r>
              <w:rPr>
                <w:rFonts w:eastAsia="Arial Unicode MS" w:cs="Calibri"/>
                <w:color w:val="auto"/>
              </w:rPr>
              <w:t>2</w:t>
            </w:r>
          </w:p>
        </w:tc>
        <w:tc>
          <w:tcPr>
            <w:tcW w:w="621" w:type="dxa"/>
          </w:tcPr>
          <w:p w14:paraId="1E06AD52" w14:textId="77777777" w:rsidR="003547CB" w:rsidRPr="00685442" w:rsidRDefault="007E4CC9" w:rsidP="00156EDF">
            <w:pPr>
              <w:tabs>
                <w:tab w:val="left" w:pos="540"/>
                <w:tab w:val="left" w:pos="4500"/>
              </w:tabs>
              <w:jc w:val="center"/>
              <w:rPr>
                <w:rFonts w:eastAsia="Arial Unicode MS" w:cs="Calibri"/>
                <w:color w:val="auto"/>
              </w:rPr>
            </w:pPr>
            <w:r>
              <w:rPr>
                <w:rFonts w:eastAsia="Arial Unicode MS" w:cs="Calibri"/>
                <w:color w:val="auto"/>
              </w:rPr>
              <w:t>2</w:t>
            </w:r>
          </w:p>
        </w:tc>
        <w:tc>
          <w:tcPr>
            <w:tcW w:w="647" w:type="dxa"/>
          </w:tcPr>
          <w:p w14:paraId="0133F2D1" w14:textId="77777777" w:rsidR="003547CB" w:rsidRPr="00685442" w:rsidRDefault="00922BF5"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tcPr>
          <w:p w14:paraId="40F6EF1A" w14:textId="77777777" w:rsidR="003547CB" w:rsidRPr="00685442" w:rsidRDefault="00922BF5"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5C3F949B" w14:textId="77777777" w:rsidR="003547CB" w:rsidRPr="00685442" w:rsidRDefault="007E4CC9" w:rsidP="00156EDF">
            <w:pPr>
              <w:tabs>
                <w:tab w:val="left" w:pos="540"/>
                <w:tab w:val="left" w:pos="4500"/>
              </w:tabs>
              <w:jc w:val="center"/>
              <w:rPr>
                <w:rFonts w:eastAsia="Arial Unicode MS" w:cs="Calibri"/>
                <w:color w:val="auto"/>
              </w:rPr>
            </w:pPr>
            <w:r>
              <w:rPr>
                <w:rFonts w:eastAsia="Arial Unicode MS" w:cs="Calibri"/>
                <w:color w:val="auto"/>
              </w:rPr>
              <w:t>4</w:t>
            </w:r>
          </w:p>
        </w:tc>
        <w:tc>
          <w:tcPr>
            <w:tcW w:w="2105" w:type="dxa"/>
            <w:shd w:val="clear" w:color="auto" w:fill="DBE5F1"/>
          </w:tcPr>
          <w:p w14:paraId="0E34F3A6"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2073EC04" w14:textId="77777777" w:rsidR="003547CB" w:rsidRPr="00685442" w:rsidRDefault="007D3DB4" w:rsidP="001620D4">
            <w:pPr>
              <w:tabs>
                <w:tab w:val="left" w:pos="540"/>
                <w:tab w:val="left" w:pos="4500"/>
              </w:tabs>
              <w:rPr>
                <w:rFonts w:eastAsia="Arial Unicode MS" w:cs="Calibri"/>
                <w:color w:val="auto"/>
              </w:rPr>
            </w:pPr>
            <w:r>
              <w:rPr>
                <w:rFonts w:eastAsia="Arial Unicode MS" w:cs="Calibri"/>
                <w:color w:val="auto"/>
              </w:rPr>
              <w:t>01.09.20</w:t>
            </w:r>
            <w:r w:rsidR="001620D4">
              <w:rPr>
                <w:rFonts w:eastAsia="Arial Unicode MS" w:cs="Calibri"/>
                <w:color w:val="auto"/>
              </w:rPr>
              <w:t>23</w:t>
            </w:r>
          </w:p>
        </w:tc>
      </w:tr>
    </w:tbl>
    <w:p w14:paraId="0FCC1EC3"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48"/>
      </w:tblGrid>
      <w:tr w:rsidR="003547CB" w:rsidRPr="00685442" w14:paraId="2D71E2D9" w14:textId="77777777">
        <w:tc>
          <w:tcPr>
            <w:tcW w:w="9210" w:type="dxa"/>
            <w:gridSpan w:val="2"/>
            <w:shd w:val="clear" w:color="auto" w:fill="DBE5F1"/>
          </w:tcPr>
          <w:p w14:paraId="24C4D025"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200A3421" w14:textId="77777777">
        <w:tc>
          <w:tcPr>
            <w:tcW w:w="2235" w:type="dxa"/>
            <w:shd w:val="clear" w:color="auto" w:fill="DBE5F1"/>
          </w:tcPr>
          <w:p w14:paraId="05187CA5"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772894E" w14:textId="77777777" w:rsidR="003547CB" w:rsidRPr="00685442" w:rsidRDefault="004F21E9" w:rsidP="00963581">
            <w:pPr>
              <w:tabs>
                <w:tab w:val="left" w:pos="6660"/>
              </w:tabs>
              <w:rPr>
                <w:rFonts w:eastAsia="Arial Unicode MS" w:cs="Calibri"/>
                <w:color w:val="auto"/>
              </w:rPr>
            </w:pPr>
            <w:r w:rsidRPr="00685442">
              <w:rPr>
                <w:rFonts w:cs="Calibri"/>
                <w:color w:val="auto"/>
              </w:rPr>
              <w:t xml:space="preserve">Vyučovací předmět </w:t>
            </w:r>
            <w:r w:rsidRPr="00685442">
              <w:rPr>
                <w:rFonts w:cs="Calibri"/>
                <w:i/>
                <w:color w:val="auto"/>
              </w:rPr>
              <w:t>Provoz knihkupectví</w:t>
            </w:r>
            <w:r w:rsidRPr="00685442">
              <w:rPr>
                <w:rFonts w:cs="Calibri"/>
                <w:color w:val="auto"/>
              </w:rPr>
              <w:t xml:space="preserve"> vzdělává žáka v oblasti obchodně-provozní</w:t>
            </w:r>
            <w:r w:rsidR="00963581" w:rsidRPr="00685442">
              <w:rPr>
                <w:rFonts w:cs="Calibri"/>
                <w:color w:val="auto"/>
              </w:rPr>
              <w:t>ch činností,</w:t>
            </w:r>
            <w:r w:rsidRPr="00685442">
              <w:rPr>
                <w:rFonts w:cs="Calibri"/>
                <w:color w:val="auto"/>
              </w:rPr>
              <w:t xml:space="preserve"> typic</w:t>
            </w:r>
            <w:r w:rsidR="00963581" w:rsidRPr="00685442">
              <w:rPr>
                <w:rFonts w:cs="Calibri"/>
                <w:color w:val="auto"/>
              </w:rPr>
              <w:t>kých</w:t>
            </w:r>
            <w:r w:rsidRPr="00685442">
              <w:rPr>
                <w:rFonts w:cs="Calibri"/>
                <w:color w:val="auto"/>
              </w:rPr>
              <w:t xml:space="preserve"> pro knihkupectví, antikvariát a distribuci knih</w:t>
            </w:r>
            <w:r w:rsidR="00963581" w:rsidRPr="00685442">
              <w:rPr>
                <w:rFonts w:cs="Calibri"/>
                <w:color w:val="auto"/>
              </w:rPr>
              <w:t>, a umožňuje mu základní orientaci v oboru.</w:t>
            </w:r>
          </w:p>
        </w:tc>
      </w:tr>
      <w:tr w:rsidR="003547CB" w:rsidRPr="00685442" w14:paraId="3BB5D648" w14:textId="77777777">
        <w:tc>
          <w:tcPr>
            <w:tcW w:w="2235" w:type="dxa"/>
            <w:shd w:val="clear" w:color="auto" w:fill="DBE5F1"/>
          </w:tcPr>
          <w:p w14:paraId="427E91B5"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CA89DAE" w14:textId="77777777" w:rsidR="003547CB" w:rsidRPr="00685442" w:rsidRDefault="00963581" w:rsidP="00712BAA">
            <w:pPr>
              <w:tabs>
                <w:tab w:val="left" w:pos="6660"/>
              </w:tabs>
              <w:rPr>
                <w:rFonts w:cs="Calibri"/>
                <w:color w:val="auto"/>
              </w:rPr>
            </w:pPr>
            <w:r w:rsidRPr="00685442">
              <w:rPr>
                <w:rFonts w:eastAsia="Arial Unicode MS" w:cs="Calibri"/>
                <w:color w:val="auto"/>
              </w:rPr>
              <w:t xml:space="preserve">Ve výuce se realizuje vzdělávací oblast </w:t>
            </w:r>
            <w:r w:rsidRPr="00685442">
              <w:rPr>
                <w:rFonts w:eastAsia="Arial Unicode MS" w:cs="Calibri"/>
                <w:i/>
                <w:color w:val="auto"/>
              </w:rPr>
              <w:t>Knihkupectví</w:t>
            </w:r>
            <w:r w:rsidRPr="00685442">
              <w:rPr>
                <w:rFonts w:eastAsia="Arial Unicode MS" w:cs="Calibri"/>
                <w:color w:val="auto"/>
              </w:rPr>
              <w:t xml:space="preserve">. </w:t>
            </w:r>
            <w:r w:rsidRPr="00685442">
              <w:rPr>
                <w:rFonts w:cs="Calibri"/>
                <w:color w:val="auto"/>
              </w:rPr>
              <w:t xml:space="preserve">Žáci získají základní poznatky a dovednosti potřebné pro obchodně-provozní činnost knihkupce. </w:t>
            </w:r>
            <w:r w:rsidR="00712BAA">
              <w:rPr>
                <w:rFonts w:cs="Calibri"/>
                <w:color w:val="auto"/>
              </w:rPr>
              <w:t>T</w:t>
            </w:r>
            <w:r w:rsidRPr="00685442">
              <w:rPr>
                <w:rFonts w:cs="Calibri"/>
                <w:color w:val="auto"/>
              </w:rPr>
              <w:t>eoretický ráz předmětu je prakticky rozvíjen v</w:t>
            </w:r>
            <w:r w:rsidR="00712BAA">
              <w:rPr>
                <w:rFonts w:cs="Calibri"/>
                <w:color w:val="auto"/>
              </w:rPr>
              <w:t> </w:t>
            </w:r>
            <w:r w:rsidRPr="00685442">
              <w:rPr>
                <w:rFonts w:cs="Calibri"/>
                <w:color w:val="auto"/>
              </w:rPr>
              <w:t>předmětu</w:t>
            </w:r>
            <w:r w:rsidR="00712BAA">
              <w:rPr>
                <w:rFonts w:cs="Calibri"/>
                <w:color w:val="auto"/>
              </w:rPr>
              <w:t xml:space="preserve"> </w:t>
            </w:r>
            <w:r w:rsidRPr="00685442">
              <w:rPr>
                <w:rFonts w:cs="Calibri"/>
                <w:i/>
                <w:color w:val="auto"/>
              </w:rPr>
              <w:t>Odborn</w:t>
            </w:r>
            <w:r w:rsidR="00712BAA">
              <w:rPr>
                <w:rFonts w:cs="Calibri"/>
                <w:i/>
                <w:color w:val="auto"/>
              </w:rPr>
              <w:t>á</w:t>
            </w:r>
            <w:r w:rsidRPr="00685442">
              <w:rPr>
                <w:rFonts w:cs="Calibri"/>
                <w:i/>
                <w:color w:val="auto"/>
              </w:rPr>
              <w:t xml:space="preserve"> praxe</w:t>
            </w:r>
            <w:r w:rsidRPr="00685442">
              <w:rPr>
                <w:rFonts w:cs="Calibri"/>
                <w:color w:val="auto"/>
              </w:rPr>
              <w:t>.</w:t>
            </w:r>
          </w:p>
        </w:tc>
      </w:tr>
      <w:tr w:rsidR="003547CB" w:rsidRPr="00685442" w14:paraId="46BDE052" w14:textId="77777777">
        <w:tc>
          <w:tcPr>
            <w:tcW w:w="2235" w:type="dxa"/>
            <w:shd w:val="clear" w:color="auto" w:fill="DBE5F1"/>
          </w:tcPr>
          <w:p w14:paraId="49EA593A"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3E6DF471" w14:textId="77777777" w:rsidR="00963581" w:rsidRPr="00685442" w:rsidRDefault="00963581" w:rsidP="00963581">
            <w:pPr>
              <w:tabs>
                <w:tab w:val="left" w:pos="6660"/>
              </w:tabs>
              <w:rPr>
                <w:rFonts w:cs="Calibri"/>
                <w:color w:val="auto"/>
              </w:rPr>
            </w:pPr>
            <w:r w:rsidRPr="00685442">
              <w:rPr>
                <w:rFonts w:cs="Calibri"/>
                <w:color w:val="auto"/>
              </w:rPr>
              <w:t>Žáci jsou vedeni k:</w:t>
            </w:r>
          </w:p>
          <w:p w14:paraId="1B475BE2" w14:textId="77777777" w:rsidR="00963581" w:rsidRPr="00685442" w:rsidRDefault="00963581" w:rsidP="00E420B5">
            <w:pPr>
              <w:numPr>
                <w:ilvl w:val="0"/>
                <w:numId w:val="66"/>
              </w:numPr>
              <w:tabs>
                <w:tab w:val="left" w:pos="6660"/>
              </w:tabs>
              <w:rPr>
                <w:rFonts w:cs="Calibri"/>
                <w:color w:val="auto"/>
              </w:rPr>
            </w:pPr>
            <w:r w:rsidRPr="00685442">
              <w:rPr>
                <w:rFonts w:cs="Calibri"/>
                <w:color w:val="auto"/>
              </w:rPr>
              <w:t>prohlubování vztahu ke knihkupecké profesi,</w:t>
            </w:r>
          </w:p>
          <w:p w14:paraId="1B9CB5DC" w14:textId="77777777" w:rsidR="00963581" w:rsidRPr="00685442" w:rsidRDefault="00963581" w:rsidP="00E420B5">
            <w:pPr>
              <w:numPr>
                <w:ilvl w:val="0"/>
                <w:numId w:val="66"/>
              </w:numPr>
              <w:tabs>
                <w:tab w:val="left" w:pos="6660"/>
              </w:tabs>
              <w:rPr>
                <w:rFonts w:cs="Calibri"/>
                <w:color w:val="auto"/>
              </w:rPr>
            </w:pPr>
            <w:r w:rsidRPr="00685442">
              <w:rPr>
                <w:rFonts w:cs="Calibri"/>
                <w:color w:val="auto"/>
              </w:rPr>
              <w:t>vztahu ke knize a kultuře čtenářství,</w:t>
            </w:r>
          </w:p>
          <w:p w14:paraId="65F97AB5" w14:textId="77777777" w:rsidR="00963581" w:rsidRPr="00685442" w:rsidRDefault="00963581" w:rsidP="00E420B5">
            <w:pPr>
              <w:numPr>
                <w:ilvl w:val="0"/>
                <w:numId w:val="66"/>
              </w:numPr>
              <w:tabs>
                <w:tab w:val="left" w:pos="6660"/>
              </w:tabs>
              <w:rPr>
                <w:rFonts w:cs="Calibri"/>
                <w:color w:val="auto"/>
              </w:rPr>
            </w:pPr>
            <w:r w:rsidRPr="00685442">
              <w:rPr>
                <w:rFonts w:cs="Calibri"/>
                <w:color w:val="auto"/>
              </w:rPr>
              <w:t>reflexi vztahu prodejce – zákazník,</w:t>
            </w:r>
          </w:p>
          <w:p w14:paraId="2EE55E07" w14:textId="77777777" w:rsidR="00963581" w:rsidRPr="00685442" w:rsidRDefault="00963581" w:rsidP="00E420B5">
            <w:pPr>
              <w:numPr>
                <w:ilvl w:val="0"/>
                <w:numId w:val="66"/>
              </w:numPr>
              <w:tabs>
                <w:tab w:val="left" w:pos="6660"/>
              </w:tabs>
              <w:rPr>
                <w:rFonts w:cs="Calibri"/>
                <w:color w:val="auto"/>
              </w:rPr>
            </w:pPr>
            <w:r w:rsidRPr="00685442">
              <w:rPr>
                <w:rFonts w:cs="Calibri"/>
                <w:color w:val="auto"/>
              </w:rPr>
              <w:t>ekonomicky zodpovědnému posuzování obchodních činností a</w:t>
            </w:r>
            <w:r w:rsidR="009B018C">
              <w:rPr>
                <w:rFonts w:cs="Calibri"/>
                <w:color w:val="auto"/>
              </w:rPr>
              <w:t> </w:t>
            </w:r>
            <w:r w:rsidRPr="00685442">
              <w:rPr>
                <w:rFonts w:cs="Calibri"/>
                <w:color w:val="auto"/>
              </w:rPr>
              <w:t>situací,</w:t>
            </w:r>
          </w:p>
          <w:p w14:paraId="3054F814" w14:textId="77777777" w:rsidR="003547CB" w:rsidRPr="00685442" w:rsidRDefault="00963581" w:rsidP="00E420B5">
            <w:pPr>
              <w:numPr>
                <w:ilvl w:val="0"/>
                <w:numId w:val="66"/>
              </w:numPr>
              <w:tabs>
                <w:tab w:val="left" w:pos="6660"/>
              </w:tabs>
              <w:rPr>
                <w:rFonts w:cs="Calibri"/>
                <w:color w:val="auto"/>
              </w:rPr>
            </w:pPr>
            <w:r w:rsidRPr="00685442">
              <w:rPr>
                <w:rFonts w:cs="Calibri"/>
                <w:color w:val="auto"/>
              </w:rPr>
              <w:t>samostatnosti a odpovědnosti.</w:t>
            </w:r>
          </w:p>
        </w:tc>
      </w:tr>
      <w:tr w:rsidR="003547CB" w:rsidRPr="00685442" w14:paraId="36BADBC9" w14:textId="77777777">
        <w:tc>
          <w:tcPr>
            <w:tcW w:w="2235" w:type="dxa"/>
            <w:shd w:val="clear" w:color="auto" w:fill="DBE5F1"/>
          </w:tcPr>
          <w:p w14:paraId="7D538772"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08802291" w14:textId="77777777" w:rsidR="003547CB" w:rsidRPr="00685442" w:rsidRDefault="00963581" w:rsidP="00844B8E">
            <w:pPr>
              <w:tabs>
                <w:tab w:val="left" w:pos="540"/>
                <w:tab w:val="left" w:pos="4500"/>
              </w:tabs>
              <w:rPr>
                <w:rFonts w:eastAsia="Arial Unicode MS" w:cs="Calibri"/>
                <w:color w:val="auto"/>
              </w:rPr>
            </w:pPr>
            <w:r w:rsidRPr="00685442">
              <w:rPr>
                <w:rFonts w:eastAsia="Arial Unicode MS" w:cs="Calibri"/>
                <w:color w:val="auto"/>
              </w:rPr>
              <w:t xml:space="preserve">Vyučující v rámci tohoto předmětu </w:t>
            </w:r>
            <w:r w:rsidR="00844B8E" w:rsidRPr="00685442">
              <w:rPr>
                <w:rFonts w:eastAsia="Arial Unicode MS" w:cs="Calibri"/>
                <w:color w:val="auto"/>
              </w:rPr>
              <w:t xml:space="preserve">teoreticky </w:t>
            </w:r>
            <w:r w:rsidRPr="00685442">
              <w:rPr>
                <w:rFonts w:eastAsia="Arial Unicode MS" w:cs="Calibri"/>
                <w:color w:val="auto"/>
              </w:rPr>
              <w:t xml:space="preserve">připravuje žáky na odbornou praxi a </w:t>
            </w:r>
            <w:r w:rsidR="00831E8F" w:rsidRPr="00685442">
              <w:rPr>
                <w:rFonts w:eastAsia="Arial Unicode MS" w:cs="Calibri"/>
                <w:color w:val="auto"/>
              </w:rPr>
              <w:t>případně přitom využívá jejich dosavadní zkušenosti</w:t>
            </w:r>
            <w:r w:rsidRPr="00685442">
              <w:rPr>
                <w:rFonts w:eastAsia="Arial Unicode MS" w:cs="Calibri"/>
                <w:color w:val="auto"/>
              </w:rPr>
              <w:t xml:space="preserve"> z odborné praxe</w:t>
            </w:r>
            <w:r w:rsidR="00844B8E" w:rsidRPr="00685442">
              <w:rPr>
                <w:rFonts w:eastAsia="Arial Unicode MS" w:cs="Calibri"/>
                <w:color w:val="auto"/>
              </w:rPr>
              <w:t>.</w:t>
            </w:r>
            <w:r w:rsidRPr="00685442">
              <w:rPr>
                <w:rFonts w:eastAsia="Arial Unicode MS" w:cs="Calibri"/>
                <w:color w:val="auto"/>
              </w:rPr>
              <w:t xml:space="preserve"> Hlavní důraz je kladen na </w:t>
            </w:r>
            <w:r w:rsidR="00BE72DA" w:rsidRPr="00685442">
              <w:rPr>
                <w:rFonts w:eastAsia="Arial Unicode MS" w:cs="Calibri"/>
                <w:color w:val="auto"/>
              </w:rPr>
              <w:t>předávání odborných zkušeností vyučujícího a postupné formování praktických postojů</w:t>
            </w:r>
            <w:r w:rsidRPr="00685442">
              <w:rPr>
                <w:rFonts w:eastAsia="Arial Unicode MS" w:cs="Calibri"/>
                <w:color w:val="auto"/>
              </w:rPr>
              <w:t xml:space="preserve"> žáků.</w:t>
            </w:r>
          </w:p>
        </w:tc>
      </w:tr>
      <w:tr w:rsidR="003547CB" w:rsidRPr="00685442" w14:paraId="0070B17E" w14:textId="77777777">
        <w:tc>
          <w:tcPr>
            <w:tcW w:w="2235" w:type="dxa"/>
            <w:shd w:val="clear" w:color="auto" w:fill="DBE5F1"/>
          </w:tcPr>
          <w:p w14:paraId="398E6FF5"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2869DDDA" w14:textId="77777777" w:rsidR="003547CB" w:rsidRPr="00685442" w:rsidRDefault="00963581" w:rsidP="00844B8E">
            <w:pPr>
              <w:tabs>
                <w:tab w:val="left" w:pos="540"/>
                <w:tab w:val="left" w:pos="4500"/>
              </w:tabs>
              <w:rPr>
                <w:rFonts w:eastAsia="Arial Unicode MS" w:cs="Calibri"/>
                <w:color w:val="auto"/>
              </w:rPr>
            </w:pPr>
            <w:r w:rsidRPr="00685442">
              <w:rPr>
                <w:rFonts w:eastAsia="Arial Unicode MS" w:cs="Calibri"/>
                <w:color w:val="auto"/>
              </w:rPr>
              <w:t>Žáci jsou hodnoceni</w:t>
            </w:r>
            <w:r w:rsidR="00865366" w:rsidRPr="00685442">
              <w:rPr>
                <w:rFonts w:eastAsia="Arial Unicode MS" w:cs="Calibri"/>
                <w:color w:val="auto"/>
              </w:rPr>
              <w:t xml:space="preserve"> na základě písemných testů, orientačního zkoušení a referátů.</w:t>
            </w:r>
            <w:r w:rsidRPr="00685442">
              <w:rPr>
                <w:rFonts w:eastAsia="Arial Unicode MS" w:cs="Calibri"/>
                <w:color w:val="auto"/>
              </w:rPr>
              <w:t xml:space="preserve"> </w:t>
            </w:r>
          </w:p>
        </w:tc>
      </w:tr>
      <w:tr w:rsidR="00865366" w:rsidRPr="00685442" w14:paraId="3EEF716F" w14:textId="77777777">
        <w:tc>
          <w:tcPr>
            <w:tcW w:w="2235" w:type="dxa"/>
            <w:shd w:val="clear" w:color="auto" w:fill="DBE5F1"/>
          </w:tcPr>
          <w:p w14:paraId="7E55D236" w14:textId="77777777" w:rsidR="00865366" w:rsidRPr="00685442" w:rsidRDefault="00865366" w:rsidP="00526C7B">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1E4FA5">
              <w:rPr>
                <w:rFonts w:cs="Calibri"/>
                <w:color w:val="auto"/>
              </w:rPr>
              <w:t xml:space="preserve">, </w:t>
            </w:r>
            <w:r w:rsidRPr="00685442">
              <w:rPr>
                <w:rFonts w:cs="Calibri"/>
                <w:color w:val="auto"/>
              </w:rPr>
              <w:t>k aplikaci průřezových témat:</w:t>
            </w:r>
          </w:p>
        </w:tc>
        <w:tc>
          <w:tcPr>
            <w:tcW w:w="6975" w:type="dxa"/>
          </w:tcPr>
          <w:p w14:paraId="3D6E5E99" w14:textId="77777777" w:rsidR="00865366" w:rsidRPr="00685442" w:rsidRDefault="00865366" w:rsidP="0009054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E2FF80F" w14:textId="77777777" w:rsidR="00865366" w:rsidRPr="00685442" w:rsidRDefault="00865366" w:rsidP="00475B94">
            <w:pPr>
              <w:numPr>
                <w:ilvl w:val="0"/>
                <w:numId w:val="29"/>
              </w:numPr>
              <w:tabs>
                <w:tab w:val="left" w:pos="320"/>
              </w:tabs>
              <w:rPr>
                <w:rFonts w:cs="Calibri"/>
                <w:color w:val="auto"/>
              </w:rPr>
            </w:pPr>
            <w:r w:rsidRPr="00685442">
              <w:rPr>
                <w:rFonts w:cs="Calibri"/>
                <w:color w:val="auto"/>
              </w:rPr>
              <w:t>kompetence k učení:</w:t>
            </w:r>
          </w:p>
          <w:p w14:paraId="214C478B" w14:textId="77777777" w:rsidR="00865366" w:rsidRPr="00685442" w:rsidRDefault="00865366"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06616F26" w14:textId="77777777" w:rsidR="00865366" w:rsidRPr="00685442" w:rsidRDefault="00865366"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62F1BB80" w14:textId="24B64D56" w:rsidR="00865366" w:rsidRPr="00685442" w:rsidRDefault="00865366"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 xml:space="preserve">znát možnosti svého dalšího </w:t>
            </w:r>
            <w:r w:rsidR="00345FE6">
              <w:rPr>
                <w:rFonts w:ascii="Calibri" w:hAnsi="Calibri" w:cs="Calibri"/>
                <w:sz w:val="22"/>
                <w:szCs w:val="22"/>
              </w:rPr>
              <w:t xml:space="preserve">jazykového </w:t>
            </w:r>
            <w:r w:rsidRPr="00685442">
              <w:rPr>
                <w:rFonts w:ascii="Calibri" w:hAnsi="Calibri" w:cs="Calibri"/>
                <w:sz w:val="22"/>
                <w:szCs w:val="22"/>
              </w:rPr>
              <w:t>vzdělávání, zejména v oboru a povo</w:t>
            </w:r>
            <w:r w:rsidR="00345FE6">
              <w:rPr>
                <w:rFonts w:ascii="Calibri" w:hAnsi="Calibri" w:cs="Calibri"/>
                <w:sz w:val="22"/>
                <w:szCs w:val="22"/>
              </w:rPr>
              <w:t>lání a být motivován k jeho prohlubování</w:t>
            </w:r>
            <w:r w:rsidR="00345FE6" w:rsidRPr="00345FE6">
              <w:rPr>
                <w:rFonts w:ascii="Calibri" w:hAnsi="Calibri" w:cs="Calibri"/>
                <w:sz w:val="22"/>
                <w:szCs w:val="22"/>
              </w:rPr>
              <w:t>;</w:t>
            </w:r>
          </w:p>
          <w:p w14:paraId="6EB30E44" w14:textId="77777777" w:rsidR="00865366" w:rsidRPr="00685442" w:rsidRDefault="00865366"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6372EB4" w14:textId="77777777" w:rsidR="00865366" w:rsidRPr="00685442" w:rsidRDefault="00865366"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6E078DB9" w14:textId="77777777" w:rsidR="00865366" w:rsidRPr="00685442" w:rsidRDefault="00865366"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32D4E659" w14:textId="77777777" w:rsidR="00865366" w:rsidRPr="00685442" w:rsidRDefault="00865366" w:rsidP="00475B94">
            <w:pPr>
              <w:numPr>
                <w:ilvl w:val="0"/>
                <w:numId w:val="29"/>
              </w:numPr>
              <w:tabs>
                <w:tab w:val="left" w:pos="320"/>
              </w:tabs>
              <w:rPr>
                <w:rFonts w:cs="Calibri"/>
                <w:color w:val="auto"/>
              </w:rPr>
            </w:pPr>
            <w:r w:rsidRPr="00685442">
              <w:rPr>
                <w:rFonts w:cs="Calibri"/>
                <w:color w:val="auto"/>
              </w:rPr>
              <w:t>komunikativní kompetence:</w:t>
            </w:r>
          </w:p>
          <w:p w14:paraId="2C95ACCA"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05128DAA"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33D162CA"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02C7A36C" w14:textId="1A1AE5AD" w:rsidR="00865366"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w:t>
            </w:r>
          </w:p>
          <w:p w14:paraId="1C3F7202" w14:textId="77777777" w:rsidR="001D30C3" w:rsidRPr="00685442" w:rsidRDefault="001D30C3" w:rsidP="001D30C3">
            <w:pPr>
              <w:pStyle w:val="Seznamsodrkamiodsaz"/>
              <w:numPr>
                <w:ilvl w:val="0"/>
                <w:numId w:val="0"/>
              </w:numPr>
              <w:spacing w:before="0" w:after="0"/>
              <w:rPr>
                <w:rFonts w:ascii="Calibri" w:hAnsi="Calibri" w:cs="Calibri"/>
                <w:sz w:val="22"/>
                <w:szCs w:val="22"/>
              </w:rPr>
            </w:pPr>
          </w:p>
          <w:p w14:paraId="3FD51703" w14:textId="77777777" w:rsidR="00865366" w:rsidRPr="00685442" w:rsidRDefault="00865366" w:rsidP="00475B94">
            <w:pPr>
              <w:numPr>
                <w:ilvl w:val="0"/>
                <w:numId w:val="29"/>
              </w:numPr>
              <w:tabs>
                <w:tab w:val="left" w:pos="320"/>
              </w:tabs>
              <w:rPr>
                <w:rFonts w:cs="Calibri"/>
                <w:color w:val="auto"/>
              </w:rPr>
            </w:pPr>
            <w:r w:rsidRPr="00685442">
              <w:rPr>
                <w:rFonts w:cs="Calibri"/>
                <w:color w:val="auto"/>
              </w:rPr>
              <w:lastRenderedPageBreak/>
              <w:t>personální a sociální kompetence:</w:t>
            </w:r>
          </w:p>
          <w:p w14:paraId="6CE0B172"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03044DB7"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6C39396F" w14:textId="6E66DEBF" w:rsidR="00865366" w:rsidRPr="000C358A" w:rsidRDefault="00865366" w:rsidP="00017B82">
            <w:pPr>
              <w:pStyle w:val="Seznamsodrkamiodsaz"/>
              <w:numPr>
                <w:ilvl w:val="0"/>
                <w:numId w:val="62"/>
              </w:numPr>
              <w:tabs>
                <w:tab w:val="num" w:pos="794"/>
              </w:tabs>
              <w:spacing w:before="0" w:after="0"/>
              <w:ind w:left="811" w:hanging="357"/>
              <w:rPr>
                <w:rFonts w:ascii="Calibri" w:hAnsi="Calibri" w:cs="Calibri"/>
                <w:sz w:val="22"/>
                <w:szCs w:val="22"/>
              </w:rPr>
            </w:pPr>
            <w:r w:rsidRPr="000C358A">
              <w:rPr>
                <w:rFonts w:ascii="Calibri" w:hAnsi="Calibri" w:cs="Calibri"/>
                <w:sz w:val="22"/>
                <w:szCs w:val="22"/>
              </w:rPr>
              <w:t>reagovat adekvátně na hodnocení svého vystupování a způsobu jednání ze strany jiných lidí, přijímat radu i kritiku;</w:t>
            </w:r>
            <w:r w:rsidR="000C358A" w:rsidRPr="000C358A">
              <w:rPr>
                <w:rFonts w:ascii="Calibri" w:hAnsi="Calibri" w:cs="Calibri"/>
                <w:sz w:val="22"/>
                <w:szCs w:val="22"/>
              </w:rPr>
              <w:t xml:space="preserve"> </w:t>
            </w:r>
            <w:r w:rsidRPr="000C358A">
              <w:rPr>
                <w:rFonts w:ascii="Calibri" w:hAnsi="Calibri" w:cs="Calibri"/>
                <w:sz w:val="22"/>
                <w:szCs w:val="22"/>
              </w:rPr>
              <w:t>ověřovat si získané poznatky, kriticky zvažovat postoje a jednání jiných lidí;</w:t>
            </w:r>
          </w:p>
          <w:p w14:paraId="6A5D471D"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5D395AD0" w14:textId="1380C7EA" w:rsidR="00865366" w:rsidRPr="000C358A" w:rsidRDefault="00865366" w:rsidP="00164D1D">
            <w:pPr>
              <w:pStyle w:val="Seznamsodrkamiodsaz"/>
              <w:numPr>
                <w:ilvl w:val="0"/>
                <w:numId w:val="62"/>
              </w:numPr>
              <w:tabs>
                <w:tab w:val="num" w:pos="794"/>
              </w:tabs>
              <w:spacing w:before="0" w:after="0"/>
              <w:ind w:left="811" w:hanging="357"/>
              <w:rPr>
                <w:rFonts w:ascii="Calibri" w:hAnsi="Calibri" w:cs="Calibri"/>
                <w:sz w:val="22"/>
                <w:szCs w:val="22"/>
              </w:rPr>
            </w:pPr>
            <w:r w:rsidRPr="000C358A">
              <w:rPr>
                <w:rFonts w:ascii="Calibri" w:hAnsi="Calibri" w:cs="Calibri"/>
                <w:sz w:val="22"/>
                <w:szCs w:val="22"/>
              </w:rPr>
              <w:t>pracovat v týmu a podílet se na realizaci společných pracovních a jiných činností</w:t>
            </w:r>
            <w:r w:rsidR="000C358A" w:rsidRPr="000C358A">
              <w:rPr>
                <w:rFonts w:ascii="Calibri" w:hAnsi="Calibri" w:cs="Calibri"/>
                <w:sz w:val="22"/>
                <w:szCs w:val="22"/>
              </w:rPr>
              <w:t xml:space="preserve"> a </w:t>
            </w:r>
            <w:r w:rsidRPr="000C358A">
              <w:rPr>
                <w:rFonts w:ascii="Calibri" w:hAnsi="Calibri" w:cs="Calibri"/>
                <w:sz w:val="22"/>
                <w:szCs w:val="22"/>
              </w:rPr>
              <w:t>přijímat a odpovědně plnit svěřené úkoly;</w:t>
            </w:r>
          </w:p>
          <w:p w14:paraId="7C5DCCD4" w14:textId="77777777" w:rsidR="00865366" w:rsidRPr="00685442" w:rsidRDefault="00865366"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3587D71B" w14:textId="77777777" w:rsidR="00865366" w:rsidRPr="00685442" w:rsidRDefault="00865366" w:rsidP="00475B94">
            <w:pPr>
              <w:numPr>
                <w:ilvl w:val="0"/>
                <w:numId w:val="29"/>
              </w:numPr>
              <w:tabs>
                <w:tab w:val="left" w:pos="320"/>
              </w:tabs>
              <w:rPr>
                <w:rFonts w:cs="Calibri"/>
                <w:color w:val="auto"/>
              </w:rPr>
            </w:pPr>
            <w:r w:rsidRPr="00685442">
              <w:rPr>
                <w:rFonts w:cs="Calibri"/>
                <w:color w:val="auto"/>
              </w:rPr>
              <w:t>občanské kompetence a kulturní povědomí:</w:t>
            </w:r>
          </w:p>
          <w:p w14:paraId="3753E47A"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2870E29B"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0DB21653" w14:textId="77777777" w:rsidR="00865366" w:rsidRPr="00685442" w:rsidRDefault="00865366" w:rsidP="00865366">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040F229B"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53AF4D7A"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073C31DE"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2B51BE62"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7A0179EF"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25AFB8D7" w14:textId="77777777" w:rsidR="00865366" w:rsidRPr="00685442" w:rsidRDefault="00865366" w:rsidP="00865366">
            <w:pPr>
              <w:numPr>
                <w:ilvl w:val="0"/>
                <w:numId w:val="11"/>
              </w:numPr>
              <w:tabs>
                <w:tab w:val="left" w:pos="6660"/>
              </w:tabs>
              <w:rPr>
                <w:rFonts w:cs="Calibri"/>
                <w:color w:val="auto"/>
              </w:rPr>
            </w:pPr>
            <w:r w:rsidRPr="00685442">
              <w:rPr>
                <w:rFonts w:cs="Calibri"/>
                <w:color w:val="auto"/>
              </w:rPr>
              <w:t>matematické kompetence:</w:t>
            </w:r>
          </w:p>
          <w:p w14:paraId="6152E30D"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43DD467C" w14:textId="77777777" w:rsidR="00865366" w:rsidRPr="00685442" w:rsidRDefault="00865366" w:rsidP="00865366">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1AE5D7F1"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7E9A0AAB"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objednávání, odběr, přejímku a prodej knih, zvukových a obrazových nosičů, CD ROM, grafiky, bibliofilií, reprodukcí a dalšího doplňkového sortimentu včetně vedení příslušných dokladů;</w:t>
            </w:r>
          </w:p>
          <w:p w14:paraId="76984551"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prováděli inventarizaci zásob zboží i předmětů dlouhodobé spotřeby;</w:t>
            </w:r>
          </w:p>
          <w:p w14:paraId="4AA836BA"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poskytovali kvalifikované poradenství zákazníkům v oblasti sortimentu knižního obchodu, vyřizovali dotazy, stížnosti, reklamace a pružně reagovali na směry vývoje poptávky;</w:t>
            </w:r>
          </w:p>
          <w:p w14:paraId="3248529D"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bibliografickými katalogy a systémy včetně zadávání dat do těchto systémů;</w:t>
            </w:r>
          </w:p>
          <w:p w14:paraId="1B963119"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příslušnými programy pro knižní trh a katalogem skladovaných knih;</w:t>
            </w:r>
          </w:p>
          <w:p w14:paraId="6BE63A4F"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nákup antikvárního sortimentu u antikvariátu a specializovaných prodejen hudebnin;</w:t>
            </w:r>
          </w:p>
          <w:p w14:paraId="7A57EBAC"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marketingové činnosti knihkupectví.</w:t>
            </w:r>
          </w:p>
          <w:p w14:paraId="19F912CF" w14:textId="77777777" w:rsidR="00865366" w:rsidRPr="00685442" w:rsidRDefault="00865366" w:rsidP="00865366">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03534347"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2C48B77D"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7CB3EED5"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1DDE499B" w14:textId="77777777" w:rsidR="00865366" w:rsidRPr="00685442" w:rsidRDefault="00865366" w:rsidP="00865366">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73BA8C42"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56A3AEB8"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6072B4AA"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2B89C636" w14:textId="77777777" w:rsidR="00865366" w:rsidRPr="00685442" w:rsidRDefault="00865366" w:rsidP="00865366">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5F85C109" w14:textId="77777777" w:rsidR="00865366" w:rsidRPr="00685442"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294B51AF" w14:textId="29C4CDB6" w:rsidR="00865366" w:rsidRDefault="00865366"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r w:rsidR="000C358A" w:rsidRPr="000C358A">
              <w:rPr>
                <w:rFonts w:ascii="Calibri" w:hAnsi="Calibri" w:cs="Calibri"/>
                <w:sz w:val="22"/>
                <w:szCs w:val="22"/>
              </w:rPr>
              <w:t>;</w:t>
            </w:r>
          </w:p>
          <w:p w14:paraId="6AADB6B1" w14:textId="662E14C0" w:rsidR="000C358A" w:rsidRPr="00685442" w:rsidRDefault="000C358A" w:rsidP="000C358A">
            <w:pPr>
              <w:numPr>
                <w:ilvl w:val="0"/>
                <w:numId w:val="11"/>
              </w:numPr>
              <w:tabs>
                <w:tab w:val="left" w:pos="6660"/>
              </w:tabs>
              <w:rPr>
                <w:rStyle w:val="Siln"/>
                <w:rFonts w:cs="Calibri"/>
                <w:b w:val="0"/>
                <w:bCs w:val="0"/>
                <w:color w:val="auto"/>
              </w:rPr>
            </w:pPr>
            <w:r>
              <w:rPr>
                <w:rStyle w:val="Siln"/>
                <w:rFonts w:cs="Calibri"/>
                <w:b w:val="0"/>
                <w:color w:val="auto"/>
              </w:rPr>
              <w:t>digitální kompetence – vést žáky tak:</w:t>
            </w:r>
          </w:p>
          <w:p w14:paraId="1BF03F00" w14:textId="6E83185D" w:rsidR="000C358A" w:rsidRPr="000C358A" w:rsidRDefault="000C358A" w:rsidP="000C358A">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aby si osvojili práci s digitální technikou a užívali vhodné aplikace k vyhledávání či zpracování dat a zaznamenání výstupu práce.</w:t>
            </w:r>
          </w:p>
          <w:p w14:paraId="49897121" w14:textId="77777777" w:rsidR="00865366" w:rsidRPr="00685442" w:rsidRDefault="00865366" w:rsidP="00090540">
            <w:pPr>
              <w:tabs>
                <w:tab w:val="left" w:pos="540"/>
                <w:tab w:val="left" w:pos="4500"/>
              </w:tabs>
              <w:rPr>
                <w:rFonts w:cs="Calibri"/>
                <w:b/>
                <w:color w:val="auto"/>
              </w:rPr>
            </w:pPr>
          </w:p>
          <w:p w14:paraId="38C5CE90" w14:textId="77777777" w:rsidR="00865366" w:rsidRPr="00685442" w:rsidRDefault="00865366" w:rsidP="00090540">
            <w:pPr>
              <w:tabs>
                <w:tab w:val="left" w:pos="540"/>
                <w:tab w:val="left" w:pos="4500"/>
              </w:tabs>
              <w:rPr>
                <w:rFonts w:cs="Calibri"/>
                <w:b/>
                <w:color w:val="auto"/>
              </w:rPr>
            </w:pPr>
            <w:r w:rsidRPr="00685442">
              <w:rPr>
                <w:rFonts w:cs="Calibri"/>
                <w:b/>
                <w:color w:val="auto"/>
              </w:rPr>
              <w:t>Ve vyučovacím předmětu jsou rozvíjena tato průřezová témata:</w:t>
            </w:r>
          </w:p>
          <w:p w14:paraId="17924068" w14:textId="77777777" w:rsidR="00865366" w:rsidRPr="00685442" w:rsidRDefault="00865366" w:rsidP="00865366">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60BDA44E" w14:textId="77777777" w:rsidR="00865366" w:rsidRPr="00685442" w:rsidRDefault="00865366"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w:t>
            </w:r>
            <w:r w:rsidR="00271DA9">
              <w:rPr>
                <w:rFonts w:ascii="Calibri" w:hAnsi="Calibri" w:cs="Calibri"/>
                <w:sz w:val="22"/>
                <w:szCs w:val="22"/>
              </w:rPr>
              <w:t xml:space="preserve">také </w:t>
            </w:r>
            <w:r w:rsidRPr="00685442">
              <w:rPr>
                <w:rFonts w:ascii="Calibri" w:hAnsi="Calibri" w:cs="Calibri"/>
                <w:sz w:val="22"/>
                <w:szCs w:val="22"/>
              </w:rPr>
              <w:t>schopnost morálního úsudku;</w:t>
            </w:r>
          </w:p>
          <w:p w14:paraId="66552BF6" w14:textId="77777777" w:rsidR="00865366" w:rsidRPr="00685442" w:rsidRDefault="00865366"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hledali kompromisy mezi osobní svobodou a sociální odpovědností a byli kriticky tolerantní;</w:t>
            </w:r>
          </w:p>
          <w:p w14:paraId="6C845E39" w14:textId="77777777" w:rsidR="00865366" w:rsidRPr="00685442" w:rsidRDefault="00865366"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lastRenderedPageBreak/>
              <w:t>byli schopni odolávat myšlenkové manipulaci;</w:t>
            </w:r>
          </w:p>
          <w:p w14:paraId="2D1F9317" w14:textId="77777777" w:rsidR="00865366" w:rsidRPr="00685442" w:rsidRDefault="00865366"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2F5A9FDD" w14:textId="77777777" w:rsidR="00865366" w:rsidRPr="00685442" w:rsidRDefault="00865366"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42B3B834" w14:textId="77777777" w:rsidR="00865366" w:rsidRPr="00685442" w:rsidRDefault="00865366" w:rsidP="00865366">
            <w:pPr>
              <w:numPr>
                <w:ilvl w:val="0"/>
                <w:numId w:val="11"/>
              </w:numPr>
              <w:tabs>
                <w:tab w:val="left" w:pos="6660"/>
              </w:tabs>
              <w:rPr>
                <w:rFonts w:cs="Calibri"/>
                <w:color w:val="auto"/>
              </w:rPr>
            </w:pPr>
            <w:r w:rsidRPr="00685442">
              <w:rPr>
                <w:rFonts w:cs="Calibri"/>
                <w:color w:val="auto"/>
              </w:rPr>
              <w:t>člověk a svět práce:</w:t>
            </w:r>
          </w:p>
          <w:p w14:paraId="03AE7158" w14:textId="77777777"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celoživotního učení, aby byli motivováni k aktivnímu pracovnímu životu a k úspěšné kariéře;</w:t>
            </w:r>
          </w:p>
          <w:p w14:paraId="563EF743" w14:textId="77777777"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p>
          <w:p w14:paraId="48A0AB51" w14:textId="77777777"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w:t>
            </w:r>
          </w:p>
          <w:p w14:paraId="56D9246E" w14:textId="77777777"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posuzovat ji z hlediska svých předpokladů a profesních cílů;</w:t>
            </w:r>
          </w:p>
          <w:p w14:paraId="63578047" w14:textId="30BAAA0E" w:rsidR="00865366" w:rsidRPr="00685442" w:rsidRDefault="000C358A" w:rsidP="00865366">
            <w:pPr>
              <w:numPr>
                <w:ilvl w:val="0"/>
                <w:numId w:val="11"/>
              </w:numPr>
              <w:tabs>
                <w:tab w:val="left" w:pos="6660"/>
              </w:tabs>
              <w:rPr>
                <w:rFonts w:cs="Calibri"/>
                <w:color w:val="auto"/>
              </w:rPr>
            </w:pPr>
            <w:r>
              <w:rPr>
                <w:rFonts w:cs="Calibri"/>
                <w:color w:val="auto"/>
              </w:rPr>
              <w:t>člověk a digitální svět</w:t>
            </w:r>
            <w:r w:rsidR="00865366" w:rsidRPr="00685442">
              <w:rPr>
                <w:rFonts w:cs="Calibri"/>
                <w:color w:val="auto"/>
              </w:rPr>
              <w:t xml:space="preserve"> – výuka směřuje k tomu, že žáci:</w:t>
            </w:r>
          </w:p>
          <w:p w14:paraId="2EE10859" w14:textId="77777777"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0A0A0F09" w14:textId="72DA4813" w:rsidR="00865366" w:rsidRPr="00685442" w:rsidRDefault="00865366"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0C358A">
              <w:rPr>
                <w:rFonts w:ascii="Calibri" w:hAnsi="Calibri" w:cs="Calibri"/>
                <w:sz w:val="22"/>
                <w:szCs w:val="22"/>
              </w:rPr>
              <w:t>práce</w:t>
            </w:r>
            <w:r w:rsidRPr="00685442">
              <w:rPr>
                <w:rFonts w:ascii="Calibri" w:hAnsi="Calibri" w:cs="Calibri"/>
                <w:sz w:val="22"/>
                <w:szCs w:val="22"/>
              </w:rPr>
              <w:t xml:space="preserve"> pomocí </w:t>
            </w:r>
            <w:r w:rsidR="000C358A">
              <w:rPr>
                <w:rFonts w:ascii="Calibri" w:hAnsi="Calibri" w:cs="Calibri"/>
                <w:sz w:val="22"/>
                <w:szCs w:val="22"/>
              </w:rPr>
              <w:t>digitálních</w:t>
            </w:r>
            <w:r w:rsidRPr="00685442">
              <w:rPr>
                <w:rFonts w:ascii="Calibri" w:hAnsi="Calibri" w:cs="Calibri"/>
                <w:sz w:val="22"/>
                <w:szCs w:val="22"/>
              </w:rPr>
              <w:t xml:space="preserve"> technologií.</w:t>
            </w:r>
          </w:p>
        </w:tc>
      </w:tr>
    </w:tbl>
    <w:p w14:paraId="02DF8CC4"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3"/>
        <w:gridCol w:w="5020"/>
      </w:tblGrid>
      <w:tr w:rsidR="003547CB" w:rsidRPr="00685442" w14:paraId="75251B9A" w14:textId="77777777">
        <w:tc>
          <w:tcPr>
            <w:tcW w:w="9210" w:type="dxa"/>
            <w:gridSpan w:val="3"/>
            <w:shd w:val="clear" w:color="auto" w:fill="DBE5F1"/>
          </w:tcPr>
          <w:p w14:paraId="5527DBB9"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449A2CE7" w14:textId="77777777" w:rsidTr="007C5F01">
        <w:tc>
          <w:tcPr>
            <w:tcW w:w="817" w:type="dxa"/>
            <w:shd w:val="clear" w:color="auto" w:fill="DBE5F1"/>
          </w:tcPr>
          <w:p w14:paraId="2BA0DA2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260" w:type="dxa"/>
            <w:shd w:val="clear" w:color="auto" w:fill="DBE5F1"/>
          </w:tcPr>
          <w:p w14:paraId="54DE0A12" w14:textId="77777777" w:rsidR="003547CB" w:rsidRPr="007E4CC9" w:rsidRDefault="003547CB" w:rsidP="00156EDF">
            <w:pPr>
              <w:tabs>
                <w:tab w:val="left" w:pos="540"/>
                <w:tab w:val="left" w:pos="4500"/>
              </w:tabs>
              <w:rPr>
                <w:rFonts w:eastAsia="Arial Unicode MS" w:cs="Calibri"/>
                <w:color w:val="auto"/>
              </w:rPr>
            </w:pPr>
            <w:r w:rsidRPr="007E4CC9">
              <w:rPr>
                <w:rFonts w:eastAsia="Arial Unicode MS" w:cs="Calibri"/>
                <w:color w:val="auto"/>
              </w:rPr>
              <w:t>Učivo</w:t>
            </w:r>
          </w:p>
        </w:tc>
        <w:tc>
          <w:tcPr>
            <w:tcW w:w="5133" w:type="dxa"/>
            <w:shd w:val="clear" w:color="auto" w:fill="DBE5F1"/>
          </w:tcPr>
          <w:p w14:paraId="653530B3" w14:textId="77777777" w:rsidR="003547CB" w:rsidRPr="007E4CC9" w:rsidRDefault="003547CB" w:rsidP="00156EDF">
            <w:pPr>
              <w:tabs>
                <w:tab w:val="left" w:pos="540"/>
                <w:tab w:val="left" w:pos="4500"/>
              </w:tabs>
              <w:rPr>
                <w:rFonts w:eastAsia="Arial Unicode MS" w:cs="Calibri"/>
                <w:color w:val="auto"/>
              </w:rPr>
            </w:pPr>
            <w:r w:rsidRPr="007E4CC9">
              <w:rPr>
                <w:rFonts w:eastAsia="Arial Unicode MS" w:cs="Calibri"/>
                <w:color w:val="auto"/>
              </w:rPr>
              <w:t>Výsledky vzdělávání</w:t>
            </w:r>
            <w:r w:rsidR="00090540" w:rsidRPr="007E4CC9">
              <w:rPr>
                <w:rFonts w:eastAsia="Arial Unicode MS" w:cs="Calibri"/>
                <w:color w:val="auto"/>
              </w:rPr>
              <w:t xml:space="preserve"> – žák:</w:t>
            </w:r>
          </w:p>
        </w:tc>
      </w:tr>
      <w:tr w:rsidR="00090540" w:rsidRPr="00685442" w14:paraId="119DE7F9" w14:textId="77777777" w:rsidTr="007C5F01">
        <w:tc>
          <w:tcPr>
            <w:tcW w:w="817" w:type="dxa"/>
          </w:tcPr>
          <w:p w14:paraId="69B966A4"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60" w:type="dxa"/>
          </w:tcPr>
          <w:p w14:paraId="08A3A1C9" w14:textId="314C102A" w:rsidR="00090540" w:rsidRPr="007E4CC9" w:rsidRDefault="00090540" w:rsidP="00526C7B">
            <w:pPr>
              <w:numPr>
                <w:ilvl w:val="0"/>
                <w:numId w:val="67"/>
              </w:numPr>
              <w:tabs>
                <w:tab w:val="clear" w:pos="720"/>
                <w:tab w:val="num" w:pos="317"/>
              </w:tabs>
              <w:ind w:hanging="686"/>
              <w:jc w:val="left"/>
              <w:rPr>
                <w:rFonts w:cs="Calibri"/>
                <w:color w:val="auto"/>
              </w:rPr>
            </w:pPr>
            <w:r w:rsidRPr="007E4CC9">
              <w:rPr>
                <w:rFonts w:cs="Calibri"/>
                <w:color w:val="auto"/>
              </w:rPr>
              <w:t>Specifika knižního obchodu:</w:t>
            </w:r>
            <w:r w:rsidR="00561BF0">
              <w:rPr>
                <w:rFonts w:cs="Calibri"/>
                <w:color w:val="auto"/>
              </w:rPr>
              <w:t xml:space="preserve"> </w:t>
            </w:r>
          </w:p>
          <w:p w14:paraId="08824755" w14:textId="77777777" w:rsidR="00090540" w:rsidRPr="007E4CC9" w:rsidRDefault="00090540" w:rsidP="00526C7B">
            <w:pPr>
              <w:numPr>
                <w:ilvl w:val="0"/>
                <w:numId w:val="79"/>
              </w:numPr>
              <w:jc w:val="left"/>
              <w:rPr>
                <w:rFonts w:cs="Calibri"/>
                <w:color w:val="auto"/>
              </w:rPr>
            </w:pPr>
            <w:r w:rsidRPr="007E4CC9">
              <w:rPr>
                <w:rFonts w:cs="Calibri"/>
                <w:color w:val="auto"/>
              </w:rPr>
              <w:t>význam obchodu pro současnou společnost</w:t>
            </w:r>
          </w:p>
          <w:p w14:paraId="08F73AE9" w14:textId="77777777" w:rsidR="00090540" w:rsidRPr="007E4CC9" w:rsidRDefault="00090540" w:rsidP="00526C7B">
            <w:pPr>
              <w:numPr>
                <w:ilvl w:val="0"/>
                <w:numId w:val="79"/>
              </w:numPr>
              <w:jc w:val="left"/>
              <w:rPr>
                <w:rFonts w:cs="Calibri"/>
                <w:color w:val="auto"/>
              </w:rPr>
            </w:pPr>
            <w:r w:rsidRPr="007E4CC9">
              <w:rPr>
                <w:rFonts w:cs="Calibri"/>
                <w:color w:val="auto"/>
              </w:rPr>
              <w:t>formy prodeje zboží, pojem maloobchodní prodejna</w:t>
            </w:r>
          </w:p>
          <w:p w14:paraId="0F9BA482" w14:textId="77777777" w:rsidR="00090540" w:rsidRPr="007E4CC9" w:rsidRDefault="00090540" w:rsidP="00526C7B">
            <w:pPr>
              <w:numPr>
                <w:ilvl w:val="0"/>
                <w:numId w:val="79"/>
              </w:numPr>
              <w:jc w:val="left"/>
              <w:rPr>
                <w:rFonts w:cs="Calibri"/>
                <w:color w:val="auto"/>
              </w:rPr>
            </w:pPr>
            <w:r w:rsidRPr="007E4CC9">
              <w:rPr>
                <w:rFonts w:cs="Calibri"/>
                <w:color w:val="auto"/>
              </w:rPr>
              <w:t>specifika knižního obchodu (kniha jako zboží i kulturní hodnota)</w:t>
            </w:r>
          </w:p>
          <w:p w14:paraId="6102DAFA" w14:textId="77777777" w:rsidR="00090540" w:rsidRPr="007E4CC9" w:rsidRDefault="00090540" w:rsidP="00526C7B">
            <w:pPr>
              <w:numPr>
                <w:ilvl w:val="0"/>
                <w:numId w:val="79"/>
              </w:numPr>
              <w:jc w:val="left"/>
              <w:rPr>
                <w:rFonts w:cs="Calibri"/>
                <w:color w:val="auto"/>
              </w:rPr>
            </w:pPr>
            <w:r w:rsidRPr="007E4CC9">
              <w:rPr>
                <w:rFonts w:cs="Calibri"/>
                <w:color w:val="auto"/>
              </w:rPr>
              <w:t>knižní velkoobchod a</w:t>
            </w:r>
            <w:r w:rsidR="00B8530C">
              <w:rPr>
                <w:rFonts w:cs="Calibri"/>
                <w:color w:val="auto"/>
              </w:rPr>
              <w:t> </w:t>
            </w:r>
            <w:r w:rsidRPr="007E4CC9">
              <w:rPr>
                <w:rFonts w:cs="Calibri"/>
                <w:color w:val="auto"/>
              </w:rPr>
              <w:t>maloobchod</w:t>
            </w:r>
          </w:p>
          <w:p w14:paraId="45979B29" w14:textId="77777777" w:rsidR="00090540" w:rsidRPr="007E4CC9" w:rsidRDefault="00090540" w:rsidP="00526C7B">
            <w:pPr>
              <w:numPr>
                <w:ilvl w:val="0"/>
                <w:numId w:val="79"/>
              </w:numPr>
              <w:jc w:val="left"/>
              <w:rPr>
                <w:rFonts w:cs="Calibri"/>
                <w:color w:val="auto"/>
              </w:rPr>
            </w:pPr>
            <w:r w:rsidRPr="007E4CC9">
              <w:rPr>
                <w:rFonts w:cs="Calibri"/>
                <w:color w:val="auto"/>
              </w:rPr>
              <w:t>základní informace o</w:t>
            </w:r>
            <w:r w:rsidR="00B8530C">
              <w:t> </w:t>
            </w:r>
            <w:r w:rsidRPr="007E4CC9">
              <w:rPr>
                <w:rFonts w:cs="Calibri"/>
                <w:color w:val="auto"/>
              </w:rPr>
              <w:t>distribuci knih</w:t>
            </w:r>
          </w:p>
        </w:tc>
        <w:tc>
          <w:tcPr>
            <w:tcW w:w="5133" w:type="dxa"/>
          </w:tcPr>
          <w:p w14:paraId="642854C6" w14:textId="77777777" w:rsidR="007E4CC9" w:rsidRPr="007E4CC9" w:rsidRDefault="007E4CC9" w:rsidP="00526C7B">
            <w:pPr>
              <w:numPr>
                <w:ilvl w:val="0"/>
                <w:numId w:val="69"/>
              </w:numPr>
              <w:tabs>
                <w:tab w:val="clear" w:pos="720"/>
                <w:tab w:val="left" w:pos="374"/>
                <w:tab w:val="left" w:pos="4500"/>
              </w:tabs>
              <w:ind w:left="360"/>
              <w:jc w:val="left"/>
              <w:rPr>
                <w:rFonts w:eastAsia="Arial Unicode MS" w:cs="Calibri"/>
                <w:color w:val="auto"/>
              </w:rPr>
            </w:pPr>
            <w:r w:rsidRPr="007E4CC9">
              <w:rPr>
                <w:rFonts w:eastAsia="Arial Unicode MS" w:cs="Calibri"/>
                <w:color w:val="auto"/>
              </w:rPr>
              <w:t xml:space="preserve">napíše zamyšlení na téma: </w:t>
            </w:r>
            <w:r w:rsidRPr="007E4CC9">
              <w:rPr>
                <w:rFonts w:eastAsia="Arial Unicode MS" w:cs="Calibri"/>
                <w:i/>
                <w:color w:val="auto"/>
              </w:rPr>
              <w:t>Co pro mě znamená kniha</w:t>
            </w:r>
            <w:r w:rsidRPr="007E4CC9">
              <w:rPr>
                <w:rFonts w:eastAsia="Arial Unicode MS" w:cs="Calibri"/>
                <w:color w:val="auto"/>
              </w:rPr>
              <w:t>,</w:t>
            </w:r>
          </w:p>
          <w:p w14:paraId="7A492ACF" w14:textId="77777777" w:rsidR="007E4CC9" w:rsidRPr="007E4CC9" w:rsidRDefault="007E4CC9" w:rsidP="00526C7B">
            <w:pPr>
              <w:numPr>
                <w:ilvl w:val="0"/>
                <w:numId w:val="69"/>
              </w:numPr>
              <w:tabs>
                <w:tab w:val="clear" w:pos="720"/>
                <w:tab w:val="left" w:pos="374"/>
                <w:tab w:val="left" w:pos="4500"/>
              </w:tabs>
              <w:ind w:left="360"/>
              <w:jc w:val="left"/>
              <w:rPr>
                <w:rFonts w:eastAsia="Arial Unicode MS" w:cs="Calibri"/>
                <w:color w:val="auto"/>
              </w:rPr>
            </w:pPr>
            <w:r w:rsidRPr="007E4CC9">
              <w:rPr>
                <w:rFonts w:cs="Calibri"/>
                <w:color w:val="auto"/>
              </w:rPr>
              <w:t>vymezí formy prodeje</w:t>
            </w:r>
            <w:r w:rsidR="007C5F01">
              <w:rPr>
                <w:rFonts w:cs="Calibri"/>
                <w:color w:val="auto"/>
              </w:rPr>
              <w:t xml:space="preserve"> </w:t>
            </w:r>
            <w:r w:rsidR="00C84A44" w:rsidRPr="007E4CC9">
              <w:rPr>
                <w:rFonts w:cs="Calibri"/>
                <w:color w:val="auto"/>
              </w:rPr>
              <w:t>zboží, charakterizuje</w:t>
            </w:r>
            <w:r w:rsidRPr="007E4CC9">
              <w:rPr>
                <w:rFonts w:cs="Calibri"/>
                <w:color w:val="auto"/>
              </w:rPr>
              <w:t xml:space="preserve"> </w:t>
            </w:r>
            <w:r w:rsidRPr="007E4CC9">
              <w:rPr>
                <w:rFonts w:eastAsia="Arial Unicode MS" w:cs="Calibri"/>
                <w:color w:val="auto"/>
              </w:rPr>
              <w:t>pultový a samoobslužný prodej,</w:t>
            </w:r>
          </w:p>
          <w:p w14:paraId="63FC4334" w14:textId="77777777" w:rsidR="007E4CC9" w:rsidRPr="007E4CC9" w:rsidRDefault="007E4CC9" w:rsidP="00526C7B">
            <w:pPr>
              <w:numPr>
                <w:ilvl w:val="0"/>
                <w:numId w:val="69"/>
              </w:numPr>
              <w:tabs>
                <w:tab w:val="clear" w:pos="720"/>
                <w:tab w:val="num" w:pos="360"/>
                <w:tab w:val="left" w:pos="6660"/>
              </w:tabs>
              <w:ind w:left="360"/>
              <w:jc w:val="left"/>
              <w:rPr>
                <w:rFonts w:cs="Calibri"/>
                <w:color w:val="auto"/>
              </w:rPr>
            </w:pPr>
            <w:r w:rsidRPr="007E4CC9">
              <w:rPr>
                <w:rFonts w:eastAsia="Arial Unicode MS" w:cs="Calibri"/>
                <w:color w:val="auto"/>
              </w:rPr>
              <w:t>uvede příklady pro uplatnění kombinovaného prodeje,</w:t>
            </w:r>
          </w:p>
          <w:p w14:paraId="5FAB1368" w14:textId="77777777" w:rsidR="007E4CC9" w:rsidRPr="007E4CC9" w:rsidRDefault="007E4CC9" w:rsidP="00526C7B">
            <w:pPr>
              <w:numPr>
                <w:ilvl w:val="0"/>
                <w:numId w:val="69"/>
              </w:numPr>
              <w:tabs>
                <w:tab w:val="clear" w:pos="720"/>
                <w:tab w:val="left" w:pos="374"/>
                <w:tab w:val="left" w:pos="4500"/>
              </w:tabs>
              <w:ind w:left="360"/>
              <w:jc w:val="left"/>
              <w:rPr>
                <w:rFonts w:eastAsia="Arial Unicode MS" w:cs="Calibri"/>
                <w:color w:val="auto"/>
              </w:rPr>
            </w:pPr>
            <w:r w:rsidRPr="007E4CC9">
              <w:rPr>
                <w:rFonts w:eastAsia="Arial Unicode MS" w:cs="Calibri"/>
                <w:color w:val="auto"/>
              </w:rPr>
              <w:t>zhodnotí výhody a nevýhody internetového prodeje a zásilkových služeb oproti nákupu v</w:t>
            </w:r>
            <w:r w:rsidR="007C5F01">
              <w:rPr>
                <w:rFonts w:eastAsia="Arial Unicode MS" w:cs="Calibri"/>
                <w:color w:val="auto"/>
              </w:rPr>
              <w:t> </w:t>
            </w:r>
            <w:r w:rsidRPr="007E4CC9">
              <w:rPr>
                <w:rFonts w:eastAsia="Arial Unicode MS" w:cs="Calibri"/>
                <w:color w:val="auto"/>
              </w:rPr>
              <w:t>kamenném knihkupectví,</w:t>
            </w:r>
          </w:p>
          <w:p w14:paraId="41145DBD" w14:textId="77777777" w:rsidR="007E4CC9" w:rsidRPr="007E4CC9" w:rsidRDefault="007E4CC9" w:rsidP="00526C7B">
            <w:pPr>
              <w:numPr>
                <w:ilvl w:val="0"/>
                <w:numId w:val="69"/>
              </w:numPr>
              <w:tabs>
                <w:tab w:val="clear" w:pos="720"/>
                <w:tab w:val="num" w:pos="360"/>
                <w:tab w:val="left" w:pos="6660"/>
              </w:tabs>
              <w:ind w:left="360"/>
              <w:jc w:val="left"/>
              <w:rPr>
                <w:rFonts w:cs="Calibri"/>
                <w:color w:val="auto"/>
              </w:rPr>
            </w:pPr>
            <w:r w:rsidRPr="007E4CC9">
              <w:rPr>
                <w:rFonts w:cs="Calibri"/>
                <w:color w:val="auto"/>
              </w:rPr>
              <w:t>charakterizuje pojmy „velkoobchod“ a</w:t>
            </w:r>
            <w:r w:rsidR="007C5F01">
              <w:rPr>
                <w:rFonts w:cs="Calibri"/>
                <w:color w:val="auto"/>
              </w:rPr>
              <w:t> </w:t>
            </w:r>
            <w:r w:rsidRPr="007E4CC9">
              <w:rPr>
                <w:rFonts w:cs="Calibri"/>
                <w:color w:val="auto"/>
              </w:rPr>
              <w:t>„maloobchod“ v oblasti knižního obchodu,</w:t>
            </w:r>
          </w:p>
          <w:p w14:paraId="455CF726" w14:textId="77777777" w:rsidR="007E4CC9" w:rsidRPr="007E4CC9" w:rsidRDefault="007E4CC9" w:rsidP="00526C7B">
            <w:pPr>
              <w:numPr>
                <w:ilvl w:val="0"/>
                <w:numId w:val="69"/>
              </w:numPr>
              <w:tabs>
                <w:tab w:val="clear" w:pos="720"/>
                <w:tab w:val="num" w:pos="360"/>
                <w:tab w:val="left" w:pos="6660"/>
              </w:tabs>
              <w:ind w:left="360"/>
              <w:jc w:val="left"/>
              <w:rPr>
                <w:rFonts w:cs="Calibri"/>
                <w:color w:val="auto"/>
              </w:rPr>
            </w:pPr>
            <w:r w:rsidRPr="007E4CC9">
              <w:rPr>
                <w:rFonts w:cs="Calibri"/>
                <w:color w:val="auto"/>
              </w:rPr>
              <w:t>vyjmenuje specifické rysy knižního obchodu,</w:t>
            </w:r>
          </w:p>
          <w:p w14:paraId="1A823E54" w14:textId="77777777" w:rsidR="00090540" w:rsidRPr="007E4CC9" w:rsidRDefault="007E4CC9" w:rsidP="00526C7B">
            <w:pPr>
              <w:numPr>
                <w:ilvl w:val="0"/>
                <w:numId w:val="69"/>
              </w:numPr>
              <w:tabs>
                <w:tab w:val="clear" w:pos="720"/>
                <w:tab w:val="num" w:pos="360"/>
                <w:tab w:val="left" w:pos="6660"/>
              </w:tabs>
              <w:ind w:left="360"/>
              <w:jc w:val="left"/>
              <w:rPr>
                <w:rFonts w:cs="Calibri"/>
                <w:color w:val="auto"/>
              </w:rPr>
            </w:pPr>
            <w:r w:rsidRPr="007E4CC9">
              <w:rPr>
                <w:rFonts w:cs="Calibri"/>
                <w:color w:val="auto"/>
              </w:rPr>
              <w:t>podá základní informace o distribuci knih,</w:t>
            </w:r>
          </w:p>
        </w:tc>
      </w:tr>
      <w:tr w:rsidR="00090540" w:rsidRPr="00685442" w14:paraId="4B8E2615" w14:textId="77777777" w:rsidTr="007C5F01">
        <w:tc>
          <w:tcPr>
            <w:tcW w:w="817" w:type="dxa"/>
          </w:tcPr>
          <w:p w14:paraId="71D8EB8F"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60" w:type="dxa"/>
          </w:tcPr>
          <w:p w14:paraId="29D1BE51" w14:textId="77777777" w:rsidR="00090540" w:rsidRPr="00685442" w:rsidRDefault="00090540" w:rsidP="00526C7B">
            <w:pPr>
              <w:numPr>
                <w:ilvl w:val="0"/>
                <w:numId w:val="69"/>
              </w:numPr>
              <w:tabs>
                <w:tab w:val="clear" w:pos="720"/>
                <w:tab w:val="num" w:pos="317"/>
              </w:tabs>
              <w:ind w:hanging="686"/>
              <w:jc w:val="left"/>
              <w:rPr>
                <w:rFonts w:cs="Calibri"/>
                <w:color w:val="auto"/>
              </w:rPr>
            </w:pPr>
            <w:r w:rsidRPr="00685442">
              <w:rPr>
                <w:rFonts w:cs="Calibri"/>
                <w:color w:val="auto"/>
              </w:rPr>
              <w:t>Práce s knihou v prodejně:</w:t>
            </w:r>
          </w:p>
          <w:p w14:paraId="6E7EFC85" w14:textId="77777777" w:rsidR="00090540" w:rsidRPr="00685442" w:rsidRDefault="00090540" w:rsidP="00526C7B">
            <w:pPr>
              <w:numPr>
                <w:ilvl w:val="0"/>
                <w:numId w:val="80"/>
              </w:numPr>
              <w:jc w:val="left"/>
              <w:rPr>
                <w:rFonts w:cs="Calibri"/>
                <w:color w:val="auto"/>
              </w:rPr>
            </w:pPr>
            <w:r w:rsidRPr="00685442">
              <w:rPr>
                <w:rFonts w:cs="Calibri"/>
                <w:color w:val="auto"/>
              </w:rPr>
              <w:t>popis knihy (části knihy, tiráž, anotace)</w:t>
            </w:r>
          </w:p>
          <w:p w14:paraId="18AA6504" w14:textId="77777777" w:rsidR="00090540" w:rsidRPr="00685442" w:rsidRDefault="00090540" w:rsidP="00526C7B">
            <w:pPr>
              <w:numPr>
                <w:ilvl w:val="0"/>
                <w:numId w:val="80"/>
              </w:numPr>
              <w:ind w:right="-108"/>
              <w:jc w:val="left"/>
              <w:rPr>
                <w:rFonts w:cs="Calibri"/>
                <w:color w:val="auto"/>
              </w:rPr>
            </w:pPr>
            <w:r w:rsidRPr="00685442">
              <w:rPr>
                <w:rFonts w:cs="Calibri"/>
                <w:color w:val="auto"/>
              </w:rPr>
              <w:t>tematické řazení knih v knihkupectví (beletrie, dětská literatura, odborná literatura, mapy, hudebniny, obrazové publikace)</w:t>
            </w:r>
          </w:p>
          <w:p w14:paraId="5BF2171A" w14:textId="77777777" w:rsidR="00090540" w:rsidRPr="00685442" w:rsidRDefault="00090540" w:rsidP="00526C7B">
            <w:pPr>
              <w:numPr>
                <w:ilvl w:val="0"/>
                <w:numId w:val="80"/>
              </w:numPr>
              <w:ind w:right="-108"/>
              <w:jc w:val="left"/>
              <w:rPr>
                <w:rFonts w:cs="Calibri"/>
                <w:color w:val="auto"/>
              </w:rPr>
            </w:pPr>
            <w:r w:rsidRPr="00685442">
              <w:rPr>
                <w:rFonts w:cs="Calibri"/>
                <w:color w:val="auto"/>
              </w:rPr>
              <w:t>doplňkový sortiment v knihkupectví</w:t>
            </w:r>
          </w:p>
        </w:tc>
        <w:tc>
          <w:tcPr>
            <w:tcW w:w="5133" w:type="dxa"/>
          </w:tcPr>
          <w:p w14:paraId="716D39AD"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popíše jednotlivé části knihy,</w:t>
            </w:r>
          </w:p>
          <w:p w14:paraId="064A9E02"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vytvoří si vlastní nákres knihy s popisem jejích částí (případně k tomu použije nepotřebnou knihu),</w:t>
            </w:r>
          </w:p>
          <w:p w14:paraId="779C6573"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charakterizuje členění knihkupeckého sortimentu,</w:t>
            </w:r>
          </w:p>
          <w:p w14:paraId="45ECEBDB"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ke každé tematické skupině nalezne alespoň 3</w:t>
            </w:r>
            <w:r w:rsidR="007C5F01">
              <w:rPr>
                <w:rFonts w:cs="Calibri"/>
                <w:color w:val="auto"/>
              </w:rPr>
              <w:t> </w:t>
            </w:r>
            <w:r w:rsidRPr="0087034C">
              <w:rPr>
                <w:rFonts w:cs="Calibri"/>
                <w:color w:val="auto"/>
              </w:rPr>
              <w:t>odpovídající tituly, které jsou v současnosti k</w:t>
            </w:r>
            <w:r w:rsidR="007C5F01">
              <w:rPr>
                <w:rFonts w:cs="Calibri"/>
                <w:color w:val="auto"/>
              </w:rPr>
              <w:t> </w:t>
            </w:r>
            <w:r w:rsidRPr="0087034C">
              <w:rPr>
                <w:rFonts w:cs="Calibri"/>
                <w:color w:val="auto"/>
              </w:rPr>
              <w:t>dostání v knihkupectvích,</w:t>
            </w:r>
          </w:p>
          <w:p w14:paraId="2D210CCC"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vysvětlí pojem doplňkový sortiment,</w:t>
            </w:r>
          </w:p>
          <w:p w14:paraId="67F4B896" w14:textId="77777777" w:rsidR="0087034C" w:rsidRPr="0087034C" w:rsidRDefault="0087034C" w:rsidP="00526C7B">
            <w:pPr>
              <w:numPr>
                <w:ilvl w:val="0"/>
                <w:numId w:val="70"/>
              </w:numPr>
              <w:tabs>
                <w:tab w:val="left" w:pos="6660"/>
              </w:tabs>
              <w:jc w:val="left"/>
              <w:rPr>
                <w:rFonts w:cs="Calibri"/>
                <w:color w:val="auto"/>
              </w:rPr>
            </w:pPr>
            <w:r w:rsidRPr="0087034C">
              <w:rPr>
                <w:rFonts w:cs="Calibri"/>
                <w:color w:val="auto"/>
              </w:rPr>
              <w:t>pracuje s dostupnými periodiky v tištěné i</w:t>
            </w:r>
            <w:r w:rsidR="007C5F01">
              <w:rPr>
                <w:rFonts w:cs="Calibri"/>
                <w:color w:val="auto"/>
              </w:rPr>
              <w:t> </w:t>
            </w:r>
            <w:r w:rsidRPr="0087034C">
              <w:rPr>
                <w:rFonts w:cs="Calibri"/>
                <w:color w:val="auto"/>
              </w:rPr>
              <w:t>elektronické podobě,</w:t>
            </w:r>
          </w:p>
          <w:p w14:paraId="325A4176" w14:textId="77777777" w:rsidR="00090540" w:rsidRPr="00685442" w:rsidRDefault="0087034C" w:rsidP="00526C7B">
            <w:pPr>
              <w:numPr>
                <w:ilvl w:val="0"/>
                <w:numId w:val="70"/>
              </w:numPr>
              <w:tabs>
                <w:tab w:val="left" w:pos="6660"/>
              </w:tabs>
              <w:jc w:val="left"/>
              <w:rPr>
                <w:rFonts w:cs="Calibri"/>
                <w:color w:val="auto"/>
              </w:rPr>
            </w:pPr>
            <w:r w:rsidRPr="0087034C">
              <w:rPr>
                <w:rFonts w:cs="Calibri"/>
                <w:color w:val="auto"/>
              </w:rPr>
              <w:lastRenderedPageBreak/>
              <w:t>využívá webový portál SČKN,</w:t>
            </w:r>
          </w:p>
        </w:tc>
      </w:tr>
      <w:tr w:rsidR="00090540" w:rsidRPr="00685442" w14:paraId="1CA87CF7" w14:textId="77777777" w:rsidTr="007C5F01">
        <w:tc>
          <w:tcPr>
            <w:tcW w:w="817" w:type="dxa"/>
          </w:tcPr>
          <w:p w14:paraId="2757C1C8"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3260" w:type="dxa"/>
          </w:tcPr>
          <w:p w14:paraId="6CB1DA70" w14:textId="77777777" w:rsidR="00090540" w:rsidRPr="00685442" w:rsidRDefault="00090540" w:rsidP="00526C7B">
            <w:pPr>
              <w:numPr>
                <w:ilvl w:val="0"/>
                <w:numId w:val="70"/>
              </w:numPr>
              <w:tabs>
                <w:tab w:val="num" w:pos="317"/>
              </w:tabs>
              <w:ind w:hanging="686"/>
              <w:jc w:val="left"/>
              <w:rPr>
                <w:rFonts w:cs="Calibri"/>
                <w:color w:val="auto"/>
              </w:rPr>
            </w:pPr>
            <w:r w:rsidRPr="00685442">
              <w:rPr>
                <w:rFonts w:cs="Calibri"/>
                <w:color w:val="auto"/>
              </w:rPr>
              <w:t>Provoz knihkupectví:</w:t>
            </w:r>
          </w:p>
          <w:p w14:paraId="7E15F125" w14:textId="77777777" w:rsidR="00090540" w:rsidRPr="00685442" w:rsidRDefault="00090540" w:rsidP="00526C7B">
            <w:pPr>
              <w:numPr>
                <w:ilvl w:val="0"/>
                <w:numId w:val="81"/>
              </w:numPr>
              <w:jc w:val="left"/>
              <w:rPr>
                <w:rFonts w:cs="Calibri"/>
                <w:color w:val="auto"/>
              </w:rPr>
            </w:pPr>
            <w:r w:rsidRPr="00685442">
              <w:rPr>
                <w:rFonts w:cs="Calibri"/>
                <w:color w:val="auto"/>
              </w:rPr>
              <w:t>zaměstnanci knihkupectví, organizace práce</w:t>
            </w:r>
          </w:p>
          <w:p w14:paraId="2AD11F64" w14:textId="77777777" w:rsidR="00090540" w:rsidRPr="00685442" w:rsidRDefault="00090540" w:rsidP="00526C7B">
            <w:pPr>
              <w:numPr>
                <w:ilvl w:val="0"/>
                <w:numId w:val="81"/>
              </w:numPr>
              <w:jc w:val="left"/>
              <w:rPr>
                <w:rFonts w:cs="Calibri"/>
                <w:color w:val="auto"/>
              </w:rPr>
            </w:pPr>
            <w:r w:rsidRPr="00685442">
              <w:rPr>
                <w:rFonts w:cs="Calibri"/>
                <w:color w:val="auto"/>
              </w:rPr>
              <w:t>zásady bezpečnosti a hygieny práce</w:t>
            </w:r>
          </w:p>
          <w:p w14:paraId="33ADF80D" w14:textId="77777777" w:rsidR="00090540" w:rsidRPr="00685442" w:rsidRDefault="00090540" w:rsidP="00526C7B">
            <w:pPr>
              <w:numPr>
                <w:ilvl w:val="0"/>
                <w:numId w:val="81"/>
              </w:numPr>
              <w:jc w:val="left"/>
              <w:rPr>
                <w:rFonts w:cs="Calibri"/>
                <w:color w:val="auto"/>
              </w:rPr>
            </w:pPr>
            <w:r w:rsidRPr="00685442">
              <w:rPr>
                <w:rFonts w:cs="Calibri"/>
                <w:color w:val="auto"/>
              </w:rPr>
              <w:t>zařízení a vybavení knihkupectví – umístění, prodejní doba, vstup, firemní štít, výlohy, interiér prodejny, sklad, zařízení pro manipulaci se zbožím</w:t>
            </w:r>
          </w:p>
          <w:p w14:paraId="3411D175" w14:textId="77777777" w:rsidR="00090540" w:rsidRPr="00685442" w:rsidRDefault="00090540" w:rsidP="00526C7B">
            <w:pPr>
              <w:numPr>
                <w:ilvl w:val="0"/>
                <w:numId w:val="81"/>
              </w:numPr>
              <w:jc w:val="left"/>
              <w:rPr>
                <w:rFonts w:cs="Calibri"/>
                <w:color w:val="auto"/>
              </w:rPr>
            </w:pPr>
            <w:r w:rsidRPr="00685442">
              <w:rPr>
                <w:rFonts w:cs="Calibri"/>
                <w:color w:val="auto"/>
              </w:rPr>
              <w:t>ochrana zboží před krádeží, vloupáním, zničením, požárem</w:t>
            </w:r>
          </w:p>
        </w:tc>
        <w:tc>
          <w:tcPr>
            <w:tcW w:w="5133" w:type="dxa"/>
          </w:tcPr>
          <w:p w14:paraId="2A9D3AF7"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vysvětlí důležitost dodržování zásad BOZP a PO a uvede základní bezpečnostní požadavky pro práci v prodejně,</w:t>
            </w:r>
          </w:p>
          <w:p w14:paraId="6CEBD7D1"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sestaví seznam 10 zásad bezpečnosti a hygieny práce,</w:t>
            </w:r>
          </w:p>
          <w:p w14:paraId="2EC34EB5"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nakreslí schéma organizace pracovníků v</w:t>
            </w:r>
            <w:r w:rsidR="0053754B">
              <w:rPr>
                <w:rFonts w:cs="Calibri"/>
                <w:color w:val="auto"/>
              </w:rPr>
              <w:t> </w:t>
            </w:r>
            <w:r w:rsidRPr="0087034C">
              <w:rPr>
                <w:rFonts w:cs="Calibri"/>
                <w:color w:val="auto"/>
              </w:rPr>
              <w:t>knihkupectví s popisem náplně jejich práce,</w:t>
            </w:r>
          </w:p>
          <w:p w14:paraId="15AF513F"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popíše druhy a typy zařízení, vybavení a nábytku knihkupectví,</w:t>
            </w:r>
          </w:p>
          <w:p w14:paraId="01CC890D"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rozvrhne vnitřní uspořádání prodejny,</w:t>
            </w:r>
          </w:p>
          <w:p w14:paraId="1EB25CD1"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v počítači vytvoří nákres půdorysu knihkupectví s vyznačením a popisem jednotlivých částí obchodu,</w:t>
            </w:r>
          </w:p>
          <w:p w14:paraId="3B9F6E08" w14:textId="77777777" w:rsidR="0087034C" w:rsidRPr="0087034C" w:rsidRDefault="0087034C" w:rsidP="00526C7B">
            <w:pPr>
              <w:numPr>
                <w:ilvl w:val="0"/>
                <w:numId w:val="71"/>
              </w:numPr>
              <w:tabs>
                <w:tab w:val="left" w:pos="6660"/>
              </w:tabs>
              <w:jc w:val="left"/>
              <w:rPr>
                <w:rFonts w:cs="Calibri"/>
                <w:color w:val="auto"/>
              </w:rPr>
            </w:pPr>
            <w:r w:rsidRPr="0087034C">
              <w:rPr>
                <w:rFonts w:cs="Calibri"/>
                <w:color w:val="auto"/>
              </w:rPr>
              <w:t>určí nejvhodnější místa pro založení a úspěšné fungování knihkupectví,</w:t>
            </w:r>
          </w:p>
          <w:p w14:paraId="6E4D0AE9" w14:textId="77777777" w:rsidR="00090540" w:rsidRPr="00685442" w:rsidRDefault="0087034C" w:rsidP="00526C7B">
            <w:pPr>
              <w:numPr>
                <w:ilvl w:val="0"/>
                <w:numId w:val="71"/>
              </w:numPr>
              <w:tabs>
                <w:tab w:val="left" w:pos="6660"/>
              </w:tabs>
              <w:jc w:val="left"/>
              <w:rPr>
                <w:rFonts w:cs="Calibri"/>
                <w:color w:val="auto"/>
              </w:rPr>
            </w:pPr>
            <w:r w:rsidRPr="0087034C">
              <w:rPr>
                <w:rFonts w:cs="Calibri"/>
                <w:color w:val="auto"/>
              </w:rPr>
              <w:t>vyjmenuje a popíše jednotlivé způsoby ochrany zboží,</w:t>
            </w:r>
          </w:p>
        </w:tc>
      </w:tr>
      <w:tr w:rsidR="00090540" w:rsidRPr="00685442" w14:paraId="18E045E2" w14:textId="77777777" w:rsidTr="007C5F01">
        <w:tc>
          <w:tcPr>
            <w:tcW w:w="817" w:type="dxa"/>
          </w:tcPr>
          <w:p w14:paraId="06CECE00"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60" w:type="dxa"/>
          </w:tcPr>
          <w:p w14:paraId="46C1874D" w14:textId="77777777" w:rsidR="00090540" w:rsidRPr="00685442" w:rsidRDefault="00090540" w:rsidP="00526C7B">
            <w:pPr>
              <w:numPr>
                <w:ilvl w:val="0"/>
                <w:numId w:val="71"/>
              </w:numPr>
              <w:tabs>
                <w:tab w:val="num" w:pos="317"/>
              </w:tabs>
              <w:ind w:hanging="686"/>
              <w:jc w:val="left"/>
              <w:rPr>
                <w:rFonts w:cs="Calibri"/>
                <w:color w:val="auto"/>
              </w:rPr>
            </w:pPr>
            <w:r w:rsidRPr="00685442">
              <w:rPr>
                <w:rFonts w:cs="Calibri"/>
                <w:color w:val="auto"/>
              </w:rPr>
              <w:t>Obchodní operace v prodejně:</w:t>
            </w:r>
          </w:p>
          <w:p w14:paraId="097082BF" w14:textId="77777777" w:rsidR="00090540" w:rsidRPr="00685442" w:rsidRDefault="00090540" w:rsidP="00526C7B">
            <w:pPr>
              <w:numPr>
                <w:ilvl w:val="0"/>
                <w:numId w:val="82"/>
              </w:numPr>
              <w:jc w:val="left"/>
              <w:rPr>
                <w:rFonts w:cs="Calibri"/>
                <w:color w:val="auto"/>
              </w:rPr>
            </w:pPr>
            <w:r w:rsidRPr="00685442">
              <w:rPr>
                <w:rFonts w:cs="Calibri"/>
                <w:color w:val="auto"/>
              </w:rPr>
              <w:t>nákup, objednávání zboží</w:t>
            </w:r>
          </w:p>
          <w:p w14:paraId="3C5490D6" w14:textId="77777777" w:rsidR="00090540" w:rsidRPr="00685442" w:rsidRDefault="00090540" w:rsidP="00526C7B">
            <w:pPr>
              <w:numPr>
                <w:ilvl w:val="0"/>
                <w:numId w:val="82"/>
              </w:numPr>
              <w:jc w:val="left"/>
              <w:rPr>
                <w:rFonts w:cs="Calibri"/>
                <w:color w:val="auto"/>
              </w:rPr>
            </w:pPr>
            <w:r w:rsidRPr="00685442">
              <w:rPr>
                <w:rFonts w:cs="Calibri"/>
                <w:color w:val="auto"/>
              </w:rPr>
              <w:t>spolupráce s distributory</w:t>
            </w:r>
          </w:p>
          <w:p w14:paraId="1345251B" w14:textId="77777777" w:rsidR="00090540" w:rsidRPr="00685442" w:rsidRDefault="00090540" w:rsidP="00526C7B">
            <w:pPr>
              <w:numPr>
                <w:ilvl w:val="0"/>
                <w:numId w:val="82"/>
              </w:numPr>
              <w:jc w:val="left"/>
              <w:rPr>
                <w:rFonts w:cs="Calibri"/>
                <w:color w:val="auto"/>
              </w:rPr>
            </w:pPr>
            <w:r w:rsidRPr="00685442">
              <w:rPr>
                <w:rFonts w:cs="Calibri"/>
                <w:color w:val="auto"/>
              </w:rPr>
              <w:t>přejímka zboží, příprava zboží k prodeji, oceňování zboží</w:t>
            </w:r>
          </w:p>
          <w:p w14:paraId="5EAD3B99" w14:textId="77777777" w:rsidR="00090540" w:rsidRPr="00685442" w:rsidRDefault="00090540" w:rsidP="00526C7B">
            <w:pPr>
              <w:numPr>
                <w:ilvl w:val="0"/>
                <w:numId w:val="82"/>
              </w:numPr>
              <w:jc w:val="left"/>
              <w:rPr>
                <w:rFonts w:cs="Calibri"/>
                <w:color w:val="auto"/>
              </w:rPr>
            </w:pPr>
            <w:r w:rsidRPr="00685442">
              <w:rPr>
                <w:rFonts w:cs="Calibri"/>
                <w:color w:val="auto"/>
              </w:rPr>
              <w:t>prodejní proces, nabídka titulu</w:t>
            </w:r>
          </w:p>
          <w:p w14:paraId="36D43EAA" w14:textId="77777777" w:rsidR="00090540" w:rsidRPr="00685442" w:rsidRDefault="00090540" w:rsidP="00526C7B">
            <w:pPr>
              <w:numPr>
                <w:ilvl w:val="0"/>
                <w:numId w:val="82"/>
              </w:numPr>
              <w:jc w:val="left"/>
              <w:rPr>
                <w:rFonts w:cs="Calibri"/>
                <w:color w:val="auto"/>
              </w:rPr>
            </w:pPr>
            <w:r w:rsidRPr="00685442">
              <w:rPr>
                <w:rFonts w:cs="Calibri"/>
                <w:color w:val="auto"/>
              </w:rPr>
              <w:t>skladování</w:t>
            </w:r>
          </w:p>
          <w:p w14:paraId="0774D0AF" w14:textId="77777777" w:rsidR="00090540" w:rsidRPr="00685442" w:rsidRDefault="00090540" w:rsidP="00526C7B">
            <w:pPr>
              <w:numPr>
                <w:ilvl w:val="0"/>
                <w:numId w:val="82"/>
              </w:numPr>
              <w:jc w:val="left"/>
              <w:rPr>
                <w:rFonts w:cs="Calibri"/>
                <w:color w:val="auto"/>
              </w:rPr>
            </w:pPr>
            <w:r w:rsidRPr="00685442">
              <w:rPr>
                <w:rFonts w:cs="Calibri"/>
                <w:color w:val="auto"/>
              </w:rPr>
              <w:t>reklamace ve vztahu k zákazníkovi a dodavateli</w:t>
            </w:r>
          </w:p>
          <w:p w14:paraId="277683A5" w14:textId="77777777" w:rsidR="00090540" w:rsidRPr="00685442" w:rsidRDefault="00090540" w:rsidP="00526C7B">
            <w:pPr>
              <w:numPr>
                <w:ilvl w:val="0"/>
                <w:numId w:val="82"/>
              </w:numPr>
              <w:jc w:val="left"/>
              <w:rPr>
                <w:rFonts w:cs="Calibri"/>
                <w:color w:val="auto"/>
              </w:rPr>
            </w:pPr>
            <w:r w:rsidRPr="00685442">
              <w:rPr>
                <w:rFonts w:cs="Calibri"/>
                <w:color w:val="auto"/>
              </w:rPr>
              <w:t>účetní doklady, pokladna</w:t>
            </w:r>
          </w:p>
        </w:tc>
        <w:tc>
          <w:tcPr>
            <w:tcW w:w="5133" w:type="dxa"/>
          </w:tcPr>
          <w:p w14:paraId="08A52204" w14:textId="1398C271" w:rsidR="0087034C" w:rsidRPr="0087034C" w:rsidRDefault="0087034C" w:rsidP="00526C7B">
            <w:pPr>
              <w:numPr>
                <w:ilvl w:val="0"/>
                <w:numId w:val="68"/>
              </w:numPr>
              <w:tabs>
                <w:tab w:val="left" w:pos="6660"/>
              </w:tabs>
              <w:jc w:val="left"/>
              <w:rPr>
                <w:rFonts w:cs="Calibri"/>
                <w:color w:val="auto"/>
              </w:rPr>
            </w:pPr>
            <w:r w:rsidRPr="0087034C">
              <w:rPr>
                <w:rFonts w:cs="Calibri"/>
                <w:color w:val="auto"/>
              </w:rPr>
              <w:t>vyjmenuje a popíše jednotlivé obchodní operace prováděné v maloobchodní prodejně</w:t>
            </w:r>
            <w:r w:rsidR="00561BF0">
              <w:rPr>
                <w:rFonts w:cs="Calibri"/>
                <w:color w:val="auto"/>
              </w:rPr>
              <w:t xml:space="preserve"> </w:t>
            </w:r>
            <w:r w:rsidRPr="0087034C">
              <w:rPr>
                <w:rFonts w:cs="Calibri"/>
                <w:color w:val="auto"/>
              </w:rPr>
              <w:t>- knihkupectví,</w:t>
            </w:r>
          </w:p>
          <w:p w14:paraId="4216BB76" w14:textId="77777777" w:rsidR="0087034C" w:rsidRPr="0087034C" w:rsidRDefault="0087034C" w:rsidP="00526C7B">
            <w:pPr>
              <w:numPr>
                <w:ilvl w:val="0"/>
                <w:numId w:val="68"/>
              </w:numPr>
              <w:tabs>
                <w:tab w:val="left" w:pos="6660"/>
              </w:tabs>
              <w:jc w:val="left"/>
              <w:rPr>
                <w:rFonts w:cs="Calibri"/>
                <w:color w:val="auto"/>
              </w:rPr>
            </w:pPr>
            <w:r w:rsidRPr="0087034C">
              <w:rPr>
                <w:rFonts w:cs="Calibri"/>
                <w:color w:val="auto"/>
              </w:rPr>
              <w:t>napíše objednávku zboží,</w:t>
            </w:r>
          </w:p>
          <w:p w14:paraId="7D2266B2" w14:textId="77777777" w:rsidR="0087034C" w:rsidRPr="0087034C" w:rsidRDefault="0087034C" w:rsidP="00526C7B">
            <w:pPr>
              <w:numPr>
                <w:ilvl w:val="0"/>
                <w:numId w:val="68"/>
              </w:numPr>
              <w:tabs>
                <w:tab w:val="left" w:pos="6660"/>
              </w:tabs>
              <w:jc w:val="left"/>
              <w:rPr>
                <w:rFonts w:cs="Calibri"/>
                <w:color w:val="auto"/>
              </w:rPr>
            </w:pPr>
            <w:r w:rsidRPr="0087034C">
              <w:rPr>
                <w:rFonts w:cs="Calibri"/>
                <w:color w:val="auto"/>
              </w:rPr>
              <w:t>napíše reklamaci na zakoupené zboží a vysvětlí, jak by reagoval,</w:t>
            </w:r>
          </w:p>
          <w:p w14:paraId="2BCAA9C9" w14:textId="77777777" w:rsidR="00090540" w:rsidRPr="00685442" w:rsidRDefault="0087034C" w:rsidP="00526C7B">
            <w:pPr>
              <w:numPr>
                <w:ilvl w:val="0"/>
                <w:numId w:val="68"/>
              </w:numPr>
              <w:tabs>
                <w:tab w:val="left" w:pos="6660"/>
              </w:tabs>
              <w:jc w:val="left"/>
              <w:rPr>
                <w:rFonts w:cs="Calibri"/>
                <w:color w:val="auto"/>
              </w:rPr>
            </w:pPr>
            <w:r w:rsidRPr="0087034C">
              <w:rPr>
                <w:rFonts w:cs="Calibri"/>
                <w:color w:val="auto"/>
              </w:rPr>
              <w:t>na konkrétním účetním dokladu vyznačí jeho jednotlivé části a napíše k nim popis,</w:t>
            </w:r>
          </w:p>
        </w:tc>
      </w:tr>
      <w:tr w:rsidR="00090540" w:rsidRPr="00685442" w14:paraId="0BE2A56D" w14:textId="77777777" w:rsidTr="007C5F01">
        <w:tc>
          <w:tcPr>
            <w:tcW w:w="817" w:type="dxa"/>
          </w:tcPr>
          <w:p w14:paraId="6EE5BBFA"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260" w:type="dxa"/>
          </w:tcPr>
          <w:p w14:paraId="7E694D98" w14:textId="77777777" w:rsidR="00090540" w:rsidRPr="00685442" w:rsidRDefault="00090540" w:rsidP="00526C7B">
            <w:pPr>
              <w:numPr>
                <w:ilvl w:val="0"/>
                <w:numId w:val="68"/>
              </w:numPr>
              <w:tabs>
                <w:tab w:val="num" w:pos="317"/>
              </w:tabs>
              <w:ind w:hanging="720"/>
              <w:jc w:val="left"/>
              <w:rPr>
                <w:rFonts w:cs="Calibri"/>
                <w:color w:val="auto"/>
              </w:rPr>
            </w:pPr>
            <w:r w:rsidRPr="00685442">
              <w:rPr>
                <w:rFonts w:cs="Calibri"/>
                <w:color w:val="auto"/>
              </w:rPr>
              <w:t>Knihkupec a zákazník, zásady obsluhy:</w:t>
            </w:r>
          </w:p>
          <w:p w14:paraId="28D2B017" w14:textId="77777777" w:rsidR="00090540" w:rsidRPr="00685442" w:rsidRDefault="00090540" w:rsidP="00526C7B">
            <w:pPr>
              <w:numPr>
                <w:ilvl w:val="0"/>
                <w:numId w:val="83"/>
              </w:numPr>
              <w:jc w:val="left"/>
              <w:rPr>
                <w:rFonts w:cs="Calibri"/>
                <w:color w:val="auto"/>
              </w:rPr>
            </w:pPr>
            <w:r w:rsidRPr="00685442">
              <w:rPr>
                <w:rFonts w:cs="Calibri"/>
                <w:color w:val="auto"/>
              </w:rPr>
              <w:t>požadavky na knihkupce</w:t>
            </w:r>
          </w:p>
          <w:p w14:paraId="35BA1D2D" w14:textId="77777777" w:rsidR="00090540" w:rsidRPr="00685442" w:rsidRDefault="00090540" w:rsidP="00526C7B">
            <w:pPr>
              <w:numPr>
                <w:ilvl w:val="0"/>
                <w:numId w:val="83"/>
              </w:numPr>
              <w:jc w:val="left"/>
              <w:rPr>
                <w:rFonts w:cs="Calibri"/>
                <w:color w:val="auto"/>
              </w:rPr>
            </w:pPr>
            <w:r w:rsidRPr="00685442">
              <w:rPr>
                <w:rFonts w:cs="Calibri"/>
                <w:color w:val="auto"/>
              </w:rPr>
              <w:t>typologie zákazníků, obsluha specifických zákazníků</w:t>
            </w:r>
          </w:p>
          <w:p w14:paraId="3FFE1161" w14:textId="77777777" w:rsidR="00090540" w:rsidRPr="00685442" w:rsidRDefault="00090540" w:rsidP="00526C7B">
            <w:pPr>
              <w:numPr>
                <w:ilvl w:val="0"/>
                <w:numId w:val="83"/>
              </w:numPr>
              <w:jc w:val="left"/>
              <w:rPr>
                <w:rFonts w:cs="Calibri"/>
                <w:color w:val="auto"/>
              </w:rPr>
            </w:pPr>
            <w:r w:rsidRPr="00685442">
              <w:rPr>
                <w:rFonts w:cs="Calibri"/>
                <w:color w:val="auto"/>
              </w:rPr>
              <w:t>zásady obsluhy, prodejní rozhovor</w:t>
            </w:r>
          </w:p>
          <w:p w14:paraId="10ED7B66" w14:textId="77777777" w:rsidR="00090540" w:rsidRPr="00685442" w:rsidRDefault="00090540" w:rsidP="00526C7B">
            <w:pPr>
              <w:numPr>
                <w:ilvl w:val="0"/>
                <w:numId w:val="83"/>
              </w:numPr>
              <w:jc w:val="left"/>
              <w:rPr>
                <w:rFonts w:cs="Calibri"/>
                <w:color w:val="auto"/>
              </w:rPr>
            </w:pPr>
            <w:r w:rsidRPr="00685442">
              <w:rPr>
                <w:rFonts w:cs="Calibri"/>
                <w:color w:val="auto"/>
              </w:rPr>
              <w:t>nešvary v obchodě</w:t>
            </w:r>
          </w:p>
        </w:tc>
        <w:tc>
          <w:tcPr>
            <w:tcW w:w="5133" w:type="dxa"/>
          </w:tcPr>
          <w:p w14:paraId="01A3C4A3" w14:textId="77777777" w:rsidR="0087034C" w:rsidRDefault="00E34AE8" w:rsidP="00526C7B">
            <w:pPr>
              <w:numPr>
                <w:ilvl w:val="0"/>
                <w:numId w:val="72"/>
              </w:numPr>
              <w:tabs>
                <w:tab w:val="clear" w:pos="720"/>
                <w:tab w:val="num" w:pos="374"/>
                <w:tab w:val="left" w:pos="6660"/>
              </w:tabs>
              <w:ind w:left="374" w:hanging="374"/>
              <w:jc w:val="left"/>
              <w:rPr>
                <w:rFonts w:cs="Calibri"/>
                <w:color w:val="auto"/>
              </w:rPr>
            </w:pPr>
            <w:r w:rsidRPr="00685442">
              <w:rPr>
                <w:rFonts w:cs="Calibri"/>
                <w:color w:val="auto"/>
              </w:rPr>
              <w:t>vyjmenuje</w:t>
            </w:r>
            <w:r w:rsidR="00090540" w:rsidRPr="00685442">
              <w:rPr>
                <w:rFonts w:cs="Calibri"/>
                <w:color w:val="auto"/>
              </w:rPr>
              <w:t xml:space="preserve"> vlastnosti a dovednosti potřebné pro práci knihkupce</w:t>
            </w:r>
            <w:r w:rsidRPr="00685442">
              <w:rPr>
                <w:rFonts w:cs="Calibri"/>
                <w:color w:val="auto"/>
              </w:rPr>
              <w:t>,</w:t>
            </w:r>
          </w:p>
          <w:p w14:paraId="02BB46C2" w14:textId="77777777" w:rsidR="0087034C" w:rsidRPr="0087034C" w:rsidRDefault="0087034C" w:rsidP="00526C7B">
            <w:pPr>
              <w:numPr>
                <w:ilvl w:val="0"/>
                <w:numId w:val="72"/>
              </w:numPr>
              <w:tabs>
                <w:tab w:val="clear" w:pos="720"/>
                <w:tab w:val="num" w:pos="374"/>
                <w:tab w:val="left" w:pos="6660"/>
              </w:tabs>
              <w:ind w:left="374" w:hanging="374"/>
              <w:jc w:val="left"/>
              <w:rPr>
                <w:rFonts w:cs="Calibri"/>
                <w:color w:val="auto"/>
              </w:rPr>
            </w:pPr>
            <w:r w:rsidRPr="0087034C">
              <w:rPr>
                <w:rFonts w:cs="Calibri"/>
                <w:color w:val="auto"/>
              </w:rPr>
              <w:t xml:space="preserve">secvičí ve skupinkách a přehrají před třídou scénky knihkupec – zákazník v situacích, které žákům zadá učitel, </w:t>
            </w:r>
          </w:p>
          <w:p w14:paraId="65963407" w14:textId="77777777" w:rsidR="0087034C" w:rsidRDefault="00090540" w:rsidP="00526C7B">
            <w:pPr>
              <w:numPr>
                <w:ilvl w:val="0"/>
                <w:numId w:val="72"/>
              </w:numPr>
              <w:tabs>
                <w:tab w:val="clear" w:pos="720"/>
                <w:tab w:val="num" w:pos="374"/>
                <w:tab w:val="left" w:pos="6660"/>
              </w:tabs>
              <w:ind w:left="374" w:hanging="374"/>
              <w:jc w:val="left"/>
              <w:rPr>
                <w:rFonts w:cs="Calibri"/>
                <w:color w:val="auto"/>
              </w:rPr>
            </w:pPr>
            <w:r w:rsidRPr="0087034C">
              <w:rPr>
                <w:rFonts w:cs="Calibri"/>
                <w:color w:val="auto"/>
              </w:rPr>
              <w:t>rozliší jednotlivé typy zákazníků</w:t>
            </w:r>
            <w:r w:rsidR="00E34AE8" w:rsidRPr="0087034C">
              <w:rPr>
                <w:rFonts w:cs="Calibri"/>
                <w:color w:val="auto"/>
              </w:rPr>
              <w:t>,</w:t>
            </w:r>
            <w:r w:rsidR="0087034C" w:rsidRPr="0087034C">
              <w:rPr>
                <w:rFonts w:cs="Calibri"/>
                <w:color w:val="auto"/>
              </w:rPr>
              <w:t xml:space="preserve"> uvede nejznámější typologie zákazníků,</w:t>
            </w:r>
          </w:p>
          <w:p w14:paraId="4E56D4AF" w14:textId="77777777" w:rsidR="0087034C" w:rsidRPr="0087034C" w:rsidRDefault="0087034C" w:rsidP="00526C7B">
            <w:pPr>
              <w:numPr>
                <w:ilvl w:val="0"/>
                <w:numId w:val="72"/>
              </w:numPr>
              <w:tabs>
                <w:tab w:val="clear" w:pos="720"/>
                <w:tab w:val="num" w:pos="374"/>
                <w:tab w:val="left" w:pos="6660"/>
              </w:tabs>
              <w:ind w:left="374" w:hanging="374"/>
              <w:jc w:val="left"/>
              <w:rPr>
                <w:rFonts w:cs="Calibri"/>
                <w:color w:val="auto"/>
              </w:rPr>
            </w:pPr>
            <w:r w:rsidRPr="0087034C">
              <w:rPr>
                <w:rFonts w:cs="Calibri"/>
                <w:color w:val="auto"/>
              </w:rPr>
              <w:t>vyjmenuje atypické zákazníky a způsoby, kterými knihkupci přistupují k jejich obsluze,</w:t>
            </w:r>
          </w:p>
          <w:p w14:paraId="742A0A86" w14:textId="77777777" w:rsidR="00090540" w:rsidRPr="00685442" w:rsidRDefault="00E34AE8" w:rsidP="00526C7B">
            <w:pPr>
              <w:numPr>
                <w:ilvl w:val="0"/>
                <w:numId w:val="72"/>
              </w:numPr>
              <w:tabs>
                <w:tab w:val="clear" w:pos="720"/>
                <w:tab w:val="num" w:pos="374"/>
                <w:tab w:val="left" w:pos="6660"/>
              </w:tabs>
              <w:ind w:left="374" w:hanging="374"/>
              <w:jc w:val="left"/>
              <w:rPr>
                <w:rFonts w:cs="Calibri"/>
                <w:color w:val="auto"/>
              </w:rPr>
            </w:pPr>
            <w:r w:rsidRPr="00685442">
              <w:rPr>
                <w:rFonts w:cs="Calibri"/>
                <w:color w:val="auto"/>
              </w:rPr>
              <w:t xml:space="preserve">stanoví </w:t>
            </w:r>
            <w:r w:rsidR="00090540" w:rsidRPr="00685442">
              <w:rPr>
                <w:rFonts w:cs="Calibri"/>
                <w:color w:val="auto"/>
              </w:rPr>
              <w:t>zásady obsluhy zákazníka a vedení prodejního rozhovoru</w:t>
            </w:r>
            <w:r w:rsidRPr="00685442">
              <w:rPr>
                <w:rFonts w:cs="Calibri"/>
                <w:color w:val="auto"/>
              </w:rPr>
              <w:t>,</w:t>
            </w:r>
          </w:p>
        </w:tc>
      </w:tr>
      <w:tr w:rsidR="00090540" w:rsidRPr="00685442" w14:paraId="11DE092D" w14:textId="77777777" w:rsidTr="007C5F01">
        <w:tc>
          <w:tcPr>
            <w:tcW w:w="817" w:type="dxa"/>
          </w:tcPr>
          <w:p w14:paraId="10F10C0F"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60" w:type="dxa"/>
          </w:tcPr>
          <w:p w14:paraId="0A685D8A" w14:textId="77777777" w:rsidR="00090540" w:rsidRPr="00685442" w:rsidRDefault="00090540" w:rsidP="00526C7B">
            <w:pPr>
              <w:numPr>
                <w:ilvl w:val="0"/>
                <w:numId w:val="72"/>
              </w:numPr>
              <w:tabs>
                <w:tab w:val="clear" w:pos="720"/>
                <w:tab w:val="num" w:pos="317"/>
              </w:tabs>
              <w:ind w:hanging="686"/>
              <w:jc w:val="left"/>
              <w:rPr>
                <w:rFonts w:cs="Calibri"/>
                <w:color w:val="auto"/>
              </w:rPr>
            </w:pPr>
            <w:r w:rsidRPr="00685442">
              <w:rPr>
                <w:rFonts w:cs="Calibri"/>
                <w:color w:val="auto"/>
              </w:rPr>
              <w:t>Druhy služeb maloobchodu:</w:t>
            </w:r>
          </w:p>
          <w:p w14:paraId="60D9328D" w14:textId="77777777" w:rsidR="00090540" w:rsidRPr="00685442" w:rsidRDefault="00090540" w:rsidP="00526C7B">
            <w:pPr>
              <w:numPr>
                <w:ilvl w:val="0"/>
                <w:numId w:val="84"/>
              </w:numPr>
              <w:ind w:right="-108"/>
              <w:jc w:val="left"/>
              <w:rPr>
                <w:rFonts w:cs="Calibri"/>
                <w:color w:val="auto"/>
              </w:rPr>
            </w:pPr>
            <w:r w:rsidRPr="00685442">
              <w:rPr>
                <w:rFonts w:cs="Calibri"/>
                <w:color w:val="auto"/>
              </w:rPr>
              <w:t>služby placené a neplacené</w:t>
            </w:r>
          </w:p>
          <w:p w14:paraId="077526A4" w14:textId="77777777" w:rsidR="00090540" w:rsidRPr="00685442" w:rsidRDefault="00090540" w:rsidP="00526C7B">
            <w:pPr>
              <w:numPr>
                <w:ilvl w:val="0"/>
                <w:numId w:val="84"/>
              </w:numPr>
              <w:ind w:right="-108"/>
              <w:jc w:val="left"/>
              <w:rPr>
                <w:rFonts w:cs="Calibri"/>
                <w:color w:val="auto"/>
              </w:rPr>
            </w:pPr>
            <w:r w:rsidRPr="00685442">
              <w:rPr>
                <w:rFonts w:cs="Calibri"/>
                <w:color w:val="auto"/>
              </w:rPr>
              <w:t>akce pořádané knihkupectvím, slevy</w:t>
            </w:r>
          </w:p>
        </w:tc>
        <w:tc>
          <w:tcPr>
            <w:tcW w:w="5133" w:type="dxa"/>
          </w:tcPr>
          <w:p w14:paraId="345805C5" w14:textId="77777777" w:rsidR="00090540" w:rsidRPr="00685442" w:rsidRDefault="00090540" w:rsidP="00526C7B">
            <w:pPr>
              <w:numPr>
                <w:ilvl w:val="0"/>
                <w:numId w:val="73"/>
              </w:numPr>
              <w:tabs>
                <w:tab w:val="clear" w:pos="720"/>
                <w:tab w:val="num" w:pos="374"/>
                <w:tab w:val="left" w:pos="6660"/>
              </w:tabs>
              <w:ind w:left="374" w:hanging="374"/>
              <w:jc w:val="left"/>
              <w:rPr>
                <w:rFonts w:cs="Calibri"/>
                <w:color w:val="auto"/>
              </w:rPr>
            </w:pPr>
            <w:r w:rsidRPr="00685442">
              <w:rPr>
                <w:rFonts w:cs="Calibri"/>
                <w:color w:val="auto"/>
              </w:rPr>
              <w:t>rozliší a charakterizuje dr</w:t>
            </w:r>
            <w:r w:rsidR="00E34AE8" w:rsidRPr="00685442">
              <w:rPr>
                <w:rFonts w:cs="Calibri"/>
                <w:color w:val="auto"/>
              </w:rPr>
              <w:t>uhy služeb knižního maloobchodu,</w:t>
            </w:r>
          </w:p>
          <w:p w14:paraId="2FE22624" w14:textId="77777777" w:rsidR="00090540" w:rsidRPr="00685442" w:rsidRDefault="00090540" w:rsidP="00526C7B">
            <w:pPr>
              <w:tabs>
                <w:tab w:val="num" w:pos="374"/>
                <w:tab w:val="left" w:pos="6660"/>
              </w:tabs>
              <w:ind w:left="374" w:hanging="374"/>
              <w:jc w:val="left"/>
              <w:rPr>
                <w:rFonts w:cs="Calibri"/>
                <w:color w:val="auto"/>
              </w:rPr>
            </w:pPr>
          </w:p>
        </w:tc>
      </w:tr>
      <w:tr w:rsidR="00090540" w:rsidRPr="00685442" w14:paraId="7B63D822" w14:textId="77777777" w:rsidTr="007C5F01">
        <w:tc>
          <w:tcPr>
            <w:tcW w:w="817" w:type="dxa"/>
          </w:tcPr>
          <w:p w14:paraId="0E12AB83"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60" w:type="dxa"/>
          </w:tcPr>
          <w:p w14:paraId="7D4A81D9" w14:textId="77777777" w:rsidR="00090540" w:rsidRPr="00685442" w:rsidRDefault="00090540" w:rsidP="00526C7B">
            <w:pPr>
              <w:numPr>
                <w:ilvl w:val="0"/>
                <w:numId w:val="73"/>
              </w:numPr>
              <w:tabs>
                <w:tab w:val="clear" w:pos="720"/>
                <w:tab w:val="num" w:pos="317"/>
              </w:tabs>
              <w:ind w:left="317" w:hanging="317"/>
              <w:jc w:val="left"/>
              <w:rPr>
                <w:rFonts w:cs="Calibri"/>
                <w:color w:val="auto"/>
              </w:rPr>
            </w:pPr>
            <w:r w:rsidRPr="00685442">
              <w:rPr>
                <w:rFonts w:cs="Calibri"/>
                <w:color w:val="auto"/>
              </w:rPr>
              <w:t xml:space="preserve">Reklama a propagace literatury: </w:t>
            </w:r>
          </w:p>
          <w:p w14:paraId="2E646A0E" w14:textId="77777777" w:rsidR="00090540" w:rsidRPr="00685442" w:rsidRDefault="00090540" w:rsidP="00526C7B">
            <w:pPr>
              <w:numPr>
                <w:ilvl w:val="0"/>
                <w:numId w:val="85"/>
              </w:numPr>
              <w:jc w:val="left"/>
              <w:rPr>
                <w:rFonts w:cs="Calibri"/>
                <w:color w:val="auto"/>
              </w:rPr>
            </w:pPr>
            <w:r w:rsidRPr="00685442">
              <w:rPr>
                <w:rFonts w:cs="Calibri"/>
                <w:color w:val="auto"/>
              </w:rPr>
              <w:t>zásady aranžérské práce</w:t>
            </w:r>
          </w:p>
          <w:p w14:paraId="5D455740" w14:textId="77777777" w:rsidR="00090540" w:rsidRPr="00685442" w:rsidRDefault="00090540" w:rsidP="00526C7B">
            <w:pPr>
              <w:numPr>
                <w:ilvl w:val="0"/>
                <w:numId w:val="85"/>
              </w:numPr>
              <w:jc w:val="left"/>
              <w:rPr>
                <w:rFonts w:cs="Calibri"/>
                <w:color w:val="auto"/>
              </w:rPr>
            </w:pPr>
            <w:r w:rsidRPr="00685442">
              <w:rPr>
                <w:rFonts w:cs="Calibri"/>
                <w:color w:val="auto"/>
              </w:rPr>
              <w:lastRenderedPageBreak/>
              <w:t>autogramiády, besedy</w:t>
            </w:r>
          </w:p>
          <w:p w14:paraId="48312CFB" w14:textId="77777777" w:rsidR="00090540" w:rsidRPr="00685442" w:rsidRDefault="00090540" w:rsidP="00526C7B">
            <w:pPr>
              <w:numPr>
                <w:ilvl w:val="0"/>
                <w:numId w:val="85"/>
              </w:numPr>
              <w:jc w:val="left"/>
              <w:rPr>
                <w:rFonts w:cs="Calibri"/>
                <w:color w:val="auto"/>
              </w:rPr>
            </w:pPr>
            <w:r w:rsidRPr="00685442">
              <w:rPr>
                <w:rFonts w:cs="Calibri"/>
                <w:color w:val="auto"/>
              </w:rPr>
              <w:t>informace o knihách, propagační materiály, ediční plány, časopisy a mediální propagace</w:t>
            </w:r>
          </w:p>
          <w:p w14:paraId="21978741" w14:textId="77777777" w:rsidR="00090540" w:rsidRPr="00685442" w:rsidRDefault="00090540" w:rsidP="00526C7B">
            <w:pPr>
              <w:numPr>
                <w:ilvl w:val="0"/>
                <w:numId w:val="85"/>
              </w:numPr>
              <w:jc w:val="left"/>
              <w:rPr>
                <w:rFonts w:cs="Calibri"/>
                <w:color w:val="auto"/>
              </w:rPr>
            </w:pPr>
            <w:r w:rsidRPr="00685442">
              <w:rPr>
                <w:rFonts w:cs="Calibri"/>
                <w:color w:val="auto"/>
              </w:rPr>
              <w:t>využití internetu</w:t>
            </w:r>
          </w:p>
          <w:p w14:paraId="4D2C9BEF" w14:textId="77777777" w:rsidR="00090540" w:rsidRPr="00685442" w:rsidRDefault="00090540" w:rsidP="00526C7B">
            <w:pPr>
              <w:numPr>
                <w:ilvl w:val="0"/>
                <w:numId w:val="85"/>
              </w:numPr>
              <w:jc w:val="left"/>
              <w:rPr>
                <w:rFonts w:cs="Calibri"/>
                <w:color w:val="auto"/>
              </w:rPr>
            </w:pPr>
            <w:r w:rsidRPr="00685442">
              <w:rPr>
                <w:rFonts w:cs="Calibri"/>
                <w:color w:val="auto"/>
              </w:rPr>
              <w:t>knižní veletrhy</w:t>
            </w:r>
          </w:p>
        </w:tc>
        <w:tc>
          <w:tcPr>
            <w:tcW w:w="5133" w:type="dxa"/>
          </w:tcPr>
          <w:p w14:paraId="4366F910" w14:textId="77777777" w:rsidR="0087034C" w:rsidRPr="0087034C" w:rsidRDefault="0087034C" w:rsidP="00526C7B">
            <w:pPr>
              <w:numPr>
                <w:ilvl w:val="0"/>
                <w:numId w:val="74"/>
              </w:numPr>
              <w:tabs>
                <w:tab w:val="left" w:pos="6660"/>
              </w:tabs>
              <w:jc w:val="left"/>
              <w:rPr>
                <w:rFonts w:cs="Calibri"/>
                <w:color w:val="auto"/>
              </w:rPr>
            </w:pPr>
            <w:r w:rsidRPr="0087034C">
              <w:rPr>
                <w:rFonts w:cs="Calibri"/>
                <w:color w:val="auto"/>
              </w:rPr>
              <w:lastRenderedPageBreak/>
              <w:t>získá informace o zásadách aranžérské práce,</w:t>
            </w:r>
          </w:p>
          <w:p w14:paraId="606DC176" w14:textId="77777777" w:rsidR="0087034C" w:rsidRPr="0087034C" w:rsidRDefault="0087034C" w:rsidP="00526C7B">
            <w:pPr>
              <w:numPr>
                <w:ilvl w:val="0"/>
                <w:numId w:val="74"/>
              </w:numPr>
              <w:tabs>
                <w:tab w:val="left" w:pos="6660"/>
              </w:tabs>
              <w:jc w:val="left"/>
              <w:rPr>
                <w:rFonts w:cs="Calibri"/>
                <w:color w:val="auto"/>
              </w:rPr>
            </w:pPr>
            <w:r w:rsidRPr="0087034C">
              <w:rPr>
                <w:rFonts w:cs="Calibri"/>
                <w:color w:val="auto"/>
              </w:rPr>
              <w:t>popíše postupy nabídky zboží,</w:t>
            </w:r>
          </w:p>
          <w:p w14:paraId="6DA3C639" w14:textId="77777777" w:rsidR="0087034C" w:rsidRPr="0087034C" w:rsidRDefault="0087034C" w:rsidP="00526C7B">
            <w:pPr>
              <w:numPr>
                <w:ilvl w:val="0"/>
                <w:numId w:val="74"/>
              </w:numPr>
              <w:tabs>
                <w:tab w:val="left" w:pos="6660"/>
              </w:tabs>
              <w:jc w:val="left"/>
              <w:rPr>
                <w:rFonts w:cs="Calibri"/>
                <w:color w:val="auto"/>
              </w:rPr>
            </w:pPr>
            <w:r w:rsidRPr="0087034C">
              <w:rPr>
                <w:rFonts w:cs="Calibri"/>
                <w:color w:val="auto"/>
              </w:rPr>
              <w:lastRenderedPageBreak/>
              <w:t>vyjmenuje způsoby propagace literatury ze strany knihkupce a nakladatele,</w:t>
            </w:r>
          </w:p>
          <w:p w14:paraId="3EF86A4C" w14:textId="77777777" w:rsidR="0087034C" w:rsidRPr="0087034C" w:rsidRDefault="0087034C" w:rsidP="00526C7B">
            <w:pPr>
              <w:numPr>
                <w:ilvl w:val="0"/>
                <w:numId w:val="74"/>
              </w:numPr>
              <w:tabs>
                <w:tab w:val="left" w:pos="6660"/>
              </w:tabs>
              <w:jc w:val="left"/>
              <w:rPr>
                <w:rFonts w:cs="Calibri"/>
                <w:color w:val="auto"/>
              </w:rPr>
            </w:pPr>
            <w:r w:rsidRPr="0087034C">
              <w:rPr>
                <w:rFonts w:cs="Calibri"/>
                <w:color w:val="auto"/>
              </w:rPr>
              <w:t>vytvoří poutač, lákající zákazníka na nový titul,</w:t>
            </w:r>
          </w:p>
          <w:p w14:paraId="5B12CD89" w14:textId="77777777" w:rsidR="00090540" w:rsidRPr="00685442" w:rsidRDefault="0087034C" w:rsidP="00526C7B">
            <w:pPr>
              <w:numPr>
                <w:ilvl w:val="0"/>
                <w:numId w:val="74"/>
              </w:numPr>
              <w:tabs>
                <w:tab w:val="left" w:pos="6660"/>
              </w:tabs>
              <w:jc w:val="left"/>
              <w:rPr>
                <w:rFonts w:cs="Calibri"/>
                <w:color w:val="auto"/>
              </w:rPr>
            </w:pPr>
            <w:r w:rsidRPr="0087034C">
              <w:rPr>
                <w:rFonts w:cs="Calibri"/>
                <w:color w:val="auto"/>
              </w:rPr>
              <w:t>ve skupině promyslí a sestaví projektový harmonogram všech činností nutných pro uspořádání autogramiády,</w:t>
            </w:r>
          </w:p>
        </w:tc>
      </w:tr>
      <w:tr w:rsidR="00C74EA7" w:rsidRPr="00685442" w14:paraId="0EABCC1C" w14:textId="77777777" w:rsidTr="007C5F01">
        <w:tc>
          <w:tcPr>
            <w:tcW w:w="817" w:type="dxa"/>
          </w:tcPr>
          <w:p w14:paraId="4067889D" w14:textId="77777777" w:rsidR="00C74EA7" w:rsidRPr="00685442" w:rsidRDefault="00C74EA7" w:rsidP="00C74EA7">
            <w:pPr>
              <w:tabs>
                <w:tab w:val="left" w:pos="540"/>
                <w:tab w:val="left" w:pos="4500"/>
              </w:tabs>
              <w:jc w:val="center"/>
              <w:rPr>
                <w:rFonts w:eastAsia="Arial Unicode MS" w:cs="Calibri"/>
                <w:color w:val="auto"/>
              </w:rPr>
            </w:pPr>
            <w:r w:rsidRPr="00685442">
              <w:rPr>
                <w:rFonts w:eastAsia="Arial Unicode MS" w:cs="Calibri"/>
                <w:color w:val="auto"/>
              </w:rPr>
              <w:lastRenderedPageBreak/>
              <w:t>2.</w:t>
            </w:r>
          </w:p>
        </w:tc>
        <w:tc>
          <w:tcPr>
            <w:tcW w:w="3260" w:type="dxa"/>
          </w:tcPr>
          <w:p w14:paraId="5EF0B70A" w14:textId="77777777" w:rsidR="00C74EA7" w:rsidRPr="00B000A6" w:rsidRDefault="00C74EA7" w:rsidP="0039338E">
            <w:pPr>
              <w:numPr>
                <w:ilvl w:val="0"/>
                <w:numId w:val="290"/>
              </w:numPr>
              <w:jc w:val="left"/>
              <w:rPr>
                <w:rFonts w:cs="Calibri"/>
                <w:color w:val="auto"/>
              </w:rPr>
            </w:pPr>
            <w:r w:rsidRPr="00B000A6">
              <w:rPr>
                <w:rFonts w:cs="Calibri"/>
                <w:color w:val="auto"/>
              </w:rPr>
              <w:t xml:space="preserve">Specializované obory knižního obchodu: </w:t>
            </w:r>
          </w:p>
          <w:p w14:paraId="53AAE9D3" w14:textId="77777777" w:rsidR="00C74EA7" w:rsidRPr="00B000A6" w:rsidRDefault="00C74EA7" w:rsidP="00526C7B">
            <w:pPr>
              <w:numPr>
                <w:ilvl w:val="0"/>
                <w:numId w:val="86"/>
              </w:numPr>
              <w:jc w:val="left"/>
              <w:rPr>
                <w:rFonts w:cs="Calibri"/>
                <w:color w:val="auto"/>
              </w:rPr>
            </w:pPr>
            <w:r w:rsidRPr="00B000A6">
              <w:rPr>
                <w:rFonts w:cs="Calibri"/>
                <w:color w:val="auto"/>
              </w:rPr>
              <w:t>antikvariát</w:t>
            </w:r>
          </w:p>
          <w:p w14:paraId="5ED932C5" w14:textId="77777777" w:rsidR="00C74EA7" w:rsidRPr="00B000A6" w:rsidRDefault="00C74EA7" w:rsidP="00526C7B">
            <w:pPr>
              <w:numPr>
                <w:ilvl w:val="0"/>
                <w:numId w:val="86"/>
              </w:numPr>
              <w:jc w:val="left"/>
              <w:rPr>
                <w:rFonts w:cs="Calibri"/>
                <w:color w:val="auto"/>
              </w:rPr>
            </w:pPr>
            <w:r w:rsidRPr="00B000A6">
              <w:rPr>
                <w:rFonts w:cs="Calibri"/>
                <w:color w:val="auto"/>
              </w:rPr>
              <w:t>učebnice a skripta</w:t>
            </w:r>
          </w:p>
          <w:p w14:paraId="4D7D97B7" w14:textId="77777777" w:rsidR="00C74EA7" w:rsidRPr="00B000A6" w:rsidRDefault="00C74EA7" w:rsidP="00526C7B">
            <w:pPr>
              <w:numPr>
                <w:ilvl w:val="0"/>
                <w:numId w:val="86"/>
              </w:numPr>
              <w:jc w:val="left"/>
              <w:rPr>
                <w:rFonts w:cs="Calibri"/>
                <w:color w:val="auto"/>
              </w:rPr>
            </w:pPr>
            <w:r w:rsidRPr="00B000A6">
              <w:rPr>
                <w:rFonts w:cs="Calibri"/>
                <w:color w:val="auto"/>
              </w:rPr>
              <w:t>cizojazyčná literatura</w:t>
            </w:r>
          </w:p>
          <w:p w14:paraId="663233C0" w14:textId="77777777" w:rsidR="00C74EA7" w:rsidRPr="00B000A6" w:rsidRDefault="00C74EA7" w:rsidP="00526C7B">
            <w:pPr>
              <w:numPr>
                <w:ilvl w:val="0"/>
                <w:numId w:val="86"/>
              </w:numPr>
              <w:jc w:val="left"/>
              <w:rPr>
                <w:rFonts w:cs="Calibri"/>
                <w:color w:val="auto"/>
              </w:rPr>
            </w:pPr>
            <w:r w:rsidRPr="00B000A6">
              <w:rPr>
                <w:rFonts w:cs="Calibri"/>
                <w:color w:val="auto"/>
              </w:rPr>
              <w:t>hudebniny</w:t>
            </w:r>
          </w:p>
          <w:p w14:paraId="2EF838A6" w14:textId="77777777" w:rsidR="00C74EA7" w:rsidRPr="00B000A6" w:rsidRDefault="00C74EA7" w:rsidP="00526C7B">
            <w:pPr>
              <w:numPr>
                <w:ilvl w:val="0"/>
                <w:numId w:val="86"/>
              </w:numPr>
              <w:ind w:right="112"/>
              <w:jc w:val="left"/>
              <w:rPr>
                <w:rFonts w:cs="Calibri"/>
                <w:color w:val="auto"/>
              </w:rPr>
            </w:pPr>
            <w:r w:rsidRPr="00B000A6">
              <w:rPr>
                <w:rFonts w:cs="Calibri"/>
                <w:color w:val="auto"/>
              </w:rPr>
              <w:t>internetová knihkupectví, objednávkový prodej</w:t>
            </w:r>
          </w:p>
        </w:tc>
        <w:tc>
          <w:tcPr>
            <w:tcW w:w="5133" w:type="dxa"/>
          </w:tcPr>
          <w:p w14:paraId="03A2015D" w14:textId="77777777" w:rsidR="00C74EA7" w:rsidRPr="00B000A6" w:rsidRDefault="00C74EA7" w:rsidP="00526C7B">
            <w:pPr>
              <w:numPr>
                <w:ilvl w:val="0"/>
                <w:numId w:val="75"/>
              </w:numPr>
              <w:tabs>
                <w:tab w:val="left" w:pos="6660"/>
              </w:tabs>
              <w:jc w:val="left"/>
              <w:rPr>
                <w:rFonts w:cs="Calibri"/>
                <w:color w:val="auto"/>
              </w:rPr>
            </w:pPr>
            <w:r w:rsidRPr="00B000A6">
              <w:rPr>
                <w:rFonts w:cs="Calibri"/>
                <w:color w:val="auto"/>
              </w:rPr>
              <w:t>vymezí specifika sortimentu, objednávání zboží a prodejní činnosti specializovaných knihkupectví,</w:t>
            </w:r>
          </w:p>
          <w:p w14:paraId="791B0414" w14:textId="77777777" w:rsidR="00C74EA7" w:rsidRPr="00B000A6" w:rsidRDefault="00C74EA7" w:rsidP="00526C7B">
            <w:pPr>
              <w:numPr>
                <w:ilvl w:val="0"/>
                <w:numId w:val="75"/>
              </w:numPr>
              <w:tabs>
                <w:tab w:val="left" w:pos="6660"/>
              </w:tabs>
              <w:jc w:val="left"/>
              <w:rPr>
                <w:rFonts w:cs="Calibri"/>
                <w:color w:val="auto"/>
              </w:rPr>
            </w:pPr>
            <w:r w:rsidRPr="00B000A6">
              <w:rPr>
                <w:rFonts w:cs="Calibri"/>
                <w:color w:val="auto"/>
              </w:rPr>
              <w:t>vysvětlí, jak probíhá internetový prodej knih,</w:t>
            </w:r>
          </w:p>
          <w:p w14:paraId="1C78756B" w14:textId="77777777" w:rsidR="00C74EA7" w:rsidRPr="00B000A6" w:rsidRDefault="00C74EA7" w:rsidP="00526C7B">
            <w:pPr>
              <w:numPr>
                <w:ilvl w:val="0"/>
                <w:numId w:val="75"/>
              </w:numPr>
              <w:tabs>
                <w:tab w:val="left" w:pos="6660"/>
              </w:tabs>
              <w:jc w:val="left"/>
              <w:rPr>
                <w:rFonts w:cs="Calibri"/>
                <w:color w:val="auto"/>
              </w:rPr>
            </w:pPr>
            <w:r w:rsidRPr="00B000A6">
              <w:rPr>
                <w:rFonts w:cs="Calibri"/>
                <w:color w:val="auto"/>
              </w:rPr>
              <w:t>na internetu nalezne a vypíše názvy domén 5</w:t>
            </w:r>
            <w:r w:rsidR="0070424F">
              <w:rPr>
                <w:rFonts w:cs="Calibri"/>
                <w:color w:val="auto"/>
              </w:rPr>
              <w:t> </w:t>
            </w:r>
            <w:r w:rsidRPr="00B000A6">
              <w:rPr>
                <w:rFonts w:cs="Calibri"/>
                <w:color w:val="auto"/>
              </w:rPr>
              <w:t>internetových knihkupectví v ČR,</w:t>
            </w:r>
          </w:p>
          <w:p w14:paraId="543D50FA" w14:textId="77777777" w:rsidR="00C74EA7" w:rsidRPr="00B000A6" w:rsidRDefault="00C74EA7" w:rsidP="00526C7B">
            <w:pPr>
              <w:numPr>
                <w:ilvl w:val="0"/>
                <w:numId w:val="75"/>
              </w:numPr>
              <w:tabs>
                <w:tab w:val="left" w:pos="6660"/>
              </w:tabs>
              <w:jc w:val="left"/>
              <w:rPr>
                <w:rFonts w:cs="Calibri"/>
                <w:color w:val="auto"/>
              </w:rPr>
            </w:pPr>
            <w:r w:rsidRPr="00B000A6">
              <w:rPr>
                <w:rFonts w:cs="Calibri"/>
                <w:color w:val="auto"/>
              </w:rPr>
              <w:t>vypíše jednotlivé kroky, které probíhají při elektronickém objednávání knih,</w:t>
            </w:r>
          </w:p>
          <w:p w14:paraId="4F586F1F" w14:textId="77777777" w:rsidR="00C74EA7" w:rsidRPr="00B000A6" w:rsidRDefault="00C74EA7" w:rsidP="00526C7B">
            <w:pPr>
              <w:numPr>
                <w:ilvl w:val="0"/>
                <w:numId w:val="75"/>
              </w:numPr>
              <w:tabs>
                <w:tab w:val="left" w:pos="6660"/>
              </w:tabs>
              <w:jc w:val="left"/>
              <w:rPr>
                <w:rFonts w:cs="Calibri"/>
                <w:color w:val="auto"/>
              </w:rPr>
            </w:pPr>
            <w:r w:rsidRPr="00B000A6">
              <w:rPr>
                <w:rFonts w:cs="Calibri"/>
                <w:color w:val="auto"/>
              </w:rPr>
              <w:t>vybere si jeden brněnský antikvariát a písemně ho zevrubně charakterizuje,</w:t>
            </w:r>
          </w:p>
        </w:tc>
      </w:tr>
      <w:tr w:rsidR="00C74EA7" w:rsidRPr="00685442" w14:paraId="3F8F3E6D" w14:textId="77777777" w:rsidTr="007C5F01">
        <w:tc>
          <w:tcPr>
            <w:tcW w:w="817" w:type="dxa"/>
          </w:tcPr>
          <w:p w14:paraId="6FC20B76" w14:textId="77777777" w:rsidR="00C74EA7" w:rsidRPr="00685442" w:rsidRDefault="00C74EA7" w:rsidP="00C74EA7">
            <w:pPr>
              <w:tabs>
                <w:tab w:val="left" w:pos="540"/>
                <w:tab w:val="left" w:pos="4500"/>
              </w:tabs>
              <w:jc w:val="center"/>
              <w:rPr>
                <w:rFonts w:eastAsia="Arial Unicode MS" w:cs="Calibri"/>
                <w:color w:val="auto"/>
              </w:rPr>
            </w:pPr>
            <w:r>
              <w:rPr>
                <w:rFonts w:eastAsia="Arial Unicode MS" w:cs="Calibri"/>
                <w:color w:val="auto"/>
              </w:rPr>
              <w:t>2.</w:t>
            </w:r>
          </w:p>
        </w:tc>
        <w:tc>
          <w:tcPr>
            <w:tcW w:w="3260" w:type="dxa"/>
          </w:tcPr>
          <w:p w14:paraId="023E9E0A" w14:textId="77777777" w:rsidR="00C74EA7" w:rsidRPr="00711D46" w:rsidRDefault="00C74EA7" w:rsidP="0039338E">
            <w:pPr>
              <w:numPr>
                <w:ilvl w:val="0"/>
                <w:numId w:val="290"/>
              </w:numPr>
              <w:jc w:val="left"/>
              <w:rPr>
                <w:rFonts w:cs="Calibri"/>
                <w:color w:val="auto"/>
              </w:rPr>
            </w:pPr>
            <w:r>
              <w:rPr>
                <w:rFonts w:cs="Calibri"/>
                <w:color w:val="auto"/>
              </w:rPr>
              <w:t>Vědecká a odborná literatura</w:t>
            </w:r>
            <w:r w:rsidRPr="00711D46">
              <w:rPr>
                <w:rFonts w:cs="Calibri"/>
                <w:color w:val="auto"/>
              </w:rPr>
              <w:t xml:space="preserve">: </w:t>
            </w:r>
          </w:p>
          <w:p w14:paraId="374195F6" w14:textId="77777777" w:rsidR="00C74EA7" w:rsidRDefault="00C74EA7" w:rsidP="00526C7B">
            <w:pPr>
              <w:numPr>
                <w:ilvl w:val="0"/>
                <w:numId w:val="86"/>
              </w:numPr>
              <w:jc w:val="left"/>
              <w:rPr>
                <w:rFonts w:cs="Calibri"/>
                <w:color w:val="auto"/>
              </w:rPr>
            </w:pPr>
            <w:r>
              <w:rPr>
                <w:rFonts w:cs="Calibri"/>
                <w:color w:val="auto"/>
              </w:rPr>
              <w:t>specifika vědy</w:t>
            </w:r>
          </w:p>
          <w:p w14:paraId="6A22DE47" w14:textId="77777777" w:rsidR="00C74EA7" w:rsidRDefault="00C74EA7" w:rsidP="00526C7B">
            <w:pPr>
              <w:numPr>
                <w:ilvl w:val="0"/>
                <w:numId w:val="86"/>
              </w:numPr>
              <w:jc w:val="left"/>
              <w:rPr>
                <w:rFonts w:cs="Calibri"/>
                <w:color w:val="auto"/>
              </w:rPr>
            </w:pPr>
            <w:r>
              <w:rPr>
                <w:rFonts w:cs="Calibri"/>
                <w:color w:val="auto"/>
              </w:rPr>
              <w:t>členění vědních oborů</w:t>
            </w:r>
          </w:p>
          <w:p w14:paraId="56B62774" w14:textId="77777777" w:rsidR="00C74EA7" w:rsidRDefault="00C74EA7" w:rsidP="00526C7B">
            <w:pPr>
              <w:numPr>
                <w:ilvl w:val="0"/>
                <w:numId w:val="86"/>
              </w:numPr>
              <w:jc w:val="left"/>
              <w:rPr>
                <w:rFonts w:cs="Calibri"/>
                <w:color w:val="auto"/>
              </w:rPr>
            </w:pPr>
            <w:r>
              <w:rPr>
                <w:rFonts w:cs="Calibri"/>
                <w:color w:val="auto"/>
              </w:rPr>
              <w:t>dokumenty vědecké a odborné literatury</w:t>
            </w:r>
          </w:p>
          <w:p w14:paraId="251468EE" w14:textId="77777777" w:rsidR="00C74EA7" w:rsidRDefault="00C74EA7" w:rsidP="00526C7B">
            <w:pPr>
              <w:numPr>
                <w:ilvl w:val="0"/>
                <w:numId w:val="86"/>
              </w:numPr>
              <w:jc w:val="left"/>
              <w:rPr>
                <w:rFonts w:cs="Calibri"/>
                <w:color w:val="auto"/>
              </w:rPr>
            </w:pPr>
            <w:r>
              <w:rPr>
                <w:rFonts w:cs="Calibri"/>
                <w:color w:val="auto"/>
              </w:rPr>
              <w:t>styl odborné práce</w:t>
            </w:r>
          </w:p>
          <w:p w14:paraId="1B0A397F" w14:textId="77777777" w:rsidR="00C74EA7" w:rsidRPr="00711D46" w:rsidRDefault="00C74EA7" w:rsidP="00526C7B">
            <w:pPr>
              <w:numPr>
                <w:ilvl w:val="0"/>
                <w:numId w:val="86"/>
              </w:numPr>
              <w:jc w:val="left"/>
              <w:rPr>
                <w:rFonts w:cs="Calibri"/>
                <w:color w:val="auto"/>
              </w:rPr>
            </w:pPr>
            <w:r>
              <w:rPr>
                <w:rFonts w:cs="Calibri"/>
                <w:color w:val="auto"/>
              </w:rPr>
              <w:t>odborná nakladatelství</w:t>
            </w:r>
          </w:p>
        </w:tc>
        <w:tc>
          <w:tcPr>
            <w:tcW w:w="5133" w:type="dxa"/>
          </w:tcPr>
          <w:p w14:paraId="724C781A" w14:textId="77777777" w:rsidR="00C74EA7" w:rsidRDefault="00C74EA7" w:rsidP="00526C7B">
            <w:pPr>
              <w:numPr>
                <w:ilvl w:val="0"/>
                <w:numId w:val="75"/>
              </w:numPr>
              <w:tabs>
                <w:tab w:val="left" w:pos="6660"/>
              </w:tabs>
              <w:jc w:val="left"/>
              <w:rPr>
                <w:rFonts w:cs="Calibri"/>
                <w:color w:val="auto"/>
              </w:rPr>
            </w:pPr>
            <w:r w:rsidRPr="00330884">
              <w:rPr>
                <w:rFonts w:cs="Calibri"/>
                <w:color w:val="auto"/>
              </w:rPr>
              <w:t>vyjmenuje skupiny vědních oborů a typy dokumentů odborné literatury,</w:t>
            </w:r>
          </w:p>
          <w:p w14:paraId="7AA87BC5" w14:textId="77777777" w:rsidR="00C74EA7" w:rsidRDefault="00C74EA7" w:rsidP="00526C7B">
            <w:pPr>
              <w:numPr>
                <w:ilvl w:val="0"/>
                <w:numId w:val="75"/>
              </w:numPr>
              <w:tabs>
                <w:tab w:val="left" w:pos="6660"/>
              </w:tabs>
              <w:jc w:val="left"/>
              <w:rPr>
                <w:rFonts w:cs="Calibri"/>
                <w:color w:val="auto"/>
              </w:rPr>
            </w:pPr>
            <w:r>
              <w:rPr>
                <w:rFonts w:cs="Calibri"/>
                <w:color w:val="auto"/>
              </w:rPr>
              <w:t>zařadí odvětví vědy do vhodné tematické skupiny</w:t>
            </w:r>
          </w:p>
          <w:p w14:paraId="2CA13E5C" w14:textId="77777777" w:rsidR="00C74EA7" w:rsidRDefault="00C74EA7" w:rsidP="00526C7B">
            <w:pPr>
              <w:numPr>
                <w:ilvl w:val="0"/>
                <w:numId w:val="75"/>
              </w:numPr>
              <w:tabs>
                <w:tab w:val="left" w:pos="6660"/>
              </w:tabs>
              <w:jc w:val="left"/>
              <w:rPr>
                <w:rFonts w:cs="Calibri"/>
                <w:color w:val="auto"/>
              </w:rPr>
            </w:pPr>
            <w:r>
              <w:rPr>
                <w:rFonts w:cs="Calibri"/>
                <w:color w:val="auto"/>
              </w:rPr>
              <w:t>uvede základní znaky odborné práce</w:t>
            </w:r>
          </w:p>
          <w:p w14:paraId="40E22AC2" w14:textId="77777777" w:rsidR="00C74EA7" w:rsidRPr="00711D46" w:rsidRDefault="00C74EA7" w:rsidP="00526C7B">
            <w:pPr>
              <w:numPr>
                <w:ilvl w:val="0"/>
                <w:numId w:val="75"/>
              </w:numPr>
              <w:tabs>
                <w:tab w:val="left" w:pos="6660"/>
              </w:tabs>
              <w:jc w:val="left"/>
              <w:rPr>
                <w:rFonts w:cs="Calibri"/>
                <w:color w:val="auto"/>
              </w:rPr>
            </w:pPr>
            <w:r>
              <w:rPr>
                <w:rFonts w:cs="Calibri"/>
                <w:color w:val="auto"/>
              </w:rPr>
              <w:t>určí zaměření nakladatelství podle vydávané literatury</w:t>
            </w:r>
          </w:p>
        </w:tc>
      </w:tr>
      <w:tr w:rsidR="00090540" w:rsidRPr="00685442" w14:paraId="411DEAC2" w14:textId="77777777" w:rsidTr="007C5F01">
        <w:tc>
          <w:tcPr>
            <w:tcW w:w="817" w:type="dxa"/>
          </w:tcPr>
          <w:p w14:paraId="755AAF4A"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60" w:type="dxa"/>
          </w:tcPr>
          <w:p w14:paraId="3303A5F7" w14:textId="77777777" w:rsidR="00090540" w:rsidRPr="00685442" w:rsidRDefault="00090540" w:rsidP="00526C7B">
            <w:pPr>
              <w:numPr>
                <w:ilvl w:val="0"/>
                <w:numId w:val="75"/>
              </w:numPr>
              <w:tabs>
                <w:tab w:val="num" w:pos="317"/>
              </w:tabs>
              <w:ind w:left="317" w:hanging="317"/>
              <w:jc w:val="left"/>
              <w:rPr>
                <w:rFonts w:cs="Calibri"/>
                <w:color w:val="auto"/>
              </w:rPr>
            </w:pPr>
            <w:r w:rsidRPr="00685442">
              <w:rPr>
                <w:rFonts w:cs="Calibri"/>
                <w:color w:val="auto"/>
              </w:rPr>
              <w:t>Evidence a členění knihkupeckého sortimentu:</w:t>
            </w:r>
          </w:p>
          <w:p w14:paraId="2E02C6C7" w14:textId="77777777" w:rsidR="00090540" w:rsidRDefault="00090540" w:rsidP="00526C7B">
            <w:pPr>
              <w:numPr>
                <w:ilvl w:val="0"/>
                <w:numId w:val="87"/>
              </w:numPr>
              <w:jc w:val="left"/>
              <w:rPr>
                <w:rFonts w:cs="Calibri"/>
                <w:color w:val="auto"/>
              </w:rPr>
            </w:pPr>
            <w:r w:rsidRPr="00685442">
              <w:rPr>
                <w:rFonts w:cs="Calibri"/>
                <w:color w:val="auto"/>
              </w:rPr>
              <w:t>ISBN – struktura, význam, umístění v knize, užití v</w:t>
            </w:r>
            <w:r w:rsidR="00926F47">
              <w:rPr>
                <w:rFonts w:cs="Calibri"/>
                <w:color w:val="auto"/>
              </w:rPr>
              <w:t> </w:t>
            </w:r>
            <w:r w:rsidRPr="00685442">
              <w:rPr>
                <w:rFonts w:cs="Calibri"/>
                <w:color w:val="auto"/>
              </w:rPr>
              <w:t>knihkupectví</w:t>
            </w:r>
          </w:p>
          <w:p w14:paraId="3B909629" w14:textId="77777777" w:rsidR="00926F47" w:rsidRPr="00685442" w:rsidRDefault="00926F47" w:rsidP="00526C7B">
            <w:pPr>
              <w:numPr>
                <w:ilvl w:val="0"/>
                <w:numId w:val="87"/>
              </w:numPr>
              <w:jc w:val="left"/>
              <w:rPr>
                <w:rFonts w:cs="Calibri"/>
                <w:color w:val="auto"/>
              </w:rPr>
            </w:pPr>
            <w:r>
              <w:rPr>
                <w:rFonts w:cs="Calibri"/>
                <w:color w:val="auto"/>
              </w:rPr>
              <w:t>další identifikátory (ISMN, ISSN, ISAN, DOI)</w:t>
            </w:r>
          </w:p>
          <w:p w14:paraId="34DD82E1" w14:textId="77777777" w:rsidR="00090540" w:rsidRPr="00685442" w:rsidRDefault="00090540" w:rsidP="00526C7B">
            <w:pPr>
              <w:numPr>
                <w:ilvl w:val="0"/>
                <w:numId w:val="87"/>
              </w:numPr>
              <w:jc w:val="left"/>
              <w:rPr>
                <w:rFonts w:cs="Calibri"/>
                <w:color w:val="auto"/>
              </w:rPr>
            </w:pPr>
            <w:r w:rsidRPr="00685442">
              <w:rPr>
                <w:rFonts w:cs="Calibri"/>
                <w:color w:val="auto"/>
              </w:rPr>
              <w:t>čárový kód EAN – struktura, využití</w:t>
            </w:r>
          </w:p>
          <w:p w14:paraId="30F2BF5E" w14:textId="77777777" w:rsidR="00090540" w:rsidRPr="00685442" w:rsidRDefault="00090540" w:rsidP="00526C7B">
            <w:pPr>
              <w:numPr>
                <w:ilvl w:val="0"/>
                <w:numId w:val="87"/>
              </w:numPr>
              <w:jc w:val="left"/>
              <w:rPr>
                <w:rFonts w:cs="Calibri"/>
                <w:color w:val="auto"/>
              </w:rPr>
            </w:pPr>
            <w:r w:rsidRPr="00685442">
              <w:rPr>
                <w:rFonts w:cs="Calibri"/>
                <w:color w:val="auto"/>
              </w:rPr>
              <w:t>evidence zásob na PC</w:t>
            </w:r>
          </w:p>
          <w:p w14:paraId="6BA43384" w14:textId="77777777" w:rsidR="00090540" w:rsidRPr="00685442" w:rsidRDefault="00090540" w:rsidP="00526C7B">
            <w:pPr>
              <w:numPr>
                <w:ilvl w:val="0"/>
                <w:numId w:val="87"/>
              </w:numPr>
              <w:jc w:val="left"/>
              <w:rPr>
                <w:rFonts w:cs="Calibri"/>
                <w:color w:val="auto"/>
              </w:rPr>
            </w:pPr>
            <w:r w:rsidRPr="00685442">
              <w:rPr>
                <w:rFonts w:cs="Calibri"/>
                <w:color w:val="auto"/>
              </w:rPr>
              <w:t>tematické skupiny</w:t>
            </w:r>
          </w:p>
        </w:tc>
        <w:tc>
          <w:tcPr>
            <w:tcW w:w="5133" w:type="dxa"/>
          </w:tcPr>
          <w:p w14:paraId="15593BE7"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 xml:space="preserve">popíše prvky evidence knih, </w:t>
            </w:r>
          </w:p>
          <w:p w14:paraId="1B5BC498"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vysvětlí význam a strukturu čárového kódu, ISBN a</w:t>
            </w:r>
            <w:r w:rsidR="00526C7B">
              <w:rPr>
                <w:rFonts w:cs="Calibri"/>
                <w:color w:val="auto"/>
              </w:rPr>
              <w:t> </w:t>
            </w:r>
            <w:r w:rsidRPr="0087034C">
              <w:rPr>
                <w:rFonts w:cs="Calibri"/>
                <w:color w:val="auto"/>
              </w:rPr>
              <w:t>dalších identifikátorů,</w:t>
            </w:r>
          </w:p>
          <w:p w14:paraId="2A91AD1F"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vybere si ISBN kód z libovolné knihy a vysvětlí význam jeho jednotlivých částí,</w:t>
            </w:r>
          </w:p>
          <w:p w14:paraId="31AB570E"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provede výpočet kontrolní číslice u zadaného ISBN kódu,</w:t>
            </w:r>
          </w:p>
          <w:p w14:paraId="153770EE"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vysvětlí význam dalších identifikačních čísel knihy (ISMN, ISSN),</w:t>
            </w:r>
          </w:p>
          <w:p w14:paraId="0AF420D2" w14:textId="77777777" w:rsidR="0087034C" w:rsidRPr="0087034C" w:rsidRDefault="0087034C" w:rsidP="00526C7B">
            <w:pPr>
              <w:numPr>
                <w:ilvl w:val="0"/>
                <w:numId w:val="76"/>
              </w:numPr>
              <w:tabs>
                <w:tab w:val="left" w:pos="6660"/>
              </w:tabs>
              <w:jc w:val="left"/>
              <w:rPr>
                <w:rFonts w:cs="Calibri"/>
                <w:color w:val="auto"/>
              </w:rPr>
            </w:pPr>
            <w:r w:rsidRPr="0087034C">
              <w:rPr>
                <w:rFonts w:cs="Calibri"/>
                <w:color w:val="auto"/>
              </w:rPr>
              <w:t>vysvětlí význam čárového kódu,</w:t>
            </w:r>
          </w:p>
          <w:p w14:paraId="529BE145" w14:textId="77777777" w:rsidR="00090540" w:rsidRPr="00685442" w:rsidRDefault="0087034C" w:rsidP="00526C7B">
            <w:pPr>
              <w:numPr>
                <w:ilvl w:val="0"/>
                <w:numId w:val="76"/>
              </w:numPr>
              <w:tabs>
                <w:tab w:val="left" w:pos="6660"/>
              </w:tabs>
              <w:jc w:val="left"/>
              <w:rPr>
                <w:rFonts w:cs="Calibri"/>
                <w:color w:val="auto"/>
              </w:rPr>
            </w:pPr>
            <w:r w:rsidRPr="0087034C">
              <w:rPr>
                <w:rFonts w:cs="Calibri"/>
                <w:color w:val="auto"/>
              </w:rPr>
              <w:t>zařadí knihu podle tematického třídění,</w:t>
            </w:r>
          </w:p>
        </w:tc>
      </w:tr>
      <w:tr w:rsidR="00090540" w:rsidRPr="00685442" w14:paraId="6C1105D4" w14:textId="77777777" w:rsidTr="001D30C3">
        <w:tc>
          <w:tcPr>
            <w:tcW w:w="817" w:type="dxa"/>
          </w:tcPr>
          <w:p w14:paraId="33C3F463"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260" w:type="dxa"/>
          </w:tcPr>
          <w:p w14:paraId="7F83409E" w14:textId="77777777" w:rsidR="00090540" w:rsidRPr="00685442" w:rsidRDefault="00090540" w:rsidP="00526C7B">
            <w:pPr>
              <w:numPr>
                <w:ilvl w:val="0"/>
                <w:numId w:val="76"/>
              </w:numPr>
              <w:tabs>
                <w:tab w:val="num" w:pos="317"/>
                <w:tab w:val="left" w:pos="6660"/>
              </w:tabs>
              <w:ind w:hanging="686"/>
              <w:jc w:val="left"/>
              <w:rPr>
                <w:rFonts w:cs="Calibri"/>
                <w:color w:val="auto"/>
              </w:rPr>
            </w:pPr>
            <w:r w:rsidRPr="00685442">
              <w:rPr>
                <w:rFonts w:cs="Calibri"/>
                <w:color w:val="auto"/>
              </w:rPr>
              <w:t>Knižní distribuce:</w:t>
            </w:r>
          </w:p>
          <w:p w14:paraId="6952F89D" w14:textId="77777777" w:rsidR="00090540" w:rsidRPr="00685442" w:rsidRDefault="00090540" w:rsidP="00526C7B">
            <w:pPr>
              <w:numPr>
                <w:ilvl w:val="0"/>
                <w:numId w:val="88"/>
              </w:numPr>
              <w:tabs>
                <w:tab w:val="left" w:pos="6660"/>
              </w:tabs>
              <w:jc w:val="left"/>
              <w:rPr>
                <w:rFonts w:cs="Calibri"/>
                <w:color w:val="auto"/>
              </w:rPr>
            </w:pPr>
            <w:r w:rsidRPr="00685442">
              <w:rPr>
                <w:rFonts w:cs="Calibri"/>
                <w:color w:val="auto"/>
              </w:rPr>
              <w:t>význam distribuce</w:t>
            </w:r>
          </w:p>
          <w:p w14:paraId="2F188BC2" w14:textId="77777777" w:rsidR="00090540" w:rsidRPr="00685442" w:rsidRDefault="00090540" w:rsidP="00526C7B">
            <w:pPr>
              <w:numPr>
                <w:ilvl w:val="0"/>
                <w:numId w:val="88"/>
              </w:numPr>
              <w:tabs>
                <w:tab w:val="left" w:pos="6660"/>
              </w:tabs>
              <w:jc w:val="left"/>
              <w:rPr>
                <w:rFonts w:cs="Calibri"/>
                <w:color w:val="auto"/>
              </w:rPr>
            </w:pPr>
            <w:r w:rsidRPr="00685442">
              <w:rPr>
                <w:rFonts w:cs="Calibri"/>
                <w:color w:val="auto"/>
              </w:rPr>
              <w:t>historie distribuce knih</w:t>
            </w:r>
          </w:p>
          <w:p w14:paraId="5BB65A75" w14:textId="77777777" w:rsidR="00090540" w:rsidRPr="00685442" w:rsidRDefault="00090540" w:rsidP="00526C7B">
            <w:pPr>
              <w:numPr>
                <w:ilvl w:val="0"/>
                <w:numId w:val="88"/>
              </w:numPr>
              <w:tabs>
                <w:tab w:val="left" w:pos="6660"/>
              </w:tabs>
              <w:jc w:val="left"/>
              <w:rPr>
                <w:rFonts w:cs="Calibri"/>
                <w:color w:val="auto"/>
              </w:rPr>
            </w:pPr>
            <w:r w:rsidRPr="00685442">
              <w:rPr>
                <w:rFonts w:cs="Calibri"/>
                <w:color w:val="auto"/>
              </w:rPr>
              <w:t>distribuční firmy</w:t>
            </w:r>
          </w:p>
          <w:p w14:paraId="7DB91131" w14:textId="77777777" w:rsidR="00090540" w:rsidRPr="00685442" w:rsidRDefault="00090540" w:rsidP="00526C7B">
            <w:pPr>
              <w:numPr>
                <w:ilvl w:val="0"/>
                <w:numId w:val="88"/>
              </w:numPr>
              <w:tabs>
                <w:tab w:val="left" w:pos="6660"/>
              </w:tabs>
              <w:jc w:val="left"/>
              <w:rPr>
                <w:rFonts w:cs="Calibri"/>
                <w:color w:val="auto"/>
              </w:rPr>
            </w:pPr>
            <w:r w:rsidRPr="00685442">
              <w:rPr>
                <w:rFonts w:cs="Calibri"/>
                <w:color w:val="auto"/>
              </w:rPr>
              <w:t>obchodní podmínky</w:t>
            </w:r>
          </w:p>
          <w:p w14:paraId="3FD58B13" w14:textId="77777777" w:rsidR="00090540" w:rsidRPr="00685442" w:rsidRDefault="00090540" w:rsidP="00526C7B">
            <w:pPr>
              <w:numPr>
                <w:ilvl w:val="0"/>
                <w:numId w:val="88"/>
              </w:numPr>
              <w:tabs>
                <w:tab w:val="left" w:pos="6660"/>
              </w:tabs>
              <w:jc w:val="left"/>
              <w:rPr>
                <w:rFonts w:cs="Calibri"/>
                <w:color w:val="auto"/>
              </w:rPr>
            </w:pPr>
            <w:r w:rsidRPr="00685442">
              <w:rPr>
                <w:rFonts w:cs="Calibri"/>
                <w:color w:val="auto"/>
              </w:rPr>
              <w:t>dodavatelsko-odběratelské vztahy</w:t>
            </w:r>
          </w:p>
        </w:tc>
        <w:tc>
          <w:tcPr>
            <w:tcW w:w="5133" w:type="dxa"/>
            <w:tcBorders>
              <w:bottom w:val="single" w:sz="4" w:space="0" w:color="auto"/>
            </w:tcBorders>
          </w:tcPr>
          <w:p w14:paraId="7E451E8E"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vysvětlí pojem knižní distribuce,</w:t>
            </w:r>
          </w:p>
          <w:p w14:paraId="3CB238CE"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popíše hlavní mezníky v proměnách knižní distribuce,</w:t>
            </w:r>
          </w:p>
          <w:p w14:paraId="1C39FD32"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uvede nejvýznamnější distribuční firmy,</w:t>
            </w:r>
          </w:p>
          <w:p w14:paraId="77B33024"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uvede veškeré výhradní distribuce a jejich nakladatelství, klíčové autory a jejich díla</w:t>
            </w:r>
          </w:p>
          <w:p w14:paraId="304AD222"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 xml:space="preserve">zná </w:t>
            </w:r>
            <w:r w:rsidR="007C5F01">
              <w:rPr>
                <w:rFonts w:cs="Calibri"/>
                <w:color w:val="auto"/>
              </w:rPr>
              <w:t xml:space="preserve">tvorbu </w:t>
            </w:r>
            <w:r w:rsidRPr="0087034C">
              <w:rPr>
                <w:rFonts w:cs="Calibri"/>
                <w:color w:val="auto"/>
              </w:rPr>
              <w:t>nejprodávanější</w:t>
            </w:r>
            <w:r w:rsidR="0053754B">
              <w:rPr>
                <w:rFonts w:cs="Calibri"/>
                <w:color w:val="auto"/>
              </w:rPr>
              <w:t>ch</w:t>
            </w:r>
            <w:r w:rsidRPr="0087034C">
              <w:rPr>
                <w:rFonts w:cs="Calibri"/>
                <w:color w:val="auto"/>
              </w:rPr>
              <w:t xml:space="preserve"> současn</w:t>
            </w:r>
            <w:r w:rsidR="0053754B">
              <w:rPr>
                <w:rFonts w:cs="Calibri"/>
                <w:color w:val="auto"/>
              </w:rPr>
              <w:t>ých spisovatelů,</w:t>
            </w:r>
          </w:p>
          <w:p w14:paraId="416C4256"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 xml:space="preserve">orientuje </w:t>
            </w:r>
            <w:r w:rsidR="00C84A44" w:rsidRPr="0087034C">
              <w:rPr>
                <w:rFonts w:cs="Calibri"/>
                <w:color w:val="auto"/>
              </w:rPr>
              <w:t>se v aktuálních</w:t>
            </w:r>
            <w:r w:rsidRPr="0087034C">
              <w:rPr>
                <w:rFonts w:cs="Calibri"/>
                <w:color w:val="auto"/>
              </w:rPr>
              <w:t xml:space="preserve"> bestsellerech a knižních novinkách</w:t>
            </w:r>
          </w:p>
          <w:p w14:paraId="7139AADD"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popíše fáze pohybu knihy z velkoobchodu do knihkupectví,</w:t>
            </w:r>
          </w:p>
          <w:p w14:paraId="4C5CE761" w14:textId="77777777" w:rsidR="0087034C" w:rsidRPr="0087034C" w:rsidRDefault="0087034C" w:rsidP="00526C7B">
            <w:pPr>
              <w:numPr>
                <w:ilvl w:val="0"/>
                <w:numId w:val="77"/>
              </w:numPr>
              <w:tabs>
                <w:tab w:val="left" w:pos="6660"/>
              </w:tabs>
              <w:jc w:val="left"/>
              <w:rPr>
                <w:rFonts w:cs="Calibri"/>
                <w:color w:val="auto"/>
              </w:rPr>
            </w:pPr>
            <w:r w:rsidRPr="0087034C">
              <w:rPr>
                <w:rFonts w:cs="Calibri"/>
                <w:color w:val="auto"/>
              </w:rPr>
              <w:t>popíše realizaci obchodního kontaktu knihkupce a dodavatele,</w:t>
            </w:r>
          </w:p>
          <w:p w14:paraId="23256143" w14:textId="77777777" w:rsidR="00090540" w:rsidRPr="00685442" w:rsidRDefault="0087034C" w:rsidP="00526C7B">
            <w:pPr>
              <w:numPr>
                <w:ilvl w:val="0"/>
                <w:numId w:val="77"/>
              </w:numPr>
              <w:tabs>
                <w:tab w:val="left" w:pos="6660"/>
              </w:tabs>
              <w:jc w:val="left"/>
              <w:rPr>
                <w:rFonts w:cs="Calibri"/>
                <w:color w:val="auto"/>
              </w:rPr>
            </w:pPr>
            <w:r w:rsidRPr="0087034C">
              <w:rPr>
                <w:rFonts w:cs="Calibri"/>
                <w:color w:val="auto"/>
              </w:rPr>
              <w:lastRenderedPageBreak/>
              <w:t>najde si na internetu vzor obchodní smlouvy, který v počítači přepíše a vystaví na libovolnou simulovanou obchodní transakci,</w:t>
            </w:r>
          </w:p>
        </w:tc>
      </w:tr>
      <w:tr w:rsidR="00090540" w:rsidRPr="00685442" w14:paraId="59C873D5" w14:textId="77777777" w:rsidTr="001D30C3">
        <w:tc>
          <w:tcPr>
            <w:tcW w:w="817" w:type="dxa"/>
          </w:tcPr>
          <w:p w14:paraId="64198296" w14:textId="77777777" w:rsidR="00090540" w:rsidRPr="00685442" w:rsidRDefault="000B4711"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2.</w:t>
            </w:r>
          </w:p>
        </w:tc>
        <w:tc>
          <w:tcPr>
            <w:tcW w:w="3260" w:type="dxa"/>
          </w:tcPr>
          <w:p w14:paraId="41B395F9" w14:textId="77777777" w:rsidR="00090540" w:rsidRPr="00685442" w:rsidRDefault="00090540" w:rsidP="00526C7B">
            <w:pPr>
              <w:numPr>
                <w:ilvl w:val="0"/>
                <w:numId w:val="77"/>
              </w:numPr>
              <w:tabs>
                <w:tab w:val="num" w:pos="317"/>
              </w:tabs>
              <w:ind w:hanging="686"/>
              <w:jc w:val="left"/>
              <w:rPr>
                <w:rFonts w:cs="Calibri"/>
                <w:color w:val="auto"/>
              </w:rPr>
            </w:pPr>
            <w:r w:rsidRPr="00685442">
              <w:rPr>
                <w:rFonts w:cs="Calibri"/>
                <w:color w:val="auto"/>
              </w:rPr>
              <w:t>Spolupráce s knihovnami:</w:t>
            </w:r>
          </w:p>
          <w:p w14:paraId="218D575D" w14:textId="77777777" w:rsidR="00090540" w:rsidRPr="00685442" w:rsidRDefault="00090540" w:rsidP="00526C7B">
            <w:pPr>
              <w:numPr>
                <w:ilvl w:val="0"/>
                <w:numId w:val="89"/>
              </w:numPr>
              <w:jc w:val="left"/>
              <w:rPr>
                <w:rFonts w:cs="Calibri"/>
                <w:color w:val="auto"/>
              </w:rPr>
            </w:pPr>
            <w:r w:rsidRPr="00685442">
              <w:rPr>
                <w:rFonts w:cs="Calibri"/>
                <w:color w:val="auto"/>
              </w:rPr>
              <w:t>základní informace o provozu knihovny</w:t>
            </w:r>
          </w:p>
          <w:p w14:paraId="465D3F76" w14:textId="77777777" w:rsidR="00090540" w:rsidRPr="00685442" w:rsidRDefault="00090540" w:rsidP="00526C7B">
            <w:pPr>
              <w:numPr>
                <w:ilvl w:val="0"/>
                <w:numId w:val="89"/>
              </w:numPr>
              <w:jc w:val="left"/>
              <w:rPr>
                <w:rFonts w:cs="Calibri"/>
                <w:color w:val="auto"/>
              </w:rPr>
            </w:pPr>
            <w:r w:rsidRPr="00685442">
              <w:rPr>
                <w:rFonts w:cs="Calibri"/>
                <w:color w:val="auto"/>
              </w:rPr>
              <w:t>spolupráce s knihovnami, výchova ke čtenářství</w:t>
            </w:r>
          </w:p>
        </w:tc>
        <w:tc>
          <w:tcPr>
            <w:tcW w:w="5133" w:type="dxa"/>
            <w:tcBorders>
              <w:bottom w:val="single" w:sz="4" w:space="0" w:color="auto"/>
            </w:tcBorders>
          </w:tcPr>
          <w:p w14:paraId="02585FF2" w14:textId="77777777" w:rsidR="0087034C" w:rsidRPr="0087034C" w:rsidRDefault="0087034C" w:rsidP="00526C7B">
            <w:pPr>
              <w:numPr>
                <w:ilvl w:val="0"/>
                <w:numId w:val="78"/>
              </w:numPr>
              <w:tabs>
                <w:tab w:val="left" w:pos="6660"/>
              </w:tabs>
              <w:jc w:val="left"/>
              <w:rPr>
                <w:rFonts w:cs="Calibri"/>
                <w:color w:val="auto"/>
              </w:rPr>
            </w:pPr>
            <w:r w:rsidRPr="0087034C">
              <w:rPr>
                <w:rFonts w:cs="Calibri"/>
                <w:color w:val="auto"/>
              </w:rPr>
              <w:t>vysvětlí možnosti spolupráce knihkupce s</w:t>
            </w:r>
            <w:r w:rsidR="007C5F01">
              <w:rPr>
                <w:rFonts w:cs="Calibri"/>
                <w:color w:val="auto"/>
              </w:rPr>
              <w:t> </w:t>
            </w:r>
            <w:r w:rsidRPr="0087034C">
              <w:rPr>
                <w:rFonts w:cs="Calibri"/>
                <w:color w:val="auto"/>
              </w:rPr>
              <w:t>knihovnami,</w:t>
            </w:r>
          </w:p>
          <w:p w14:paraId="136584BC" w14:textId="77777777" w:rsidR="0087034C" w:rsidRPr="0087034C" w:rsidRDefault="0087034C" w:rsidP="00526C7B">
            <w:pPr>
              <w:numPr>
                <w:ilvl w:val="0"/>
                <w:numId w:val="78"/>
              </w:numPr>
              <w:tabs>
                <w:tab w:val="left" w:pos="6660"/>
              </w:tabs>
              <w:jc w:val="left"/>
              <w:rPr>
                <w:rFonts w:cs="Calibri"/>
                <w:color w:val="auto"/>
              </w:rPr>
            </w:pPr>
            <w:r w:rsidRPr="0087034C">
              <w:rPr>
                <w:rFonts w:cs="Calibri"/>
                <w:color w:val="auto"/>
              </w:rPr>
              <w:t>popíše způsoby nákupu zboží od knihkupců,</w:t>
            </w:r>
          </w:p>
          <w:p w14:paraId="38A1CE28" w14:textId="77777777" w:rsidR="0087034C" w:rsidRPr="0087034C" w:rsidRDefault="0087034C" w:rsidP="00526C7B">
            <w:pPr>
              <w:numPr>
                <w:ilvl w:val="0"/>
                <w:numId w:val="78"/>
              </w:numPr>
              <w:tabs>
                <w:tab w:val="left" w:pos="6660"/>
              </w:tabs>
              <w:jc w:val="left"/>
              <w:rPr>
                <w:rFonts w:cs="Calibri"/>
                <w:color w:val="auto"/>
              </w:rPr>
            </w:pPr>
            <w:r w:rsidRPr="0087034C">
              <w:rPr>
                <w:rFonts w:cs="Calibri"/>
                <w:color w:val="auto"/>
              </w:rPr>
              <w:t>navrhne možnosti a postupy výchovy dětí a</w:t>
            </w:r>
            <w:r w:rsidR="007C5F01">
              <w:rPr>
                <w:rFonts w:cs="Calibri"/>
                <w:color w:val="auto"/>
              </w:rPr>
              <w:t> </w:t>
            </w:r>
            <w:r w:rsidRPr="0087034C">
              <w:rPr>
                <w:rFonts w:cs="Calibri"/>
                <w:color w:val="auto"/>
              </w:rPr>
              <w:t>mládeže ke čtenářství,</w:t>
            </w:r>
          </w:p>
          <w:p w14:paraId="326EA54E" w14:textId="77777777" w:rsidR="00090540" w:rsidRPr="00685442" w:rsidRDefault="0087034C" w:rsidP="00526C7B">
            <w:pPr>
              <w:numPr>
                <w:ilvl w:val="0"/>
                <w:numId w:val="78"/>
              </w:numPr>
              <w:tabs>
                <w:tab w:val="left" w:pos="6660"/>
              </w:tabs>
              <w:jc w:val="left"/>
              <w:rPr>
                <w:rFonts w:cs="Calibri"/>
                <w:color w:val="auto"/>
              </w:rPr>
            </w:pPr>
            <w:r w:rsidRPr="0087034C">
              <w:rPr>
                <w:rFonts w:cs="Calibri"/>
                <w:color w:val="auto"/>
              </w:rPr>
              <w:t>ve skupině promyslí a sestaví projektový harmonogram akce na podporu čtenářství.</w:t>
            </w:r>
          </w:p>
        </w:tc>
      </w:tr>
    </w:tbl>
    <w:p w14:paraId="7A108BB1" w14:textId="77777777" w:rsidR="003547CB" w:rsidRPr="008B5871" w:rsidRDefault="001E3468" w:rsidP="003547CB">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CD2DD0" w:rsidRPr="00685442" w14:paraId="41206725" w14:textId="77777777" w:rsidTr="0039338E">
        <w:tc>
          <w:tcPr>
            <w:tcW w:w="2210" w:type="dxa"/>
            <w:shd w:val="clear" w:color="auto" w:fill="FBE4D5"/>
            <w:vAlign w:val="center"/>
          </w:tcPr>
          <w:p w14:paraId="67CBF2EB" w14:textId="77777777" w:rsidR="00CD2DD0" w:rsidRPr="00685442" w:rsidRDefault="00CD2DD0" w:rsidP="001620D4">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tcPr>
          <w:p w14:paraId="163317B0" w14:textId="77777777" w:rsidR="00CD2DD0" w:rsidRPr="001620D4" w:rsidRDefault="00CD2DD0" w:rsidP="001F7723">
            <w:pPr>
              <w:pStyle w:val="Nadpis3"/>
            </w:pPr>
            <w:bookmarkStart w:id="143" w:name="_Toc144052311"/>
            <w:r w:rsidRPr="001620D4">
              <w:t>KNIHOVNICTVÍ</w:t>
            </w:r>
            <w:bookmarkEnd w:id="143"/>
          </w:p>
        </w:tc>
      </w:tr>
      <w:tr w:rsidR="00CD2DD0" w:rsidRPr="00685442" w14:paraId="5001F081" w14:textId="77777777" w:rsidTr="002671F4">
        <w:tc>
          <w:tcPr>
            <w:tcW w:w="2210" w:type="dxa"/>
            <w:shd w:val="clear" w:color="auto" w:fill="DBE5F1"/>
          </w:tcPr>
          <w:p w14:paraId="1321D6BA"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143760B6"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2B85D001"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7897E72"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00C4AB38"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13E9219E"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71BB6C8F"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3E409E33"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denní</w:t>
            </w:r>
          </w:p>
        </w:tc>
      </w:tr>
      <w:tr w:rsidR="00CD2DD0" w:rsidRPr="00685442" w14:paraId="12A51BF3" w14:textId="77777777" w:rsidTr="002671F4">
        <w:tc>
          <w:tcPr>
            <w:tcW w:w="2210" w:type="dxa"/>
            <w:shd w:val="clear" w:color="auto" w:fill="DBE5F1"/>
          </w:tcPr>
          <w:p w14:paraId="757466DE"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0D9B42F8" w14:textId="77777777" w:rsidR="00CD2DD0" w:rsidRPr="004F1FA6" w:rsidRDefault="00CD2DD0" w:rsidP="003534C1">
            <w:pPr>
              <w:tabs>
                <w:tab w:val="left" w:pos="540"/>
                <w:tab w:val="left" w:pos="4500"/>
              </w:tabs>
              <w:jc w:val="center"/>
              <w:rPr>
                <w:rFonts w:eastAsia="Arial Unicode MS" w:cs="Calibri"/>
                <w:color w:val="auto"/>
              </w:rPr>
            </w:pPr>
            <w:r w:rsidRPr="004F1FA6">
              <w:rPr>
                <w:rFonts w:eastAsia="Arial Unicode MS" w:cs="Calibri"/>
                <w:color w:val="auto"/>
              </w:rPr>
              <w:t>0</w:t>
            </w:r>
          </w:p>
        </w:tc>
        <w:tc>
          <w:tcPr>
            <w:tcW w:w="621" w:type="dxa"/>
          </w:tcPr>
          <w:p w14:paraId="1864E25D" w14:textId="77777777" w:rsidR="00CD2DD0" w:rsidRPr="004F1FA6" w:rsidRDefault="00CD2DD0" w:rsidP="003534C1">
            <w:pPr>
              <w:tabs>
                <w:tab w:val="left" w:pos="540"/>
                <w:tab w:val="left" w:pos="4500"/>
              </w:tabs>
              <w:jc w:val="center"/>
              <w:rPr>
                <w:rFonts w:eastAsia="Arial Unicode MS" w:cs="Calibri"/>
                <w:color w:val="auto"/>
              </w:rPr>
            </w:pPr>
            <w:r w:rsidRPr="004F1FA6">
              <w:rPr>
                <w:rFonts w:eastAsia="Arial Unicode MS" w:cs="Calibri"/>
                <w:color w:val="auto"/>
              </w:rPr>
              <w:t>0</w:t>
            </w:r>
          </w:p>
        </w:tc>
        <w:tc>
          <w:tcPr>
            <w:tcW w:w="647" w:type="dxa"/>
          </w:tcPr>
          <w:p w14:paraId="714CBB16" w14:textId="77777777" w:rsidR="00CD2DD0" w:rsidRPr="004F1FA6" w:rsidRDefault="00CD2DD0" w:rsidP="003534C1">
            <w:pPr>
              <w:tabs>
                <w:tab w:val="left" w:pos="540"/>
                <w:tab w:val="left" w:pos="4500"/>
              </w:tabs>
              <w:jc w:val="center"/>
              <w:rPr>
                <w:rFonts w:eastAsia="Arial Unicode MS" w:cs="Calibri"/>
                <w:color w:val="auto"/>
              </w:rPr>
            </w:pPr>
            <w:r w:rsidRPr="004F1FA6">
              <w:rPr>
                <w:rFonts w:eastAsia="Arial Unicode MS" w:cs="Calibri"/>
                <w:color w:val="auto"/>
              </w:rPr>
              <w:t>0</w:t>
            </w:r>
          </w:p>
        </w:tc>
        <w:tc>
          <w:tcPr>
            <w:tcW w:w="554" w:type="dxa"/>
          </w:tcPr>
          <w:p w14:paraId="27B228C4" w14:textId="77777777" w:rsidR="00CD2DD0" w:rsidRPr="004F1FA6" w:rsidRDefault="00CD2DD0" w:rsidP="003534C1">
            <w:pPr>
              <w:tabs>
                <w:tab w:val="left" w:pos="540"/>
                <w:tab w:val="left" w:pos="4500"/>
              </w:tabs>
              <w:jc w:val="center"/>
              <w:rPr>
                <w:rFonts w:eastAsia="Arial Unicode MS" w:cs="Calibri"/>
                <w:color w:val="auto"/>
              </w:rPr>
            </w:pPr>
            <w:r w:rsidRPr="004F1FA6">
              <w:rPr>
                <w:rFonts w:eastAsia="Arial Unicode MS" w:cs="Calibri"/>
                <w:color w:val="auto"/>
              </w:rPr>
              <w:t>2</w:t>
            </w:r>
          </w:p>
        </w:tc>
        <w:tc>
          <w:tcPr>
            <w:tcW w:w="1037" w:type="dxa"/>
          </w:tcPr>
          <w:p w14:paraId="78D29EB9" w14:textId="77777777" w:rsidR="00CD2DD0" w:rsidRPr="004F1FA6" w:rsidRDefault="00CD2DD0" w:rsidP="003534C1">
            <w:pPr>
              <w:tabs>
                <w:tab w:val="left" w:pos="540"/>
                <w:tab w:val="left" w:pos="4500"/>
              </w:tabs>
              <w:jc w:val="center"/>
              <w:rPr>
                <w:rFonts w:eastAsia="Arial Unicode MS" w:cs="Calibri"/>
                <w:color w:val="auto"/>
              </w:rPr>
            </w:pPr>
            <w:r w:rsidRPr="004F1FA6">
              <w:rPr>
                <w:rFonts w:eastAsia="Arial Unicode MS" w:cs="Calibri"/>
                <w:color w:val="auto"/>
              </w:rPr>
              <w:t>2</w:t>
            </w:r>
          </w:p>
        </w:tc>
        <w:tc>
          <w:tcPr>
            <w:tcW w:w="2105" w:type="dxa"/>
            <w:shd w:val="clear" w:color="auto" w:fill="DBE5F1"/>
          </w:tcPr>
          <w:p w14:paraId="43200FE6" w14:textId="77777777" w:rsidR="00CD2DD0" w:rsidRPr="004F1FA6" w:rsidRDefault="00CD2DD0" w:rsidP="003534C1">
            <w:pPr>
              <w:tabs>
                <w:tab w:val="left" w:pos="540"/>
                <w:tab w:val="left" w:pos="4500"/>
              </w:tabs>
              <w:rPr>
                <w:rFonts w:eastAsia="Arial Unicode MS" w:cs="Calibri"/>
                <w:color w:val="auto"/>
              </w:rPr>
            </w:pPr>
            <w:r w:rsidRPr="004F1FA6">
              <w:rPr>
                <w:rFonts w:eastAsia="Arial Unicode MS" w:cs="Calibri"/>
                <w:color w:val="auto"/>
              </w:rPr>
              <w:t>Platnost od:</w:t>
            </w:r>
          </w:p>
        </w:tc>
        <w:tc>
          <w:tcPr>
            <w:tcW w:w="1438" w:type="dxa"/>
            <w:shd w:val="clear" w:color="auto" w:fill="auto"/>
          </w:tcPr>
          <w:p w14:paraId="400ECB96" w14:textId="77777777" w:rsidR="00CD2DD0" w:rsidRPr="004F1FA6" w:rsidRDefault="00CD2DD0" w:rsidP="003534C1">
            <w:pPr>
              <w:tabs>
                <w:tab w:val="left" w:pos="540"/>
                <w:tab w:val="left" w:pos="4500"/>
              </w:tabs>
              <w:rPr>
                <w:rFonts w:eastAsia="Arial Unicode MS" w:cs="Calibri"/>
                <w:color w:val="auto"/>
              </w:rPr>
            </w:pPr>
            <w:r w:rsidRPr="004F1FA6">
              <w:rPr>
                <w:rFonts w:eastAsia="Arial Unicode MS" w:cs="Calibri"/>
                <w:color w:val="auto"/>
              </w:rPr>
              <w:t>01.09.2023</w:t>
            </w:r>
          </w:p>
        </w:tc>
      </w:tr>
    </w:tbl>
    <w:p w14:paraId="632E06AD" w14:textId="77777777" w:rsidR="00CD2DD0" w:rsidRPr="00685442" w:rsidRDefault="00CD2DD0" w:rsidP="00CD2DD0">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CD2DD0" w:rsidRPr="00685442" w14:paraId="10D80B95" w14:textId="77777777" w:rsidTr="003534C1">
        <w:tc>
          <w:tcPr>
            <w:tcW w:w="9210" w:type="dxa"/>
            <w:gridSpan w:val="2"/>
            <w:shd w:val="clear" w:color="auto" w:fill="DBE5F1"/>
          </w:tcPr>
          <w:p w14:paraId="77C30D09" w14:textId="77777777" w:rsidR="00CD2DD0" w:rsidRPr="00685442" w:rsidRDefault="00CD2DD0" w:rsidP="003534C1">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CD2DD0" w:rsidRPr="00685442" w14:paraId="1D68B734" w14:textId="77777777" w:rsidTr="003534C1">
        <w:tc>
          <w:tcPr>
            <w:tcW w:w="2235" w:type="dxa"/>
            <w:shd w:val="clear" w:color="auto" w:fill="DBE5F1"/>
          </w:tcPr>
          <w:p w14:paraId="4B41099A" w14:textId="77777777" w:rsidR="00CD2DD0" w:rsidRPr="00685442" w:rsidRDefault="00CD2DD0"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91A34CF"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Vyučovací předmět rozšíří možnosti uplatnění absolventů na trhu práce tím, že je vybaví základními znalostmi pro práci v knihovnách.</w:t>
            </w:r>
          </w:p>
        </w:tc>
      </w:tr>
      <w:tr w:rsidR="00CD2DD0" w:rsidRPr="00685442" w14:paraId="71BD5AC1" w14:textId="77777777" w:rsidTr="003534C1">
        <w:tc>
          <w:tcPr>
            <w:tcW w:w="2235" w:type="dxa"/>
            <w:shd w:val="clear" w:color="auto" w:fill="DBE5F1"/>
          </w:tcPr>
          <w:p w14:paraId="5548FCBD" w14:textId="77777777" w:rsidR="00CD2DD0" w:rsidRPr="00685442" w:rsidRDefault="00CD2DD0"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6C14B700" w14:textId="77777777" w:rsidR="00CD2DD0" w:rsidRPr="00685442" w:rsidRDefault="00CD2DD0" w:rsidP="00CD2DD0">
            <w:pPr>
              <w:tabs>
                <w:tab w:val="left" w:pos="540"/>
                <w:tab w:val="left" w:pos="4500"/>
              </w:tabs>
              <w:rPr>
                <w:rFonts w:eastAsia="Arial Unicode MS" w:cs="Calibri"/>
                <w:color w:val="auto"/>
              </w:rPr>
            </w:pPr>
            <w:r w:rsidRPr="00685442">
              <w:rPr>
                <w:rFonts w:eastAsia="Arial Unicode MS" w:cs="Calibri"/>
                <w:color w:val="auto"/>
              </w:rPr>
              <w:t xml:space="preserve">Učivo rozvíjí vzdělávací oblast </w:t>
            </w:r>
            <w:r w:rsidRPr="00685442">
              <w:rPr>
                <w:rFonts w:eastAsia="Arial Unicode MS" w:cs="Calibri"/>
                <w:i/>
                <w:color w:val="auto"/>
              </w:rPr>
              <w:t>Knihkupectví</w:t>
            </w:r>
            <w:r>
              <w:rPr>
                <w:rFonts w:eastAsia="Arial Unicode MS" w:cs="Calibri"/>
                <w:color w:val="auto"/>
              </w:rPr>
              <w:t>,</w:t>
            </w:r>
            <w:r w:rsidR="0070424F">
              <w:rPr>
                <w:rFonts w:eastAsia="Arial Unicode MS" w:cs="Calibri"/>
                <w:color w:val="auto"/>
              </w:rPr>
              <w:t xml:space="preserve"> </w:t>
            </w:r>
            <w:r w:rsidRPr="00685442">
              <w:rPr>
                <w:rFonts w:eastAsia="Arial Unicode MS" w:cs="Calibri"/>
                <w:color w:val="auto"/>
              </w:rPr>
              <w:t xml:space="preserve">souvisí však také se vzdělávací oblastí </w:t>
            </w:r>
            <w:r w:rsidRPr="00685442">
              <w:rPr>
                <w:rFonts w:eastAsia="Arial Unicode MS" w:cs="Calibri"/>
                <w:i/>
                <w:color w:val="auto"/>
              </w:rPr>
              <w:t>Nakladatelství</w:t>
            </w:r>
            <w:r>
              <w:rPr>
                <w:rFonts w:eastAsia="Arial Unicode MS" w:cs="Calibri"/>
                <w:i/>
                <w:color w:val="auto"/>
              </w:rPr>
              <w:t>.</w:t>
            </w:r>
            <w:r w:rsidRPr="00685442">
              <w:rPr>
                <w:rFonts w:eastAsia="Arial Unicode MS" w:cs="Calibri"/>
                <w:color w:val="auto"/>
              </w:rPr>
              <w:t xml:space="preserve"> Speciálně knihovnický obsah je paralelně rozvíjen také v předmětu </w:t>
            </w:r>
            <w:r w:rsidRPr="00685442">
              <w:rPr>
                <w:rFonts w:eastAsia="Arial Unicode MS" w:cs="Calibri"/>
                <w:i/>
                <w:color w:val="auto"/>
              </w:rPr>
              <w:t>Bibliografie a informatika.</w:t>
            </w:r>
            <w:r w:rsidRPr="00685442">
              <w:rPr>
                <w:rFonts w:eastAsia="Arial Unicode MS" w:cs="Calibri"/>
                <w:color w:val="auto"/>
              </w:rPr>
              <w:t xml:space="preserve"> Předmět </w:t>
            </w:r>
            <w:r w:rsidRPr="00685442">
              <w:rPr>
                <w:rFonts w:eastAsia="Arial Unicode MS" w:cs="Calibri"/>
                <w:i/>
                <w:color w:val="auto"/>
              </w:rPr>
              <w:t>Knihovnictví</w:t>
            </w:r>
            <w:r w:rsidRPr="00685442">
              <w:rPr>
                <w:rFonts w:eastAsia="Arial Unicode MS" w:cs="Calibri"/>
                <w:color w:val="auto"/>
              </w:rPr>
              <w:t xml:space="preserve"> umožňuje žákům osvojit si základy teorie knihovnictví a částečně též získat praktické dovednosti pro kvalifikovanou práci v knihovnách. Zaměřuje se na základní odborné poznatky z historie knihovnictví, současnou informační činnost a institucionální základnu a na využívání našich i zahraničních informačních institucí. Žáci si osvojí teoretické základy a principy budování, správy a ochrany knihovního fondu. Vyučovací předmět je dále praktickým způsobem rozvíjen v </w:t>
            </w:r>
            <w:r w:rsidRPr="00685442">
              <w:rPr>
                <w:rFonts w:eastAsia="Arial Unicode MS" w:cs="Calibri"/>
                <w:i/>
                <w:color w:val="auto"/>
              </w:rPr>
              <w:t>Semináři z odborných předmětů</w:t>
            </w:r>
            <w:r w:rsidRPr="00685442">
              <w:rPr>
                <w:rFonts w:eastAsia="Arial Unicode MS" w:cs="Calibri"/>
                <w:color w:val="auto"/>
              </w:rPr>
              <w:t>.</w:t>
            </w:r>
          </w:p>
        </w:tc>
      </w:tr>
      <w:tr w:rsidR="00CD2DD0" w:rsidRPr="00685442" w14:paraId="64D7818B" w14:textId="77777777" w:rsidTr="003534C1">
        <w:tc>
          <w:tcPr>
            <w:tcW w:w="2235" w:type="dxa"/>
            <w:shd w:val="clear" w:color="auto" w:fill="DBE5F1"/>
          </w:tcPr>
          <w:p w14:paraId="084FA3B7" w14:textId="77777777" w:rsidR="00CD2DD0" w:rsidRPr="00685442" w:rsidRDefault="00CD2DD0"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724851DC"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Žáci jsou vedeni k tomu, aby:</w:t>
            </w:r>
          </w:p>
          <w:p w14:paraId="5B794F78" w14:textId="77777777" w:rsidR="00CD2DD0" w:rsidRPr="00685442" w:rsidRDefault="00CD2DD0" w:rsidP="00E420B5">
            <w:pPr>
              <w:numPr>
                <w:ilvl w:val="0"/>
                <w:numId w:val="66"/>
              </w:numPr>
              <w:tabs>
                <w:tab w:val="left" w:pos="6660"/>
              </w:tabs>
              <w:rPr>
                <w:rFonts w:cs="Calibri"/>
                <w:color w:val="auto"/>
              </w:rPr>
            </w:pPr>
            <w:r w:rsidRPr="00685442">
              <w:rPr>
                <w:rFonts w:cs="Calibri"/>
                <w:color w:val="auto"/>
              </w:rPr>
              <w:t>prohlubování vztahu ke knize jako kulturnímu fenoménu,</w:t>
            </w:r>
          </w:p>
          <w:p w14:paraId="57EA93D2" w14:textId="77777777" w:rsidR="00CD2DD0" w:rsidRPr="00685442" w:rsidRDefault="00CD2DD0" w:rsidP="00E420B5">
            <w:pPr>
              <w:numPr>
                <w:ilvl w:val="0"/>
                <w:numId w:val="66"/>
              </w:numPr>
              <w:tabs>
                <w:tab w:val="left" w:pos="6660"/>
              </w:tabs>
              <w:rPr>
                <w:rFonts w:cs="Calibri"/>
                <w:color w:val="auto"/>
              </w:rPr>
            </w:pPr>
            <w:r w:rsidRPr="00685442">
              <w:rPr>
                <w:rFonts w:cs="Calibri"/>
                <w:color w:val="auto"/>
              </w:rPr>
              <w:t>odbornému postoji ke knize,</w:t>
            </w:r>
          </w:p>
          <w:p w14:paraId="5D35C856" w14:textId="77777777" w:rsidR="00CD2DD0" w:rsidRPr="00685442" w:rsidRDefault="00CD2DD0" w:rsidP="00E420B5">
            <w:pPr>
              <w:numPr>
                <w:ilvl w:val="0"/>
                <w:numId w:val="66"/>
              </w:numPr>
              <w:tabs>
                <w:tab w:val="left" w:pos="6660"/>
              </w:tabs>
              <w:rPr>
                <w:rFonts w:cs="Calibri"/>
                <w:color w:val="auto"/>
              </w:rPr>
            </w:pPr>
            <w:r w:rsidRPr="00685442">
              <w:rPr>
                <w:rFonts w:cs="Calibri"/>
                <w:color w:val="auto"/>
              </w:rPr>
              <w:t>vnímání estetických aspektů knihy,</w:t>
            </w:r>
          </w:p>
          <w:p w14:paraId="73537E67" w14:textId="77777777" w:rsidR="00CD2DD0" w:rsidRPr="00685442" w:rsidRDefault="00CD2DD0" w:rsidP="00E420B5">
            <w:pPr>
              <w:numPr>
                <w:ilvl w:val="0"/>
                <w:numId w:val="66"/>
              </w:numPr>
              <w:tabs>
                <w:tab w:val="left" w:pos="6660"/>
              </w:tabs>
              <w:rPr>
                <w:rFonts w:cs="Calibri"/>
                <w:color w:val="auto"/>
              </w:rPr>
            </w:pPr>
            <w:r w:rsidRPr="00685442">
              <w:rPr>
                <w:rFonts w:cs="Calibri"/>
                <w:color w:val="auto"/>
              </w:rPr>
              <w:t>kultuře čtenářství,</w:t>
            </w:r>
          </w:p>
          <w:p w14:paraId="65253C96" w14:textId="77777777" w:rsidR="00CD2DD0" w:rsidRPr="00685442" w:rsidRDefault="00CD2DD0" w:rsidP="00E420B5">
            <w:pPr>
              <w:numPr>
                <w:ilvl w:val="0"/>
                <w:numId w:val="66"/>
              </w:numPr>
              <w:tabs>
                <w:tab w:val="left" w:pos="6660"/>
              </w:tabs>
              <w:rPr>
                <w:rFonts w:cs="Calibri"/>
                <w:color w:val="auto"/>
              </w:rPr>
            </w:pPr>
            <w:r w:rsidRPr="00685442">
              <w:rPr>
                <w:rFonts w:cs="Calibri"/>
                <w:color w:val="auto"/>
              </w:rPr>
              <w:t>reflexi vztahu kniha – její čtenář,</w:t>
            </w:r>
          </w:p>
          <w:p w14:paraId="60923A68" w14:textId="77777777" w:rsidR="00CD2DD0" w:rsidRPr="00685442" w:rsidRDefault="00CD2DD0" w:rsidP="003534C1">
            <w:pPr>
              <w:numPr>
                <w:ilvl w:val="0"/>
                <w:numId w:val="11"/>
              </w:numPr>
              <w:tabs>
                <w:tab w:val="clear" w:pos="360"/>
                <w:tab w:val="left" w:pos="735"/>
                <w:tab w:val="left" w:pos="4500"/>
              </w:tabs>
              <w:ind w:left="735"/>
              <w:rPr>
                <w:rFonts w:eastAsia="Arial Unicode MS" w:cs="Calibri"/>
                <w:color w:val="auto"/>
              </w:rPr>
            </w:pPr>
            <w:r w:rsidRPr="00685442">
              <w:rPr>
                <w:rFonts w:cs="Calibri"/>
                <w:color w:val="auto"/>
              </w:rPr>
              <w:t>zaujetí pro bibliofilie.</w:t>
            </w:r>
          </w:p>
        </w:tc>
      </w:tr>
      <w:tr w:rsidR="00CD2DD0" w:rsidRPr="00685442" w14:paraId="7267AB80" w14:textId="77777777" w:rsidTr="003534C1">
        <w:tc>
          <w:tcPr>
            <w:tcW w:w="2235" w:type="dxa"/>
            <w:shd w:val="clear" w:color="auto" w:fill="DBE5F1"/>
          </w:tcPr>
          <w:p w14:paraId="3A91A290" w14:textId="77777777" w:rsidR="00CD2DD0" w:rsidRPr="00685442" w:rsidRDefault="00CD2DD0"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00164BD4"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Výuka probíhá formou výkladu za použití informačních technologií. Dovednosti žáků v oboru knihovnictví jsou budovány prostřednictvím praktických úkolů, zadávaných žákům v průběhu výuky. Teorie je rovněž demonstrována prostřednictvím exkurzí žáků do knihoven a dále rozvíjena aktivní účastí žáků na akcích na podporu čtenářství, které škola ve spolupráci se svými sociálními partnery (v tomto případě knihovnami) spoluorganizuje.</w:t>
            </w:r>
          </w:p>
        </w:tc>
      </w:tr>
      <w:tr w:rsidR="00CD2DD0" w:rsidRPr="00685442" w14:paraId="30C708D3" w14:textId="77777777" w:rsidTr="003534C1">
        <w:tc>
          <w:tcPr>
            <w:tcW w:w="2235" w:type="dxa"/>
            <w:shd w:val="clear" w:color="auto" w:fill="DBE5F1"/>
          </w:tcPr>
          <w:p w14:paraId="0E2B4324" w14:textId="77777777" w:rsidR="00CD2DD0" w:rsidRPr="00685442" w:rsidRDefault="00CD2DD0"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2CBB8416"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Žáci jsou hodnoceni písemnými testy, v nichž prokáží osvojení znalostí, a dále na základě vypracování praktických úkolů a referátů. Součástí hodnocení je také autoevaluace.</w:t>
            </w:r>
          </w:p>
        </w:tc>
      </w:tr>
      <w:tr w:rsidR="00CD2DD0" w:rsidRPr="00685442" w14:paraId="77789D7D" w14:textId="77777777" w:rsidTr="003534C1">
        <w:tc>
          <w:tcPr>
            <w:tcW w:w="2235" w:type="dxa"/>
            <w:shd w:val="clear" w:color="auto" w:fill="DBE5F1"/>
          </w:tcPr>
          <w:p w14:paraId="5EAA4F68" w14:textId="77777777" w:rsidR="00CD2DD0" w:rsidRPr="00685442" w:rsidRDefault="00CD2DD0" w:rsidP="00526C7B">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70424F">
              <w:rPr>
                <w:rFonts w:cs="Calibri"/>
                <w:color w:val="auto"/>
              </w:rPr>
              <w:t xml:space="preserve">, </w:t>
            </w:r>
            <w:r w:rsidRPr="00685442">
              <w:rPr>
                <w:rFonts w:cs="Calibri"/>
                <w:color w:val="auto"/>
              </w:rPr>
              <w:t>k aplikaci průřezových témat:</w:t>
            </w:r>
          </w:p>
        </w:tc>
        <w:tc>
          <w:tcPr>
            <w:tcW w:w="6975" w:type="dxa"/>
          </w:tcPr>
          <w:p w14:paraId="46B530EE" w14:textId="77777777" w:rsidR="00CD2DD0" w:rsidRPr="00685442" w:rsidRDefault="00CD2DD0" w:rsidP="003534C1">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302306BC" w14:textId="77777777" w:rsidR="00CD2DD0" w:rsidRPr="00685442" w:rsidRDefault="00CD2DD0" w:rsidP="003534C1">
            <w:pPr>
              <w:numPr>
                <w:ilvl w:val="0"/>
                <w:numId w:val="29"/>
              </w:numPr>
              <w:tabs>
                <w:tab w:val="left" w:pos="320"/>
              </w:tabs>
              <w:rPr>
                <w:rFonts w:cs="Calibri"/>
                <w:color w:val="auto"/>
              </w:rPr>
            </w:pPr>
            <w:r w:rsidRPr="00685442">
              <w:rPr>
                <w:rFonts w:cs="Calibri"/>
                <w:color w:val="auto"/>
              </w:rPr>
              <w:t>kompetence k učení:</w:t>
            </w:r>
          </w:p>
          <w:p w14:paraId="4AC61FD4" w14:textId="77777777" w:rsidR="00CD2DD0" w:rsidRPr="00685442" w:rsidRDefault="00CD2DD0"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2DBFF76F" w14:textId="77777777" w:rsidR="00CD2DD0" w:rsidRPr="00685442" w:rsidRDefault="00CD2DD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38843AFC" w14:textId="77777777" w:rsidR="00CD2DD0" w:rsidRPr="00685442" w:rsidRDefault="00CD2DD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43D7B156" w14:textId="77777777" w:rsidR="00CD2DD0" w:rsidRPr="00685442" w:rsidRDefault="00CD2DD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44BAF746" w14:textId="77777777" w:rsidR="00CD2DD0" w:rsidRPr="00685442" w:rsidRDefault="00CD2DD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53AD19C3" w14:textId="77777777" w:rsidR="00CD2DD0" w:rsidRPr="00685442" w:rsidRDefault="00CD2DD0" w:rsidP="003534C1">
            <w:pPr>
              <w:numPr>
                <w:ilvl w:val="0"/>
                <w:numId w:val="29"/>
              </w:numPr>
              <w:tabs>
                <w:tab w:val="left" w:pos="320"/>
              </w:tabs>
              <w:ind w:hanging="357"/>
              <w:rPr>
                <w:rFonts w:cs="Calibri"/>
                <w:color w:val="auto"/>
              </w:rPr>
            </w:pPr>
            <w:r w:rsidRPr="00685442">
              <w:rPr>
                <w:rFonts w:cs="Calibri"/>
                <w:color w:val="auto"/>
              </w:rPr>
              <w:t>kompetence k řešení problémů:</w:t>
            </w:r>
          </w:p>
          <w:p w14:paraId="32C225CF" w14:textId="77777777" w:rsidR="00CD2DD0" w:rsidRDefault="00CD2DD0"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2069BBFF" w14:textId="77777777" w:rsidR="001D30C3" w:rsidRPr="00685442" w:rsidRDefault="001D30C3" w:rsidP="001D30C3">
            <w:pPr>
              <w:pStyle w:val="Seznamsodrkamiodsaz"/>
              <w:numPr>
                <w:ilvl w:val="0"/>
                <w:numId w:val="0"/>
              </w:numPr>
              <w:spacing w:before="0" w:after="0"/>
              <w:rPr>
                <w:rFonts w:ascii="Calibri" w:hAnsi="Calibri" w:cs="Calibri"/>
                <w:sz w:val="22"/>
                <w:szCs w:val="22"/>
              </w:rPr>
            </w:pPr>
          </w:p>
          <w:p w14:paraId="5D31331D" w14:textId="77777777" w:rsidR="00CD2DD0" w:rsidRPr="00685442" w:rsidRDefault="00CD2DD0" w:rsidP="003534C1">
            <w:pPr>
              <w:numPr>
                <w:ilvl w:val="0"/>
                <w:numId w:val="29"/>
              </w:numPr>
              <w:tabs>
                <w:tab w:val="left" w:pos="320"/>
              </w:tabs>
              <w:rPr>
                <w:rFonts w:cs="Calibri"/>
                <w:color w:val="auto"/>
              </w:rPr>
            </w:pPr>
            <w:r w:rsidRPr="00685442">
              <w:rPr>
                <w:rFonts w:cs="Calibri"/>
                <w:color w:val="auto"/>
              </w:rPr>
              <w:lastRenderedPageBreak/>
              <w:t>komunikativní kompetence:</w:t>
            </w:r>
          </w:p>
          <w:p w14:paraId="4382D339" w14:textId="77777777" w:rsidR="00CD2DD0" w:rsidRPr="00685442" w:rsidRDefault="00CD2DD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0CEE1CEF" w14:textId="77777777" w:rsidR="00CD2DD0" w:rsidRPr="00685442" w:rsidRDefault="00CD2DD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25D8AD88" w14:textId="77777777" w:rsidR="00CD2DD0" w:rsidRPr="00685442" w:rsidRDefault="00CD2DD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0485F06F" w14:textId="77777777" w:rsidR="00CD2DD0" w:rsidRPr="00685442" w:rsidRDefault="00CD2DD0" w:rsidP="003534C1">
            <w:pPr>
              <w:numPr>
                <w:ilvl w:val="0"/>
                <w:numId w:val="29"/>
              </w:numPr>
              <w:tabs>
                <w:tab w:val="left" w:pos="320"/>
              </w:tabs>
              <w:rPr>
                <w:rFonts w:cs="Calibri"/>
                <w:color w:val="auto"/>
              </w:rPr>
            </w:pPr>
            <w:r w:rsidRPr="00685442">
              <w:rPr>
                <w:rFonts w:cs="Calibri"/>
                <w:color w:val="auto"/>
              </w:rPr>
              <w:t>personální a sociální kompetence:</w:t>
            </w:r>
          </w:p>
          <w:p w14:paraId="21658461" w14:textId="77777777" w:rsidR="00CD2DD0" w:rsidRPr="00685442" w:rsidRDefault="00CD2DD0"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4E943D9A" w14:textId="77777777" w:rsidR="00CD2DD0" w:rsidRPr="00685442" w:rsidRDefault="00CD2DD0" w:rsidP="003534C1">
            <w:pPr>
              <w:numPr>
                <w:ilvl w:val="0"/>
                <w:numId w:val="29"/>
              </w:numPr>
              <w:tabs>
                <w:tab w:val="left" w:pos="320"/>
              </w:tabs>
              <w:rPr>
                <w:rFonts w:cs="Calibri"/>
                <w:color w:val="auto"/>
              </w:rPr>
            </w:pPr>
            <w:r w:rsidRPr="00685442">
              <w:rPr>
                <w:rFonts w:cs="Calibri"/>
                <w:color w:val="auto"/>
              </w:rPr>
              <w:t>občanské kompetence a kulturní povědomí:</w:t>
            </w:r>
          </w:p>
          <w:p w14:paraId="280C17E9"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72FE0CC0"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173C0A0E"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755A6891"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286A6655" w14:textId="77777777" w:rsidR="00CD2DD0" w:rsidRPr="00685442" w:rsidRDefault="00CD2DD0" w:rsidP="003534C1">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14E494D6"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202E93EF"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35EE0886"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07C9C836" w14:textId="2F753FC6" w:rsidR="00CD2DD0" w:rsidRPr="00685442" w:rsidRDefault="000C358A" w:rsidP="003534C1">
            <w:pPr>
              <w:numPr>
                <w:ilvl w:val="0"/>
                <w:numId w:val="11"/>
              </w:numPr>
              <w:tabs>
                <w:tab w:val="left" w:pos="6660"/>
              </w:tabs>
              <w:rPr>
                <w:rFonts w:cs="Calibri"/>
                <w:color w:val="auto"/>
              </w:rPr>
            </w:pPr>
            <w:r>
              <w:rPr>
                <w:rStyle w:val="Siln"/>
                <w:rFonts w:cs="Calibri"/>
                <w:b w:val="0"/>
                <w:color w:val="auto"/>
              </w:rPr>
              <w:t>digitální kompetence:</w:t>
            </w:r>
          </w:p>
          <w:p w14:paraId="631276B0" w14:textId="1347D470"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w:t>
            </w:r>
            <w:r w:rsidR="000C358A">
              <w:rPr>
                <w:rFonts w:ascii="Calibri" w:hAnsi="Calibri" w:cs="Calibri"/>
                <w:sz w:val="22"/>
                <w:szCs w:val="22"/>
              </w:rPr>
              <w:t> digitální technikou a vhodnými aplikacemi k vyhledávání a zpracování dat a zaznamenání výstupů práce</w:t>
            </w:r>
            <w:r w:rsidRPr="00685442">
              <w:rPr>
                <w:rFonts w:ascii="Calibri" w:hAnsi="Calibri" w:cs="Calibri"/>
                <w:sz w:val="22"/>
                <w:szCs w:val="22"/>
              </w:rPr>
              <w:t>;</w:t>
            </w:r>
          </w:p>
          <w:p w14:paraId="42657D78" w14:textId="77777777" w:rsidR="00CD2DD0" w:rsidRPr="00685442" w:rsidRDefault="00CD2DD0" w:rsidP="003534C1">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4A8B44CD"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5BDB4F01"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0772ADBC" w14:textId="77777777" w:rsidR="00CD2DD0" w:rsidRPr="00685442" w:rsidRDefault="00CD2DD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557FCD01" w14:textId="77777777" w:rsidR="00CD2DD0" w:rsidRPr="00685442" w:rsidRDefault="00CD2DD0" w:rsidP="003534C1">
            <w:pPr>
              <w:tabs>
                <w:tab w:val="left" w:pos="540"/>
                <w:tab w:val="left" w:pos="4500"/>
              </w:tabs>
              <w:rPr>
                <w:rFonts w:cs="Calibri"/>
                <w:color w:val="auto"/>
              </w:rPr>
            </w:pPr>
          </w:p>
          <w:p w14:paraId="22E872B0" w14:textId="77777777" w:rsidR="00CD2DD0" w:rsidRPr="00685442" w:rsidRDefault="00CD2DD0" w:rsidP="003534C1">
            <w:pPr>
              <w:tabs>
                <w:tab w:val="left" w:pos="540"/>
                <w:tab w:val="left" w:pos="4500"/>
              </w:tabs>
              <w:rPr>
                <w:rFonts w:cs="Calibri"/>
                <w:b/>
                <w:color w:val="auto"/>
              </w:rPr>
            </w:pPr>
            <w:r w:rsidRPr="00685442">
              <w:rPr>
                <w:rFonts w:cs="Calibri"/>
                <w:b/>
                <w:color w:val="auto"/>
              </w:rPr>
              <w:t>Ve vyučovacím předmětu jsou rozvíjena tato průřezová témata:</w:t>
            </w:r>
          </w:p>
          <w:p w14:paraId="4A847CD0" w14:textId="77777777" w:rsidR="00CD2DD0" w:rsidRPr="00685442" w:rsidRDefault="00CD2DD0" w:rsidP="003534C1">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57B51E37" w14:textId="77777777" w:rsidR="00CD2DD0" w:rsidRPr="00685442" w:rsidRDefault="00CD2DD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w:t>
            </w:r>
            <w:r w:rsidR="00271DA9">
              <w:rPr>
                <w:rFonts w:ascii="Calibri" w:hAnsi="Calibri" w:cs="Calibri"/>
                <w:sz w:val="22"/>
                <w:szCs w:val="22"/>
              </w:rPr>
              <w:t xml:space="preserve">také </w:t>
            </w:r>
            <w:r w:rsidRPr="00685442">
              <w:rPr>
                <w:rFonts w:ascii="Calibri" w:hAnsi="Calibri" w:cs="Calibri"/>
                <w:sz w:val="22"/>
                <w:szCs w:val="22"/>
              </w:rPr>
              <w:t>schopnost morálního úsudku;</w:t>
            </w:r>
          </w:p>
          <w:p w14:paraId="5A54F7F9" w14:textId="77777777" w:rsidR="00CD2DD0" w:rsidRPr="00685442" w:rsidRDefault="00CD2DD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08B9FD0D" w14:textId="77777777" w:rsidR="00CD2DD0" w:rsidRPr="00685442" w:rsidRDefault="00CD2DD0" w:rsidP="003534C1">
            <w:pPr>
              <w:numPr>
                <w:ilvl w:val="0"/>
                <w:numId w:val="11"/>
              </w:numPr>
              <w:tabs>
                <w:tab w:val="left" w:pos="6660"/>
              </w:tabs>
              <w:rPr>
                <w:rFonts w:cs="Calibri"/>
                <w:color w:val="auto"/>
              </w:rPr>
            </w:pPr>
            <w:r w:rsidRPr="00685442">
              <w:rPr>
                <w:rFonts w:cs="Calibri"/>
                <w:color w:val="auto"/>
              </w:rPr>
              <w:t>člověk a svět práce:</w:t>
            </w:r>
          </w:p>
          <w:p w14:paraId="622D9D48" w14:textId="77777777" w:rsidR="00CD2DD0" w:rsidRPr="00685442" w:rsidRDefault="00CD2DD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vést žáky k tomu, aby si uvědomili zodpovědnost za vlastní život, </w:t>
            </w:r>
            <w:r w:rsidRPr="00685442">
              <w:rPr>
                <w:rFonts w:ascii="Calibri" w:hAnsi="Calibri" w:cs="Calibri"/>
                <w:sz w:val="22"/>
                <w:szCs w:val="22"/>
              </w:rPr>
              <w:lastRenderedPageBreak/>
              <w:t>význam vzdělání a celoživotního učení pro život, aby byli motivováni k aktivnímu pracovnímu životu a k úspěšné kariéře;</w:t>
            </w:r>
          </w:p>
          <w:p w14:paraId="0AF7D0E4" w14:textId="77777777" w:rsidR="00CD2DD0" w:rsidRPr="00685442" w:rsidRDefault="00CD2DD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6015665C" w14:textId="77777777" w:rsidR="00CD2DD0" w:rsidRPr="00685442" w:rsidRDefault="00CD2DD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3004C5B8" w14:textId="74FC46BC" w:rsidR="00CD2DD0" w:rsidRPr="00685442" w:rsidRDefault="000C358A" w:rsidP="003534C1">
            <w:pPr>
              <w:numPr>
                <w:ilvl w:val="0"/>
                <w:numId w:val="11"/>
              </w:numPr>
              <w:tabs>
                <w:tab w:val="left" w:pos="6660"/>
              </w:tabs>
              <w:rPr>
                <w:rFonts w:cs="Calibri"/>
                <w:color w:val="auto"/>
              </w:rPr>
            </w:pPr>
            <w:r>
              <w:rPr>
                <w:rFonts w:cs="Calibri"/>
                <w:color w:val="auto"/>
              </w:rPr>
              <w:t xml:space="preserve">člověk a digitální svět </w:t>
            </w:r>
            <w:r w:rsidR="00CD2DD0" w:rsidRPr="00685442">
              <w:rPr>
                <w:rFonts w:cs="Calibri"/>
                <w:color w:val="auto"/>
              </w:rPr>
              <w:t>– výuka směřuje k tomu, že žáci:</w:t>
            </w:r>
          </w:p>
          <w:p w14:paraId="4221E5B5" w14:textId="066DA8DF" w:rsidR="00CD2DD0" w:rsidRPr="00685442" w:rsidRDefault="00CD2DD0"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w:t>
            </w:r>
            <w:r w:rsidR="00943A79">
              <w:rPr>
                <w:rFonts w:ascii="Calibri" w:hAnsi="Calibri" w:cs="Calibri"/>
                <w:sz w:val="22"/>
                <w:szCs w:val="22"/>
              </w:rPr>
              <w:t> mobilními zařízeními</w:t>
            </w:r>
            <w:r w:rsidRPr="00685442">
              <w:rPr>
                <w:rFonts w:ascii="Calibri" w:hAnsi="Calibri" w:cs="Calibri"/>
                <w:sz w:val="22"/>
                <w:szCs w:val="22"/>
              </w:rPr>
              <w:t xml:space="preserve"> a dalšími </w:t>
            </w:r>
            <w:r w:rsidR="00943A79">
              <w:rPr>
                <w:rFonts w:ascii="Calibri" w:hAnsi="Calibri" w:cs="Calibri"/>
                <w:sz w:val="22"/>
                <w:szCs w:val="22"/>
              </w:rPr>
              <w:t xml:space="preserve">digitálními </w:t>
            </w:r>
            <w:r w:rsidRPr="00685442">
              <w:rPr>
                <w:rFonts w:ascii="Calibri" w:hAnsi="Calibri" w:cs="Calibri"/>
                <w:sz w:val="22"/>
                <w:szCs w:val="22"/>
              </w:rPr>
              <w:t>technolo</w:t>
            </w:r>
            <w:r w:rsidRPr="00685442">
              <w:rPr>
                <w:rFonts w:ascii="Calibri" w:hAnsi="Calibri" w:cs="Calibri"/>
                <w:sz w:val="22"/>
                <w:szCs w:val="22"/>
              </w:rPr>
              <w:softHyphen/>
              <w:t>g</w:t>
            </w:r>
            <w:r w:rsidR="00943A79">
              <w:rPr>
                <w:rFonts w:ascii="Calibri" w:hAnsi="Calibri" w:cs="Calibri"/>
                <w:sz w:val="22"/>
                <w:szCs w:val="22"/>
              </w:rPr>
              <w:t>iemi určenými k přenosu a ukládání dat</w:t>
            </w:r>
            <w:r w:rsidRPr="00685442">
              <w:rPr>
                <w:rFonts w:ascii="Calibri" w:hAnsi="Calibri" w:cs="Calibri"/>
                <w:sz w:val="22"/>
                <w:szCs w:val="22"/>
              </w:rPr>
              <w:t>;</w:t>
            </w:r>
          </w:p>
          <w:p w14:paraId="335B9144" w14:textId="2B55198F" w:rsidR="00CD2DD0" w:rsidRDefault="00943A79" w:rsidP="00E420B5">
            <w:pPr>
              <w:pStyle w:val="Seznamsodrkami2"/>
              <w:numPr>
                <w:ilvl w:val="0"/>
                <w:numId w:val="65"/>
              </w:numPr>
              <w:spacing w:before="0" w:after="0"/>
              <w:rPr>
                <w:rFonts w:ascii="Calibri" w:hAnsi="Calibri" w:cs="Calibri"/>
                <w:sz w:val="22"/>
                <w:szCs w:val="22"/>
              </w:rPr>
            </w:pPr>
            <w:r>
              <w:rPr>
                <w:rFonts w:ascii="Calibri" w:hAnsi="Calibri" w:cs="Calibri"/>
                <w:sz w:val="22"/>
                <w:szCs w:val="22"/>
              </w:rPr>
              <w:t>využívá vhodný aplikační SW</w:t>
            </w:r>
            <w:r w:rsidR="00CD2DD0" w:rsidRPr="00685442">
              <w:rPr>
                <w:rFonts w:ascii="Calibri" w:hAnsi="Calibri" w:cs="Calibri"/>
                <w:sz w:val="22"/>
                <w:szCs w:val="22"/>
              </w:rPr>
              <w:t>;</w:t>
            </w:r>
          </w:p>
          <w:p w14:paraId="09A5CEA4" w14:textId="2E6205D2" w:rsidR="00943A79" w:rsidRPr="00685442" w:rsidRDefault="00943A79" w:rsidP="00E420B5">
            <w:pPr>
              <w:pStyle w:val="Seznamsodrkami2"/>
              <w:numPr>
                <w:ilvl w:val="0"/>
                <w:numId w:val="65"/>
              </w:numPr>
              <w:spacing w:before="0" w:after="0"/>
              <w:rPr>
                <w:rFonts w:ascii="Calibri" w:hAnsi="Calibri" w:cs="Calibri"/>
                <w:sz w:val="22"/>
                <w:szCs w:val="22"/>
              </w:rPr>
            </w:pPr>
            <w:r>
              <w:rPr>
                <w:rFonts w:ascii="Calibri" w:hAnsi="Calibri" w:cs="Calibri"/>
                <w:sz w:val="22"/>
                <w:szCs w:val="22"/>
              </w:rPr>
              <w:t>pracují s informace z různých zdrojů nesenými na různých médiích (tištěných, elektronických, audiovizuálních)</w:t>
            </w:r>
            <w:r w:rsidRPr="00943A79">
              <w:rPr>
                <w:rFonts w:ascii="Calibri" w:hAnsi="Calibri" w:cs="Calibri"/>
                <w:sz w:val="22"/>
                <w:szCs w:val="22"/>
              </w:rPr>
              <w:t>;</w:t>
            </w:r>
          </w:p>
          <w:p w14:paraId="5AE0A722" w14:textId="482065BE" w:rsidR="00CD2DD0" w:rsidRPr="00685442" w:rsidRDefault="00CD2DD0" w:rsidP="00E420B5">
            <w:pPr>
              <w:numPr>
                <w:ilvl w:val="0"/>
                <w:numId w:val="65"/>
              </w:numPr>
              <w:tabs>
                <w:tab w:val="clear" w:pos="720"/>
                <w:tab w:val="left" w:pos="735"/>
                <w:tab w:val="left" w:pos="4500"/>
              </w:tabs>
              <w:rPr>
                <w:rFonts w:eastAsia="Arial Unicode MS" w:cs="Calibri"/>
                <w:color w:val="auto"/>
              </w:rPr>
            </w:pPr>
            <w:r w:rsidRPr="00685442">
              <w:rPr>
                <w:rFonts w:cs="Calibri"/>
                <w:color w:val="auto"/>
              </w:rPr>
              <w:t xml:space="preserve">prezentují </w:t>
            </w:r>
            <w:r w:rsidR="00943A79">
              <w:rPr>
                <w:rFonts w:cs="Calibri"/>
                <w:color w:val="auto"/>
              </w:rPr>
              <w:t xml:space="preserve">výstupy </w:t>
            </w:r>
            <w:r w:rsidRPr="00685442">
              <w:rPr>
                <w:rFonts w:cs="Calibri"/>
                <w:color w:val="auto"/>
              </w:rPr>
              <w:t xml:space="preserve">své </w:t>
            </w:r>
            <w:r w:rsidR="00943A79">
              <w:rPr>
                <w:rFonts w:cs="Calibri"/>
                <w:color w:val="auto"/>
              </w:rPr>
              <w:t>práce</w:t>
            </w:r>
            <w:r w:rsidRPr="00685442">
              <w:rPr>
                <w:rFonts w:cs="Calibri"/>
                <w:color w:val="auto"/>
              </w:rPr>
              <w:t xml:space="preserve"> pomocí </w:t>
            </w:r>
            <w:r w:rsidR="00943A79">
              <w:rPr>
                <w:rFonts w:cs="Calibri"/>
                <w:color w:val="auto"/>
              </w:rPr>
              <w:t>digitálních tec</w:t>
            </w:r>
            <w:r w:rsidRPr="00685442">
              <w:rPr>
                <w:rFonts w:cs="Calibri"/>
                <w:color w:val="auto"/>
              </w:rPr>
              <w:t>hnologií.</w:t>
            </w:r>
          </w:p>
        </w:tc>
      </w:tr>
    </w:tbl>
    <w:p w14:paraId="693EB1F4" w14:textId="77777777" w:rsidR="00CD2DD0" w:rsidRPr="00685442" w:rsidRDefault="00CD2DD0" w:rsidP="00CD2DD0">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72"/>
        <w:gridCol w:w="4472"/>
      </w:tblGrid>
      <w:tr w:rsidR="00CD2DD0" w:rsidRPr="00685442" w14:paraId="4EF0961C" w14:textId="77777777" w:rsidTr="003534C1">
        <w:tc>
          <w:tcPr>
            <w:tcW w:w="9210" w:type="dxa"/>
            <w:gridSpan w:val="3"/>
            <w:shd w:val="clear" w:color="auto" w:fill="DBE5F1"/>
          </w:tcPr>
          <w:p w14:paraId="253DCD10" w14:textId="77777777" w:rsidR="00CD2DD0" w:rsidRPr="00685442" w:rsidRDefault="00CD2DD0" w:rsidP="003534C1">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CD2DD0" w:rsidRPr="00685442" w14:paraId="0DE26B02" w14:textId="77777777" w:rsidTr="00CD2DD0">
        <w:tc>
          <w:tcPr>
            <w:tcW w:w="817" w:type="dxa"/>
            <w:shd w:val="clear" w:color="auto" w:fill="DBE5F1"/>
          </w:tcPr>
          <w:p w14:paraId="7EBB8BF5"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Ročník</w:t>
            </w:r>
          </w:p>
        </w:tc>
        <w:tc>
          <w:tcPr>
            <w:tcW w:w="3827" w:type="dxa"/>
            <w:shd w:val="clear" w:color="auto" w:fill="DBE5F1"/>
          </w:tcPr>
          <w:p w14:paraId="7BF52365"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Učivo</w:t>
            </w:r>
          </w:p>
        </w:tc>
        <w:tc>
          <w:tcPr>
            <w:tcW w:w="4566" w:type="dxa"/>
            <w:shd w:val="clear" w:color="auto" w:fill="DBE5F1"/>
          </w:tcPr>
          <w:p w14:paraId="065BE164" w14:textId="77777777" w:rsidR="00CD2DD0" w:rsidRPr="00685442" w:rsidRDefault="00CD2DD0" w:rsidP="003534C1">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CD2DD0" w:rsidRPr="00685442" w14:paraId="31F6AE73" w14:textId="77777777" w:rsidTr="00CD2DD0">
        <w:tc>
          <w:tcPr>
            <w:tcW w:w="817" w:type="dxa"/>
          </w:tcPr>
          <w:p w14:paraId="422FEF9D"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4.</w:t>
            </w:r>
          </w:p>
        </w:tc>
        <w:tc>
          <w:tcPr>
            <w:tcW w:w="3827" w:type="dxa"/>
          </w:tcPr>
          <w:p w14:paraId="4408233D"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Knihovnictví:</w:t>
            </w:r>
          </w:p>
          <w:p w14:paraId="073CC6C3" w14:textId="77777777" w:rsidR="00CD2DD0" w:rsidRPr="00685442" w:rsidRDefault="00CD2DD0" w:rsidP="00526C7B">
            <w:pPr>
              <w:numPr>
                <w:ilvl w:val="1"/>
                <w:numId w:val="11"/>
              </w:numPr>
              <w:tabs>
                <w:tab w:val="clear" w:pos="1080"/>
                <w:tab w:val="left" w:pos="540"/>
                <w:tab w:val="num" w:pos="884"/>
                <w:tab w:val="left" w:pos="4500"/>
              </w:tabs>
              <w:ind w:hanging="621"/>
              <w:jc w:val="left"/>
              <w:rPr>
                <w:rFonts w:eastAsia="Arial Unicode MS" w:cs="Calibri"/>
                <w:color w:val="auto"/>
              </w:rPr>
            </w:pPr>
            <w:r w:rsidRPr="00685442">
              <w:rPr>
                <w:rFonts w:eastAsia="Arial Unicode MS" w:cs="Calibri"/>
                <w:color w:val="auto"/>
              </w:rPr>
              <w:t>historie knihovnictví</w:t>
            </w:r>
          </w:p>
          <w:p w14:paraId="41A1D406" w14:textId="77777777" w:rsidR="00CD2DD0" w:rsidRPr="00685442" w:rsidRDefault="00CD2DD0" w:rsidP="00526C7B">
            <w:pPr>
              <w:numPr>
                <w:ilvl w:val="1"/>
                <w:numId w:val="11"/>
              </w:numPr>
              <w:tabs>
                <w:tab w:val="clear" w:pos="1080"/>
                <w:tab w:val="left" w:pos="540"/>
                <w:tab w:val="num" w:pos="884"/>
                <w:tab w:val="left" w:pos="4500"/>
              </w:tabs>
              <w:ind w:hanging="621"/>
              <w:jc w:val="left"/>
              <w:rPr>
                <w:rFonts w:eastAsia="Arial Unicode MS" w:cs="Calibri"/>
                <w:color w:val="auto"/>
              </w:rPr>
            </w:pPr>
            <w:r>
              <w:rPr>
                <w:rFonts w:eastAsia="Arial Unicode MS" w:cs="Calibri"/>
                <w:color w:val="auto"/>
              </w:rPr>
              <w:t>legislativní úprava</w:t>
            </w:r>
          </w:p>
          <w:p w14:paraId="784FB1F5"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organizační struktura knihoven</w:t>
            </w:r>
          </w:p>
          <w:p w14:paraId="246B04A8" w14:textId="77777777" w:rsidR="00CD2DD0" w:rsidRPr="00685442" w:rsidRDefault="00CD2DD0" w:rsidP="00526C7B">
            <w:pPr>
              <w:numPr>
                <w:ilvl w:val="1"/>
                <w:numId w:val="11"/>
              </w:numPr>
              <w:tabs>
                <w:tab w:val="clear" w:pos="1080"/>
                <w:tab w:val="left" w:pos="540"/>
                <w:tab w:val="num" w:pos="884"/>
                <w:tab w:val="left" w:pos="4500"/>
              </w:tabs>
              <w:ind w:hanging="621"/>
              <w:jc w:val="left"/>
              <w:rPr>
                <w:rFonts w:eastAsia="Arial Unicode MS" w:cs="Calibri"/>
                <w:color w:val="auto"/>
              </w:rPr>
            </w:pPr>
            <w:r w:rsidRPr="00685442">
              <w:rPr>
                <w:rFonts w:eastAsia="Arial Unicode MS" w:cs="Calibri"/>
                <w:color w:val="auto"/>
              </w:rPr>
              <w:t>významné právní subjekty</w:t>
            </w:r>
          </w:p>
          <w:p w14:paraId="389E763A"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začlenění knihoven do systému paměťových a</w:t>
            </w:r>
            <w:r>
              <w:rPr>
                <w:rFonts w:eastAsia="Arial Unicode MS" w:cs="Calibri"/>
                <w:color w:val="auto"/>
              </w:rPr>
              <w:t> </w:t>
            </w:r>
            <w:r w:rsidRPr="00685442">
              <w:rPr>
                <w:rFonts w:eastAsia="Arial Unicode MS" w:cs="Calibri"/>
                <w:color w:val="auto"/>
              </w:rPr>
              <w:t>vzdělávacích institucí</w:t>
            </w:r>
          </w:p>
        </w:tc>
        <w:tc>
          <w:tcPr>
            <w:tcW w:w="4566" w:type="dxa"/>
          </w:tcPr>
          <w:p w14:paraId="322A56B4"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orientuje se v historii knihovnictví,</w:t>
            </w:r>
          </w:p>
          <w:p w14:paraId="1D4D03BF"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 xml:space="preserve">aplikuje knihovní zákon a související zákony, nařízení a technické normy, </w:t>
            </w:r>
          </w:p>
          <w:p w14:paraId="2E956D63"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popíše organizační schéma jednotlivých typů knihoven,</w:t>
            </w:r>
          </w:p>
          <w:p w14:paraId="35922EE1"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porovná významné paměťové instituce v ČR a vybrané instituce v zahraničí a využije jejich služeb,</w:t>
            </w:r>
          </w:p>
          <w:p w14:paraId="441D4541"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orientuje se v typologii knihoven a analyzuje jejich funkce,</w:t>
            </w:r>
          </w:p>
        </w:tc>
      </w:tr>
      <w:tr w:rsidR="00CD2DD0" w:rsidRPr="00685442" w14:paraId="372EECDB" w14:textId="77777777" w:rsidTr="00CD2DD0">
        <w:tc>
          <w:tcPr>
            <w:tcW w:w="817" w:type="dxa"/>
          </w:tcPr>
          <w:p w14:paraId="5F8F3177" w14:textId="77777777" w:rsidR="00CD2DD0" w:rsidRPr="00685442" w:rsidRDefault="00CD2DD0" w:rsidP="003534C1">
            <w:pPr>
              <w:tabs>
                <w:tab w:val="left" w:pos="540"/>
                <w:tab w:val="left" w:pos="4500"/>
              </w:tabs>
              <w:jc w:val="center"/>
              <w:rPr>
                <w:rFonts w:eastAsia="Arial Unicode MS" w:cs="Calibri"/>
                <w:color w:val="auto"/>
              </w:rPr>
            </w:pPr>
            <w:r w:rsidRPr="00685442">
              <w:rPr>
                <w:rFonts w:eastAsia="Arial Unicode MS" w:cs="Calibri"/>
                <w:color w:val="auto"/>
              </w:rPr>
              <w:t>4.</w:t>
            </w:r>
          </w:p>
        </w:tc>
        <w:tc>
          <w:tcPr>
            <w:tcW w:w="3827" w:type="dxa"/>
          </w:tcPr>
          <w:p w14:paraId="13698B35"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Knihovní fond:</w:t>
            </w:r>
          </w:p>
          <w:p w14:paraId="530E3616"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struktura fondů</w:t>
            </w:r>
          </w:p>
          <w:p w14:paraId="633DCEEB"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profilování, budování a</w:t>
            </w:r>
            <w:r>
              <w:rPr>
                <w:rFonts w:eastAsia="Arial Unicode MS" w:cs="Calibri"/>
                <w:color w:val="auto"/>
              </w:rPr>
              <w:t> </w:t>
            </w:r>
            <w:r w:rsidRPr="00685442">
              <w:rPr>
                <w:rFonts w:eastAsia="Arial Unicode MS" w:cs="Calibri"/>
                <w:color w:val="auto"/>
              </w:rPr>
              <w:t>uchovávání fondů</w:t>
            </w:r>
          </w:p>
          <w:p w14:paraId="553800E9"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zpracování fondů</w:t>
            </w:r>
          </w:p>
          <w:p w14:paraId="6087C7EE"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ukládání, správa a ochrana fondů</w:t>
            </w:r>
          </w:p>
          <w:p w14:paraId="540DD4C5"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sidRPr="00685442">
              <w:rPr>
                <w:rFonts w:eastAsia="Arial Unicode MS" w:cs="Calibri"/>
                <w:color w:val="auto"/>
              </w:rPr>
              <w:t>specializovaný software</w:t>
            </w:r>
          </w:p>
          <w:p w14:paraId="31A86534" w14:textId="77777777" w:rsidR="00CD2DD0" w:rsidRPr="00685442" w:rsidRDefault="00CD2DD0" w:rsidP="00526C7B">
            <w:pPr>
              <w:numPr>
                <w:ilvl w:val="1"/>
                <w:numId w:val="11"/>
              </w:numPr>
              <w:tabs>
                <w:tab w:val="clear" w:pos="1080"/>
                <w:tab w:val="left" w:pos="540"/>
                <w:tab w:val="num" w:pos="884"/>
                <w:tab w:val="left" w:pos="4500"/>
              </w:tabs>
              <w:ind w:left="884" w:hanging="425"/>
              <w:jc w:val="left"/>
              <w:rPr>
                <w:rFonts w:eastAsia="Arial Unicode MS" w:cs="Calibri"/>
                <w:color w:val="auto"/>
              </w:rPr>
            </w:pPr>
            <w:r>
              <w:rPr>
                <w:rFonts w:eastAsia="Arial Unicode MS" w:cs="Calibri"/>
                <w:color w:val="auto"/>
              </w:rPr>
              <w:t>digitální</w:t>
            </w:r>
            <w:r w:rsidRPr="00685442">
              <w:rPr>
                <w:rFonts w:eastAsia="Arial Unicode MS" w:cs="Calibri"/>
                <w:color w:val="auto"/>
              </w:rPr>
              <w:t xml:space="preserve"> knihovny</w:t>
            </w:r>
          </w:p>
          <w:p w14:paraId="243F5B5A" w14:textId="77777777" w:rsidR="00CD2DD0" w:rsidRPr="00685442" w:rsidRDefault="00CD2DD0" w:rsidP="00526C7B">
            <w:pPr>
              <w:numPr>
                <w:ilvl w:val="1"/>
                <w:numId w:val="11"/>
              </w:numPr>
              <w:tabs>
                <w:tab w:val="clear" w:pos="1080"/>
                <w:tab w:val="left" w:pos="540"/>
                <w:tab w:val="num" w:pos="884"/>
                <w:tab w:val="left" w:pos="4500"/>
              </w:tabs>
              <w:ind w:hanging="621"/>
              <w:jc w:val="left"/>
              <w:rPr>
                <w:rFonts w:eastAsia="Arial Unicode MS" w:cs="Calibri"/>
                <w:color w:val="auto"/>
              </w:rPr>
            </w:pPr>
            <w:r w:rsidRPr="00685442">
              <w:rPr>
                <w:rFonts w:eastAsia="Arial Unicode MS" w:cs="Calibri"/>
                <w:color w:val="auto"/>
              </w:rPr>
              <w:t>digitalizace knihovního fondu</w:t>
            </w:r>
          </w:p>
        </w:tc>
        <w:tc>
          <w:tcPr>
            <w:tcW w:w="4566" w:type="dxa"/>
          </w:tcPr>
          <w:p w14:paraId="2DA04EE8"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popíše strukturu fondu,</w:t>
            </w:r>
          </w:p>
          <w:p w14:paraId="79FFF17F"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objasní zásady profilování, budování a</w:t>
            </w:r>
            <w:r w:rsidR="0070424F">
              <w:rPr>
                <w:rFonts w:eastAsia="Arial Unicode MS" w:cs="Calibri"/>
                <w:color w:val="auto"/>
              </w:rPr>
              <w:t> </w:t>
            </w:r>
            <w:r w:rsidRPr="00685442">
              <w:rPr>
                <w:rFonts w:eastAsia="Arial Unicode MS" w:cs="Calibri"/>
                <w:color w:val="auto"/>
              </w:rPr>
              <w:t>uchovávání fondu,</w:t>
            </w:r>
          </w:p>
          <w:p w14:paraId="6AE07F75"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popíše přednosti specializovaného softwaru pro správu informačního fondu,</w:t>
            </w:r>
          </w:p>
          <w:p w14:paraId="4186A21E"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orientuje se v prostředí digitálních knihoven,</w:t>
            </w:r>
          </w:p>
          <w:p w14:paraId="6506210D" w14:textId="77777777" w:rsidR="00CD2DD0" w:rsidRPr="00685442" w:rsidRDefault="00CD2DD0" w:rsidP="00526C7B">
            <w:pPr>
              <w:numPr>
                <w:ilvl w:val="0"/>
                <w:numId w:val="11"/>
              </w:numPr>
              <w:tabs>
                <w:tab w:val="left" w:pos="540"/>
                <w:tab w:val="left" w:pos="4500"/>
              </w:tabs>
              <w:jc w:val="left"/>
              <w:rPr>
                <w:rFonts w:eastAsia="Arial Unicode MS" w:cs="Calibri"/>
                <w:color w:val="auto"/>
              </w:rPr>
            </w:pPr>
            <w:r w:rsidRPr="00685442">
              <w:rPr>
                <w:rFonts w:eastAsia="Arial Unicode MS" w:cs="Calibri"/>
                <w:color w:val="auto"/>
              </w:rPr>
              <w:t>vysvětlí principy digitalizace knihovního fondu,</w:t>
            </w:r>
          </w:p>
        </w:tc>
      </w:tr>
    </w:tbl>
    <w:p w14:paraId="1E414E13" w14:textId="7234A33D" w:rsidR="001F7723" w:rsidRDefault="001F7723" w:rsidP="003547CB">
      <w:pPr>
        <w:shd w:val="clear" w:color="auto" w:fill="FFFFFF"/>
        <w:tabs>
          <w:tab w:val="left" w:pos="540"/>
          <w:tab w:val="left" w:pos="4500"/>
        </w:tabs>
        <w:rPr>
          <w:rFonts w:eastAsia="Arial Unicode MS" w:cs="Calibri"/>
          <w:b/>
          <w:color w:val="auto"/>
        </w:rPr>
      </w:pPr>
    </w:p>
    <w:p w14:paraId="68674BA0" w14:textId="77777777" w:rsidR="001F7723" w:rsidRDefault="001F7723">
      <w:pPr>
        <w:jc w:val="left"/>
        <w:rPr>
          <w:rFonts w:eastAsia="Arial Unicode MS" w:cs="Calibri"/>
          <w:b/>
          <w:color w:val="auto"/>
        </w:rPr>
      </w:pPr>
      <w:r>
        <w:rPr>
          <w:rFonts w:eastAsia="Arial Unicode MS" w:cs="Calibri"/>
          <w:b/>
          <w:color w:val="auto"/>
        </w:rPr>
        <w:br w:type="page"/>
      </w:r>
    </w:p>
    <w:p w14:paraId="6AA73AEA" w14:textId="77777777" w:rsidR="00331B8B" w:rsidRPr="00526C7B" w:rsidRDefault="00331B8B" w:rsidP="003547CB">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561"/>
        <w:gridCol w:w="612"/>
        <w:gridCol w:w="637"/>
        <w:gridCol w:w="547"/>
        <w:gridCol w:w="1031"/>
        <w:gridCol w:w="2070"/>
        <w:gridCol w:w="1429"/>
      </w:tblGrid>
      <w:tr w:rsidR="00331B8B" w:rsidRPr="00685442" w14:paraId="7E27400E" w14:textId="77777777" w:rsidTr="00E420B5">
        <w:tc>
          <w:tcPr>
            <w:tcW w:w="2210" w:type="dxa"/>
            <w:shd w:val="clear" w:color="auto" w:fill="FDE9D9"/>
            <w:vAlign w:val="center"/>
          </w:tcPr>
          <w:p w14:paraId="2C8C0C0F" w14:textId="77777777" w:rsidR="00331B8B" w:rsidRPr="00685442" w:rsidRDefault="00331B8B" w:rsidP="001620D4">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13B76841" w14:textId="77777777" w:rsidR="00331B8B" w:rsidRPr="001620D4" w:rsidRDefault="00331B8B" w:rsidP="001F7723">
            <w:pPr>
              <w:pStyle w:val="Nadpis3"/>
            </w:pPr>
            <w:bookmarkStart w:id="144" w:name="_Toc144052312"/>
            <w:r w:rsidRPr="001620D4">
              <w:t>ODBORNÁ PRAXE</w:t>
            </w:r>
            <w:bookmarkEnd w:id="144"/>
          </w:p>
        </w:tc>
      </w:tr>
      <w:tr w:rsidR="00331B8B" w:rsidRPr="00685442" w14:paraId="581D57DB" w14:textId="77777777" w:rsidTr="003534C1">
        <w:tc>
          <w:tcPr>
            <w:tcW w:w="2210" w:type="dxa"/>
            <w:shd w:val="clear" w:color="auto" w:fill="DBE5F1"/>
          </w:tcPr>
          <w:p w14:paraId="42D14D00" w14:textId="77777777" w:rsidR="00331B8B" w:rsidRPr="00685442" w:rsidRDefault="00331B8B" w:rsidP="00A32D4E">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7283D2D6"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1.</w:t>
            </w:r>
          </w:p>
        </w:tc>
        <w:tc>
          <w:tcPr>
            <w:tcW w:w="621" w:type="dxa"/>
            <w:shd w:val="clear" w:color="auto" w:fill="DBE5F1"/>
          </w:tcPr>
          <w:p w14:paraId="463C53C7"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2.</w:t>
            </w:r>
          </w:p>
        </w:tc>
        <w:tc>
          <w:tcPr>
            <w:tcW w:w="647" w:type="dxa"/>
            <w:shd w:val="clear" w:color="auto" w:fill="DBE5F1"/>
          </w:tcPr>
          <w:p w14:paraId="1366D2D6"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3.</w:t>
            </w:r>
          </w:p>
        </w:tc>
        <w:tc>
          <w:tcPr>
            <w:tcW w:w="554" w:type="dxa"/>
            <w:shd w:val="clear" w:color="auto" w:fill="DBE5F1"/>
          </w:tcPr>
          <w:p w14:paraId="6AB3118A"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4.</w:t>
            </w:r>
          </w:p>
        </w:tc>
        <w:tc>
          <w:tcPr>
            <w:tcW w:w="1037" w:type="dxa"/>
            <w:shd w:val="clear" w:color="auto" w:fill="DBE5F1"/>
          </w:tcPr>
          <w:p w14:paraId="72B4C501"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Celkem</w:t>
            </w:r>
          </w:p>
        </w:tc>
        <w:tc>
          <w:tcPr>
            <w:tcW w:w="2105" w:type="dxa"/>
            <w:shd w:val="clear" w:color="auto" w:fill="DBE5F1"/>
          </w:tcPr>
          <w:p w14:paraId="1BF6AA75" w14:textId="77777777" w:rsidR="00331B8B" w:rsidRPr="00FE7DF5" w:rsidRDefault="00331B8B" w:rsidP="00A32D4E">
            <w:pPr>
              <w:tabs>
                <w:tab w:val="left" w:pos="540"/>
                <w:tab w:val="left" w:pos="4500"/>
              </w:tabs>
              <w:rPr>
                <w:rFonts w:eastAsia="Arial Unicode MS" w:cs="Calibri"/>
                <w:color w:val="auto"/>
              </w:rPr>
            </w:pPr>
            <w:r w:rsidRPr="00FE7DF5">
              <w:rPr>
                <w:rFonts w:eastAsia="Arial Unicode MS" w:cs="Calibri"/>
                <w:color w:val="auto"/>
              </w:rPr>
              <w:t>Forma vzdělávání:</w:t>
            </w:r>
          </w:p>
        </w:tc>
        <w:tc>
          <w:tcPr>
            <w:tcW w:w="1438" w:type="dxa"/>
          </w:tcPr>
          <w:p w14:paraId="60F5FDFA" w14:textId="77777777" w:rsidR="00331B8B" w:rsidRPr="00FE7DF5" w:rsidRDefault="00331B8B" w:rsidP="00A32D4E">
            <w:pPr>
              <w:tabs>
                <w:tab w:val="left" w:pos="540"/>
                <w:tab w:val="left" w:pos="4500"/>
              </w:tabs>
              <w:rPr>
                <w:rFonts w:eastAsia="Arial Unicode MS" w:cs="Calibri"/>
                <w:color w:val="auto"/>
              </w:rPr>
            </w:pPr>
            <w:r w:rsidRPr="00FE7DF5">
              <w:rPr>
                <w:rFonts w:eastAsia="Arial Unicode MS" w:cs="Calibri"/>
                <w:color w:val="auto"/>
              </w:rPr>
              <w:t>denní</w:t>
            </w:r>
          </w:p>
        </w:tc>
      </w:tr>
      <w:tr w:rsidR="00331B8B" w:rsidRPr="00685442" w14:paraId="754381FC" w14:textId="77777777" w:rsidTr="003534C1">
        <w:tc>
          <w:tcPr>
            <w:tcW w:w="2210" w:type="dxa"/>
            <w:shd w:val="clear" w:color="auto" w:fill="DBE5F1"/>
          </w:tcPr>
          <w:p w14:paraId="78C045F2" w14:textId="77777777" w:rsidR="00331B8B" w:rsidRPr="00685442" w:rsidRDefault="00331B8B" w:rsidP="00291F81">
            <w:pPr>
              <w:tabs>
                <w:tab w:val="left" w:pos="540"/>
                <w:tab w:val="left" w:pos="4500"/>
              </w:tabs>
              <w:rPr>
                <w:rFonts w:eastAsia="Arial Unicode MS" w:cs="Calibri"/>
                <w:color w:val="auto"/>
              </w:rPr>
            </w:pPr>
            <w:r w:rsidRPr="00685442">
              <w:rPr>
                <w:rFonts w:eastAsia="Arial Unicode MS" w:cs="Calibri"/>
                <w:color w:val="auto"/>
              </w:rPr>
              <w:t>TÝDENNÍ dotace</w:t>
            </w:r>
            <w:r w:rsidR="00291F81" w:rsidRPr="00685442">
              <w:rPr>
                <w:rFonts w:eastAsia="Arial Unicode MS" w:cs="Calibri"/>
                <w:color w:val="auto"/>
              </w:rPr>
              <w:t>/rok</w:t>
            </w:r>
            <w:r w:rsidRPr="00685442">
              <w:rPr>
                <w:rFonts w:eastAsia="Arial Unicode MS" w:cs="Calibri"/>
                <w:color w:val="auto"/>
              </w:rPr>
              <w:t>:</w:t>
            </w:r>
          </w:p>
        </w:tc>
        <w:tc>
          <w:tcPr>
            <w:tcW w:w="568" w:type="dxa"/>
          </w:tcPr>
          <w:p w14:paraId="03484982"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4</w:t>
            </w:r>
          </w:p>
        </w:tc>
        <w:tc>
          <w:tcPr>
            <w:tcW w:w="621" w:type="dxa"/>
          </w:tcPr>
          <w:p w14:paraId="0738A59F" w14:textId="77777777" w:rsidR="00331B8B" w:rsidRPr="00FE7DF5" w:rsidRDefault="0064206C" w:rsidP="00A32D4E">
            <w:pPr>
              <w:tabs>
                <w:tab w:val="left" w:pos="540"/>
                <w:tab w:val="left" w:pos="4500"/>
              </w:tabs>
              <w:jc w:val="center"/>
              <w:rPr>
                <w:rFonts w:eastAsia="Arial Unicode MS" w:cs="Calibri"/>
                <w:color w:val="auto"/>
              </w:rPr>
            </w:pPr>
            <w:r w:rsidRPr="00FE7DF5">
              <w:rPr>
                <w:rFonts w:eastAsia="Arial Unicode MS" w:cs="Calibri"/>
                <w:color w:val="auto"/>
              </w:rPr>
              <w:t>3</w:t>
            </w:r>
          </w:p>
        </w:tc>
        <w:tc>
          <w:tcPr>
            <w:tcW w:w="647" w:type="dxa"/>
          </w:tcPr>
          <w:p w14:paraId="23366A61" w14:textId="77777777" w:rsidR="00331B8B" w:rsidRPr="00FE7DF5" w:rsidRDefault="0064206C" w:rsidP="00A32D4E">
            <w:pPr>
              <w:tabs>
                <w:tab w:val="left" w:pos="540"/>
                <w:tab w:val="left" w:pos="4500"/>
              </w:tabs>
              <w:jc w:val="center"/>
              <w:rPr>
                <w:rFonts w:eastAsia="Arial Unicode MS" w:cs="Calibri"/>
                <w:color w:val="auto"/>
              </w:rPr>
            </w:pPr>
            <w:r w:rsidRPr="00FE7DF5">
              <w:rPr>
                <w:rFonts w:eastAsia="Arial Unicode MS" w:cs="Calibri"/>
                <w:color w:val="auto"/>
              </w:rPr>
              <w:t>2</w:t>
            </w:r>
          </w:p>
        </w:tc>
        <w:tc>
          <w:tcPr>
            <w:tcW w:w="554" w:type="dxa"/>
          </w:tcPr>
          <w:p w14:paraId="799BDCBF" w14:textId="77777777" w:rsidR="00331B8B" w:rsidRPr="00FE7DF5" w:rsidRDefault="00331B8B" w:rsidP="00A32D4E">
            <w:pPr>
              <w:tabs>
                <w:tab w:val="left" w:pos="540"/>
                <w:tab w:val="left" w:pos="4500"/>
              </w:tabs>
              <w:jc w:val="center"/>
              <w:rPr>
                <w:rFonts w:eastAsia="Arial Unicode MS" w:cs="Calibri"/>
                <w:color w:val="auto"/>
              </w:rPr>
            </w:pPr>
            <w:r w:rsidRPr="00FE7DF5">
              <w:rPr>
                <w:rFonts w:eastAsia="Arial Unicode MS" w:cs="Calibri"/>
                <w:color w:val="auto"/>
              </w:rPr>
              <w:t>2</w:t>
            </w:r>
          </w:p>
        </w:tc>
        <w:tc>
          <w:tcPr>
            <w:tcW w:w="1037" w:type="dxa"/>
          </w:tcPr>
          <w:p w14:paraId="6B709451" w14:textId="77777777" w:rsidR="00331B8B" w:rsidRPr="00FE7DF5" w:rsidRDefault="0064206C" w:rsidP="00A32D4E">
            <w:pPr>
              <w:tabs>
                <w:tab w:val="left" w:pos="540"/>
                <w:tab w:val="left" w:pos="4500"/>
              </w:tabs>
              <w:jc w:val="center"/>
              <w:rPr>
                <w:rFonts w:eastAsia="Arial Unicode MS" w:cs="Calibri"/>
                <w:color w:val="auto"/>
              </w:rPr>
            </w:pPr>
            <w:r w:rsidRPr="00FE7DF5">
              <w:rPr>
                <w:rFonts w:eastAsia="Arial Unicode MS" w:cs="Calibri"/>
                <w:color w:val="auto"/>
              </w:rPr>
              <w:t>11</w:t>
            </w:r>
          </w:p>
        </w:tc>
        <w:tc>
          <w:tcPr>
            <w:tcW w:w="2105" w:type="dxa"/>
            <w:shd w:val="clear" w:color="auto" w:fill="DBE5F1"/>
          </w:tcPr>
          <w:p w14:paraId="58F6D27F" w14:textId="77777777" w:rsidR="00331B8B" w:rsidRPr="00FE7DF5" w:rsidRDefault="002A512B" w:rsidP="00A32D4E">
            <w:pPr>
              <w:tabs>
                <w:tab w:val="left" w:pos="540"/>
                <w:tab w:val="left" w:pos="4500"/>
              </w:tabs>
              <w:rPr>
                <w:rFonts w:eastAsia="Arial Unicode MS" w:cs="Calibri"/>
                <w:color w:val="auto"/>
              </w:rPr>
            </w:pPr>
            <w:r w:rsidRPr="00FE7DF5">
              <w:rPr>
                <w:rFonts w:eastAsia="Arial Unicode MS" w:cs="Calibri"/>
                <w:color w:val="auto"/>
              </w:rPr>
              <w:t>Platnost od:</w:t>
            </w:r>
          </w:p>
        </w:tc>
        <w:tc>
          <w:tcPr>
            <w:tcW w:w="1438" w:type="dxa"/>
            <w:shd w:val="clear" w:color="auto" w:fill="auto"/>
          </w:tcPr>
          <w:p w14:paraId="0FF641B5" w14:textId="77777777" w:rsidR="00331B8B" w:rsidRPr="00FE7DF5" w:rsidRDefault="007D3DB4" w:rsidP="00A5158B">
            <w:pPr>
              <w:tabs>
                <w:tab w:val="left" w:pos="540"/>
                <w:tab w:val="left" w:pos="4500"/>
              </w:tabs>
              <w:rPr>
                <w:rFonts w:eastAsia="Arial Unicode MS" w:cs="Calibri"/>
                <w:color w:val="auto"/>
              </w:rPr>
            </w:pPr>
            <w:r w:rsidRPr="00FE7DF5">
              <w:rPr>
                <w:rFonts w:eastAsia="Arial Unicode MS" w:cs="Calibri"/>
                <w:color w:val="auto"/>
              </w:rPr>
              <w:t>01.09.20</w:t>
            </w:r>
            <w:r w:rsidR="00A5158B" w:rsidRPr="00FE7DF5">
              <w:rPr>
                <w:rFonts w:eastAsia="Arial Unicode MS" w:cs="Calibri"/>
                <w:color w:val="auto"/>
              </w:rPr>
              <w:t>23</w:t>
            </w:r>
          </w:p>
        </w:tc>
      </w:tr>
    </w:tbl>
    <w:p w14:paraId="39DE9A75" w14:textId="77777777" w:rsidR="00331B8B" w:rsidRPr="00685442" w:rsidRDefault="00331B8B" w:rsidP="00331B8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31B8B" w:rsidRPr="00685442" w14:paraId="2276A4AE" w14:textId="77777777">
        <w:tc>
          <w:tcPr>
            <w:tcW w:w="9210" w:type="dxa"/>
            <w:gridSpan w:val="2"/>
            <w:shd w:val="clear" w:color="auto" w:fill="DBE5F1"/>
          </w:tcPr>
          <w:p w14:paraId="2BD8425D" w14:textId="77777777" w:rsidR="00331B8B" w:rsidRPr="00685442" w:rsidRDefault="00331B8B" w:rsidP="00A32D4E">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31B8B" w:rsidRPr="00685442" w14:paraId="3616A9FC" w14:textId="77777777">
        <w:tc>
          <w:tcPr>
            <w:tcW w:w="2235" w:type="dxa"/>
            <w:shd w:val="clear" w:color="auto" w:fill="DBE5F1"/>
          </w:tcPr>
          <w:p w14:paraId="3C987835" w14:textId="77777777" w:rsidR="00331B8B" w:rsidRPr="00685442" w:rsidRDefault="00331B8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404870A8" w14:textId="77777777" w:rsidR="00331B8B" w:rsidRPr="00685442" w:rsidRDefault="00331B8B" w:rsidP="00331B8B">
            <w:pPr>
              <w:tabs>
                <w:tab w:val="left" w:pos="540"/>
                <w:tab w:val="left" w:pos="4500"/>
              </w:tabs>
              <w:rPr>
                <w:rFonts w:eastAsia="Arial Unicode MS" w:cs="Calibri"/>
                <w:color w:val="auto"/>
              </w:rPr>
            </w:pPr>
            <w:r w:rsidRPr="00685442">
              <w:rPr>
                <w:rFonts w:eastAsia="Arial Unicode MS" w:cs="Calibri"/>
                <w:color w:val="auto"/>
              </w:rPr>
              <w:t xml:space="preserve">Žáci si v průběhu odborné praxe prakticky vyzkoušejí, ověří a prohloubí teoretické vědomosti získané v průběhu výuky tak, aby se staly </w:t>
            </w:r>
            <w:r w:rsidR="00822E81" w:rsidRPr="00685442">
              <w:rPr>
                <w:rFonts w:eastAsia="Arial Unicode MS" w:cs="Calibri"/>
                <w:color w:val="auto"/>
              </w:rPr>
              <w:t>jejich uvědomělým návykem.</w:t>
            </w:r>
          </w:p>
        </w:tc>
      </w:tr>
      <w:tr w:rsidR="00331B8B" w:rsidRPr="00685442" w14:paraId="1A042315" w14:textId="77777777">
        <w:tc>
          <w:tcPr>
            <w:tcW w:w="2235" w:type="dxa"/>
            <w:shd w:val="clear" w:color="auto" w:fill="DBE5F1"/>
          </w:tcPr>
          <w:p w14:paraId="1E83F0EE" w14:textId="77777777" w:rsidR="00331B8B" w:rsidRPr="00685442" w:rsidRDefault="00331B8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46BE9FC5" w14:textId="77777777" w:rsidR="00331B8B" w:rsidRPr="00685442" w:rsidRDefault="00822E81" w:rsidP="00822E81">
            <w:pPr>
              <w:tabs>
                <w:tab w:val="left" w:pos="540"/>
                <w:tab w:val="left" w:pos="4500"/>
              </w:tabs>
              <w:rPr>
                <w:rFonts w:eastAsia="Arial Unicode MS" w:cs="Calibri"/>
                <w:color w:val="auto"/>
              </w:rPr>
            </w:pPr>
            <w:r w:rsidRPr="00685442">
              <w:rPr>
                <w:rFonts w:eastAsia="Arial Unicode MS" w:cs="Calibri"/>
                <w:color w:val="auto"/>
              </w:rPr>
              <w:t>Odborná praxe integruje vědomosti a dovednosti získané ve vzdělávací</w:t>
            </w:r>
            <w:r w:rsidR="00AB478D" w:rsidRPr="00685442">
              <w:rPr>
                <w:rFonts w:eastAsia="Arial Unicode MS" w:cs="Calibri"/>
                <w:color w:val="auto"/>
              </w:rPr>
              <w:t>ch oblastech</w:t>
            </w:r>
            <w:r w:rsidRPr="00685442">
              <w:rPr>
                <w:rFonts w:eastAsia="Arial Unicode MS" w:cs="Calibri"/>
                <w:color w:val="auto"/>
              </w:rPr>
              <w:t xml:space="preserve"> </w:t>
            </w:r>
            <w:r w:rsidR="00AB478D" w:rsidRPr="00685442">
              <w:rPr>
                <w:rFonts w:eastAsia="Arial Unicode MS" w:cs="Calibri"/>
                <w:i/>
                <w:color w:val="auto"/>
              </w:rPr>
              <w:t xml:space="preserve">Ekonomické vzdělávání, </w:t>
            </w:r>
            <w:r w:rsidRPr="00685442">
              <w:rPr>
                <w:rFonts w:eastAsia="Arial Unicode MS" w:cs="Calibri"/>
                <w:i/>
                <w:color w:val="auto"/>
              </w:rPr>
              <w:t xml:space="preserve">Knihkupectví </w:t>
            </w:r>
            <w:r w:rsidRPr="00685442">
              <w:rPr>
                <w:rFonts w:eastAsia="Arial Unicode MS" w:cs="Calibri"/>
                <w:color w:val="auto"/>
              </w:rPr>
              <w:t xml:space="preserve">a </w:t>
            </w:r>
            <w:r w:rsidRPr="00685442">
              <w:rPr>
                <w:rFonts w:eastAsia="Arial Unicode MS" w:cs="Calibri"/>
                <w:i/>
                <w:color w:val="auto"/>
              </w:rPr>
              <w:t>Nakladatelství</w:t>
            </w:r>
            <w:r w:rsidRPr="00685442">
              <w:rPr>
                <w:rFonts w:eastAsia="Arial Unicode MS" w:cs="Calibri"/>
                <w:color w:val="auto"/>
              </w:rPr>
              <w:t xml:space="preserve">. </w:t>
            </w:r>
            <w:r w:rsidR="00072F81" w:rsidRPr="00685442">
              <w:rPr>
                <w:rFonts w:eastAsia="Arial Unicode MS" w:cs="Calibri"/>
                <w:color w:val="auto"/>
              </w:rPr>
              <w:t>Probíhá v knihkupectvích, případně antikvariátech</w:t>
            </w:r>
            <w:r w:rsidR="008A19B3" w:rsidRPr="00685442">
              <w:rPr>
                <w:rFonts w:eastAsia="Arial Unicode MS" w:cs="Calibri"/>
                <w:color w:val="auto"/>
              </w:rPr>
              <w:t>, ojediněle také v knihovnách</w:t>
            </w:r>
            <w:r w:rsidR="00072F81" w:rsidRPr="00685442">
              <w:rPr>
                <w:rFonts w:eastAsia="Arial Unicode MS" w:cs="Calibri"/>
                <w:color w:val="auto"/>
              </w:rPr>
              <w:t>.</w:t>
            </w:r>
          </w:p>
        </w:tc>
      </w:tr>
      <w:tr w:rsidR="00331B8B" w:rsidRPr="00685442" w14:paraId="1B8C408D" w14:textId="77777777">
        <w:tc>
          <w:tcPr>
            <w:tcW w:w="2235" w:type="dxa"/>
            <w:shd w:val="clear" w:color="auto" w:fill="DBE5F1"/>
          </w:tcPr>
          <w:p w14:paraId="2BC2A04A" w14:textId="77777777" w:rsidR="00331B8B" w:rsidRPr="00685442" w:rsidRDefault="00331B8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648C118B" w14:textId="77777777" w:rsidR="00822E81" w:rsidRPr="00685442" w:rsidRDefault="00822E81" w:rsidP="00822E81">
            <w:pPr>
              <w:tabs>
                <w:tab w:val="left" w:pos="6660"/>
              </w:tabs>
              <w:rPr>
                <w:rFonts w:cs="Calibri"/>
                <w:color w:val="auto"/>
              </w:rPr>
            </w:pPr>
            <w:r w:rsidRPr="00685442">
              <w:rPr>
                <w:rFonts w:cs="Calibri"/>
                <w:color w:val="auto"/>
              </w:rPr>
              <w:t>Žáci jsou vedeni k:</w:t>
            </w:r>
          </w:p>
          <w:p w14:paraId="6C89F974"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pracovitosti, všímavosti, zájmu o práci a zákazníka,</w:t>
            </w:r>
          </w:p>
          <w:p w14:paraId="0433CFEE"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uvědomění podstaty pracovně-právního vztahu,</w:t>
            </w:r>
          </w:p>
          <w:p w14:paraId="52BC8971"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respektu ke zkušenostem lidí z oboru,</w:t>
            </w:r>
          </w:p>
          <w:p w14:paraId="25F1A5CB"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 xml:space="preserve">ověřování teoretických </w:t>
            </w:r>
            <w:r w:rsidR="00E03CC5" w:rsidRPr="00685442">
              <w:rPr>
                <w:rFonts w:cs="Calibri"/>
                <w:color w:val="auto"/>
              </w:rPr>
              <w:t xml:space="preserve">znalostí </w:t>
            </w:r>
            <w:r w:rsidRPr="00685442">
              <w:rPr>
                <w:rFonts w:cs="Calibri"/>
                <w:color w:val="auto"/>
              </w:rPr>
              <w:t>v praxi a následnému formulování vlastních pracovních zkušeností,</w:t>
            </w:r>
          </w:p>
          <w:p w14:paraId="42722C3F"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prohlubování vztahu ke knihkupecké profesi,</w:t>
            </w:r>
          </w:p>
          <w:p w14:paraId="31183C03" w14:textId="77777777" w:rsidR="00822E81" w:rsidRPr="00685442" w:rsidRDefault="00822E81" w:rsidP="00E420B5">
            <w:pPr>
              <w:numPr>
                <w:ilvl w:val="0"/>
                <w:numId w:val="66"/>
              </w:numPr>
              <w:tabs>
                <w:tab w:val="left" w:pos="6660"/>
              </w:tabs>
              <w:rPr>
                <w:rFonts w:cs="Calibri"/>
                <w:color w:val="auto"/>
              </w:rPr>
            </w:pPr>
            <w:r w:rsidRPr="00685442">
              <w:rPr>
                <w:rFonts w:cs="Calibri"/>
                <w:color w:val="auto"/>
              </w:rPr>
              <w:t>ekonomicky zodpovědnému posuzování obchodních činností a</w:t>
            </w:r>
            <w:r w:rsidR="0070424F">
              <w:rPr>
                <w:rFonts w:cs="Calibri"/>
                <w:color w:val="auto"/>
              </w:rPr>
              <w:t> </w:t>
            </w:r>
            <w:r w:rsidRPr="00685442">
              <w:rPr>
                <w:rFonts w:cs="Calibri"/>
                <w:color w:val="auto"/>
              </w:rPr>
              <w:t>situací,</w:t>
            </w:r>
          </w:p>
          <w:p w14:paraId="09C311BD" w14:textId="77777777" w:rsidR="00331B8B" w:rsidRPr="00685442" w:rsidRDefault="00822E81" w:rsidP="00E420B5">
            <w:pPr>
              <w:numPr>
                <w:ilvl w:val="0"/>
                <w:numId w:val="66"/>
              </w:numPr>
              <w:tabs>
                <w:tab w:val="left" w:pos="6660"/>
              </w:tabs>
              <w:rPr>
                <w:rFonts w:cs="Calibri"/>
                <w:color w:val="auto"/>
              </w:rPr>
            </w:pPr>
            <w:r w:rsidRPr="00685442">
              <w:rPr>
                <w:rFonts w:cs="Calibri"/>
                <w:color w:val="auto"/>
              </w:rPr>
              <w:t>samostatnosti a odpovědnosti.</w:t>
            </w:r>
          </w:p>
        </w:tc>
      </w:tr>
      <w:tr w:rsidR="00331B8B" w:rsidRPr="00685442" w14:paraId="0012A795" w14:textId="77777777">
        <w:tc>
          <w:tcPr>
            <w:tcW w:w="2235" w:type="dxa"/>
            <w:shd w:val="clear" w:color="auto" w:fill="DBE5F1"/>
          </w:tcPr>
          <w:p w14:paraId="6E95203C" w14:textId="77777777" w:rsidR="00331B8B" w:rsidRPr="00685442" w:rsidRDefault="00331B8B"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A0294C8" w14:textId="77777777" w:rsidR="00331B8B" w:rsidRPr="00685442" w:rsidRDefault="00822E81" w:rsidP="00A32D4E">
            <w:pPr>
              <w:tabs>
                <w:tab w:val="left" w:pos="540"/>
                <w:tab w:val="left" w:pos="4500"/>
              </w:tabs>
              <w:rPr>
                <w:rFonts w:eastAsia="Arial Unicode MS" w:cs="Calibri"/>
                <w:color w:val="auto"/>
              </w:rPr>
            </w:pPr>
            <w:r w:rsidRPr="00685442">
              <w:rPr>
                <w:rFonts w:eastAsia="Arial Unicode MS" w:cs="Calibri"/>
                <w:color w:val="auto"/>
              </w:rPr>
              <w:t>Odborná praxe je smluvně založena na vedení žáka zkušeným zaměstnancem odborného pracoviště, který žáka po celou dobu praxe vede, udílí mu rady, poskytuje mu zpětnou vazbu a povzbuzuje ho.</w:t>
            </w:r>
          </w:p>
        </w:tc>
      </w:tr>
      <w:tr w:rsidR="00331B8B" w:rsidRPr="00685442" w14:paraId="4AC1DFF3" w14:textId="77777777">
        <w:tc>
          <w:tcPr>
            <w:tcW w:w="2235" w:type="dxa"/>
            <w:shd w:val="clear" w:color="auto" w:fill="DBE5F1"/>
          </w:tcPr>
          <w:p w14:paraId="66B3BA52" w14:textId="77777777" w:rsidR="00331B8B" w:rsidRPr="00685442" w:rsidRDefault="00331B8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17FFC8AA" w14:textId="77777777" w:rsidR="00331B8B" w:rsidRPr="00685442" w:rsidRDefault="00822E81" w:rsidP="00A32D4E">
            <w:pPr>
              <w:tabs>
                <w:tab w:val="left" w:pos="540"/>
                <w:tab w:val="left" w:pos="4500"/>
              </w:tabs>
              <w:rPr>
                <w:rFonts w:eastAsia="Arial Unicode MS" w:cs="Calibri"/>
                <w:color w:val="auto"/>
              </w:rPr>
            </w:pPr>
            <w:r w:rsidRPr="00685442">
              <w:rPr>
                <w:rFonts w:eastAsia="Arial Unicode MS" w:cs="Calibri"/>
                <w:color w:val="auto"/>
              </w:rPr>
              <w:t xml:space="preserve">Žáci jsou hodnoceni z odborné praxe samostatnou známkou na vysvědčení, </w:t>
            </w:r>
            <w:r w:rsidR="00097CF6" w:rsidRPr="00685442">
              <w:rPr>
                <w:rFonts w:eastAsia="Arial Unicode MS" w:cs="Calibri"/>
                <w:color w:val="auto"/>
              </w:rPr>
              <w:t xml:space="preserve">která zohledňuje </w:t>
            </w:r>
            <w:r w:rsidR="00A93050" w:rsidRPr="00685442">
              <w:rPr>
                <w:rFonts w:eastAsia="Arial Unicode MS" w:cs="Calibri"/>
                <w:color w:val="auto"/>
              </w:rPr>
              <w:t xml:space="preserve">zejména </w:t>
            </w:r>
            <w:r w:rsidR="00097CF6" w:rsidRPr="00685442">
              <w:rPr>
                <w:rFonts w:eastAsia="Arial Unicode MS" w:cs="Calibri"/>
                <w:color w:val="auto"/>
              </w:rPr>
              <w:t>jejich motivovanost</w:t>
            </w:r>
            <w:r w:rsidR="00A93050" w:rsidRPr="00685442">
              <w:rPr>
                <w:rFonts w:eastAsia="Arial Unicode MS" w:cs="Calibri"/>
                <w:color w:val="auto"/>
              </w:rPr>
              <w:t>, iniciativnost, samostatnost</w:t>
            </w:r>
            <w:r w:rsidR="00097CF6" w:rsidRPr="00685442">
              <w:rPr>
                <w:rFonts w:eastAsia="Arial Unicode MS" w:cs="Calibri"/>
                <w:color w:val="auto"/>
              </w:rPr>
              <w:t xml:space="preserve"> a individuální možnosti</w:t>
            </w:r>
            <w:r w:rsidR="00A93050" w:rsidRPr="00685442">
              <w:rPr>
                <w:rFonts w:eastAsia="Arial Unicode MS" w:cs="Calibri"/>
                <w:color w:val="auto"/>
              </w:rPr>
              <w:t xml:space="preserve"> ve vztahu k plnění uložených činností. Známku na vysvědčení uděluje garant odborné praxe (zaměstnanec školy), a to na základě doporučení pověřeného pracovníka odborného pracoviště, který žáka po dobu odborné praxe vede.</w:t>
            </w:r>
          </w:p>
        </w:tc>
      </w:tr>
      <w:tr w:rsidR="00331B8B" w:rsidRPr="00685442" w14:paraId="63A4EBA7" w14:textId="77777777">
        <w:tc>
          <w:tcPr>
            <w:tcW w:w="2235" w:type="dxa"/>
            <w:shd w:val="clear" w:color="auto" w:fill="DBE5F1"/>
          </w:tcPr>
          <w:p w14:paraId="0AB93DFB" w14:textId="77777777" w:rsidR="00331B8B" w:rsidRPr="00685442" w:rsidRDefault="00331B8B"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8B5356">
              <w:rPr>
                <w:rFonts w:cs="Calibri"/>
                <w:color w:val="auto"/>
              </w:rPr>
              <w:t>,</w:t>
            </w:r>
            <w:r w:rsidRPr="00685442">
              <w:rPr>
                <w:rFonts w:cs="Calibri"/>
                <w:color w:val="auto"/>
              </w:rPr>
              <w:t xml:space="preserve"> k aplikaci průřezových témat:</w:t>
            </w:r>
          </w:p>
        </w:tc>
        <w:tc>
          <w:tcPr>
            <w:tcW w:w="6975" w:type="dxa"/>
          </w:tcPr>
          <w:p w14:paraId="7F8B6B58" w14:textId="77777777" w:rsidR="00331B8B" w:rsidRPr="00685442" w:rsidRDefault="00331B8B" w:rsidP="00A32D4E">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22A212C5" w14:textId="77777777" w:rsidR="00331B8B" w:rsidRPr="00685442" w:rsidRDefault="00331B8B" w:rsidP="00475B94">
            <w:pPr>
              <w:numPr>
                <w:ilvl w:val="0"/>
                <w:numId w:val="29"/>
              </w:numPr>
              <w:tabs>
                <w:tab w:val="left" w:pos="320"/>
              </w:tabs>
              <w:rPr>
                <w:rFonts w:cs="Calibri"/>
                <w:color w:val="auto"/>
              </w:rPr>
            </w:pPr>
            <w:r w:rsidRPr="00685442">
              <w:rPr>
                <w:rFonts w:cs="Calibri"/>
                <w:color w:val="auto"/>
              </w:rPr>
              <w:t>kompetence k učení:</w:t>
            </w:r>
          </w:p>
          <w:p w14:paraId="3EB6D686" w14:textId="77777777" w:rsidR="00331B8B" w:rsidRPr="00685442" w:rsidRDefault="00331B8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0750AD0C" w14:textId="77777777" w:rsidR="00331B8B" w:rsidRPr="00685442" w:rsidRDefault="00331B8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3D0B5B15" w14:textId="77777777" w:rsidR="00331B8B" w:rsidRPr="00685442" w:rsidRDefault="00331B8B"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77B21788" w14:textId="77777777" w:rsidR="00331B8B" w:rsidRPr="00685442" w:rsidRDefault="00331B8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063DB39F" w14:textId="77777777" w:rsidR="00331B8B" w:rsidRPr="00685442" w:rsidRDefault="00331B8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08208DF1" w14:textId="77777777" w:rsidR="00331B8B" w:rsidRPr="00685442" w:rsidRDefault="00331B8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63F20C59" w14:textId="77777777" w:rsidR="00331B8B" w:rsidRPr="00685442" w:rsidRDefault="00331B8B" w:rsidP="00475B94">
            <w:pPr>
              <w:numPr>
                <w:ilvl w:val="0"/>
                <w:numId w:val="29"/>
              </w:numPr>
              <w:tabs>
                <w:tab w:val="left" w:pos="320"/>
              </w:tabs>
              <w:rPr>
                <w:rFonts w:cs="Calibri"/>
                <w:color w:val="auto"/>
              </w:rPr>
            </w:pPr>
            <w:r w:rsidRPr="00685442">
              <w:rPr>
                <w:rFonts w:cs="Calibri"/>
                <w:color w:val="auto"/>
              </w:rPr>
              <w:t>komunikativní kompetence:</w:t>
            </w:r>
          </w:p>
          <w:p w14:paraId="57D09C34"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790569FA"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5FBF9C05"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54D163ED"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vyjadřovat se a vystupovat v souladu se zásadami kultury projevu </w:t>
            </w:r>
            <w:r w:rsidRPr="00685442">
              <w:rPr>
                <w:rFonts w:ascii="Calibri" w:hAnsi="Calibri" w:cs="Calibri"/>
                <w:sz w:val="22"/>
                <w:szCs w:val="22"/>
              </w:rPr>
              <w:lastRenderedPageBreak/>
              <w:t>a chování;</w:t>
            </w:r>
          </w:p>
          <w:p w14:paraId="7FF35B74"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dosáhnout jazykové způsobilosti potřebné pro pracovní uplatnění podle potřeb a charakteru příslušné odborné kvalifikace (např. porozumět běžné odborné terminologii a pracovním pokynům v písemné i ústní formě);</w:t>
            </w:r>
          </w:p>
          <w:p w14:paraId="3608619C" w14:textId="77777777" w:rsidR="00331B8B" w:rsidRPr="00685442" w:rsidRDefault="00331B8B" w:rsidP="00475B94">
            <w:pPr>
              <w:numPr>
                <w:ilvl w:val="0"/>
                <w:numId w:val="29"/>
              </w:numPr>
              <w:tabs>
                <w:tab w:val="left" w:pos="320"/>
              </w:tabs>
              <w:rPr>
                <w:rFonts w:cs="Calibri"/>
                <w:color w:val="auto"/>
              </w:rPr>
            </w:pPr>
            <w:r w:rsidRPr="00685442">
              <w:rPr>
                <w:rFonts w:cs="Calibri"/>
                <w:color w:val="auto"/>
              </w:rPr>
              <w:t>personální a sociální kompetence:</w:t>
            </w:r>
          </w:p>
          <w:p w14:paraId="7A9569DF"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510B85CC"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4218D1A1"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4D2EE441"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1AF7787E"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přijímat a odpovědně plnit svěřené úkoly;</w:t>
            </w:r>
          </w:p>
          <w:p w14:paraId="22D63C50"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0FD487EE" w14:textId="77777777" w:rsidR="00331B8B" w:rsidRPr="00685442" w:rsidRDefault="00331B8B"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676F7825" w14:textId="77777777" w:rsidR="00331B8B" w:rsidRPr="00685442" w:rsidRDefault="00331B8B" w:rsidP="00475B94">
            <w:pPr>
              <w:numPr>
                <w:ilvl w:val="0"/>
                <w:numId w:val="29"/>
              </w:numPr>
              <w:tabs>
                <w:tab w:val="left" w:pos="320"/>
              </w:tabs>
              <w:rPr>
                <w:rFonts w:cs="Calibri"/>
                <w:color w:val="auto"/>
              </w:rPr>
            </w:pPr>
            <w:r w:rsidRPr="00685442">
              <w:rPr>
                <w:rFonts w:cs="Calibri"/>
                <w:color w:val="auto"/>
              </w:rPr>
              <w:t>občanské kompetence a kulturní povědomí:</w:t>
            </w:r>
          </w:p>
          <w:p w14:paraId="3A61169B"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39AD191E" w14:textId="77777777" w:rsidR="00331B8B" w:rsidRPr="00685442" w:rsidRDefault="00331B8B" w:rsidP="00331B8B">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40A96173"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3D0C528B"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1CC76934"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291BA70A"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24E3F87C" w14:textId="77777777" w:rsidR="00331B8B" w:rsidRPr="00685442" w:rsidRDefault="00331B8B" w:rsidP="00331B8B">
            <w:pPr>
              <w:numPr>
                <w:ilvl w:val="0"/>
                <w:numId w:val="11"/>
              </w:numPr>
              <w:tabs>
                <w:tab w:val="left" w:pos="6660"/>
              </w:tabs>
              <w:rPr>
                <w:rFonts w:cs="Calibri"/>
                <w:color w:val="auto"/>
              </w:rPr>
            </w:pPr>
            <w:r w:rsidRPr="00685442">
              <w:rPr>
                <w:rFonts w:cs="Calibri"/>
                <w:color w:val="auto"/>
              </w:rPr>
              <w:t>matematické kompetence:</w:t>
            </w:r>
          </w:p>
          <w:p w14:paraId="58C07C52"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6B6E365F"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7E28B984"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7B620971"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7B112411" w14:textId="20409716" w:rsidR="00331B8B" w:rsidRPr="00943A79" w:rsidRDefault="00943A79" w:rsidP="00331B8B">
            <w:pPr>
              <w:numPr>
                <w:ilvl w:val="0"/>
                <w:numId w:val="11"/>
              </w:numPr>
              <w:tabs>
                <w:tab w:val="left" w:pos="6660"/>
              </w:tabs>
              <w:rPr>
                <w:rFonts w:cs="Calibri"/>
                <w:b/>
                <w:color w:val="auto"/>
              </w:rPr>
            </w:pPr>
            <w:r w:rsidRPr="00943A79">
              <w:rPr>
                <w:rStyle w:val="Siln"/>
                <w:rFonts w:cs="Calibri"/>
                <w:b w:val="0"/>
                <w:color w:val="auto"/>
              </w:rPr>
              <w:t>d</w:t>
            </w:r>
            <w:r w:rsidRPr="00943A79">
              <w:rPr>
                <w:rStyle w:val="Siln"/>
                <w:b w:val="0"/>
              </w:rPr>
              <w:t xml:space="preserve">igitální </w:t>
            </w:r>
            <w:r w:rsidR="00331B8B" w:rsidRPr="00943A79">
              <w:rPr>
                <w:rStyle w:val="Siln"/>
                <w:rFonts w:cs="Calibri"/>
                <w:b w:val="0"/>
                <w:color w:val="auto"/>
              </w:rPr>
              <w:t>kompetence</w:t>
            </w:r>
            <w:r w:rsidR="00331B8B" w:rsidRPr="00943A79">
              <w:rPr>
                <w:rFonts w:cs="Calibri"/>
                <w:b/>
                <w:color w:val="auto"/>
              </w:rPr>
              <w:t>:</w:t>
            </w:r>
          </w:p>
          <w:p w14:paraId="5BA18F4B" w14:textId="69FFE30C"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 osobním počítačem</w:t>
            </w:r>
            <w:r w:rsidR="00943A79">
              <w:rPr>
                <w:rFonts w:ascii="Calibri" w:hAnsi="Calibri" w:cs="Calibri"/>
                <w:sz w:val="22"/>
                <w:szCs w:val="22"/>
              </w:rPr>
              <w:t xml:space="preserve">, mobilním zařízením </w:t>
            </w:r>
            <w:r w:rsidRPr="00685442">
              <w:rPr>
                <w:rFonts w:ascii="Calibri" w:hAnsi="Calibri" w:cs="Calibri"/>
                <w:sz w:val="22"/>
                <w:szCs w:val="22"/>
              </w:rPr>
              <w:t xml:space="preserve">a dalšími prostředky </w:t>
            </w:r>
            <w:r w:rsidR="00943A79">
              <w:rPr>
                <w:rFonts w:ascii="Calibri" w:hAnsi="Calibri" w:cs="Calibri"/>
                <w:sz w:val="22"/>
                <w:szCs w:val="22"/>
              </w:rPr>
              <w:t>digitálních</w:t>
            </w:r>
            <w:r w:rsidRPr="00685442">
              <w:rPr>
                <w:rFonts w:ascii="Calibri" w:hAnsi="Calibri" w:cs="Calibri"/>
                <w:sz w:val="22"/>
                <w:szCs w:val="22"/>
              </w:rPr>
              <w:t xml:space="preserve"> technologií;</w:t>
            </w:r>
          </w:p>
          <w:p w14:paraId="60031878" w14:textId="71AB717C" w:rsidR="00331B8B"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 běžným základním a aplikačním programovým vybavením</w:t>
            </w:r>
            <w:r w:rsidR="00943A79">
              <w:rPr>
                <w:rFonts w:ascii="Calibri" w:hAnsi="Calibri" w:cs="Calibri"/>
                <w:sz w:val="22"/>
                <w:szCs w:val="22"/>
              </w:rPr>
              <w:t xml:space="preserve"> při zpracování a evidenci dat</w:t>
            </w:r>
            <w:r w:rsidRPr="00685442">
              <w:rPr>
                <w:rFonts w:ascii="Calibri" w:hAnsi="Calibri" w:cs="Calibri"/>
                <w:sz w:val="22"/>
                <w:szCs w:val="22"/>
              </w:rPr>
              <w:t>;</w:t>
            </w:r>
          </w:p>
          <w:p w14:paraId="4E7EC577" w14:textId="3082D0CD" w:rsidR="00943A79" w:rsidRPr="00685442" w:rsidRDefault="00943A79" w:rsidP="00E420B5">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zachovávat bezpečnost v digitálním prostředí</w:t>
            </w:r>
            <w:r w:rsidRPr="00943A79">
              <w:rPr>
                <w:rFonts w:ascii="Calibri" w:hAnsi="Calibri" w:cs="Calibri"/>
                <w:sz w:val="22"/>
                <w:szCs w:val="22"/>
              </w:rPr>
              <w:t>;</w:t>
            </w:r>
          </w:p>
          <w:p w14:paraId="1FE32128"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komunikovat elektronickou poštou a využívat další prostředky </w:t>
            </w:r>
            <w:r w:rsidRPr="00685442">
              <w:rPr>
                <w:rFonts w:ascii="Calibri" w:hAnsi="Calibri" w:cs="Calibri"/>
                <w:sz w:val="22"/>
                <w:szCs w:val="22"/>
              </w:rPr>
              <w:lastRenderedPageBreak/>
              <w:t>online a </w:t>
            </w:r>
            <w:proofErr w:type="spellStart"/>
            <w:r w:rsidRPr="00685442">
              <w:rPr>
                <w:rFonts w:ascii="Calibri" w:hAnsi="Calibri" w:cs="Calibri"/>
                <w:sz w:val="22"/>
                <w:szCs w:val="22"/>
              </w:rPr>
              <w:t>offline</w:t>
            </w:r>
            <w:proofErr w:type="spellEnd"/>
            <w:r w:rsidRPr="00685442">
              <w:rPr>
                <w:rFonts w:ascii="Calibri" w:hAnsi="Calibri" w:cs="Calibri"/>
                <w:sz w:val="22"/>
                <w:szCs w:val="22"/>
              </w:rPr>
              <w:t xml:space="preserve"> komunikace;</w:t>
            </w:r>
          </w:p>
          <w:p w14:paraId="677BC509" w14:textId="77777777" w:rsidR="00331B8B" w:rsidRPr="00685442" w:rsidRDefault="00331B8B" w:rsidP="00331B8B">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1242CB61"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27810B4D"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objednávání, odběr, přejímku a prodej knih, zvukových a obrazových nosičů, CD ROM, grafiky, bibliofilií, reprodukcí a dalšího doplňkového sortimentu včetně vedení příslušných dokladů;</w:t>
            </w:r>
          </w:p>
          <w:p w14:paraId="1C9B5241"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inventarizaci zásob zboží i předmětů dlouhodobé spotřeby;</w:t>
            </w:r>
          </w:p>
          <w:p w14:paraId="0DAF53D2"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poskytovali kvalifikované poradenství zákazníkům v oblasti sortimentu knižního obchodu, vyřizovali dotazy, stížnosti, reklamace a pružně reagovali na směry vývoje poptávky;</w:t>
            </w:r>
          </w:p>
          <w:p w14:paraId="1A2F485A"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bibliografickými katalogy a systémy včetně zadávání dat do těchto systémů;</w:t>
            </w:r>
          </w:p>
          <w:p w14:paraId="22F76CDA"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příslušnými programy pro knižní trh a katalogem skladovaných knih;</w:t>
            </w:r>
          </w:p>
          <w:p w14:paraId="0917BDF7"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nákup antikvárního sortimentu u antikvariátu a specializovaných prodejen hudebnin;</w:t>
            </w:r>
          </w:p>
          <w:p w14:paraId="6EDF6D3E"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marketingové činnosti knihkupectví.</w:t>
            </w:r>
          </w:p>
          <w:p w14:paraId="0C6ECC6D" w14:textId="77777777" w:rsidR="00331B8B" w:rsidRPr="00685442" w:rsidRDefault="00331B8B" w:rsidP="00331B8B">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11A53077"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odborné a umělecké stránce ve vztahu k poptávce knižního trhu;</w:t>
            </w:r>
          </w:p>
          <w:p w14:paraId="094107EC"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1ED98F2D"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sestavovali anotace a bibliografické materiály;</w:t>
            </w:r>
          </w:p>
          <w:p w14:paraId="1B566BCB"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5D72184C"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a dodržovali právní předpisy související s vydáváním knih včetně autorského zákona, zákona o neperiodických publikacích a ISBN;</w:t>
            </w:r>
          </w:p>
          <w:p w14:paraId="7D1AF55F"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nakladatelský marketing;</w:t>
            </w:r>
          </w:p>
          <w:p w14:paraId="0E442E95" w14:textId="77777777" w:rsidR="00331B8B" w:rsidRPr="00685442" w:rsidRDefault="00331B8B" w:rsidP="00331B8B">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68BBC159"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05F56E85"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339D891B"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3DA1B1C4"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znali systém péče o zdraví pracujících (včetně preventivní péče, uměli uplatňovat nároky na ochranu zdraví v souvislosti s prací, nároky vzniklé úrazem nebo poškozením zdraví v souvislosti </w:t>
            </w:r>
            <w:r w:rsidRPr="00685442">
              <w:rPr>
                <w:rFonts w:ascii="Calibri" w:hAnsi="Calibri" w:cs="Calibri"/>
                <w:sz w:val="22"/>
                <w:szCs w:val="22"/>
              </w:rPr>
              <w:lastRenderedPageBreak/>
              <w:t>s vykonáváním práce);</w:t>
            </w:r>
          </w:p>
          <w:p w14:paraId="7F2D87B0"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vybaveni vědomostmi o zásadách poskytování první pomoci při náhlém onemocnění nebo úrazu a dokázali první pomoc sami poskytnout;</w:t>
            </w:r>
          </w:p>
          <w:p w14:paraId="10BB62D3" w14:textId="77777777" w:rsidR="00331B8B" w:rsidRPr="00685442" w:rsidRDefault="00331B8B" w:rsidP="00331B8B">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7FCB041A"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2A695647"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261FACF3"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283AA0E0" w14:textId="77777777" w:rsidR="00331B8B" w:rsidRPr="00685442" w:rsidRDefault="00331B8B" w:rsidP="00331B8B">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w:t>
            </w:r>
            <w:r w:rsidR="00097CF6" w:rsidRPr="00685442">
              <w:rPr>
                <w:rStyle w:val="Siln"/>
                <w:rFonts w:cs="Calibri"/>
                <w:b w:val="0"/>
                <w:color w:val="auto"/>
              </w:rPr>
              <w:t xml:space="preserve"> – směřovat výuku k tomu, aby žáci</w:t>
            </w:r>
            <w:r w:rsidRPr="00685442">
              <w:rPr>
                <w:rStyle w:val="Siln"/>
                <w:rFonts w:cs="Calibri"/>
                <w:b w:val="0"/>
                <w:color w:val="auto"/>
              </w:rPr>
              <w:t>:</w:t>
            </w:r>
          </w:p>
          <w:p w14:paraId="6C3A667F"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177B0E06"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66D5C7A1"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32586852" w14:textId="77777777" w:rsidR="00331B8B" w:rsidRPr="00685442" w:rsidRDefault="00331B8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04A6DCCC" w14:textId="77777777" w:rsidR="00331B8B" w:rsidRPr="00685442" w:rsidRDefault="00331B8B" w:rsidP="00A32D4E">
            <w:pPr>
              <w:tabs>
                <w:tab w:val="left" w:pos="540"/>
                <w:tab w:val="left" w:pos="4500"/>
              </w:tabs>
              <w:rPr>
                <w:rFonts w:cs="Calibri"/>
                <w:color w:val="auto"/>
              </w:rPr>
            </w:pPr>
          </w:p>
          <w:p w14:paraId="10712AC5" w14:textId="77777777" w:rsidR="00331B8B" w:rsidRPr="00685442" w:rsidRDefault="00331B8B" w:rsidP="00A32D4E">
            <w:pPr>
              <w:tabs>
                <w:tab w:val="left" w:pos="540"/>
                <w:tab w:val="left" w:pos="4500"/>
              </w:tabs>
              <w:rPr>
                <w:rFonts w:cs="Calibri"/>
                <w:b/>
                <w:color w:val="auto"/>
              </w:rPr>
            </w:pPr>
            <w:r w:rsidRPr="00685442">
              <w:rPr>
                <w:rFonts w:cs="Calibri"/>
                <w:b/>
                <w:color w:val="auto"/>
              </w:rPr>
              <w:t>Ve vyučovacím předmětu jsou rozvíjena tato průřezová témata:</w:t>
            </w:r>
          </w:p>
          <w:p w14:paraId="608284EE" w14:textId="77777777" w:rsidR="00331B8B" w:rsidRPr="00685442" w:rsidRDefault="00331B8B" w:rsidP="00331B8B">
            <w:pPr>
              <w:numPr>
                <w:ilvl w:val="0"/>
                <w:numId w:val="11"/>
              </w:numPr>
              <w:tabs>
                <w:tab w:val="left" w:pos="6660"/>
              </w:tabs>
              <w:rPr>
                <w:rFonts w:cs="Calibri"/>
                <w:color w:val="auto"/>
              </w:rPr>
            </w:pPr>
            <w:r w:rsidRPr="00685442">
              <w:rPr>
                <w:rFonts w:cs="Calibri"/>
                <w:color w:val="auto"/>
              </w:rPr>
              <w:t>člověk a svět práce:</w:t>
            </w:r>
          </w:p>
          <w:p w14:paraId="0A32959A" w14:textId="77777777" w:rsidR="00331B8B" w:rsidRPr="00685442" w:rsidRDefault="00331B8B"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51A1E114" w14:textId="77777777" w:rsidR="00331B8B" w:rsidRPr="00685442" w:rsidRDefault="00331B8B"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4A449594" w14:textId="77777777" w:rsidR="00331B8B" w:rsidRPr="00685442" w:rsidRDefault="00331B8B"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442B3C63" w14:textId="732CD705" w:rsidR="00331B8B" w:rsidRPr="00685442" w:rsidRDefault="00943A79" w:rsidP="00331B8B">
            <w:pPr>
              <w:numPr>
                <w:ilvl w:val="0"/>
                <w:numId w:val="11"/>
              </w:numPr>
              <w:tabs>
                <w:tab w:val="left" w:pos="6660"/>
              </w:tabs>
              <w:rPr>
                <w:rFonts w:cs="Calibri"/>
                <w:color w:val="auto"/>
              </w:rPr>
            </w:pPr>
            <w:r>
              <w:rPr>
                <w:rFonts w:cs="Calibri"/>
                <w:color w:val="auto"/>
              </w:rPr>
              <w:t>člověk a digitální svět</w:t>
            </w:r>
            <w:r w:rsidR="00331B8B" w:rsidRPr="00685442">
              <w:rPr>
                <w:rFonts w:cs="Calibri"/>
                <w:color w:val="auto"/>
              </w:rPr>
              <w:t xml:space="preserve"> – výuka směřuje k tomu, že žáci:</w:t>
            </w:r>
          </w:p>
          <w:p w14:paraId="43F410B5" w14:textId="2AEE5BF4" w:rsidR="00331B8B" w:rsidRPr="00943A79" w:rsidRDefault="00331B8B" w:rsidP="00FD52CD">
            <w:pPr>
              <w:pStyle w:val="Seznamsodrkami2"/>
              <w:numPr>
                <w:ilvl w:val="0"/>
                <w:numId w:val="65"/>
              </w:numPr>
              <w:spacing w:before="0" w:after="0"/>
              <w:rPr>
                <w:rFonts w:ascii="Calibri" w:hAnsi="Calibri" w:cs="Calibri"/>
                <w:sz w:val="22"/>
                <w:szCs w:val="22"/>
              </w:rPr>
            </w:pPr>
            <w:r w:rsidRPr="00943A79">
              <w:rPr>
                <w:rFonts w:ascii="Calibri" w:hAnsi="Calibri" w:cs="Calibri"/>
                <w:sz w:val="22"/>
                <w:szCs w:val="22"/>
              </w:rPr>
              <w:t xml:space="preserve">pracují </w:t>
            </w:r>
            <w:r w:rsidR="00943A79" w:rsidRPr="00943A79">
              <w:rPr>
                <w:rFonts w:ascii="Calibri" w:hAnsi="Calibri" w:cs="Calibri"/>
                <w:sz w:val="22"/>
                <w:szCs w:val="22"/>
              </w:rPr>
              <w:t xml:space="preserve">s digitálními technologiemi, </w:t>
            </w:r>
            <w:r w:rsidRPr="00943A79">
              <w:rPr>
                <w:rFonts w:ascii="Calibri" w:hAnsi="Calibri" w:cs="Calibri"/>
                <w:sz w:val="22"/>
                <w:szCs w:val="22"/>
              </w:rPr>
              <w:t>získávají informace z otevřených zdrojů, zejména pak s využitím celosvětové sítě Internet;</w:t>
            </w:r>
          </w:p>
          <w:p w14:paraId="2CC948D6" w14:textId="77777777" w:rsidR="00331B8B" w:rsidRDefault="00331B8B"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kých, audiovizuálních)</w:t>
            </w:r>
            <w:r w:rsidR="00943A79" w:rsidRPr="00943A79">
              <w:rPr>
                <w:rFonts w:ascii="Calibri" w:hAnsi="Calibri" w:cs="Calibri"/>
                <w:sz w:val="22"/>
                <w:szCs w:val="22"/>
              </w:rPr>
              <w:t>;</w:t>
            </w:r>
          </w:p>
          <w:p w14:paraId="0531D429" w14:textId="3E19E5BF" w:rsidR="00943A79" w:rsidRPr="00685442" w:rsidRDefault="00943A79" w:rsidP="00E420B5">
            <w:pPr>
              <w:pStyle w:val="Seznamsodrkami2"/>
              <w:numPr>
                <w:ilvl w:val="0"/>
                <w:numId w:val="65"/>
              </w:numPr>
              <w:spacing w:before="0" w:after="0"/>
              <w:rPr>
                <w:rFonts w:ascii="Calibri" w:hAnsi="Calibri" w:cs="Calibri"/>
                <w:sz w:val="22"/>
                <w:szCs w:val="22"/>
              </w:rPr>
            </w:pPr>
            <w:r>
              <w:rPr>
                <w:rFonts w:ascii="Calibri" w:hAnsi="Calibri" w:cs="Calibri"/>
                <w:sz w:val="22"/>
                <w:szCs w:val="22"/>
              </w:rPr>
              <w:t>chrání digitální zařízení, digitální obsah i osobní údaje v digitálním prostředí před poškozením, přepisem/změnou či zneužitím</w:t>
            </w:r>
            <w:r w:rsidRPr="00943A79">
              <w:rPr>
                <w:rFonts w:ascii="Calibri" w:hAnsi="Calibri" w:cs="Calibri"/>
                <w:sz w:val="22"/>
                <w:szCs w:val="22"/>
              </w:rPr>
              <w:t>;</w:t>
            </w:r>
            <w:r>
              <w:rPr>
                <w:rFonts w:ascii="Calibri" w:hAnsi="Calibri" w:cs="Calibri"/>
                <w:sz w:val="22"/>
                <w:szCs w:val="22"/>
              </w:rPr>
              <w:t xml:space="preserve"> reaguje na změny v technologiích ovlivňující bezpečnost.</w:t>
            </w:r>
          </w:p>
        </w:tc>
      </w:tr>
    </w:tbl>
    <w:p w14:paraId="48F15FCD" w14:textId="77777777" w:rsidR="00331B8B" w:rsidRPr="00685442" w:rsidRDefault="00331B8B" w:rsidP="00331B8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79"/>
        <w:gridCol w:w="5164"/>
      </w:tblGrid>
      <w:tr w:rsidR="00331B8B" w:rsidRPr="00685442" w14:paraId="4BACAAD2" w14:textId="77777777">
        <w:tc>
          <w:tcPr>
            <w:tcW w:w="9210" w:type="dxa"/>
            <w:gridSpan w:val="3"/>
            <w:shd w:val="clear" w:color="auto" w:fill="DBE5F1"/>
          </w:tcPr>
          <w:p w14:paraId="6EF51828" w14:textId="77777777" w:rsidR="00331B8B" w:rsidRPr="00685442" w:rsidRDefault="00331B8B" w:rsidP="00A32D4E">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r w:rsidR="009D13E1" w:rsidRPr="00685442">
              <w:rPr>
                <w:rFonts w:eastAsia="Arial Unicode MS" w:cs="Calibri"/>
                <w:b/>
                <w:color w:val="auto"/>
              </w:rPr>
              <w:t xml:space="preserve"> (odborná praxe v knihkupectví)</w:t>
            </w:r>
          </w:p>
        </w:tc>
      </w:tr>
      <w:tr w:rsidR="00331B8B" w:rsidRPr="00685442" w14:paraId="1D755E84" w14:textId="77777777" w:rsidTr="00BB0DAC">
        <w:tc>
          <w:tcPr>
            <w:tcW w:w="817" w:type="dxa"/>
            <w:shd w:val="clear" w:color="auto" w:fill="DBE5F1"/>
          </w:tcPr>
          <w:p w14:paraId="3A221088" w14:textId="77777777" w:rsidR="00331B8B" w:rsidRPr="00685442" w:rsidRDefault="00331B8B" w:rsidP="00A32D4E">
            <w:pPr>
              <w:tabs>
                <w:tab w:val="left" w:pos="540"/>
                <w:tab w:val="left" w:pos="4500"/>
              </w:tabs>
              <w:rPr>
                <w:rFonts w:eastAsia="Arial Unicode MS" w:cs="Calibri"/>
                <w:color w:val="auto"/>
              </w:rPr>
            </w:pPr>
            <w:r w:rsidRPr="00685442">
              <w:rPr>
                <w:rFonts w:eastAsia="Arial Unicode MS" w:cs="Calibri"/>
                <w:color w:val="auto"/>
              </w:rPr>
              <w:t>Ročník</w:t>
            </w:r>
          </w:p>
        </w:tc>
        <w:tc>
          <w:tcPr>
            <w:tcW w:w="3119" w:type="dxa"/>
            <w:shd w:val="clear" w:color="auto" w:fill="DBE5F1"/>
          </w:tcPr>
          <w:p w14:paraId="47E10DDE" w14:textId="77777777" w:rsidR="00331B8B" w:rsidRPr="00685442" w:rsidRDefault="00331B8B" w:rsidP="00A32D4E">
            <w:pPr>
              <w:tabs>
                <w:tab w:val="left" w:pos="540"/>
                <w:tab w:val="left" w:pos="4500"/>
              </w:tabs>
              <w:rPr>
                <w:rFonts w:eastAsia="Arial Unicode MS" w:cs="Calibri"/>
                <w:color w:val="auto"/>
              </w:rPr>
            </w:pPr>
            <w:r w:rsidRPr="00685442">
              <w:rPr>
                <w:rFonts w:eastAsia="Arial Unicode MS" w:cs="Calibri"/>
                <w:color w:val="auto"/>
              </w:rPr>
              <w:t>Učivo</w:t>
            </w:r>
          </w:p>
        </w:tc>
        <w:tc>
          <w:tcPr>
            <w:tcW w:w="5274" w:type="dxa"/>
            <w:shd w:val="clear" w:color="auto" w:fill="DBE5F1"/>
          </w:tcPr>
          <w:p w14:paraId="1FDDDD09" w14:textId="77777777" w:rsidR="00331B8B" w:rsidRPr="00685442" w:rsidRDefault="00331B8B" w:rsidP="00A32D4E">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A32D4E" w:rsidRPr="00685442" w14:paraId="698196CD" w14:textId="77777777" w:rsidTr="00BB0DAC">
        <w:tc>
          <w:tcPr>
            <w:tcW w:w="817" w:type="dxa"/>
          </w:tcPr>
          <w:p w14:paraId="3AB7A2EE"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1.</w:t>
            </w:r>
          </w:p>
        </w:tc>
        <w:tc>
          <w:tcPr>
            <w:tcW w:w="3119" w:type="dxa"/>
          </w:tcPr>
          <w:p w14:paraId="31F2480C" w14:textId="423822EF"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Zásady bezpečnosti práce</w:t>
            </w:r>
            <w:r w:rsidR="00561BF0">
              <w:rPr>
                <w:rFonts w:cs="Calibri"/>
                <w:color w:val="auto"/>
              </w:rPr>
              <w:t xml:space="preserve"> </w:t>
            </w:r>
          </w:p>
        </w:tc>
        <w:tc>
          <w:tcPr>
            <w:tcW w:w="5274" w:type="dxa"/>
          </w:tcPr>
          <w:p w14:paraId="36C2C80E" w14:textId="77777777" w:rsidR="00A32D4E" w:rsidRPr="00685442" w:rsidRDefault="00A32D4E" w:rsidP="00526C7B">
            <w:pPr>
              <w:numPr>
                <w:ilvl w:val="0"/>
                <w:numId w:val="90"/>
              </w:numPr>
              <w:tabs>
                <w:tab w:val="clear" w:pos="780"/>
                <w:tab w:val="num" w:pos="232"/>
                <w:tab w:val="left" w:pos="6660"/>
              </w:tabs>
              <w:ind w:left="232" w:hanging="283"/>
              <w:jc w:val="left"/>
              <w:rPr>
                <w:rFonts w:cs="Calibri"/>
                <w:color w:val="auto"/>
              </w:rPr>
            </w:pPr>
            <w:r w:rsidRPr="00685442">
              <w:rPr>
                <w:rFonts w:cs="Calibri"/>
                <w:color w:val="auto"/>
              </w:rPr>
              <w:t>respektuje pravidla bezpečnosti práce a ochrany zdraví při práci,</w:t>
            </w:r>
            <w:r w:rsidR="0087468E">
              <w:rPr>
                <w:rFonts w:cs="Calibri"/>
                <w:color w:val="auto"/>
              </w:rPr>
              <w:t xml:space="preserve"> </w:t>
            </w:r>
            <w:r w:rsidRPr="00685442">
              <w:rPr>
                <w:rFonts w:cs="Calibri"/>
                <w:color w:val="auto"/>
              </w:rPr>
              <w:t>podílí se na vytváření bezpečného pracovního prostředí,</w:t>
            </w:r>
          </w:p>
        </w:tc>
      </w:tr>
      <w:tr w:rsidR="00A32D4E" w:rsidRPr="00685442" w14:paraId="7739A606" w14:textId="77777777" w:rsidTr="00BB0DAC">
        <w:tc>
          <w:tcPr>
            <w:tcW w:w="817" w:type="dxa"/>
          </w:tcPr>
          <w:p w14:paraId="2B832EE2"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3119" w:type="dxa"/>
          </w:tcPr>
          <w:p w14:paraId="62AA69F8" w14:textId="77777777" w:rsidR="00A32D4E"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Orientace v sortimentu prodejny, základní vhled do tematického členění zboží</w:t>
            </w:r>
          </w:p>
          <w:p w14:paraId="3EB02F14" w14:textId="77777777" w:rsidR="0064167F" w:rsidRPr="00685442" w:rsidRDefault="0064167F"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Základní informace o</w:t>
            </w:r>
            <w:r w:rsidR="0087468E">
              <w:rPr>
                <w:rFonts w:cs="Calibri"/>
                <w:color w:val="auto"/>
              </w:rPr>
              <w:t> </w:t>
            </w:r>
            <w:r w:rsidRPr="00685442">
              <w:rPr>
                <w:rFonts w:cs="Calibri"/>
                <w:color w:val="auto"/>
              </w:rPr>
              <w:t>přejímce zboží</w:t>
            </w:r>
          </w:p>
          <w:p w14:paraId="080ADFE5"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243C0E90" w14:textId="77777777" w:rsidR="00A32D4E" w:rsidRPr="00685442" w:rsidRDefault="00A32D4E" w:rsidP="00526C7B">
            <w:pPr>
              <w:numPr>
                <w:ilvl w:val="0"/>
                <w:numId w:val="91"/>
              </w:numPr>
              <w:tabs>
                <w:tab w:val="clear" w:pos="780"/>
                <w:tab w:val="num" w:pos="232"/>
                <w:tab w:val="left" w:pos="6660"/>
              </w:tabs>
              <w:ind w:left="232" w:hanging="283"/>
              <w:jc w:val="left"/>
              <w:rPr>
                <w:rFonts w:cs="Calibri"/>
                <w:color w:val="auto"/>
              </w:rPr>
            </w:pPr>
            <w:r w:rsidRPr="00685442">
              <w:rPr>
                <w:rFonts w:cs="Calibri"/>
                <w:color w:val="auto"/>
              </w:rPr>
              <w:t>popíše svěřený úsek</w:t>
            </w:r>
            <w:r w:rsidR="00D15DD3" w:rsidRPr="00685442">
              <w:rPr>
                <w:rFonts w:cs="Calibri"/>
                <w:color w:val="auto"/>
              </w:rPr>
              <w:t xml:space="preserve"> prodejny</w:t>
            </w:r>
            <w:r w:rsidRPr="00685442">
              <w:rPr>
                <w:rFonts w:cs="Calibri"/>
                <w:color w:val="auto"/>
              </w:rPr>
              <w:t>,</w:t>
            </w:r>
          </w:p>
          <w:p w14:paraId="2F0770E5" w14:textId="77777777" w:rsidR="00D15DD3" w:rsidRPr="00685442" w:rsidRDefault="00D15DD3" w:rsidP="00526C7B">
            <w:pPr>
              <w:numPr>
                <w:ilvl w:val="0"/>
                <w:numId w:val="91"/>
              </w:numPr>
              <w:tabs>
                <w:tab w:val="clear" w:pos="780"/>
                <w:tab w:val="num" w:pos="232"/>
                <w:tab w:val="left" w:pos="6660"/>
              </w:tabs>
              <w:ind w:left="232" w:hanging="283"/>
              <w:jc w:val="left"/>
              <w:rPr>
                <w:rFonts w:cs="Calibri"/>
                <w:color w:val="auto"/>
              </w:rPr>
            </w:pPr>
            <w:r w:rsidRPr="00685442">
              <w:rPr>
                <w:rFonts w:cs="Calibri"/>
                <w:color w:val="auto"/>
              </w:rPr>
              <w:t>vysvětlí, jak jsou na odborném pracovišti členěny a</w:t>
            </w:r>
            <w:r w:rsidR="0064167F">
              <w:rPr>
                <w:rFonts w:cs="Calibri"/>
                <w:color w:val="auto"/>
              </w:rPr>
              <w:t> </w:t>
            </w:r>
            <w:r w:rsidRPr="00685442">
              <w:rPr>
                <w:rFonts w:cs="Calibri"/>
                <w:color w:val="auto"/>
              </w:rPr>
              <w:t>ukládány knihy,</w:t>
            </w:r>
          </w:p>
          <w:p w14:paraId="4B82DF14" w14:textId="77777777" w:rsidR="00D15DD3" w:rsidRPr="00685442" w:rsidRDefault="00D15DD3" w:rsidP="00526C7B">
            <w:pPr>
              <w:numPr>
                <w:ilvl w:val="0"/>
                <w:numId w:val="91"/>
              </w:numPr>
              <w:tabs>
                <w:tab w:val="clear" w:pos="780"/>
                <w:tab w:val="num" w:pos="232"/>
                <w:tab w:val="left" w:pos="6660"/>
              </w:tabs>
              <w:ind w:left="232" w:hanging="283"/>
              <w:jc w:val="left"/>
              <w:rPr>
                <w:rFonts w:cs="Calibri"/>
                <w:color w:val="auto"/>
              </w:rPr>
            </w:pPr>
            <w:r w:rsidRPr="00685442">
              <w:rPr>
                <w:rFonts w:cs="Calibri"/>
                <w:color w:val="auto"/>
              </w:rPr>
              <w:t>pracuje s principy tematického členění knihkupeckého sortimentu,</w:t>
            </w:r>
          </w:p>
          <w:p w14:paraId="76B4CC97" w14:textId="77777777" w:rsidR="00D15DD3" w:rsidRPr="00685442" w:rsidRDefault="00D15DD3" w:rsidP="00526C7B">
            <w:pPr>
              <w:numPr>
                <w:ilvl w:val="0"/>
                <w:numId w:val="91"/>
              </w:numPr>
              <w:tabs>
                <w:tab w:val="clear" w:pos="780"/>
                <w:tab w:val="num" w:pos="232"/>
                <w:tab w:val="left" w:pos="6660"/>
              </w:tabs>
              <w:ind w:left="232" w:hanging="283"/>
              <w:jc w:val="left"/>
              <w:rPr>
                <w:rFonts w:cs="Calibri"/>
                <w:color w:val="auto"/>
              </w:rPr>
            </w:pPr>
            <w:r w:rsidRPr="00685442">
              <w:rPr>
                <w:rFonts w:cs="Calibri"/>
                <w:color w:val="auto"/>
              </w:rPr>
              <w:t xml:space="preserve">najde základní informace o knize jako sortimentu (např. umístění ceny, tiráž, anotace na přebalu), </w:t>
            </w:r>
          </w:p>
          <w:p w14:paraId="1119C441" w14:textId="77777777" w:rsidR="00A32D4E" w:rsidRDefault="0064167F" w:rsidP="00526C7B">
            <w:pPr>
              <w:numPr>
                <w:ilvl w:val="0"/>
                <w:numId w:val="91"/>
              </w:numPr>
              <w:tabs>
                <w:tab w:val="clear" w:pos="780"/>
                <w:tab w:val="num" w:pos="232"/>
                <w:tab w:val="left" w:pos="6660"/>
              </w:tabs>
              <w:ind w:left="232" w:hanging="283"/>
              <w:jc w:val="left"/>
              <w:rPr>
                <w:rFonts w:cs="Calibri"/>
                <w:color w:val="auto"/>
              </w:rPr>
            </w:pPr>
            <w:r>
              <w:rPr>
                <w:rFonts w:cs="Calibri"/>
                <w:color w:val="auto"/>
              </w:rPr>
              <w:t xml:space="preserve">doplňuje zboží a </w:t>
            </w:r>
            <w:r w:rsidR="00A32D4E" w:rsidRPr="00685442">
              <w:rPr>
                <w:rFonts w:cs="Calibri"/>
                <w:color w:val="auto"/>
              </w:rPr>
              <w:t>umí přinést věci ze skladu,</w:t>
            </w:r>
          </w:p>
          <w:p w14:paraId="248AADC8" w14:textId="77777777" w:rsidR="0064167F" w:rsidRPr="00685442" w:rsidRDefault="0064167F" w:rsidP="00526C7B">
            <w:pPr>
              <w:numPr>
                <w:ilvl w:val="0"/>
                <w:numId w:val="91"/>
              </w:numPr>
              <w:tabs>
                <w:tab w:val="clear" w:pos="780"/>
                <w:tab w:val="num" w:pos="232"/>
                <w:tab w:val="left" w:pos="6660"/>
              </w:tabs>
              <w:ind w:left="232" w:hanging="283"/>
              <w:jc w:val="left"/>
              <w:rPr>
                <w:rFonts w:cs="Calibri"/>
                <w:color w:val="auto"/>
              </w:rPr>
            </w:pPr>
            <w:r w:rsidRPr="00685442">
              <w:rPr>
                <w:rFonts w:cs="Calibri"/>
                <w:color w:val="auto"/>
              </w:rPr>
              <w:t>sleduje a poté vyjmenuje náležitosti přejímky zboží,</w:t>
            </w:r>
          </w:p>
        </w:tc>
      </w:tr>
      <w:tr w:rsidR="00A32D4E" w:rsidRPr="00685442" w14:paraId="336CBA82" w14:textId="77777777" w:rsidTr="00BB0DAC">
        <w:tc>
          <w:tcPr>
            <w:tcW w:w="817" w:type="dxa"/>
          </w:tcPr>
          <w:p w14:paraId="79A3223F"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1.</w:t>
            </w:r>
          </w:p>
        </w:tc>
        <w:tc>
          <w:tcPr>
            <w:tcW w:w="3119" w:type="dxa"/>
          </w:tcPr>
          <w:p w14:paraId="0265C4A6"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Nácvik komunikace se zákazníkem</w:t>
            </w:r>
          </w:p>
          <w:p w14:paraId="1535CE3A"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4C354A35" w14:textId="77777777" w:rsidR="00A32D4E" w:rsidRPr="00685442" w:rsidRDefault="00D15DD3" w:rsidP="00526C7B">
            <w:pPr>
              <w:numPr>
                <w:ilvl w:val="0"/>
                <w:numId w:val="92"/>
              </w:numPr>
              <w:tabs>
                <w:tab w:val="num" w:pos="232"/>
                <w:tab w:val="left" w:pos="6660"/>
              </w:tabs>
              <w:ind w:left="232" w:hanging="283"/>
              <w:jc w:val="left"/>
              <w:rPr>
                <w:rFonts w:cs="Calibri"/>
                <w:color w:val="auto"/>
              </w:rPr>
            </w:pPr>
            <w:r w:rsidRPr="00685442">
              <w:rPr>
                <w:rFonts w:cs="Calibri"/>
                <w:color w:val="auto"/>
              </w:rPr>
              <w:t>v jednodušších situacích komunikuje se zákazníky a je schopen základním způsobem použít techniky prodeje</w:t>
            </w:r>
            <w:r w:rsidR="0087468E">
              <w:rPr>
                <w:rFonts w:cs="Calibri"/>
                <w:color w:val="auto"/>
              </w:rPr>
              <w:t xml:space="preserve"> </w:t>
            </w:r>
            <w:r w:rsidR="00A32D4E" w:rsidRPr="00685442">
              <w:rPr>
                <w:rFonts w:cs="Calibri"/>
                <w:color w:val="auto"/>
              </w:rPr>
              <w:t xml:space="preserve">v souladu se zásadami zdvořilosti </w:t>
            </w:r>
          </w:p>
        </w:tc>
      </w:tr>
      <w:tr w:rsidR="00A32D4E" w:rsidRPr="00685442" w14:paraId="7B3AB19B" w14:textId="77777777" w:rsidTr="00BB0DAC">
        <w:tc>
          <w:tcPr>
            <w:tcW w:w="817" w:type="dxa"/>
          </w:tcPr>
          <w:p w14:paraId="6D3BCC3D"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2A173726"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Přejímka zboží a příprava zboží k prodeji</w:t>
            </w:r>
          </w:p>
          <w:p w14:paraId="57AB715D"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6728DE57" w14:textId="77777777" w:rsidR="00A32D4E" w:rsidRPr="00685442" w:rsidRDefault="00A32D4E" w:rsidP="00526C7B">
            <w:pPr>
              <w:numPr>
                <w:ilvl w:val="0"/>
                <w:numId w:val="92"/>
              </w:numPr>
              <w:tabs>
                <w:tab w:val="num" w:pos="232"/>
                <w:tab w:val="left" w:pos="6660"/>
              </w:tabs>
              <w:ind w:left="232" w:hanging="283"/>
              <w:jc w:val="left"/>
              <w:rPr>
                <w:rFonts w:cs="Calibri"/>
                <w:color w:val="auto"/>
              </w:rPr>
            </w:pPr>
            <w:r w:rsidRPr="00685442">
              <w:rPr>
                <w:rFonts w:cs="Calibri"/>
                <w:color w:val="auto"/>
              </w:rPr>
              <w:t>provádí přejímku zboží a oceňování zboží (etiketování, štítky, vepsání ceny),</w:t>
            </w:r>
          </w:p>
          <w:p w14:paraId="25E69C7A" w14:textId="77777777" w:rsidR="00A32D4E" w:rsidRPr="00685442" w:rsidRDefault="00A32D4E" w:rsidP="00526C7B">
            <w:pPr>
              <w:numPr>
                <w:ilvl w:val="0"/>
                <w:numId w:val="92"/>
              </w:numPr>
              <w:tabs>
                <w:tab w:val="num" w:pos="232"/>
                <w:tab w:val="left" w:pos="6660"/>
              </w:tabs>
              <w:ind w:left="232" w:hanging="283"/>
              <w:jc w:val="left"/>
              <w:rPr>
                <w:rFonts w:cs="Calibri"/>
                <w:color w:val="auto"/>
              </w:rPr>
            </w:pPr>
            <w:r w:rsidRPr="00685442">
              <w:rPr>
                <w:rFonts w:cs="Calibri"/>
                <w:color w:val="auto"/>
              </w:rPr>
              <w:t>na základě skutečných dokladů popíše strukturu dodacího listu,</w:t>
            </w:r>
          </w:p>
          <w:p w14:paraId="1B0DCB3D" w14:textId="77777777" w:rsidR="00A32D4E" w:rsidRPr="00685442" w:rsidRDefault="00A32D4E" w:rsidP="00526C7B">
            <w:pPr>
              <w:numPr>
                <w:ilvl w:val="0"/>
                <w:numId w:val="92"/>
              </w:numPr>
              <w:tabs>
                <w:tab w:val="num" w:pos="232"/>
                <w:tab w:val="left" w:pos="6660"/>
              </w:tabs>
              <w:ind w:left="232" w:hanging="283"/>
              <w:jc w:val="left"/>
              <w:rPr>
                <w:rFonts w:cs="Calibri"/>
                <w:color w:val="auto"/>
              </w:rPr>
            </w:pPr>
            <w:r w:rsidRPr="00685442">
              <w:rPr>
                <w:rFonts w:cs="Calibri"/>
                <w:color w:val="auto"/>
              </w:rPr>
              <w:t>připravuje zboží k prodeji,</w:t>
            </w:r>
          </w:p>
        </w:tc>
      </w:tr>
      <w:tr w:rsidR="00A32D4E" w:rsidRPr="00685442" w14:paraId="0A719235" w14:textId="77777777" w:rsidTr="00BB0DAC">
        <w:tc>
          <w:tcPr>
            <w:tcW w:w="817" w:type="dxa"/>
          </w:tcPr>
          <w:p w14:paraId="15BC8E55"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7DAD12A4"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Nácvik techniky prodeje</w:t>
            </w:r>
          </w:p>
          <w:p w14:paraId="73B10D85"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6A608F8A" w14:textId="77777777" w:rsidR="00A32D4E" w:rsidRPr="00685442" w:rsidRDefault="00D15DD3" w:rsidP="00526C7B">
            <w:pPr>
              <w:numPr>
                <w:ilvl w:val="0"/>
                <w:numId w:val="93"/>
              </w:numPr>
              <w:tabs>
                <w:tab w:val="num" w:pos="232"/>
                <w:tab w:val="left" w:pos="6660"/>
              </w:tabs>
              <w:ind w:left="232" w:hanging="283"/>
              <w:jc w:val="left"/>
              <w:rPr>
                <w:rFonts w:cs="Calibri"/>
                <w:color w:val="auto"/>
              </w:rPr>
            </w:pPr>
            <w:r w:rsidRPr="00685442">
              <w:rPr>
                <w:rFonts w:cs="Calibri"/>
                <w:color w:val="auto"/>
              </w:rPr>
              <w:t>samostatně nebo pod vedením praktikuje techniky prodeje při obsluze zákazníka,</w:t>
            </w:r>
          </w:p>
          <w:p w14:paraId="156F9473" w14:textId="77777777" w:rsidR="00A32D4E" w:rsidRPr="00685442" w:rsidRDefault="00A32D4E" w:rsidP="00526C7B">
            <w:pPr>
              <w:numPr>
                <w:ilvl w:val="0"/>
                <w:numId w:val="93"/>
              </w:numPr>
              <w:tabs>
                <w:tab w:val="num" w:pos="232"/>
                <w:tab w:val="left" w:pos="6660"/>
              </w:tabs>
              <w:ind w:left="232" w:hanging="283"/>
              <w:jc w:val="left"/>
              <w:rPr>
                <w:rFonts w:cs="Calibri"/>
                <w:color w:val="auto"/>
              </w:rPr>
            </w:pPr>
            <w:r w:rsidRPr="00685442">
              <w:rPr>
                <w:rFonts w:cs="Calibri"/>
                <w:color w:val="auto"/>
              </w:rPr>
              <w:t>kultivuje svůj projev a vystupování</w:t>
            </w:r>
            <w:r w:rsidR="00507541" w:rsidRPr="00685442">
              <w:rPr>
                <w:rFonts w:cs="Calibri"/>
                <w:color w:val="auto"/>
              </w:rPr>
              <w:t>,</w:t>
            </w:r>
          </w:p>
          <w:p w14:paraId="749EC828" w14:textId="77777777" w:rsidR="00D15DD3" w:rsidRPr="00685442" w:rsidRDefault="00D15DD3" w:rsidP="00526C7B">
            <w:pPr>
              <w:numPr>
                <w:ilvl w:val="0"/>
                <w:numId w:val="93"/>
              </w:numPr>
              <w:tabs>
                <w:tab w:val="num" w:pos="232"/>
                <w:tab w:val="left" w:pos="6660"/>
              </w:tabs>
              <w:ind w:left="232" w:hanging="283"/>
              <w:jc w:val="left"/>
              <w:rPr>
                <w:rFonts w:cs="Calibri"/>
                <w:color w:val="auto"/>
              </w:rPr>
            </w:pPr>
            <w:r w:rsidRPr="00685442">
              <w:rPr>
                <w:rFonts w:cs="Calibri"/>
                <w:color w:val="auto"/>
              </w:rPr>
              <w:t>plní svěřené úkoly v prodejně a skladu, popř. v oddělení, které je mu přiděleno,</w:t>
            </w:r>
          </w:p>
        </w:tc>
      </w:tr>
      <w:tr w:rsidR="00A32D4E" w:rsidRPr="00685442" w14:paraId="4ACD17B1" w14:textId="77777777" w:rsidTr="00BB0DAC">
        <w:tc>
          <w:tcPr>
            <w:tcW w:w="817" w:type="dxa"/>
          </w:tcPr>
          <w:p w14:paraId="4202AF7B"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7C12CC4F" w14:textId="77777777" w:rsidR="0087468E"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 xml:space="preserve">Tematické členění zboží, vyhledávání informací o knihách, </w:t>
            </w:r>
          </w:p>
          <w:p w14:paraId="7834EF9A" w14:textId="77777777" w:rsidR="00A32D4E" w:rsidRPr="00685442" w:rsidRDefault="0087468E" w:rsidP="00526C7B">
            <w:pPr>
              <w:numPr>
                <w:ilvl w:val="0"/>
                <w:numId w:val="67"/>
              </w:numPr>
              <w:tabs>
                <w:tab w:val="clear" w:pos="720"/>
                <w:tab w:val="num" w:pos="317"/>
                <w:tab w:val="left" w:pos="6660"/>
              </w:tabs>
              <w:ind w:left="317" w:hanging="317"/>
              <w:jc w:val="left"/>
              <w:rPr>
                <w:rFonts w:cs="Calibri"/>
                <w:color w:val="auto"/>
              </w:rPr>
            </w:pPr>
            <w:r>
              <w:rPr>
                <w:rFonts w:cs="Calibri"/>
                <w:color w:val="auto"/>
              </w:rPr>
              <w:t>P</w:t>
            </w:r>
            <w:r w:rsidR="00A32D4E" w:rsidRPr="00685442">
              <w:rPr>
                <w:rFonts w:cs="Calibri"/>
                <w:color w:val="auto"/>
              </w:rPr>
              <w:t>ráce s informačními technologiemi</w:t>
            </w:r>
          </w:p>
          <w:p w14:paraId="21D8DF5B"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17FD7C01" w14:textId="77777777" w:rsidR="00A32D4E" w:rsidRPr="00685442" w:rsidRDefault="00507541" w:rsidP="00526C7B">
            <w:pPr>
              <w:numPr>
                <w:ilvl w:val="0"/>
                <w:numId w:val="94"/>
              </w:numPr>
              <w:tabs>
                <w:tab w:val="num" w:pos="232"/>
                <w:tab w:val="left" w:pos="6660"/>
              </w:tabs>
              <w:ind w:left="232" w:hanging="283"/>
              <w:jc w:val="left"/>
              <w:rPr>
                <w:rFonts w:cs="Calibri"/>
                <w:color w:val="auto"/>
              </w:rPr>
            </w:pPr>
            <w:r w:rsidRPr="00685442">
              <w:rPr>
                <w:rFonts w:cs="Calibri"/>
                <w:color w:val="auto"/>
              </w:rPr>
              <w:t>na základě vlastní zkušenosti popíše sortiment daného knihkupectví,</w:t>
            </w:r>
          </w:p>
          <w:p w14:paraId="728AF2F3" w14:textId="7F378237" w:rsidR="00A32D4E" w:rsidRPr="00685442" w:rsidRDefault="00A32D4E" w:rsidP="00526C7B">
            <w:pPr>
              <w:numPr>
                <w:ilvl w:val="0"/>
                <w:numId w:val="94"/>
              </w:numPr>
              <w:tabs>
                <w:tab w:val="num" w:pos="232"/>
                <w:tab w:val="left" w:pos="6660"/>
              </w:tabs>
              <w:ind w:left="232" w:hanging="283"/>
              <w:jc w:val="left"/>
              <w:rPr>
                <w:rFonts w:cs="Calibri"/>
                <w:color w:val="auto"/>
              </w:rPr>
            </w:pPr>
            <w:r w:rsidRPr="00685442">
              <w:rPr>
                <w:rFonts w:cs="Calibri"/>
                <w:color w:val="auto"/>
              </w:rPr>
              <w:t>vyhledá požadovaný titul v počítačové databázi i</w:t>
            </w:r>
            <w:r w:rsidR="00561BF0">
              <w:rPr>
                <w:rFonts w:cs="Calibri"/>
                <w:color w:val="auto"/>
              </w:rPr>
              <w:t xml:space="preserve"> </w:t>
            </w:r>
            <w:r w:rsidRPr="00685442">
              <w:rPr>
                <w:rFonts w:cs="Calibri"/>
                <w:color w:val="auto"/>
              </w:rPr>
              <w:t>v konkrétním úseku prodejny</w:t>
            </w:r>
            <w:r w:rsidR="00507541" w:rsidRPr="00685442">
              <w:rPr>
                <w:rFonts w:cs="Calibri"/>
                <w:color w:val="auto"/>
              </w:rPr>
              <w:t>,</w:t>
            </w:r>
          </w:p>
          <w:p w14:paraId="57974425" w14:textId="77777777" w:rsidR="00D15DD3" w:rsidRPr="00685442" w:rsidRDefault="00D15DD3" w:rsidP="00526C7B">
            <w:pPr>
              <w:numPr>
                <w:ilvl w:val="0"/>
                <w:numId w:val="94"/>
              </w:numPr>
              <w:tabs>
                <w:tab w:val="num" w:pos="232"/>
                <w:tab w:val="left" w:pos="6660"/>
              </w:tabs>
              <w:ind w:left="232" w:hanging="283"/>
              <w:jc w:val="left"/>
              <w:rPr>
                <w:rFonts w:cs="Calibri"/>
                <w:color w:val="auto"/>
              </w:rPr>
            </w:pPr>
            <w:r w:rsidRPr="00685442">
              <w:rPr>
                <w:rFonts w:cs="Calibri"/>
                <w:color w:val="auto"/>
              </w:rPr>
              <w:t>provede evidenci knihy v počítači,</w:t>
            </w:r>
          </w:p>
          <w:p w14:paraId="611E209F" w14:textId="77777777" w:rsidR="00A32D4E" w:rsidRPr="00685442" w:rsidRDefault="00A32D4E" w:rsidP="00526C7B">
            <w:pPr>
              <w:numPr>
                <w:ilvl w:val="0"/>
                <w:numId w:val="94"/>
              </w:numPr>
              <w:tabs>
                <w:tab w:val="num" w:pos="232"/>
                <w:tab w:val="left" w:pos="6660"/>
              </w:tabs>
              <w:ind w:left="232" w:hanging="283"/>
              <w:jc w:val="left"/>
              <w:rPr>
                <w:rFonts w:cs="Calibri"/>
                <w:color w:val="auto"/>
              </w:rPr>
            </w:pPr>
            <w:r w:rsidRPr="00685442">
              <w:rPr>
                <w:rFonts w:cs="Calibri"/>
                <w:color w:val="auto"/>
              </w:rPr>
              <w:t>správně rozčlenění a zařadí knihy z oblasti beletrie, dětské literatury, odborné literatury, učebnic, map, hudebnin</w:t>
            </w:r>
            <w:r w:rsidR="00507541" w:rsidRPr="00685442">
              <w:rPr>
                <w:rFonts w:cs="Calibri"/>
                <w:color w:val="auto"/>
              </w:rPr>
              <w:t>,</w:t>
            </w:r>
          </w:p>
          <w:p w14:paraId="5BD66427" w14:textId="77777777" w:rsidR="00A32D4E" w:rsidRPr="00685442" w:rsidRDefault="00A32D4E" w:rsidP="00526C7B">
            <w:pPr>
              <w:numPr>
                <w:ilvl w:val="0"/>
                <w:numId w:val="94"/>
              </w:numPr>
              <w:tabs>
                <w:tab w:val="num" w:pos="232"/>
                <w:tab w:val="left" w:pos="6660"/>
              </w:tabs>
              <w:ind w:left="232" w:hanging="283"/>
              <w:jc w:val="left"/>
              <w:rPr>
                <w:rFonts w:cs="Calibri"/>
                <w:color w:val="auto"/>
              </w:rPr>
            </w:pPr>
            <w:r w:rsidRPr="00685442">
              <w:rPr>
                <w:rFonts w:cs="Calibri"/>
                <w:color w:val="auto"/>
              </w:rPr>
              <w:t>rozliší knihkupecký sortiment od sortimentu doplňkového</w:t>
            </w:r>
            <w:r w:rsidR="00507541" w:rsidRPr="00685442">
              <w:rPr>
                <w:rFonts w:cs="Calibri"/>
                <w:color w:val="auto"/>
              </w:rPr>
              <w:t>,</w:t>
            </w:r>
          </w:p>
        </w:tc>
      </w:tr>
      <w:tr w:rsidR="00A32D4E" w:rsidRPr="00685442" w14:paraId="40632AF9" w14:textId="77777777" w:rsidTr="00BB0DAC">
        <w:tc>
          <w:tcPr>
            <w:tcW w:w="817" w:type="dxa"/>
          </w:tcPr>
          <w:p w14:paraId="3912ADE1"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1CA55CA5"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Objednávání zboží</w:t>
            </w:r>
          </w:p>
          <w:p w14:paraId="0EDFD97F"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3CA78F6A" w14:textId="77777777" w:rsidR="00A32D4E" w:rsidRPr="00685442" w:rsidRDefault="00A32D4E" w:rsidP="00526C7B">
            <w:pPr>
              <w:numPr>
                <w:ilvl w:val="0"/>
                <w:numId w:val="95"/>
              </w:numPr>
              <w:tabs>
                <w:tab w:val="num" w:pos="232"/>
                <w:tab w:val="left" w:pos="6660"/>
              </w:tabs>
              <w:ind w:left="232" w:hanging="283"/>
              <w:jc w:val="left"/>
              <w:rPr>
                <w:rFonts w:cs="Calibri"/>
                <w:color w:val="auto"/>
              </w:rPr>
            </w:pPr>
            <w:r w:rsidRPr="00685442">
              <w:rPr>
                <w:rFonts w:cs="Calibri"/>
                <w:color w:val="auto"/>
              </w:rPr>
              <w:t>objednává nový titul</w:t>
            </w:r>
            <w:r w:rsidR="00507541" w:rsidRPr="00685442">
              <w:rPr>
                <w:rFonts w:cs="Calibri"/>
                <w:color w:val="auto"/>
              </w:rPr>
              <w:t>,</w:t>
            </w:r>
          </w:p>
          <w:p w14:paraId="0335AAC8" w14:textId="77777777" w:rsidR="00A32D4E" w:rsidRPr="00685442" w:rsidRDefault="00A32D4E" w:rsidP="00526C7B">
            <w:pPr>
              <w:numPr>
                <w:ilvl w:val="0"/>
                <w:numId w:val="95"/>
              </w:numPr>
              <w:tabs>
                <w:tab w:val="num" w:pos="232"/>
                <w:tab w:val="left" w:pos="6660"/>
              </w:tabs>
              <w:ind w:left="232" w:hanging="283"/>
              <w:jc w:val="left"/>
              <w:rPr>
                <w:rFonts w:cs="Calibri"/>
                <w:color w:val="auto"/>
              </w:rPr>
            </w:pPr>
            <w:r w:rsidRPr="00685442">
              <w:rPr>
                <w:rFonts w:cs="Calibri"/>
                <w:color w:val="auto"/>
              </w:rPr>
              <w:t>doobjednává zboží dle poptávky zákazníků</w:t>
            </w:r>
            <w:r w:rsidR="00507541" w:rsidRPr="00685442">
              <w:rPr>
                <w:rFonts w:cs="Calibri"/>
                <w:color w:val="auto"/>
              </w:rPr>
              <w:t>,</w:t>
            </w:r>
          </w:p>
          <w:p w14:paraId="3CE562E5" w14:textId="77777777" w:rsidR="00D15DD3" w:rsidRPr="00685442" w:rsidRDefault="00A32D4E" w:rsidP="00526C7B">
            <w:pPr>
              <w:numPr>
                <w:ilvl w:val="0"/>
                <w:numId w:val="95"/>
              </w:numPr>
              <w:tabs>
                <w:tab w:val="num" w:pos="232"/>
                <w:tab w:val="left" w:pos="6660"/>
              </w:tabs>
              <w:ind w:left="232" w:hanging="283"/>
              <w:jc w:val="left"/>
              <w:rPr>
                <w:rFonts w:cs="Calibri"/>
                <w:color w:val="auto"/>
              </w:rPr>
            </w:pPr>
            <w:r w:rsidRPr="00685442">
              <w:rPr>
                <w:rFonts w:cs="Calibri"/>
                <w:color w:val="auto"/>
              </w:rPr>
              <w:t>vyjmenuje distribuční firm</w:t>
            </w:r>
            <w:r w:rsidR="00507541" w:rsidRPr="00685442">
              <w:rPr>
                <w:rFonts w:cs="Calibri"/>
                <w:color w:val="auto"/>
              </w:rPr>
              <w:t>y, se kterými dané knihkupectví spolupracuje,</w:t>
            </w:r>
          </w:p>
          <w:p w14:paraId="470FB36D" w14:textId="77777777" w:rsidR="00776726" w:rsidRPr="00685442" w:rsidRDefault="00776726" w:rsidP="00526C7B">
            <w:pPr>
              <w:numPr>
                <w:ilvl w:val="0"/>
                <w:numId w:val="95"/>
              </w:numPr>
              <w:tabs>
                <w:tab w:val="num" w:pos="232"/>
                <w:tab w:val="left" w:pos="6660"/>
              </w:tabs>
              <w:ind w:left="232" w:hanging="283"/>
              <w:jc w:val="left"/>
              <w:rPr>
                <w:rFonts w:cs="Calibri"/>
                <w:color w:val="auto"/>
              </w:rPr>
            </w:pPr>
            <w:r w:rsidRPr="00685442">
              <w:rPr>
                <w:rFonts w:cs="Calibri"/>
                <w:color w:val="auto"/>
              </w:rPr>
              <w:t>provádí činnosti s ISBN a čárovým kódem,</w:t>
            </w:r>
          </w:p>
        </w:tc>
      </w:tr>
      <w:tr w:rsidR="00A32D4E" w:rsidRPr="00685442" w14:paraId="0A87818E" w14:textId="77777777" w:rsidTr="00BB0DAC">
        <w:tc>
          <w:tcPr>
            <w:tcW w:w="817" w:type="dxa"/>
          </w:tcPr>
          <w:p w14:paraId="37746C26"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0865B18B"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Placené i neplacené služby maloobchodu</w:t>
            </w:r>
          </w:p>
        </w:tc>
        <w:tc>
          <w:tcPr>
            <w:tcW w:w="5274" w:type="dxa"/>
          </w:tcPr>
          <w:p w14:paraId="4058DCC4" w14:textId="77777777" w:rsidR="00A32D4E" w:rsidRPr="00685442" w:rsidRDefault="00A32D4E" w:rsidP="00526C7B">
            <w:pPr>
              <w:numPr>
                <w:ilvl w:val="0"/>
                <w:numId w:val="96"/>
              </w:numPr>
              <w:tabs>
                <w:tab w:val="num" w:pos="232"/>
                <w:tab w:val="left" w:pos="6660"/>
              </w:tabs>
              <w:ind w:left="232" w:hanging="283"/>
              <w:jc w:val="left"/>
              <w:rPr>
                <w:rFonts w:cs="Calibri"/>
                <w:color w:val="auto"/>
              </w:rPr>
            </w:pPr>
            <w:r w:rsidRPr="00685442">
              <w:rPr>
                <w:rFonts w:cs="Calibri"/>
                <w:color w:val="auto"/>
              </w:rPr>
              <w:t>nabídne zákazníkovi doobjednání titulu dle individuálního přání a zajistí vyřízení jeho objednávky</w:t>
            </w:r>
            <w:r w:rsidR="00507541" w:rsidRPr="00685442">
              <w:rPr>
                <w:rFonts w:cs="Calibri"/>
                <w:color w:val="auto"/>
              </w:rPr>
              <w:t>,</w:t>
            </w:r>
          </w:p>
          <w:p w14:paraId="2C1A18AE" w14:textId="77777777" w:rsidR="00A32D4E" w:rsidRPr="00685442" w:rsidRDefault="00A32D4E" w:rsidP="00526C7B">
            <w:pPr>
              <w:numPr>
                <w:ilvl w:val="0"/>
                <w:numId w:val="96"/>
              </w:numPr>
              <w:tabs>
                <w:tab w:val="num" w:pos="232"/>
                <w:tab w:val="left" w:pos="6660"/>
              </w:tabs>
              <w:ind w:left="232" w:hanging="283"/>
              <w:jc w:val="left"/>
              <w:rPr>
                <w:rFonts w:cs="Calibri"/>
                <w:color w:val="auto"/>
              </w:rPr>
            </w:pPr>
            <w:r w:rsidRPr="00685442">
              <w:rPr>
                <w:rFonts w:cs="Calibri"/>
                <w:color w:val="auto"/>
              </w:rPr>
              <w:t xml:space="preserve">zabalí knihu </w:t>
            </w:r>
            <w:r w:rsidR="00D15DD3" w:rsidRPr="00685442">
              <w:rPr>
                <w:rFonts w:cs="Calibri"/>
                <w:color w:val="auto"/>
              </w:rPr>
              <w:t>obyčejným a dárkovým způsobem</w:t>
            </w:r>
            <w:r w:rsidR="00507541" w:rsidRPr="00685442">
              <w:rPr>
                <w:rFonts w:cs="Calibri"/>
                <w:color w:val="auto"/>
              </w:rPr>
              <w:t>,</w:t>
            </w:r>
          </w:p>
          <w:p w14:paraId="00319E03" w14:textId="77777777" w:rsidR="00A32D4E" w:rsidRPr="00685442" w:rsidRDefault="00A32D4E" w:rsidP="00526C7B">
            <w:pPr>
              <w:numPr>
                <w:ilvl w:val="0"/>
                <w:numId w:val="96"/>
              </w:numPr>
              <w:tabs>
                <w:tab w:val="num" w:pos="232"/>
                <w:tab w:val="left" w:pos="6660"/>
              </w:tabs>
              <w:ind w:left="232" w:hanging="283"/>
              <w:jc w:val="left"/>
              <w:rPr>
                <w:rFonts w:cs="Calibri"/>
                <w:color w:val="auto"/>
              </w:rPr>
            </w:pPr>
            <w:r w:rsidRPr="00685442">
              <w:rPr>
                <w:rFonts w:cs="Calibri"/>
                <w:color w:val="auto"/>
              </w:rPr>
              <w:t xml:space="preserve">provádí (dle svých možností) </w:t>
            </w:r>
            <w:r w:rsidR="00507541" w:rsidRPr="00685442">
              <w:rPr>
                <w:rFonts w:cs="Calibri"/>
                <w:color w:val="auto"/>
              </w:rPr>
              <w:t>p</w:t>
            </w:r>
            <w:r w:rsidRPr="00685442">
              <w:rPr>
                <w:rFonts w:cs="Calibri"/>
                <w:color w:val="auto"/>
              </w:rPr>
              <w:t>oradenskou činnost</w:t>
            </w:r>
            <w:r w:rsidR="00507541" w:rsidRPr="00685442">
              <w:rPr>
                <w:rFonts w:cs="Calibri"/>
                <w:color w:val="auto"/>
              </w:rPr>
              <w:t>,</w:t>
            </w:r>
          </w:p>
        </w:tc>
      </w:tr>
      <w:tr w:rsidR="00A32D4E" w:rsidRPr="00685442" w14:paraId="614674DC" w14:textId="77777777" w:rsidTr="00BB0DAC">
        <w:tc>
          <w:tcPr>
            <w:tcW w:w="817" w:type="dxa"/>
          </w:tcPr>
          <w:p w14:paraId="0B81DB5D"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2.</w:t>
            </w:r>
          </w:p>
        </w:tc>
        <w:tc>
          <w:tcPr>
            <w:tcW w:w="3119" w:type="dxa"/>
          </w:tcPr>
          <w:p w14:paraId="0FC9382D"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Zásady ochrany zboží</w:t>
            </w:r>
          </w:p>
          <w:p w14:paraId="357CBFD0"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0DD75A9E" w14:textId="77777777" w:rsidR="00A32D4E" w:rsidRPr="00685442" w:rsidRDefault="00507541" w:rsidP="00526C7B">
            <w:pPr>
              <w:numPr>
                <w:ilvl w:val="0"/>
                <w:numId w:val="97"/>
              </w:numPr>
              <w:tabs>
                <w:tab w:val="num" w:pos="232"/>
                <w:tab w:val="left" w:pos="6660"/>
              </w:tabs>
              <w:ind w:left="232" w:hanging="283"/>
              <w:jc w:val="left"/>
              <w:rPr>
                <w:rFonts w:cs="Calibri"/>
                <w:color w:val="auto"/>
              </w:rPr>
            </w:pPr>
            <w:r w:rsidRPr="00685442">
              <w:rPr>
                <w:rFonts w:cs="Calibri"/>
                <w:color w:val="auto"/>
              </w:rPr>
              <w:t>popíše, jak se dané odborné pracoviště chrání</w:t>
            </w:r>
            <w:r w:rsidR="00A32D4E" w:rsidRPr="00685442">
              <w:rPr>
                <w:rFonts w:cs="Calibri"/>
                <w:color w:val="auto"/>
              </w:rPr>
              <w:t xml:space="preserve"> před krádeží </w:t>
            </w:r>
            <w:r w:rsidRPr="00685442">
              <w:rPr>
                <w:rFonts w:cs="Calibri"/>
                <w:color w:val="auto"/>
              </w:rPr>
              <w:t>zboží,</w:t>
            </w:r>
          </w:p>
          <w:p w14:paraId="19BC20E3" w14:textId="77777777" w:rsidR="00A32D4E" w:rsidRPr="00685442" w:rsidRDefault="00A32D4E" w:rsidP="00526C7B">
            <w:pPr>
              <w:numPr>
                <w:ilvl w:val="0"/>
                <w:numId w:val="97"/>
              </w:numPr>
              <w:tabs>
                <w:tab w:val="num" w:pos="232"/>
                <w:tab w:val="left" w:pos="6660"/>
              </w:tabs>
              <w:ind w:left="232" w:hanging="283"/>
              <w:jc w:val="left"/>
              <w:rPr>
                <w:rFonts w:cs="Calibri"/>
                <w:color w:val="auto"/>
              </w:rPr>
            </w:pPr>
            <w:r w:rsidRPr="00685442">
              <w:rPr>
                <w:rFonts w:cs="Calibri"/>
                <w:color w:val="auto"/>
              </w:rPr>
              <w:t>chrání zboží před poškozením neopatrnou manipulací, pádem z výšky, působením vlhka, prachu a jiných faktorů</w:t>
            </w:r>
            <w:r w:rsidR="00507541" w:rsidRPr="00685442">
              <w:rPr>
                <w:rFonts w:cs="Calibri"/>
                <w:color w:val="auto"/>
              </w:rPr>
              <w:t>,</w:t>
            </w:r>
          </w:p>
        </w:tc>
      </w:tr>
      <w:tr w:rsidR="00A32D4E" w:rsidRPr="00685442" w14:paraId="76A33927" w14:textId="77777777" w:rsidTr="00BB0DAC">
        <w:tc>
          <w:tcPr>
            <w:tcW w:w="817" w:type="dxa"/>
          </w:tcPr>
          <w:p w14:paraId="66FE184D"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3.</w:t>
            </w:r>
          </w:p>
        </w:tc>
        <w:tc>
          <w:tcPr>
            <w:tcW w:w="3119" w:type="dxa"/>
          </w:tcPr>
          <w:p w14:paraId="3CF72FE5"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Propagace literatury</w:t>
            </w:r>
          </w:p>
        </w:tc>
        <w:tc>
          <w:tcPr>
            <w:tcW w:w="5274" w:type="dxa"/>
          </w:tcPr>
          <w:p w14:paraId="71F52993" w14:textId="77777777" w:rsidR="00A32D4E" w:rsidRPr="00685442" w:rsidRDefault="00507541" w:rsidP="00526C7B">
            <w:pPr>
              <w:numPr>
                <w:ilvl w:val="0"/>
                <w:numId w:val="98"/>
              </w:numPr>
              <w:tabs>
                <w:tab w:val="num" w:pos="232"/>
                <w:tab w:val="left" w:pos="6660"/>
              </w:tabs>
              <w:ind w:left="232" w:hanging="283"/>
              <w:jc w:val="left"/>
              <w:rPr>
                <w:rFonts w:cs="Calibri"/>
                <w:color w:val="auto"/>
              </w:rPr>
            </w:pPr>
            <w:r w:rsidRPr="00685442">
              <w:rPr>
                <w:rFonts w:cs="Calibri"/>
                <w:color w:val="auto"/>
              </w:rPr>
              <w:t>podle možností se podílí na propagaci</w:t>
            </w:r>
            <w:r w:rsidR="00A32D4E" w:rsidRPr="00685442">
              <w:rPr>
                <w:rFonts w:cs="Calibri"/>
                <w:color w:val="auto"/>
              </w:rPr>
              <w:t xml:space="preserve"> zboží </w:t>
            </w:r>
            <w:r w:rsidRPr="00685442">
              <w:rPr>
                <w:rFonts w:cs="Calibri"/>
                <w:color w:val="auto"/>
              </w:rPr>
              <w:t>na odborném pracovišti,</w:t>
            </w:r>
          </w:p>
          <w:p w14:paraId="6548CDE2" w14:textId="77777777" w:rsidR="00A32D4E" w:rsidRPr="00685442" w:rsidRDefault="00A32D4E" w:rsidP="00526C7B">
            <w:pPr>
              <w:numPr>
                <w:ilvl w:val="0"/>
                <w:numId w:val="98"/>
              </w:numPr>
              <w:tabs>
                <w:tab w:val="num" w:pos="232"/>
                <w:tab w:val="left" w:pos="6660"/>
              </w:tabs>
              <w:ind w:left="232" w:hanging="283"/>
              <w:jc w:val="left"/>
              <w:rPr>
                <w:rFonts w:cs="Calibri"/>
                <w:color w:val="auto"/>
              </w:rPr>
            </w:pPr>
            <w:r w:rsidRPr="00685442">
              <w:rPr>
                <w:rFonts w:cs="Calibri"/>
                <w:color w:val="auto"/>
              </w:rPr>
              <w:t xml:space="preserve"> provede</w:t>
            </w:r>
            <w:r w:rsidR="00507541" w:rsidRPr="00685442">
              <w:rPr>
                <w:rFonts w:cs="Calibri"/>
                <w:color w:val="auto"/>
              </w:rPr>
              <w:t xml:space="preserve"> podle možností</w:t>
            </w:r>
            <w:r w:rsidRPr="00685442">
              <w:rPr>
                <w:rFonts w:cs="Calibri"/>
                <w:color w:val="auto"/>
              </w:rPr>
              <w:t xml:space="preserve"> základní aranžérské práce</w:t>
            </w:r>
            <w:r w:rsidR="00507541" w:rsidRPr="00685442">
              <w:rPr>
                <w:rFonts w:cs="Calibri"/>
                <w:color w:val="auto"/>
              </w:rPr>
              <w:t>,</w:t>
            </w:r>
          </w:p>
          <w:p w14:paraId="350F3D14" w14:textId="77777777" w:rsidR="00A32D4E" w:rsidRPr="00685442" w:rsidRDefault="00507541" w:rsidP="00526C7B">
            <w:pPr>
              <w:numPr>
                <w:ilvl w:val="0"/>
                <w:numId w:val="98"/>
              </w:numPr>
              <w:tabs>
                <w:tab w:val="num" w:pos="232"/>
                <w:tab w:val="left" w:pos="6660"/>
              </w:tabs>
              <w:ind w:left="232" w:hanging="283"/>
              <w:jc w:val="left"/>
              <w:rPr>
                <w:rFonts w:cs="Calibri"/>
                <w:color w:val="auto"/>
              </w:rPr>
            </w:pPr>
            <w:r w:rsidRPr="00685442">
              <w:rPr>
                <w:rFonts w:cs="Calibri"/>
                <w:color w:val="auto"/>
              </w:rPr>
              <w:lastRenderedPageBreak/>
              <w:t>účastní se po</w:t>
            </w:r>
            <w:r w:rsidR="00A32D4E" w:rsidRPr="00685442">
              <w:rPr>
                <w:rFonts w:cs="Calibri"/>
                <w:color w:val="auto"/>
              </w:rPr>
              <w:t>dle možností</w:t>
            </w:r>
            <w:r w:rsidRPr="00685442">
              <w:rPr>
                <w:rFonts w:cs="Calibri"/>
                <w:color w:val="auto"/>
              </w:rPr>
              <w:t xml:space="preserve"> </w:t>
            </w:r>
            <w:r w:rsidR="00A32D4E" w:rsidRPr="00685442">
              <w:rPr>
                <w:rFonts w:cs="Calibri"/>
                <w:color w:val="auto"/>
              </w:rPr>
              <w:t>přípravy a organizace autogramiád nebo besed s</w:t>
            </w:r>
            <w:r w:rsidRPr="00685442">
              <w:rPr>
                <w:rFonts w:cs="Calibri"/>
                <w:color w:val="auto"/>
              </w:rPr>
              <w:t> </w:t>
            </w:r>
            <w:r w:rsidR="00A32D4E" w:rsidRPr="00685442">
              <w:rPr>
                <w:rFonts w:cs="Calibri"/>
                <w:color w:val="auto"/>
              </w:rPr>
              <w:t>autory</w:t>
            </w:r>
            <w:r w:rsidRPr="00685442">
              <w:rPr>
                <w:rFonts w:cs="Calibri"/>
                <w:color w:val="auto"/>
              </w:rPr>
              <w:t>,</w:t>
            </w:r>
          </w:p>
          <w:p w14:paraId="24A70A46" w14:textId="77777777" w:rsidR="00507541" w:rsidRPr="00685442" w:rsidRDefault="00A32D4E" w:rsidP="00526C7B">
            <w:pPr>
              <w:numPr>
                <w:ilvl w:val="0"/>
                <w:numId w:val="98"/>
              </w:numPr>
              <w:tabs>
                <w:tab w:val="num" w:pos="232"/>
                <w:tab w:val="left" w:pos="6660"/>
              </w:tabs>
              <w:ind w:left="232" w:hanging="283"/>
              <w:jc w:val="left"/>
              <w:rPr>
                <w:rFonts w:cs="Calibri"/>
                <w:color w:val="auto"/>
              </w:rPr>
            </w:pPr>
            <w:r w:rsidRPr="00685442">
              <w:rPr>
                <w:rFonts w:cs="Calibri"/>
                <w:color w:val="auto"/>
              </w:rPr>
              <w:t>pracuje s informačními technologiemi</w:t>
            </w:r>
            <w:r w:rsidR="00507541" w:rsidRPr="00685442">
              <w:rPr>
                <w:rFonts w:cs="Calibri"/>
                <w:color w:val="auto"/>
              </w:rPr>
              <w:t xml:space="preserve"> a softwarem v daném knihkupectví</w:t>
            </w:r>
            <w:r w:rsidRPr="00685442">
              <w:rPr>
                <w:rFonts w:cs="Calibri"/>
                <w:color w:val="auto"/>
              </w:rPr>
              <w:t xml:space="preserve">, </w:t>
            </w:r>
          </w:p>
          <w:p w14:paraId="3741E963" w14:textId="77777777" w:rsidR="00A32D4E" w:rsidRPr="00685442" w:rsidRDefault="00A32D4E" w:rsidP="00526C7B">
            <w:pPr>
              <w:numPr>
                <w:ilvl w:val="0"/>
                <w:numId w:val="98"/>
              </w:numPr>
              <w:tabs>
                <w:tab w:val="num" w:pos="232"/>
                <w:tab w:val="left" w:pos="6660"/>
              </w:tabs>
              <w:ind w:left="232" w:hanging="283"/>
              <w:jc w:val="left"/>
              <w:rPr>
                <w:rFonts w:cs="Calibri"/>
                <w:color w:val="auto"/>
              </w:rPr>
            </w:pPr>
            <w:r w:rsidRPr="00685442">
              <w:rPr>
                <w:rFonts w:cs="Calibri"/>
                <w:color w:val="auto"/>
              </w:rPr>
              <w:t>při vedení prodejního rozhovoru a nabídce zboží využívá dostupných poznatků a informuje se o nabízených titulech</w:t>
            </w:r>
            <w:r w:rsidR="00507541" w:rsidRPr="00685442">
              <w:rPr>
                <w:rFonts w:cs="Calibri"/>
                <w:color w:val="auto"/>
              </w:rPr>
              <w:t>,</w:t>
            </w:r>
          </w:p>
        </w:tc>
      </w:tr>
      <w:tr w:rsidR="00A32D4E" w:rsidRPr="00685442" w14:paraId="6D82B1A3" w14:textId="77777777" w:rsidTr="00BB0DAC">
        <w:tc>
          <w:tcPr>
            <w:tcW w:w="817" w:type="dxa"/>
          </w:tcPr>
          <w:p w14:paraId="6ED4843A"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3119" w:type="dxa"/>
          </w:tcPr>
          <w:p w14:paraId="69E19709"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Zdokonalování techniky obsluhy</w:t>
            </w:r>
          </w:p>
          <w:p w14:paraId="0E6C18C0"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63FE477A" w14:textId="77777777" w:rsidR="00A32D4E" w:rsidRPr="00685442" w:rsidRDefault="00A32D4E" w:rsidP="00526C7B">
            <w:pPr>
              <w:numPr>
                <w:ilvl w:val="0"/>
                <w:numId w:val="99"/>
              </w:numPr>
              <w:tabs>
                <w:tab w:val="num" w:pos="232"/>
                <w:tab w:val="left" w:pos="6660"/>
              </w:tabs>
              <w:ind w:left="232" w:hanging="283"/>
              <w:jc w:val="left"/>
              <w:rPr>
                <w:rFonts w:cs="Calibri"/>
                <w:color w:val="auto"/>
              </w:rPr>
            </w:pPr>
            <w:r w:rsidRPr="00685442">
              <w:rPr>
                <w:rFonts w:cs="Calibri"/>
                <w:color w:val="auto"/>
              </w:rPr>
              <w:t>využívá při prodeji zboží znalostí, dovedností a zkušeností nabytých v době praxe i ve výuce</w:t>
            </w:r>
            <w:r w:rsidR="00507541" w:rsidRPr="00685442">
              <w:rPr>
                <w:rFonts w:cs="Calibri"/>
                <w:color w:val="auto"/>
              </w:rPr>
              <w:t>,</w:t>
            </w:r>
          </w:p>
          <w:p w14:paraId="2D090955" w14:textId="77777777" w:rsidR="00A32D4E" w:rsidRPr="00685442" w:rsidRDefault="00A32D4E" w:rsidP="00526C7B">
            <w:pPr>
              <w:numPr>
                <w:ilvl w:val="0"/>
                <w:numId w:val="99"/>
              </w:numPr>
              <w:tabs>
                <w:tab w:val="num" w:pos="232"/>
                <w:tab w:val="left" w:pos="6660"/>
              </w:tabs>
              <w:ind w:left="232" w:hanging="283"/>
              <w:jc w:val="left"/>
              <w:rPr>
                <w:rFonts w:cs="Calibri"/>
                <w:color w:val="auto"/>
              </w:rPr>
            </w:pPr>
            <w:r w:rsidRPr="00685442">
              <w:rPr>
                <w:rFonts w:cs="Calibri"/>
                <w:color w:val="auto"/>
              </w:rPr>
              <w:t>vede samostatně prodejní rozhovor</w:t>
            </w:r>
            <w:r w:rsidR="00507541" w:rsidRPr="00685442">
              <w:rPr>
                <w:rFonts w:cs="Calibri"/>
                <w:color w:val="auto"/>
              </w:rPr>
              <w:t>,</w:t>
            </w:r>
          </w:p>
          <w:p w14:paraId="4EB7DEF0" w14:textId="77777777" w:rsidR="00A32D4E" w:rsidRPr="00685442" w:rsidRDefault="00507541" w:rsidP="00526C7B">
            <w:pPr>
              <w:numPr>
                <w:ilvl w:val="0"/>
                <w:numId w:val="99"/>
              </w:numPr>
              <w:tabs>
                <w:tab w:val="num" w:pos="232"/>
                <w:tab w:val="left" w:pos="6660"/>
              </w:tabs>
              <w:ind w:left="232" w:hanging="283"/>
              <w:jc w:val="left"/>
              <w:rPr>
                <w:rFonts w:cs="Calibri"/>
                <w:color w:val="auto"/>
              </w:rPr>
            </w:pPr>
            <w:r w:rsidRPr="00685442">
              <w:rPr>
                <w:rFonts w:cs="Calibri"/>
                <w:color w:val="auto"/>
              </w:rPr>
              <w:t xml:space="preserve">podle možností vede komunikaci </w:t>
            </w:r>
            <w:r w:rsidR="00A32D4E" w:rsidRPr="00685442">
              <w:rPr>
                <w:rFonts w:cs="Calibri"/>
                <w:color w:val="auto"/>
              </w:rPr>
              <w:t>v cizím jazyce</w:t>
            </w:r>
            <w:r w:rsidRPr="00685442">
              <w:rPr>
                <w:rFonts w:cs="Calibri"/>
                <w:color w:val="auto"/>
              </w:rPr>
              <w:t>,</w:t>
            </w:r>
          </w:p>
          <w:p w14:paraId="7EF08DF3" w14:textId="77777777" w:rsidR="00A32D4E" w:rsidRPr="00685442" w:rsidRDefault="00A32D4E" w:rsidP="00526C7B">
            <w:pPr>
              <w:numPr>
                <w:ilvl w:val="0"/>
                <w:numId w:val="99"/>
              </w:numPr>
              <w:tabs>
                <w:tab w:val="num" w:pos="232"/>
                <w:tab w:val="left" w:pos="6660"/>
              </w:tabs>
              <w:ind w:left="232" w:hanging="283"/>
              <w:jc w:val="left"/>
              <w:rPr>
                <w:rFonts w:cs="Calibri"/>
                <w:color w:val="auto"/>
              </w:rPr>
            </w:pPr>
            <w:r w:rsidRPr="00685442">
              <w:rPr>
                <w:rFonts w:cs="Calibri"/>
                <w:color w:val="auto"/>
              </w:rPr>
              <w:t>obsluhuje specifické zákazníky</w:t>
            </w:r>
            <w:r w:rsidR="00507541" w:rsidRPr="00685442">
              <w:rPr>
                <w:rFonts w:cs="Calibri"/>
                <w:color w:val="auto"/>
              </w:rPr>
              <w:t>,</w:t>
            </w:r>
          </w:p>
        </w:tc>
      </w:tr>
      <w:tr w:rsidR="00A32D4E" w:rsidRPr="00685442" w14:paraId="5A4583B0" w14:textId="77777777" w:rsidTr="00BB0DAC">
        <w:tc>
          <w:tcPr>
            <w:tcW w:w="817" w:type="dxa"/>
          </w:tcPr>
          <w:p w14:paraId="49E5BEEA"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3.</w:t>
            </w:r>
          </w:p>
        </w:tc>
        <w:tc>
          <w:tcPr>
            <w:tcW w:w="3119" w:type="dxa"/>
          </w:tcPr>
          <w:p w14:paraId="0DD9E4DD"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Reklamace</w:t>
            </w:r>
          </w:p>
          <w:p w14:paraId="7B2D9B31"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1FA7ADC0" w14:textId="77777777" w:rsidR="00A32D4E" w:rsidRPr="00685442" w:rsidRDefault="00507541" w:rsidP="00526C7B">
            <w:pPr>
              <w:numPr>
                <w:ilvl w:val="0"/>
                <w:numId w:val="100"/>
              </w:numPr>
              <w:tabs>
                <w:tab w:val="num" w:pos="232"/>
                <w:tab w:val="left" w:pos="6660"/>
              </w:tabs>
              <w:ind w:left="232" w:hanging="283"/>
              <w:jc w:val="left"/>
              <w:rPr>
                <w:rFonts w:cs="Calibri"/>
                <w:color w:val="auto"/>
              </w:rPr>
            </w:pPr>
            <w:r w:rsidRPr="00685442">
              <w:rPr>
                <w:rFonts w:cs="Calibri"/>
                <w:color w:val="auto"/>
              </w:rPr>
              <w:t>účastní se reklamačního řízení na prodejně,</w:t>
            </w:r>
          </w:p>
          <w:p w14:paraId="7EC15778" w14:textId="77777777" w:rsidR="00A32D4E" w:rsidRPr="00685442" w:rsidRDefault="00A32D4E" w:rsidP="00526C7B">
            <w:pPr>
              <w:numPr>
                <w:ilvl w:val="0"/>
                <w:numId w:val="100"/>
              </w:numPr>
              <w:tabs>
                <w:tab w:val="num" w:pos="232"/>
                <w:tab w:val="left" w:pos="6660"/>
              </w:tabs>
              <w:ind w:left="232" w:hanging="283"/>
              <w:jc w:val="left"/>
              <w:rPr>
                <w:rFonts w:cs="Calibri"/>
                <w:color w:val="auto"/>
              </w:rPr>
            </w:pPr>
            <w:r w:rsidRPr="00685442">
              <w:rPr>
                <w:rFonts w:cs="Calibri"/>
                <w:color w:val="auto"/>
              </w:rPr>
              <w:t>označí vadu v konkrétním výtisku</w:t>
            </w:r>
            <w:r w:rsidR="00507541" w:rsidRPr="00685442">
              <w:rPr>
                <w:rFonts w:cs="Calibri"/>
                <w:color w:val="auto"/>
              </w:rPr>
              <w:t>,</w:t>
            </w:r>
          </w:p>
        </w:tc>
      </w:tr>
      <w:tr w:rsidR="00A32D4E" w:rsidRPr="00685442" w14:paraId="55751AC8" w14:textId="77777777" w:rsidTr="00BB0DAC">
        <w:tc>
          <w:tcPr>
            <w:tcW w:w="817" w:type="dxa"/>
          </w:tcPr>
          <w:p w14:paraId="37D9E2C3"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3.</w:t>
            </w:r>
          </w:p>
        </w:tc>
        <w:tc>
          <w:tcPr>
            <w:tcW w:w="3119" w:type="dxa"/>
          </w:tcPr>
          <w:p w14:paraId="3CDD14ED"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Účetní doklady</w:t>
            </w:r>
          </w:p>
          <w:p w14:paraId="0878A9E2"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1819F827" w14:textId="77777777" w:rsidR="00D15DD3" w:rsidRPr="00685442" w:rsidRDefault="00D15DD3" w:rsidP="00526C7B">
            <w:pPr>
              <w:numPr>
                <w:ilvl w:val="0"/>
                <w:numId w:val="101"/>
              </w:numPr>
              <w:tabs>
                <w:tab w:val="num" w:pos="232"/>
                <w:tab w:val="left" w:pos="6660"/>
              </w:tabs>
              <w:ind w:left="232" w:hanging="283"/>
              <w:jc w:val="left"/>
              <w:rPr>
                <w:rFonts w:cs="Calibri"/>
                <w:color w:val="auto"/>
              </w:rPr>
            </w:pPr>
            <w:r w:rsidRPr="00685442">
              <w:rPr>
                <w:rFonts w:cs="Calibri"/>
                <w:color w:val="auto"/>
              </w:rPr>
              <w:t>pod vedením zaměstnance odborného pracoviště pracuje na pokladně,</w:t>
            </w:r>
          </w:p>
          <w:p w14:paraId="3751BAB9" w14:textId="77777777" w:rsidR="00A32D4E" w:rsidRPr="00685442" w:rsidRDefault="00507541" w:rsidP="00526C7B">
            <w:pPr>
              <w:numPr>
                <w:ilvl w:val="0"/>
                <w:numId w:val="101"/>
              </w:numPr>
              <w:tabs>
                <w:tab w:val="num" w:pos="232"/>
                <w:tab w:val="left" w:pos="6660"/>
              </w:tabs>
              <w:ind w:left="232" w:hanging="283"/>
              <w:jc w:val="left"/>
              <w:rPr>
                <w:rFonts w:cs="Calibri"/>
                <w:color w:val="auto"/>
              </w:rPr>
            </w:pPr>
            <w:r w:rsidRPr="00685442">
              <w:rPr>
                <w:rFonts w:cs="Calibri"/>
                <w:color w:val="auto"/>
              </w:rPr>
              <w:t xml:space="preserve">účastní se zpracovávání dokladů </w:t>
            </w:r>
            <w:r w:rsidR="00A32D4E" w:rsidRPr="00685442">
              <w:rPr>
                <w:rFonts w:cs="Calibri"/>
                <w:color w:val="auto"/>
              </w:rPr>
              <w:t>o prodeji zboží (paragon, faktura, dodací list, dobírka, dobropis)</w:t>
            </w:r>
            <w:r w:rsidRPr="00685442">
              <w:rPr>
                <w:rFonts w:cs="Calibri"/>
                <w:color w:val="auto"/>
              </w:rPr>
              <w:t>,</w:t>
            </w:r>
          </w:p>
        </w:tc>
      </w:tr>
      <w:tr w:rsidR="00A32D4E" w:rsidRPr="00685442" w14:paraId="237E9142" w14:textId="77777777" w:rsidTr="00BB0DAC">
        <w:tc>
          <w:tcPr>
            <w:tcW w:w="817" w:type="dxa"/>
          </w:tcPr>
          <w:p w14:paraId="089140C1"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4.</w:t>
            </w:r>
          </w:p>
        </w:tc>
        <w:tc>
          <w:tcPr>
            <w:tcW w:w="3119" w:type="dxa"/>
          </w:tcPr>
          <w:p w14:paraId="476DD446"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Technika prodeje</w:t>
            </w:r>
          </w:p>
          <w:p w14:paraId="5B75690E"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424C1FF1" w14:textId="77777777" w:rsidR="00A32D4E" w:rsidRPr="0087468E" w:rsidRDefault="00A32D4E" w:rsidP="00526C7B">
            <w:pPr>
              <w:numPr>
                <w:ilvl w:val="0"/>
                <w:numId w:val="101"/>
              </w:numPr>
              <w:tabs>
                <w:tab w:val="num" w:pos="232"/>
                <w:tab w:val="left" w:pos="6660"/>
              </w:tabs>
              <w:ind w:left="232" w:hanging="283"/>
              <w:jc w:val="left"/>
              <w:rPr>
                <w:rFonts w:cs="Calibri"/>
                <w:color w:val="auto"/>
              </w:rPr>
            </w:pPr>
            <w:r w:rsidRPr="0087468E">
              <w:rPr>
                <w:rFonts w:cs="Calibri"/>
                <w:color w:val="auto"/>
              </w:rPr>
              <w:t>vede samostatně prodejní rozhovor v českém i v cizím jazyce</w:t>
            </w:r>
            <w:r w:rsidR="00507541" w:rsidRPr="0087468E">
              <w:rPr>
                <w:rFonts w:cs="Calibri"/>
                <w:color w:val="auto"/>
              </w:rPr>
              <w:t>,</w:t>
            </w:r>
            <w:r w:rsidR="0087468E" w:rsidRPr="0087468E">
              <w:rPr>
                <w:rFonts w:cs="Calibri"/>
                <w:color w:val="auto"/>
              </w:rPr>
              <w:t xml:space="preserve"> </w:t>
            </w:r>
            <w:r w:rsidRPr="0087468E">
              <w:rPr>
                <w:rFonts w:cs="Calibri"/>
                <w:color w:val="auto"/>
              </w:rPr>
              <w:t>obsluhuje samostatně všechny typy zákazníků</w:t>
            </w:r>
            <w:r w:rsidR="00507541" w:rsidRPr="0087468E">
              <w:rPr>
                <w:rFonts w:cs="Calibri"/>
                <w:color w:val="auto"/>
              </w:rPr>
              <w:t>,</w:t>
            </w:r>
          </w:p>
          <w:p w14:paraId="7D7242EE" w14:textId="77777777" w:rsidR="00A32D4E" w:rsidRPr="00685442" w:rsidRDefault="00A32D4E" w:rsidP="00526C7B">
            <w:pPr>
              <w:numPr>
                <w:ilvl w:val="0"/>
                <w:numId w:val="101"/>
              </w:numPr>
              <w:tabs>
                <w:tab w:val="num" w:pos="232"/>
                <w:tab w:val="left" w:pos="6660"/>
              </w:tabs>
              <w:ind w:left="232" w:hanging="283"/>
              <w:jc w:val="left"/>
              <w:rPr>
                <w:rFonts w:cs="Calibri"/>
                <w:color w:val="auto"/>
              </w:rPr>
            </w:pPr>
            <w:r w:rsidRPr="00685442">
              <w:rPr>
                <w:rFonts w:cs="Calibri"/>
                <w:color w:val="auto"/>
              </w:rPr>
              <w:t>komunikuje v souladu se zásadami etiky obchodního podnikání i se zásadami zdvořilosti a etikety</w:t>
            </w:r>
            <w:r w:rsidR="00507541" w:rsidRPr="00685442">
              <w:rPr>
                <w:rFonts w:cs="Calibri"/>
                <w:color w:val="auto"/>
              </w:rPr>
              <w:t>,</w:t>
            </w:r>
          </w:p>
        </w:tc>
      </w:tr>
      <w:tr w:rsidR="00A32D4E" w:rsidRPr="00685442" w14:paraId="109D8D9F" w14:textId="77777777" w:rsidTr="00BB0DAC">
        <w:tc>
          <w:tcPr>
            <w:tcW w:w="817" w:type="dxa"/>
          </w:tcPr>
          <w:p w14:paraId="499760ED" w14:textId="77777777" w:rsidR="00A32D4E" w:rsidRPr="00685442" w:rsidRDefault="00A32D4E" w:rsidP="008B5356">
            <w:pPr>
              <w:tabs>
                <w:tab w:val="left" w:pos="540"/>
                <w:tab w:val="left" w:pos="4500"/>
              </w:tabs>
              <w:jc w:val="center"/>
              <w:rPr>
                <w:rFonts w:eastAsia="Arial Unicode MS" w:cs="Calibri"/>
                <w:color w:val="auto"/>
              </w:rPr>
            </w:pPr>
            <w:r w:rsidRPr="00685442">
              <w:rPr>
                <w:rFonts w:eastAsia="Arial Unicode MS" w:cs="Calibri"/>
                <w:color w:val="auto"/>
              </w:rPr>
              <w:t>4.</w:t>
            </w:r>
          </w:p>
        </w:tc>
        <w:tc>
          <w:tcPr>
            <w:tcW w:w="3119" w:type="dxa"/>
          </w:tcPr>
          <w:p w14:paraId="4F6E36AB" w14:textId="77777777" w:rsidR="00A32D4E" w:rsidRPr="00685442" w:rsidRDefault="00A32D4E" w:rsidP="00526C7B">
            <w:pPr>
              <w:numPr>
                <w:ilvl w:val="0"/>
                <w:numId w:val="67"/>
              </w:numPr>
              <w:tabs>
                <w:tab w:val="clear" w:pos="720"/>
                <w:tab w:val="num" w:pos="317"/>
                <w:tab w:val="left" w:pos="6660"/>
              </w:tabs>
              <w:ind w:left="317" w:hanging="317"/>
              <w:jc w:val="left"/>
              <w:rPr>
                <w:rFonts w:cs="Calibri"/>
                <w:color w:val="auto"/>
              </w:rPr>
            </w:pPr>
            <w:r w:rsidRPr="00685442">
              <w:rPr>
                <w:rFonts w:cs="Calibri"/>
                <w:color w:val="auto"/>
              </w:rPr>
              <w:t>Orientace v sortimentu</w:t>
            </w:r>
          </w:p>
          <w:p w14:paraId="52341E67" w14:textId="77777777" w:rsidR="00A32D4E" w:rsidRPr="00685442" w:rsidRDefault="00A32D4E" w:rsidP="00526C7B">
            <w:pPr>
              <w:tabs>
                <w:tab w:val="num" w:pos="317"/>
                <w:tab w:val="left" w:pos="6660"/>
              </w:tabs>
              <w:ind w:left="317" w:hanging="317"/>
              <w:jc w:val="left"/>
              <w:rPr>
                <w:rFonts w:cs="Calibri"/>
                <w:color w:val="auto"/>
              </w:rPr>
            </w:pPr>
          </w:p>
        </w:tc>
        <w:tc>
          <w:tcPr>
            <w:tcW w:w="5274" w:type="dxa"/>
          </w:tcPr>
          <w:p w14:paraId="347F3EEB" w14:textId="77777777" w:rsidR="00A32D4E" w:rsidRPr="00685442" w:rsidRDefault="00507541" w:rsidP="00526C7B">
            <w:pPr>
              <w:numPr>
                <w:ilvl w:val="0"/>
                <w:numId w:val="102"/>
              </w:numPr>
              <w:tabs>
                <w:tab w:val="num" w:pos="232"/>
                <w:tab w:val="left" w:pos="6660"/>
              </w:tabs>
              <w:ind w:left="232" w:hanging="283"/>
              <w:jc w:val="left"/>
              <w:rPr>
                <w:rFonts w:cs="Calibri"/>
                <w:color w:val="auto"/>
              </w:rPr>
            </w:pPr>
            <w:r w:rsidRPr="00685442">
              <w:rPr>
                <w:rFonts w:cs="Calibri"/>
                <w:color w:val="auto"/>
              </w:rPr>
              <w:t>vyhledá požadovaný titul, případně pos</w:t>
            </w:r>
            <w:r w:rsidR="00776726" w:rsidRPr="00685442">
              <w:rPr>
                <w:rFonts w:cs="Calibri"/>
                <w:color w:val="auto"/>
              </w:rPr>
              <w:t>kytne kvalifikované poradenství.</w:t>
            </w:r>
          </w:p>
        </w:tc>
      </w:tr>
    </w:tbl>
    <w:p w14:paraId="074ED4D9" w14:textId="77777777" w:rsidR="009D13E1" w:rsidRPr="00685442" w:rsidRDefault="009D13E1" w:rsidP="00526C7B">
      <w:pPr>
        <w:shd w:val="clear" w:color="auto" w:fill="FFFFFF"/>
        <w:tabs>
          <w:tab w:val="left" w:pos="540"/>
          <w:tab w:val="left" w:pos="4500"/>
        </w:tabs>
        <w:jc w:val="left"/>
        <w:rPr>
          <w:rFonts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20"/>
        <w:gridCol w:w="5178"/>
      </w:tblGrid>
      <w:tr w:rsidR="009D13E1" w:rsidRPr="00685442" w14:paraId="4ABD45B3" w14:textId="77777777" w:rsidTr="007C05CB">
        <w:tc>
          <w:tcPr>
            <w:tcW w:w="9258" w:type="dxa"/>
            <w:gridSpan w:val="3"/>
            <w:shd w:val="clear" w:color="auto" w:fill="DBE5F1"/>
          </w:tcPr>
          <w:p w14:paraId="76483244" w14:textId="77777777" w:rsidR="009D13E1" w:rsidRPr="00685442" w:rsidRDefault="009D13E1" w:rsidP="00526C7B">
            <w:pPr>
              <w:tabs>
                <w:tab w:val="left" w:pos="540"/>
                <w:tab w:val="left" w:pos="4500"/>
              </w:tabs>
              <w:jc w:val="left"/>
              <w:rPr>
                <w:rFonts w:eastAsia="Arial Unicode MS" w:cs="Calibri"/>
                <w:b/>
                <w:color w:val="auto"/>
              </w:rPr>
            </w:pPr>
            <w:r w:rsidRPr="00685442">
              <w:rPr>
                <w:rFonts w:eastAsia="Arial Unicode MS" w:cs="Calibri"/>
                <w:b/>
                <w:color w:val="auto"/>
              </w:rPr>
              <w:t>Rozpis učiva a výsledků vzdělávání (odborná praxe v knihovně)</w:t>
            </w:r>
          </w:p>
        </w:tc>
      </w:tr>
      <w:tr w:rsidR="009D13E1" w:rsidRPr="00685442" w14:paraId="11B0C8AE" w14:textId="77777777" w:rsidTr="0064167F">
        <w:tc>
          <w:tcPr>
            <w:tcW w:w="865" w:type="dxa"/>
            <w:shd w:val="clear" w:color="auto" w:fill="DBE5F1"/>
          </w:tcPr>
          <w:p w14:paraId="5A27CC8D" w14:textId="77777777" w:rsidR="009D13E1" w:rsidRPr="00685442" w:rsidRDefault="009D13E1" w:rsidP="00526C7B">
            <w:pPr>
              <w:tabs>
                <w:tab w:val="left" w:pos="540"/>
                <w:tab w:val="left" w:pos="4500"/>
              </w:tabs>
              <w:jc w:val="left"/>
              <w:rPr>
                <w:rFonts w:eastAsia="Arial Unicode MS" w:cs="Calibri"/>
                <w:color w:val="auto"/>
              </w:rPr>
            </w:pPr>
            <w:r w:rsidRPr="00685442">
              <w:rPr>
                <w:rFonts w:eastAsia="Arial Unicode MS" w:cs="Calibri"/>
                <w:color w:val="auto"/>
              </w:rPr>
              <w:t>Ročník</w:t>
            </w:r>
          </w:p>
        </w:tc>
        <w:tc>
          <w:tcPr>
            <w:tcW w:w="3071" w:type="dxa"/>
            <w:shd w:val="clear" w:color="auto" w:fill="DBE5F1"/>
          </w:tcPr>
          <w:p w14:paraId="43DF25F9" w14:textId="77777777" w:rsidR="009D13E1" w:rsidRPr="00685442" w:rsidRDefault="009D13E1" w:rsidP="00526C7B">
            <w:pPr>
              <w:tabs>
                <w:tab w:val="left" w:pos="540"/>
                <w:tab w:val="left" w:pos="4500"/>
              </w:tabs>
              <w:jc w:val="left"/>
              <w:rPr>
                <w:rFonts w:eastAsia="Arial Unicode MS" w:cs="Calibri"/>
                <w:color w:val="auto"/>
              </w:rPr>
            </w:pPr>
            <w:r w:rsidRPr="00685442">
              <w:rPr>
                <w:rFonts w:eastAsia="Arial Unicode MS" w:cs="Calibri"/>
                <w:color w:val="auto"/>
              </w:rPr>
              <w:t>Učivo</w:t>
            </w:r>
          </w:p>
        </w:tc>
        <w:tc>
          <w:tcPr>
            <w:tcW w:w="5322" w:type="dxa"/>
            <w:shd w:val="clear" w:color="auto" w:fill="DBE5F1"/>
          </w:tcPr>
          <w:p w14:paraId="62C098BF" w14:textId="77777777" w:rsidR="009D13E1" w:rsidRPr="00685442" w:rsidRDefault="009D13E1" w:rsidP="00526C7B">
            <w:pPr>
              <w:tabs>
                <w:tab w:val="left" w:pos="540"/>
                <w:tab w:val="left" w:pos="4500"/>
              </w:tabs>
              <w:jc w:val="left"/>
              <w:rPr>
                <w:rFonts w:eastAsia="Arial Unicode MS" w:cs="Calibri"/>
                <w:color w:val="auto"/>
              </w:rPr>
            </w:pPr>
            <w:r w:rsidRPr="00685442">
              <w:rPr>
                <w:rFonts w:eastAsia="Arial Unicode MS" w:cs="Calibri"/>
                <w:color w:val="auto"/>
              </w:rPr>
              <w:t>Výsledky vzdělávání – žák:</w:t>
            </w:r>
          </w:p>
        </w:tc>
      </w:tr>
      <w:tr w:rsidR="009D13E1" w:rsidRPr="00685442" w14:paraId="77CAA78B" w14:textId="77777777" w:rsidTr="0064167F">
        <w:tc>
          <w:tcPr>
            <w:tcW w:w="865" w:type="dxa"/>
          </w:tcPr>
          <w:p w14:paraId="460F8743" w14:textId="77777777" w:rsidR="009D13E1" w:rsidRPr="00685442" w:rsidRDefault="00EB42BB" w:rsidP="00526C7B">
            <w:pPr>
              <w:tabs>
                <w:tab w:val="left" w:pos="540"/>
                <w:tab w:val="left" w:pos="4500"/>
              </w:tabs>
              <w:jc w:val="left"/>
              <w:rPr>
                <w:rFonts w:eastAsia="Arial Unicode MS" w:cs="Calibri"/>
                <w:color w:val="auto"/>
              </w:rPr>
            </w:pPr>
            <w:r>
              <w:rPr>
                <w:rFonts w:eastAsia="Arial Unicode MS" w:cs="Calibri"/>
                <w:color w:val="auto"/>
              </w:rPr>
              <w:t>1.</w:t>
            </w:r>
            <w:r w:rsidR="00271DA9">
              <w:rPr>
                <w:rFonts w:eastAsia="Arial Unicode MS" w:cs="Calibri"/>
                <w:color w:val="auto"/>
              </w:rPr>
              <w:t> </w:t>
            </w:r>
            <w:r>
              <w:rPr>
                <w:rFonts w:eastAsia="Arial Unicode MS" w:cs="Calibri"/>
                <w:color w:val="auto"/>
              </w:rPr>
              <w:t>-</w:t>
            </w:r>
            <w:r w:rsidR="00271DA9">
              <w:rPr>
                <w:rFonts w:eastAsia="Arial Unicode MS" w:cs="Calibri"/>
                <w:color w:val="auto"/>
              </w:rPr>
              <w:t> </w:t>
            </w:r>
            <w:r w:rsidR="009D13E1" w:rsidRPr="00685442">
              <w:rPr>
                <w:rFonts w:eastAsia="Arial Unicode MS" w:cs="Calibri"/>
                <w:color w:val="auto"/>
              </w:rPr>
              <w:t>3.</w:t>
            </w:r>
          </w:p>
        </w:tc>
        <w:tc>
          <w:tcPr>
            <w:tcW w:w="3071" w:type="dxa"/>
          </w:tcPr>
          <w:p w14:paraId="5CC4FD30" w14:textId="77777777" w:rsidR="009D13E1" w:rsidRPr="00BB0DAC" w:rsidRDefault="009D13E1" w:rsidP="00526C7B">
            <w:pPr>
              <w:numPr>
                <w:ilvl w:val="0"/>
                <w:numId w:val="67"/>
              </w:numPr>
              <w:tabs>
                <w:tab w:val="clear" w:pos="720"/>
                <w:tab w:val="num" w:pos="317"/>
                <w:tab w:val="left" w:pos="6660"/>
              </w:tabs>
              <w:ind w:left="317" w:hanging="317"/>
              <w:jc w:val="left"/>
              <w:rPr>
                <w:rFonts w:cs="Calibri"/>
                <w:color w:val="auto"/>
              </w:rPr>
            </w:pPr>
            <w:r w:rsidRPr="00BB0DAC">
              <w:rPr>
                <w:rFonts w:cs="Calibri"/>
                <w:color w:val="auto"/>
              </w:rPr>
              <w:t>Zásady bezpečnosti práce a hygieny na pracovišti</w:t>
            </w:r>
          </w:p>
        </w:tc>
        <w:tc>
          <w:tcPr>
            <w:tcW w:w="5322" w:type="dxa"/>
          </w:tcPr>
          <w:p w14:paraId="0C321134" w14:textId="77777777" w:rsidR="009D13E1" w:rsidRPr="00BB0DAC" w:rsidRDefault="009D13E1" w:rsidP="00526C7B">
            <w:pPr>
              <w:numPr>
                <w:ilvl w:val="0"/>
                <w:numId w:val="90"/>
              </w:numPr>
              <w:tabs>
                <w:tab w:val="clear" w:pos="780"/>
                <w:tab w:val="num" w:pos="232"/>
                <w:tab w:val="left" w:pos="6660"/>
              </w:tabs>
              <w:ind w:left="232" w:hanging="283"/>
              <w:jc w:val="left"/>
              <w:rPr>
                <w:rFonts w:cs="Calibri"/>
                <w:color w:val="auto"/>
              </w:rPr>
            </w:pPr>
            <w:r w:rsidRPr="00BB0DAC">
              <w:rPr>
                <w:rFonts w:cs="Calibri"/>
                <w:color w:val="auto"/>
              </w:rPr>
              <w:t>respektuje pravidla bezpečnosti práce a ochrany zdraví při práci,</w:t>
            </w:r>
            <w:r w:rsidR="0087468E">
              <w:rPr>
                <w:rFonts w:cs="Calibri"/>
                <w:color w:val="auto"/>
              </w:rPr>
              <w:t xml:space="preserve"> </w:t>
            </w:r>
            <w:r w:rsidRPr="00BB0DAC">
              <w:rPr>
                <w:rFonts w:cs="Calibri"/>
                <w:color w:val="auto"/>
              </w:rPr>
              <w:t>podílí se na vytváření bezpečného pracovního prostředí,</w:t>
            </w:r>
          </w:p>
        </w:tc>
      </w:tr>
      <w:tr w:rsidR="00271DA9" w:rsidRPr="00685442" w14:paraId="31B4862C" w14:textId="77777777" w:rsidTr="0064167F">
        <w:tc>
          <w:tcPr>
            <w:tcW w:w="865" w:type="dxa"/>
          </w:tcPr>
          <w:p w14:paraId="348A6D6B" w14:textId="77777777" w:rsidR="00271DA9" w:rsidRDefault="00271DA9" w:rsidP="00271DA9">
            <w:r w:rsidRPr="009F2FC9">
              <w:rPr>
                <w:rFonts w:eastAsia="Arial Unicode MS" w:cs="Calibri"/>
                <w:color w:val="auto"/>
              </w:rPr>
              <w:t>1. - 3.</w:t>
            </w:r>
          </w:p>
        </w:tc>
        <w:tc>
          <w:tcPr>
            <w:tcW w:w="3071" w:type="dxa"/>
          </w:tcPr>
          <w:p w14:paraId="3D946755" w14:textId="77777777" w:rsidR="00271DA9" w:rsidRPr="00BB0DAC" w:rsidRDefault="00271DA9" w:rsidP="00271DA9">
            <w:pPr>
              <w:numPr>
                <w:ilvl w:val="0"/>
                <w:numId w:val="67"/>
              </w:numPr>
              <w:tabs>
                <w:tab w:val="clear" w:pos="720"/>
                <w:tab w:val="num" w:pos="317"/>
                <w:tab w:val="left" w:pos="6660"/>
              </w:tabs>
              <w:ind w:left="317" w:hanging="317"/>
              <w:jc w:val="left"/>
              <w:rPr>
                <w:rFonts w:cs="Calibri"/>
                <w:color w:val="auto"/>
              </w:rPr>
            </w:pPr>
            <w:r w:rsidRPr="00BB0DAC">
              <w:rPr>
                <w:rFonts w:cs="Calibri"/>
                <w:color w:val="auto"/>
              </w:rPr>
              <w:t xml:space="preserve">Orientace v knihovně, základní vhled do tematického členění </w:t>
            </w:r>
          </w:p>
          <w:p w14:paraId="014CE9F8" w14:textId="77777777" w:rsidR="00271DA9" w:rsidRPr="00BB0DAC" w:rsidRDefault="00271DA9" w:rsidP="00271DA9">
            <w:pPr>
              <w:tabs>
                <w:tab w:val="num" w:pos="317"/>
                <w:tab w:val="left" w:pos="6660"/>
              </w:tabs>
              <w:ind w:left="317" w:hanging="317"/>
              <w:jc w:val="left"/>
              <w:rPr>
                <w:rFonts w:cs="Calibri"/>
                <w:color w:val="auto"/>
              </w:rPr>
            </w:pPr>
          </w:p>
        </w:tc>
        <w:tc>
          <w:tcPr>
            <w:tcW w:w="5322" w:type="dxa"/>
          </w:tcPr>
          <w:p w14:paraId="7EB88A82" w14:textId="77777777" w:rsidR="00271DA9" w:rsidRPr="00BB0DAC" w:rsidRDefault="00271DA9" w:rsidP="00271DA9">
            <w:pPr>
              <w:numPr>
                <w:ilvl w:val="0"/>
                <w:numId w:val="91"/>
              </w:numPr>
              <w:tabs>
                <w:tab w:val="clear" w:pos="780"/>
                <w:tab w:val="num" w:pos="232"/>
                <w:tab w:val="left" w:pos="6660"/>
              </w:tabs>
              <w:ind w:left="232" w:hanging="283"/>
              <w:jc w:val="left"/>
              <w:rPr>
                <w:rFonts w:cs="Calibri"/>
                <w:color w:val="auto"/>
              </w:rPr>
            </w:pPr>
            <w:r w:rsidRPr="00BB0DAC">
              <w:rPr>
                <w:rFonts w:cs="Calibri"/>
                <w:color w:val="auto"/>
              </w:rPr>
              <w:t>popíše odborné pracoviště/úsek,</w:t>
            </w:r>
          </w:p>
          <w:p w14:paraId="08A69F02" w14:textId="77777777" w:rsidR="00271DA9" w:rsidRPr="00BB0DAC" w:rsidRDefault="00271DA9" w:rsidP="00271DA9">
            <w:pPr>
              <w:numPr>
                <w:ilvl w:val="0"/>
                <w:numId w:val="91"/>
              </w:numPr>
              <w:tabs>
                <w:tab w:val="clear" w:pos="780"/>
                <w:tab w:val="num" w:pos="232"/>
                <w:tab w:val="left" w:pos="6660"/>
              </w:tabs>
              <w:ind w:left="232" w:hanging="283"/>
              <w:jc w:val="left"/>
              <w:rPr>
                <w:rFonts w:cs="Calibri"/>
                <w:color w:val="auto"/>
              </w:rPr>
            </w:pPr>
            <w:r w:rsidRPr="00BB0DAC">
              <w:rPr>
                <w:rFonts w:cs="Calibri"/>
                <w:color w:val="auto"/>
              </w:rPr>
              <w:t>vysvětlí, jak jsou na odborném pracovišti členěny a ukládány knihy,</w:t>
            </w:r>
          </w:p>
          <w:p w14:paraId="7B2EBF74" w14:textId="77777777" w:rsidR="00271DA9" w:rsidRPr="00BB0DAC" w:rsidRDefault="00271DA9" w:rsidP="00271DA9">
            <w:pPr>
              <w:numPr>
                <w:ilvl w:val="0"/>
                <w:numId w:val="91"/>
              </w:numPr>
              <w:tabs>
                <w:tab w:val="clear" w:pos="780"/>
                <w:tab w:val="num" w:pos="232"/>
                <w:tab w:val="left" w:pos="6660"/>
              </w:tabs>
              <w:ind w:left="232" w:hanging="283"/>
              <w:jc w:val="left"/>
              <w:rPr>
                <w:rFonts w:cs="Calibri"/>
                <w:color w:val="auto"/>
              </w:rPr>
            </w:pPr>
            <w:r w:rsidRPr="00BB0DAC">
              <w:rPr>
                <w:rFonts w:cs="Calibri"/>
                <w:color w:val="auto"/>
              </w:rPr>
              <w:t>pracuje s principy tematického členění,</w:t>
            </w:r>
          </w:p>
          <w:p w14:paraId="4B73BA07" w14:textId="77777777" w:rsidR="00271DA9" w:rsidRPr="00BB0DAC" w:rsidRDefault="00271DA9" w:rsidP="00271DA9">
            <w:pPr>
              <w:numPr>
                <w:ilvl w:val="0"/>
                <w:numId w:val="91"/>
              </w:numPr>
              <w:tabs>
                <w:tab w:val="clear" w:pos="780"/>
                <w:tab w:val="num" w:pos="232"/>
                <w:tab w:val="left" w:pos="6660"/>
              </w:tabs>
              <w:ind w:left="232" w:hanging="283"/>
              <w:jc w:val="left"/>
              <w:rPr>
                <w:rFonts w:cs="Calibri"/>
                <w:color w:val="auto"/>
              </w:rPr>
            </w:pPr>
            <w:r w:rsidRPr="00BB0DAC">
              <w:rPr>
                <w:rFonts w:cs="Calibri"/>
                <w:color w:val="auto"/>
              </w:rPr>
              <w:t xml:space="preserve">najde základní informace o dokumentu (např. fyzická lokace, informace z katalogu), </w:t>
            </w:r>
          </w:p>
        </w:tc>
      </w:tr>
      <w:tr w:rsidR="00271DA9" w:rsidRPr="00685442" w14:paraId="7BC983AA" w14:textId="77777777" w:rsidTr="0064167F">
        <w:tc>
          <w:tcPr>
            <w:tcW w:w="865" w:type="dxa"/>
          </w:tcPr>
          <w:p w14:paraId="758C0179" w14:textId="77777777" w:rsidR="00271DA9" w:rsidRDefault="00271DA9" w:rsidP="00271DA9">
            <w:r w:rsidRPr="009F2FC9">
              <w:rPr>
                <w:rFonts w:eastAsia="Arial Unicode MS" w:cs="Calibri"/>
                <w:color w:val="auto"/>
              </w:rPr>
              <w:t>1. - 3.</w:t>
            </w:r>
          </w:p>
        </w:tc>
        <w:tc>
          <w:tcPr>
            <w:tcW w:w="3071" w:type="dxa"/>
          </w:tcPr>
          <w:p w14:paraId="172187B4" w14:textId="77777777" w:rsidR="00271DA9" w:rsidRPr="00BB0DAC" w:rsidRDefault="00271DA9" w:rsidP="00271DA9">
            <w:pPr>
              <w:numPr>
                <w:ilvl w:val="0"/>
                <w:numId w:val="67"/>
              </w:numPr>
              <w:tabs>
                <w:tab w:val="clear" w:pos="720"/>
                <w:tab w:val="num" w:pos="317"/>
                <w:tab w:val="left" w:pos="6660"/>
              </w:tabs>
              <w:ind w:left="317" w:hanging="317"/>
              <w:jc w:val="left"/>
              <w:rPr>
                <w:rFonts w:cs="Calibri"/>
                <w:color w:val="auto"/>
              </w:rPr>
            </w:pPr>
            <w:r w:rsidRPr="00BB0DAC">
              <w:rPr>
                <w:rFonts w:cs="Calibri"/>
                <w:color w:val="auto"/>
              </w:rPr>
              <w:t>Nácvik komunikace</w:t>
            </w:r>
          </w:p>
          <w:p w14:paraId="7C5FCAE5" w14:textId="77777777" w:rsidR="00271DA9" w:rsidRPr="00BB0DAC" w:rsidRDefault="00271DA9" w:rsidP="00271DA9">
            <w:pPr>
              <w:tabs>
                <w:tab w:val="num" w:pos="317"/>
                <w:tab w:val="left" w:pos="6660"/>
              </w:tabs>
              <w:ind w:left="317" w:hanging="317"/>
              <w:jc w:val="left"/>
              <w:rPr>
                <w:rFonts w:cs="Calibri"/>
                <w:color w:val="auto"/>
              </w:rPr>
            </w:pPr>
          </w:p>
        </w:tc>
        <w:tc>
          <w:tcPr>
            <w:tcW w:w="5322" w:type="dxa"/>
          </w:tcPr>
          <w:p w14:paraId="01F7B07A" w14:textId="77777777" w:rsidR="00271DA9" w:rsidRPr="00BB0DAC" w:rsidRDefault="00271DA9" w:rsidP="00271DA9">
            <w:pPr>
              <w:numPr>
                <w:ilvl w:val="0"/>
                <w:numId w:val="92"/>
              </w:numPr>
              <w:tabs>
                <w:tab w:val="num" w:pos="232"/>
                <w:tab w:val="left" w:pos="6660"/>
              </w:tabs>
              <w:ind w:left="232" w:hanging="283"/>
              <w:jc w:val="left"/>
              <w:rPr>
                <w:rFonts w:cs="Calibri"/>
                <w:color w:val="auto"/>
              </w:rPr>
            </w:pPr>
            <w:r w:rsidRPr="00BB0DAC">
              <w:rPr>
                <w:rFonts w:cs="Calibri"/>
                <w:color w:val="auto"/>
              </w:rPr>
              <w:t xml:space="preserve">v jednodušších situacích komunikuje se zaměstnanci </w:t>
            </w:r>
          </w:p>
          <w:p w14:paraId="1639E069" w14:textId="77777777" w:rsidR="00271DA9" w:rsidRPr="00BB0DAC" w:rsidRDefault="00271DA9" w:rsidP="00271DA9">
            <w:pPr>
              <w:numPr>
                <w:ilvl w:val="0"/>
                <w:numId w:val="92"/>
              </w:numPr>
              <w:tabs>
                <w:tab w:val="num" w:pos="232"/>
                <w:tab w:val="left" w:pos="6660"/>
              </w:tabs>
              <w:ind w:left="232" w:hanging="283"/>
              <w:jc w:val="left"/>
              <w:rPr>
                <w:rFonts w:cs="Calibri"/>
                <w:color w:val="auto"/>
              </w:rPr>
            </w:pPr>
            <w:r w:rsidRPr="00BB0DAC">
              <w:rPr>
                <w:rFonts w:cs="Calibri"/>
                <w:color w:val="auto"/>
              </w:rPr>
              <w:t>v souladu se zásadami zdvořilosti kultivuje svůj projev a vystupování,</w:t>
            </w:r>
          </w:p>
          <w:p w14:paraId="4562D671" w14:textId="77777777" w:rsidR="00271DA9" w:rsidRPr="00BB0DAC" w:rsidRDefault="00271DA9" w:rsidP="00271DA9">
            <w:pPr>
              <w:numPr>
                <w:ilvl w:val="0"/>
                <w:numId w:val="92"/>
              </w:numPr>
              <w:tabs>
                <w:tab w:val="num" w:pos="232"/>
                <w:tab w:val="left" w:pos="6660"/>
              </w:tabs>
              <w:ind w:left="232" w:hanging="283"/>
              <w:jc w:val="left"/>
              <w:rPr>
                <w:rFonts w:cs="Calibri"/>
                <w:color w:val="auto"/>
              </w:rPr>
            </w:pPr>
            <w:r w:rsidRPr="00BB0DAC">
              <w:rPr>
                <w:rFonts w:cs="Calibri"/>
                <w:color w:val="auto"/>
              </w:rPr>
              <w:t>plní svěřené úkoly v knihovně a skladu, popř. v oddělení, které je mu přiděleno,</w:t>
            </w:r>
          </w:p>
        </w:tc>
      </w:tr>
      <w:tr w:rsidR="00271DA9" w:rsidRPr="00685442" w14:paraId="4164F017" w14:textId="77777777" w:rsidTr="0064167F">
        <w:tc>
          <w:tcPr>
            <w:tcW w:w="865" w:type="dxa"/>
          </w:tcPr>
          <w:p w14:paraId="7CCD100F" w14:textId="77777777" w:rsidR="00271DA9" w:rsidRDefault="00271DA9" w:rsidP="00271DA9">
            <w:r w:rsidRPr="009F2FC9">
              <w:rPr>
                <w:rFonts w:eastAsia="Arial Unicode MS" w:cs="Calibri"/>
                <w:color w:val="auto"/>
              </w:rPr>
              <w:t>1. - 3.</w:t>
            </w:r>
          </w:p>
        </w:tc>
        <w:tc>
          <w:tcPr>
            <w:tcW w:w="3071" w:type="dxa"/>
          </w:tcPr>
          <w:p w14:paraId="61EE00AA" w14:textId="77777777" w:rsidR="00271DA9" w:rsidRDefault="00271DA9" w:rsidP="00271DA9">
            <w:pPr>
              <w:numPr>
                <w:ilvl w:val="0"/>
                <w:numId w:val="67"/>
              </w:numPr>
              <w:tabs>
                <w:tab w:val="clear" w:pos="720"/>
                <w:tab w:val="num" w:pos="317"/>
                <w:tab w:val="left" w:pos="6660"/>
              </w:tabs>
              <w:ind w:left="317" w:hanging="317"/>
              <w:jc w:val="left"/>
              <w:rPr>
                <w:rFonts w:cs="Calibri"/>
                <w:color w:val="auto"/>
              </w:rPr>
            </w:pPr>
            <w:r w:rsidRPr="00BB0DAC">
              <w:rPr>
                <w:rFonts w:cs="Calibri"/>
                <w:color w:val="auto"/>
              </w:rPr>
              <w:t xml:space="preserve">Tematické členění dokumentů, </w:t>
            </w:r>
          </w:p>
          <w:p w14:paraId="029C6549" w14:textId="77777777" w:rsidR="00271DA9" w:rsidRDefault="00271DA9" w:rsidP="00271DA9">
            <w:pPr>
              <w:numPr>
                <w:ilvl w:val="0"/>
                <w:numId w:val="67"/>
              </w:numPr>
              <w:tabs>
                <w:tab w:val="clear" w:pos="720"/>
                <w:tab w:val="num" w:pos="317"/>
                <w:tab w:val="left" w:pos="6660"/>
              </w:tabs>
              <w:ind w:left="317" w:hanging="317"/>
              <w:jc w:val="left"/>
              <w:rPr>
                <w:rFonts w:cs="Calibri"/>
                <w:color w:val="auto"/>
              </w:rPr>
            </w:pPr>
            <w:r>
              <w:rPr>
                <w:rFonts w:cs="Calibri"/>
                <w:color w:val="auto"/>
              </w:rPr>
              <w:t>V</w:t>
            </w:r>
            <w:r w:rsidRPr="00BB0DAC">
              <w:rPr>
                <w:rFonts w:cs="Calibri"/>
                <w:color w:val="auto"/>
              </w:rPr>
              <w:t>yh</w:t>
            </w:r>
            <w:r>
              <w:rPr>
                <w:rFonts w:cs="Calibri"/>
                <w:color w:val="auto"/>
              </w:rPr>
              <w:t xml:space="preserve">ledávání informací o dokumentech </w:t>
            </w:r>
          </w:p>
          <w:p w14:paraId="44E647BC" w14:textId="77777777" w:rsidR="00271DA9" w:rsidRPr="0064167F" w:rsidRDefault="00271DA9" w:rsidP="00271DA9">
            <w:pPr>
              <w:numPr>
                <w:ilvl w:val="0"/>
                <w:numId w:val="67"/>
              </w:numPr>
              <w:tabs>
                <w:tab w:val="clear" w:pos="720"/>
                <w:tab w:val="num" w:pos="317"/>
                <w:tab w:val="left" w:pos="6660"/>
              </w:tabs>
              <w:ind w:left="317" w:hanging="317"/>
              <w:jc w:val="left"/>
              <w:rPr>
                <w:rFonts w:cs="Calibri"/>
                <w:color w:val="auto"/>
              </w:rPr>
            </w:pPr>
            <w:r>
              <w:rPr>
                <w:rFonts w:cs="Calibri"/>
                <w:color w:val="auto"/>
              </w:rPr>
              <w:t>P</w:t>
            </w:r>
            <w:r w:rsidRPr="0064167F">
              <w:rPr>
                <w:rFonts w:cs="Calibri"/>
                <w:color w:val="auto"/>
              </w:rPr>
              <w:t>ráce s informačními technologiemi</w:t>
            </w:r>
          </w:p>
          <w:p w14:paraId="515AC333" w14:textId="77777777" w:rsidR="00271DA9" w:rsidRPr="00BB0DAC" w:rsidRDefault="00271DA9" w:rsidP="00271DA9">
            <w:pPr>
              <w:tabs>
                <w:tab w:val="num" w:pos="317"/>
                <w:tab w:val="left" w:pos="6660"/>
              </w:tabs>
              <w:ind w:left="317" w:hanging="317"/>
              <w:jc w:val="left"/>
              <w:rPr>
                <w:rFonts w:cs="Calibri"/>
                <w:color w:val="auto"/>
              </w:rPr>
            </w:pPr>
          </w:p>
        </w:tc>
        <w:tc>
          <w:tcPr>
            <w:tcW w:w="5322" w:type="dxa"/>
          </w:tcPr>
          <w:p w14:paraId="21FF6C72" w14:textId="77777777" w:rsidR="00271DA9" w:rsidRPr="00BB0DAC" w:rsidRDefault="00271DA9" w:rsidP="00271DA9">
            <w:pPr>
              <w:numPr>
                <w:ilvl w:val="0"/>
                <w:numId w:val="94"/>
              </w:numPr>
              <w:tabs>
                <w:tab w:val="num" w:pos="232"/>
                <w:tab w:val="left" w:pos="6660"/>
              </w:tabs>
              <w:ind w:left="232" w:hanging="283"/>
              <w:jc w:val="left"/>
              <w:rPr>
                <w:rFonts w:cs="Calibri"/>
                <w:color w:val="auto"/>
              </w:rPr>
            </w:pPr>
            <w:r w:rsidRPr="00BB0DAC">
              <w:rPr>
                <w:rFonts w:cs="Calibri"/>
                <w:color w:val="auto"/>
              </w:rPr>
              <w:t>na základě vlastní zkušenosti popíše fond dané knihovny,</w:t>
            </w:r>
          </w:p>
          <w:p w14:paraId="5EF020FD" w14:textId="77777777" w:rsidR="00271DA9" w:rsidRPr="00BB0DAC" w:rsidRDefault="00271DA9" w:rsidP="00271DA9">
            <w:pPr>
              <w:numPr>
                <w:ilvl w:val="0"/>
                <w:numId w:val="94"/>
              </w:numPr>
              <w:tabs>
                <w:tab w:val="num" w:pos="232"/>
                <w:tab w:val="left" w:pos="6660"/>
              </w:tabs>
              <w:ind w:left="232" w:hanging="283"/>
              <w:jc w:val="left"/>
              <w:rPr>
                <w:rFonts w:cs="Calibri"/>
                <w:color w:val="auto"/>
              </w:rPr>
            </w:pPr>
            <w:r w:rsidRPr="00BB0DAC">
              <w:rPr>
                <w:rFonts w:cs="Calibri"/>
                <w:color w:val="auto"/>
              </w:rPr>
              <w:t>vyhledá požadovaný dokument v počítačové databázi i v konkrétním úseku knihovny,</w:t>
            </w:r>
          </w:p>
          <w:p w14:paraId="3D2E6001" w14:textId="77777777" w:rsidR="00271DA9" w:rsidRPr="00BB0DAC" w:rsidRDefault="00271DA9" w:rsidP="00271DA9">
            <w:pPr>
              <w:numPr>
                <w:ilvl w:val="0"/>
                <w:numId w:val="94"/>
              </w:numPr>
              <w:tabs>
                <w:tab w:val="num" w:pos="232"/>
                <w:tab w:val="left" w:pos="6660"/>
              </w:tabs>
              <w:ind w:left="232" w:hanging="283"/>
              <w:jc w:val="left"/>
              <w:rPr>
                <w:rFonts w:cs="Calibri"/>
                <w:color w:val="auto"/>
              </w:rPr>
            </w:pPr>
            <w:r w:rsidRPr="00BB0DAC">
              <w:rPr>
                <w:rFonts w:cs="Calibri"/>
                <w:color w:val="auto"/>
              </w:rPr>
              <w:t>správně rozčlenění a zařadí dokumenty z různých oblastí</w:t>
            </w:r>
          </w:p>
          <w:p w14:paraId="3725D4E4" w14:textId="77777777" w:rsidR="00271DA9" w:rsidRPr="00BB0DAC" w:rsidRDefault="00271DA9" w:rsidP="00271DA9">
            <w:pPr>
              <w:numPr>
                <w:ilvl w:val="0"/>
                <w:numId w:val="99"/>
              </w:numPr>
              <w:tabs>
                <w:tab w:val="num" w:pos="232"/>
                <w:tab w:val="left" w:pos="6660"/>
              </w:tabs>
              <w:ind w:left="232" w:hanging="283"/>
              <w:jc w:val="left"/>
              <w:rPr>
                <w:rFonts w:cs="Calibri"/>
                <w:color w:val="auto"/>
              </w:rPr>
            </w:pPr>
            <w:r w:rsidRPr="00BB0DAC">
              <w:rPr>
                <w:rFonts w:cs="Calibri"/>
                <w:color w:val="auto"/>
              </w:rPr>
              <w:t xml:space="preserve">využívá znalostí, dovedností a zkušeností nabytých v době praxe i ve výuce, </w:t>
            </w:r>
          </w:p>
        </w:tc>
      </w:tr>
      <w:tr w:rsidR="00271DA9" w:rsidRPr="00685442" w14:paraId="2676D614" w14:textId="77777777" w:rsidTr="0064167F">
        <w:tc>
          <w:tcPr>
            <w:tcW w:w="865" w:type="dxa"/>
          </w:tcPr>
          <w:p w14:paraId="585B8436" w14:textId="77777777" w:rsidR="00271DA9" w:rsidRDefault="00271DA9" w:rsidP="00271DA9">
            <w:r w:rsidRPr="009F2FC9">
              <w:rPr>
                <w:rFonts w:eastAsia="Arial Unicode MS" w:cs="Calibri"/>
                <w:color w:val="auto"/>
              </w:rPr>
              <w:lastRenderedPageBreak/>
              <w:t>1. - 3.</w:t>
            </w:r>
          </w:p>
        </w:tc>
        <w:tc>
          <w:tcPr>
            <w:tcW w:w="3071" w:type="dxa"/>
          </w:tcPr>
          <w:p w14:paraId="49EBEDFF" w14:textId="77777777" w:rsidR="00271DA9" w:rsidRPr="00BB0DAC" w:rsidRDefault="00271DA9" w:rsidP="00271DA9">
            <w:pPr>
              <w:numPr>
                <w:ilvl w:val="0"/>
                <w:numId w:val="67"/>
              </w:numPr>
              <w:tabs>
                <w:tab w:val="clear" w:pos="720"/>
                <w:tab w:val="num" w:pos="317"/>
                <w:tab w:val="left" w:pos="6660"/>
              </w:tabs>
              <w:ind w:left="317" w:hanging="317"/>
              <w:jc w:val="left"/>
              <w:rPr>
                <w:rFonts w:cs="Calibri"/>
                <w:color w:val="auto"/>
              </w:rPr>
            </w:pPr>
            <w:r w:rsidRPr="00BB0DAC">
              <w:rPr>
                <w:rFonts w:cs="Calibri"/>
                <w:color w:val="auto"/>
              </w:rPr>
              <w:t>Zásady ochrany různých typů dokumentů</w:t>
            </w:r>
          </w:p>
          <w:p w14:paraId="7B163C6E" w14:textId="77777777" w:rsidR="00271DA9" w:rsidRPr="00BB0DAC" w:rsidRDefault="00271DA9" w:rsidP="00271DA9">
            <w:pPr>
              <w:tabs>
                <w:tab w:val="num" w:pos="317"/>
                <w:tab w:val="left" w:pos="6660"/>
              </w:tabs>
              <w:ind w:left="317" w:hanging="317"/>
              <w:jc w:val="left"/>
              <w:rPr>
                <w:rFonts w:cs="Calibri"/>
                <w:color w:val="auto"/>
              </w:rPr>
            </w:pPr>
          </w:p>
        </w:tc>
        <w:tc>
          <w:tcPr>
            <w:tcW w:w="5322" w:type="dxa"/>
          </w:tcPr>
          <w:p w14:paraId="1F193E46" w14:textId="77777777" w:rsidR="00271DA9" w:rsidRPr="00BB0DAC" w:rsidRDefault="00271DA9" w:rsidP="00271DA9">
            <w:pPr>
              <w:numPr>
                <w:ilvl w:val="0"/>
                <w:numId w:val="97"/>
              </w:numPr>
              <w:tabs>
                <w:tab w:val="num" w:pos="232"/>
                <w:tab w:val="left" w:pos="6660"/>
              </w:tabs>
              <w:ind w:left="232" w:hanging="283"/>
              <w:jc w:val="left"/>
              <w:rPr>
                <w:rFonts w:cs="Calibri"/>
                <w:color w:val="auto"/>
              </w:rPr>
            </w:pPr>
            <w:r w:rsidRPr="00BB0DAC">
              <w:rPr>
                <w:rFonts w:cs="Calibri"/>
                <w:color w:val="auto"/>
              </w:rPr>
              <w:t>chrání dokumenty před poškozením neopatrnou manipulací, pádem z výšky, působením vlhka, prachu a jiných faktorů,</w:t>
            </w:r>
            <w:r>
              <w:rPr>
                <w:rFonts w:cs="Calibri"/>
                <w:color w:val="auto"/>
              </w:rPr>
              <w:t xml:space="preserve"> </w:t>
            </w:r>
            <w:r w:rsidRPr="00BB0DAC">
              <w:rPr>
                <w:rFonts w:cs="Calibri"/>
                <w:color w:val="auto"/>
              </w:rPr>
              <w:t>upozorní na poškození dokumentu.</w:t>
            </w:r>
          </w:p>
        </w:tc>
      </w:tr>
    </w:tbl>
    <w:p w14:paraId="37FF7E28" w14:textId="77777777" w:rsidR="00C22B8E" w:rsidRDefault="00C22B8E" w:rsidP="00D37263">
      <w:pPr>
        <w:shd w:val="clear" w:color="auto" w:fill="FFFFFF"/>
        <w:tabs>
          <w:tab w:val="left" w:pos="540"/>
          <w:tab w:val="left" w:pos="4500"/>
        </w:tabs>
        <w:rPr>
          <w:rFonts w:eastAsia="Arial Unicode MS" w:cs="Calibri"/>
          <w:b/>
          <w:color w:val="auto"/>
        </w:rPr>
      </w:pPr>
    </w:p>
    <w:p w14:paraId="5F97838B" w14:textId="6CC975BA" w:rsidR="001F7723" w:rsidRDefault="001F7723">
      <w:pPr>
        <w:jc w:val="left"/>
        <w:rPr>
          <w:rFonts w:eastAsia="Arial Unicode MS" w:cs="Calibri"/>
          <w:b/>
          <w:color w:val="auto"/>
        </w:rPr>
      </w:pPr>
      <w:r>
        <w:rPr>
          <w:rFonts w:eastAsia="Arial Unicode MS" w:cs="Calibri"/>
          <w:b/>
          <w:color w:val="auto"/>
        </w:rPr>
        <w:br w:type="page"/>
      </w:r>
    </w:p>
    <w:p w14:paraId="529E627B" w14:textId="77777777" w:rsidR="003547CB" w:rsidRPr="007A3A9A" w:rsidRDefault="003547CB" w:rsidP="00D37263">
      <w:pPr>
        <w:shd w:val="clear" w:color="auto" w:fill="FFFFFF"/>
        <w:tabs>
          <w:tab w:val="left" w:pos="540"/>
          <w:tab w:val="left" w:pos="4500"/>
        </w:tabs>
        <w:rPr>
          <w:rFonts w:eastAsia="Arial Unicode MS" w:cs="Calibri"/>
          <w:b/>
          <w:color w:val="auto"/>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4A47A528" w14:textId="77777777" w:rsidTr="00E420B5">
        <w:tc>
          <w:tcPr>
            <w:tcW w:w="2210" w:type="dxa"/>
            <w:shd w:val="clear" w:color="auto" w:fill="FDE9D9"/>
            <w:vAlign w:val="center"/>
          </w:tcPr>
          <w:p w14:paraId="2134F39C"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tcPr>
          <w:p w14:paraId="077262DE" w14:textId="77777777" w:rsidR="003547CB" w:rsidRPr="001620D4" w:rsidRDefault="003547CB" w:rsidP="001F7723">
            <w:pPr>
              <w:pStyle w:val="Nadpis3"/>
            </w:pPr>
            <w:bookmarkStart w:id="145" w:name="_Toc144052313"/>
            <w:r w:rsidRPr="001620D4">
              <w:t>MARKETING A MANAGEMENT</w:t>
            </w:r>
            <w:bookmarkEnd w:id="145"/>
          </w:p>
        </w:tc>
      </w:tr>
      <w:tr w:rsidR="003547CB" w:rsidRPr="00685442" w14:paraId="738EF8F1" w14:textId="77777777" w:rsidTr="002671F4">
        <w:tc>
          <w:tcPr>
            <w:tcW w:w="2210" w:type="dxa"/>
            <w:shd w:val="clear" w:color="auto" w:fill="DBE5F1"/>
          </w:tcPr>
          <w:p w14:paraId="3997C67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EA4F83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9D3A9B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78232A8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78241EDD"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1CC0F49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31749C9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61A78B1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336CFE17" w14:textId="77777777" w:rsidTr="002671F4">
        <w:tc>
          <w:tcPr>
            <w:tcW w:w="2210" w:type="dxa"/>
            <w:shd w:val="clear" w:color="auto" w:fill="DBE5F1"/>
          </w:tcPr>
          <w:p w14:paraId="4EF139B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174057EF" w14:textId="77777777" w:rsidR="003547CB" w:rsidRPr="00685442" w:rsidRDefault="00371CC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1A7A2A9E" w14:textId="77777777" w:rsidR="003547CB" w:rsidRPr="00685442" w:rsidRDefault="00371CC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5BC1AB1D" w14:textId="77777777" w:rsidR="003547CB" w:rsidRPr="00685442" w:rsidRDefault="00371CC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tcPr>
          <w:p w14:paraId="2FCE6ED3" w14:textId="77777777" w:rsidR="003547CB" w:rsidRPr="00685442" w:rsidRDefault="00371CC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1D7E4EB9" w14:textId="77777777" w:rsidR="003547CB" w:rsidRPr="00685442" w:rsidRDefault="00371CC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DBE5F1"/>
          </w:tcPr>
          <w:p w14:paraId="119EE048"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170EF22A" w14:textId="77777777" w:rsidR="003547CB" w:rsidRPr="00685442" w:rsidRDefault="007D3DB4" w:rsidP="00052A51">
            <w:pPr>
              <w:tabs>
                <w:tab w:val="left" w:pos="540"/>
                <w:tab w:val="left" w:pos="4500"/>
              </w:tabs>
              <w:rPr>
                <w:rFonts w:eastAsia="Arial Unicode MS" w:cs="Calibri"/>
                <w:color w:val="auto"/>
              </w:rPr>
            </w:pPr>
            <w:r>
              <w:rPr>
                <w:rFonts w:eastAsia="Arial Unicode MS" w:cs="Calibri"/>
                <w:color w:val="auto"/>
              </w:rPr>
              <w:t>01.09.20</w:t>
            </w:r>
            <w:r w:rsidR="00052A51">
              <w:rPr>
                <w:rFonts w:eastAsia="Arial Unicode MS" w:cs="Calibri"/>
                <w:color w:val="auto"/>
              </w:rPr>
              <w:t>23</w:t>
            </w:r>
          </w:p>
        </w:tc>
      </w:tr>
    </w:tbl>
    <w:p w14:paraId="775C811C"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48"/>
      </w:tblGrid>
      <w:tr w:rsidR="003547CB" w:rsidRPr="00685442" w14:paraId="3C09F136" w14:textId="77777777">
        <w:tc>
          <w:tcPr>
            <w:tcW w:w="9210" w:type="dxa"/>
            <w:gridSpan w:val="2"/>
            <w:shd w:val="clear" w:color="auto" w:fill="DBE5F1"/>
          </w:tcPr>
          <w:p w14:paraId="32D1F753"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74ED0F07" w14:textId="77777777">
        <w:tc>
          <w:tcPr>
            <w:tcW w:w="2235" w:type="dxa"/>
            <w:shd w:val="clear" w:color="auto" w:fill="DBE5F1"/>
          </w:tcPr>
          <w:p w14:paraId="64777816"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5646CB2B" w14:textId="77777777" w:rsidR="003547CB" w:rsidRPr="00685442" w:rsidRDefault="006D08B6" w:rsidP="00526C7B">
            <w:pPr>
              <w:tabs>
                <w:tab w:val="left" w:pos="540"/>
                <w:tab w:val="left" w:pos="4500"/>
              </w:tabs>
              <w:jc w:val="left"/>
              <w:rPr>
                <w:rFonts w:eastAsia="Arial Unicode MS" w:cs="Calibri"/>
                <w:color w:val="auto"/>
              </w:rPr>
            </w:pPr>
            <w:r w:rsidRPr="00685442">
              <w:rPr>
                <w:rFonts w:eastAsia="Arial Unicode MS" w:cs="Calibri"/>
                <w:color w:val="auto"/>
              </w:rPr>
              <w:t xml:space="preserve">Vyučovací předmět </w:t>
            </w:r>
            <w:r w:rsidRPr="00685442">
              <w:rPr>
                <w:rFonts w:eastAsia="Arial Unicode MS" w:cs="Calibri"/>
                <w:i/>
                <w:color w:val="auto"/>
              </w:rPr>
              <w:t>Marketing a management</w:t>
            </w:r>
            <w:r w:rsidRPr="00685442">
              <w:rPr>
                <w:rFonts w:eastAsia="Arial Unicode MS" w:cs="Calibri"/>
                <w:color w:val="auto"/>
              </w:rPr>
              <w:t xml:space="preserve"> pomáhá žákům porozumět podnikání v kontextu teorie řízení a takového tržního chování, které umožňuje uspět v konkurenčním prostředí.</w:t>
            </w:r>
          </w:p>
        </w:tc>
      </w:tr>
      <w:tr w:rsidR="003547CB" w:rsidRPr="00685442" w14:paraId="065B8DBF" w14:textId="77777777">
        <w:tc>
          <w:tcPr>
            <w:tcW w:w="2235" w:type="dxa"/>
            <w:shd w:val="clear" w:color="auto" w:fill="DBE5F1"/>
          </w:tcPr>
          <w:p w14:paraId="45667AA6"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77C1CEE" w14:textId="77777777" w:rsidR="006D08B6" w:rsidRPr="00685442" w:rsidRDefault="006D08B6" w:rsidP="00526C7B">
            <w:pPr>
              <w:tabs>
                <w:tab w:val="left" w:pos="6660"/>
              </w:tabs>
              <w:jc w:val="left"/>
              <w:rPr>
                <w:rFonts w:cs="Calibri"/>
                <w:color w:val="auto"/>
              </w:rPr>
            </w:pPr>
            <w:r w:rsidRPr="00685442">
              <w:rPr>
                <w:rFonts w:cs="Calibri"/>
                <w:color w:val="auto"/>
              </w:rPr>
              <w:t xml:space="preserve">Učivo pokrývá vzdělávací oblast </w:t>
            </w:r>
            <w:r w:rsidRPr="00685442">
              <w:rPr>
                <w:rFonts w:cs="Calibri"/>
                <w:i/>
                <w:color w:val="auto"/>
              </w:rPr>
              <w:t>Knihkupectví</w:t>
            </w:r>
            <w:r w:rsidRPr="00685442">
              <w:rPr>
                <w:rFonts w:cs="Calibri"/>
                <w:color w:val="auto"/>
              </w:rPr>
              <w:t xml:space="preserve">, významně se však dotýká také vzdělávacích oblastí </w:t>
            </w:r>
            <w:r w:rsidRPr="00685442">
              <w:rPr>
                <w:rFonts w:cs="Calibri"/>
                <w:i/>
                <w:color w:val="auto"/>
              </w:rPr>
              <w:t>Nakladatelství</w:t>
            </w:r>
            <w:r w:rsidRPr="00685442">
              <w:rPr>
                <w:rFonts w:cs="Calibri"/>
                <w:color w:val="auto"/>
              </w:rPr>
              <w:t xml:space="preserve"> a </w:t>
            </w:r>
            <w:r w:rsidRPr="00685442">
              <w:rPr>
                <w:rFonts w:cs="Calibri"/>
                <w:i/>
                <w:color w:val="auto"/>
              </w:rPr>
              <w:t>Ekonomické vzdělávání</w:t>
            </w:r>
            <w:r w:rsidR="00C72878" w:rsidRPr="00685442">
              <w:rPr>
                <w:rFonts w:cs="Calibri"/>
                <w:color w:val="auto"/>
              </w:rPr>
              <w:t xml:space="preserve">. </w:t>
            </w:r>
            <w:r w:rsidRPr="00685442">
              <w:rPr>
                <w:rFonts w:cs="Calibri"/>
                <w:color w:val="auto"/>
              </w:rPr>
              <w:t>Vyučovací látka se zaměřuje na tematické celky:</w:t>
            </w:r>
          </w:p>
          <w:p w14:paraId="3F6E9C25" w14:textId="77777777" w:rsidR="006D08B6" w:rsidRPr="00685442" w:rsidRDefault="00C72878" w:rsidP="0039338E">
            <w:pPr>
              <w:numPr>
                <w:ilvl w:val="0"/>
                <w:numId w:val="232"/>
              </w:numPr>
              <w:tabs>
                <w:tab w:val="left" w:pos="6660"/>
              </w:tabs>
              <w:jc w:val="left"/>
              <w:rPr>
                <w:rFonts w:cs="Calibri"/>
                <w:color w:val="auto"/>
              </w:rPr>
            </w:pPr>
            <w:r w:rsidRPr="00685442">
              <w:rPr>
                <w:rFonts w:cs="Calibri"/>
                <w:color w:val="auto"/>
              </w:rPr>
              <w:t>m</w:t>
            </w:r>
            <w:r w:rsidR="006D08B6" w:rsidRPr="00685442">
              <w:rPr>
                <w:rFonts w:cs="Calibri"/>
                <w:color w:val="auto"/>
              </w:rPr>
              <w:t xml:space="preserve">arketing </w:t>
            </w:r>
            <w:r w:rsidRPr="00685442">
              <w:rPr>
                <w:rFonts w:cs="Calibri"/>
                <w:color w:val="auto"/>
              </w:rPr>
              <w:t>(</w:t>
            </w:r>
            <w:r w:rsidR="006D08B6" w:rsidRPr="00685442">
              <w:rPr>
                <w:rFonts w:cs="Calibri"/>
                <w:color w:val="auto"/>
              </w:rPr>
              <w:t>podstata marketingu, marketingové prostředí, marketingový informační systém, průzkum trhu, marketingový mix</w:t>
            </w:r>
            <w:r w:rsidRPr="00685442">
              <w:rPr>
                <w:rFonts w:cs="Calibri"/>
                <w:color w:val="auto"/>
              </w:rPr>
              <w:t>),</w:t>
            </w:r>
          </w:p>
          <w:p w14:paraId="11690E70" w14:textId="77777777" w:rsidR="003547CB" w:rsidRPr="00685442" w:rsidRDefault="00C72878" w:rsidP="0039338E">
            <w:pPr>
              <w:numPr>
                <w:ilvl w:val="0"/>
                <w:numId w:val="232"/>
              </w:numPr>
              <w:tabs>
                <w:tab w:val="left" w:pos="6660"/>
              </w:tabs>
              <w:jc w:val="left"/>
              <w:rPr>
                <w:rFonts w:cs="Calibri"/>
                <w:color w:val="auto"/>
              </w:rPr>
            </w:pPr>
            <w:r w:rsidRPr="00685442">
              <w:rPr>
                <w:rFonts w:cs="Calibri"/>
                <w:color w:val="auto"/>
              </w:rPr>
              <w:t>m</w:t>
            </w:r>
            <w:r w:rsidR="006D08B6" w:rsidRPr="00685442">
              <w:rPr>
                <w:rFonts w:cs="Calibri"/>
                <w:color w:val="auto"/>
              </w:rPr>
              <w:t>anagement</w:t>
            </w:r>
            <w:r w:rsidR="006D08B6" w:rsidRPr="00685442">
              <w:rPr>
                <w:rFonts w:cs="Calibri"/>
                <w:b/>
                <w:color w:val="auto"/>
              </w:rPr>
              <w:t xml:space="preserve"> </w:t>
            </w:r>
            <w:r w:rsidRPr="00685442">
              <w:rPr>
                <w:rFonts w:cs="Calibri"/>
                <w:b/>
                <w:color w:val="auto"/>
              </w:rPr>
              <w:t>(</w:t>
            </w:r>
            <w:r w:rsidR="006D08B6" w:rsidRPr="00685442">
              <w:rPr>
                <w:rFonts w:cs="Calibri"/>
                <w:color w:val="auto"/>
              </w:rPr>
              <w:t>pojem management a manažer, základní manažerské činnosti, profil manažera</w:t>
            </w:r>
            <w:r w:rsidRPr="00685442">
              <w:rPr>
                <w:rFonts w:cs="Calibri"/>
                <w:color w:val="auto"/>
              </w:rPr>
              <w:t>)</w:t>
            </w:r>
            <w:r w:rsidR="006D08B6" w:rsidRPr="00685442">
              <w:rPr>
                <w:rFonts w:cs="Calibri"/>
                <w:color w:val="auto"/>
              </w:rPr>
              <w:t>.</w:t>
            </w:r>
          </w:p>
        </w:tc>
      </w:tr>
      <w:tr w:rsidR="003547CB" w:rsidRPr="00685442" w14:paraId="1C8D356A" w14:textId="77777777">
        <w:tc>
          <w:tcPr>
            <w:tcW w:w="2235" w:type="dxa"/>
            <w:shd w:val="clear" w:color="auto" w:fill="DBE5F1"/>
          </w:tcPr>
          <w:p w14:paraId="01598E90"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63BEEA4D" w14:textId="77777777" w:rsidR="003547CB" w:rsidRPr="00685442" w:rsidRDefault="00C72878" w:rsidP="00526C7B">
            <w:pPr>
              <w:tabs>
                <w:tab w:val="left" w:pos="540"/>
                <w:tab w:val="left" w:pos="4500"/>
              </w:tabs>
              <w:jc w:val="left"/>
              <w:rPr>
                <w:rFonts w:eastAsia="Arial Unicode MS" w:cs="Calibri"/>
                <w:color w:val="auto"/>
              </w:rPr>
            </w:pPr>
            <w:r w:rsidRPr="00685442">
              <w:rPr>
                <w:rFonts w:eastAsia="Arial Unicode MS" w:cs="Calibri"/>
                <w:color w:val="auto"/>
              </w:rPr>
              <w:t>Žáci jsou vedeni k tomu, aby:</w:t>
            </w:r>
          </w:p>
          <w:p w14:paraId="2E2F6A76" w14:textId="77777777" w:rsidR="00C72878" w:rsidRPr="00685442" w:rsidRDefault="00C72878" w:rsidP="0039338E">
            <w:pPr>
              <w:numPr>
                <w:ilvl w:val="0"/>
                <w:numId w:val="176"/>
              </w:numPr>
              <w:tabs>
                <w:tab w:val="clear" w:pos="360"/>
                <w:tab w:val="num" w:pos="735"/>
              </w:tabs>
              <w:ind w:left="735"/>
              <w:jc w:val="left"/>
              <w:rPr>
                <w:rFonts w:eastAsia="Arial Unicode MS" w:cs="Calibri"/>
                <w:color w:val="auto"/>
              </w:rPr>
            </w:pPr>
            <w:r w:rsidRPr="00685442">
              <w:rPr>
                <w:rFonts w:eastAsia="Arial Unicode MS" w:cs="Calibri"/>
                <w:color w:val="auto"/>
              </w:rPr>
              <w:t>vnímali obchodní a podnikatelské aktivity v kontextu globálního ekonomického systému a tržních procesů,</w:t>
            </w:r>
          </w:p>
          <w:p w14:paraId="6C13F1AE" w14:textId="77777777" w:rsidR="00C72878" w:rsidRPr="00685442" w:rsidRDefault="00C72878" w:rsidP="0039338E">
            <w:pPr>
              <w:numPr>
                <w:ilvl w:val="0"/>
                <w:numId w:val="176"/>
              </w:numPr>
              <w:tabs>
                <w:tab w:val="clear" w:pos="360"/>
                <w:tab w:val="num" w:pos="735"/>
              </w:tabs>
              <w:ind w:left="735"/>
              <w:jc w:val="left"/>
              <w:rPr>
                <w:rFonts w:eastAsia="Arial Unicode MS" w:cs="Calibri"/>
                <w:color w:val="auto"/>
              </w:rPr>
            </w:pPr>
            <w:r w:rsidRPr="00685442">
              <w:rPr>
                <w:rFonts w:eastAsia="Arial Unicode MS" w:cs="Calibri"/>
                <w:color w:val="auto"/>
              </w:rPr>
              <w:t>získali návyk plánovat obchodní a podnikatelské aktivity v souladu s moderními poznatky z teorie řízení,</w:t>
            </w:r>
          </w:p>
          <w:p w14:paraId="542B7E9F" w14:textId="77777777" w:rsidR="00C72878" w:rsidRPr="00685442" w:rsidRDefault="00347D7D" w:rsidP="0039338E">
            <w:pPr>
              <w:numPr>
                <w:ilvl w:val="0"/>
                <w:numId w:val="176"/>
              </w:numPr>
              <w:tabs>
                <w:tab w:val="clear" w:pos="360"/>
                <w:tab w:val="num" w:pos="735"/>
              </w:tabs>
              <w:ind w:left="735"/>
              <w:jc w:val="left"/>
              <w:rPr>
                <w:rFonts w:eastAsia="Arial Unicode MS" w:cs="Calibri"/>
                <w:color w:val="auto"/>
              </w:rPr>
            </w:pPr>
            <w:r>
              <w:rPr>
                <w:rFonts w:eastAsia="Arial Unicode MS" w:cs="Calibri"/>
                <w:color w:val="auto"/>
              </w:rPr>
              <w:t>získali</w:t>
            </w:r>
            <w:r w:rsidR="00C72878" w:rsidRPr="00685442">
              <w:rPr>
                <w:rFonts w:eastAsia="Arial Unicode MS" w:cs="Calibri"/>
                <w:color w:val="auto"/>
              </w:rPr>
              <w:t xml:space="preserve"> návyk pozitivně uvažovat,</w:t>
            </w:r>
          </w:p>
          <w:p w14:paraId="23A56E82" w14:textId="77777777" w:rsidR="00C72878" w:rsidRPr="00685442" w:rsidRDefault="00C72878" w:rsidP="0039338E">
            <w:pPr>
              <w:numPr>
                <w:ilvl w:val="0"/>
                <w:numId w:val="233"/>
              </w:numPr>
              <w:tabs>
                <w:tab w:val="clear" w:pos="1080"/>
                <w:tab w:val="num" w:pos="735"/>
              </w:tabs>
              <w:ind w:left="735" w:hanging="330"/>
              <w:jc w:val="left"/>
              <w:rPr>
                <w:rFonts w:eastAsia="Arial Unicode MS" w:cs="Calibri"/>
                <w:color w:val="auto"/>
              </w:rPr>
            </w:pPr>
            <w:r w:rsidRPr="00685442">
              <w:rPr>
                <w:rFonts w:eastAsia="Arial Unicode MS" w:cs="Calibri"/>
                <w:color w:val="auto"/>
              </w:rPr>
              <w:t>považovali slušnost za základní normu profesního chování.</w:t>
            </w:r>
          </w:p>
        </w:tc>
      </w:tr>
      <w:tr w:rsidR="003547CB" w:rsidRPr="00685442" w14:paraId="39717055" w14:textId="77777777">
        <w:tc>
          <w:tcPr>
            <w:tcW w:w="2235" w:type="dxa"/>
            <w:shd w:val="clear" w:color="auto" w:fill="DBE5F1"/>
          </w:tcPr>
          <w:p w14:paraId="7046E238"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A617FD1" w14:textId="77777777" w:rsidR="00C72878" w:rsidRPr="00685442" w:rsidRDefault="00C84A57" w:rsidP="00526C7B">
            <w:pPr>
              <w:tabs>
                <w:tab w:val="left" w:pos="540"/>
                <w:tab w:val="left" w:pos="4500"/>
              </w:tabs>
              <w:jc w:val="left"/>
              <w:rPr>
                <w:rFonts w:eastAsia="Arial Unicode MS" w:cs="Calibri"/>
                <w:color w:val="auto"/>
              </w:rPr>
            </w:pPr>
            <w:r w:rsidRPr="00685442">
              <w:rPr>
                <w:rFonts w:cs="Calibri"/>
                <w:color w:val="auto"/>
              </w:rPr>
              <w:t>Probíraná látka je vysvětlována prostřednictvím</w:t>
            </w:r>
            <w:r w:rsidR="00C72878" w:rsidRPr="00685442">
              <w:rPr>
                <w:rFonts w:cs="Calibri"/>
                <w:color w:val="auto"/>
              </w:rPr>
              <w:t xml:space="preserve"> výklad</w:t>
            </w:r>
            <w:r w:rsidRPr="00685442">
              <w:rPr>
                <w:rFonts w:cs="Calibri"/>
                <w:color w:val="auto"/>
              </w:rPr>
              <w:t>u</w:t>
            </w:r>
            <w:r w:rsidR="00C72878" w:rsidRPr="00685442">
              <w:rPr>
                <w:rFonts w:cs="Calibri"/>
                <w:color w:val="auto"/>
              </w:rPr>
              <w:t>. Výuka je zaměřena na vyvolání diskuse k</w:t>
            </w:r>
            <w:r w:rsidR="00AB478D" w:rsidRPr="00685442">
              <w:rPr>
                <w:rFonts w:cs="Calibri"/>
                <w:color w:val="auto"/>
              </w:rPr>
              <w:t xml:space="preserve"> probíranému </w:t>
            </w:r>
            <w:r w:rsidR="00C72878" w:rsidRPr="00685442">
              <w:rPr>
                <w:rFonts w:cs="Calibri"/>
                <w:color w:val="auto"/>
              </w:rPr>
              <w:t>okruhu. Tam, kde je to přínosné, pracují žáci ve skupinách a tvoří samostatné projekty. Ve výuce jsou používány prezentace</w:t>
            </w:r>
            <w:r w:rsidRPr="00685442">
              <w:rPr>
                <w:rFonts w:cs="Calibri"/>
                <w:color w:val="auto"/>
              </w:rPr>
              <w:t>, odborná literatura, internet a</w:t>
            </w:r>
            <w:r w:rsidR="00C72878" w:rsidRPr="00685442">
              <w:rPr>
                <w:rFonts w:cs="Calibri"/>
                <w:color w:val="auto"/>
              </w:rPr>
              <w:t xml:space="preserve"> </w:t>
            </w:r>
            <w:r w:rsidRPr="00685442">
              <w:rPr>
                <w:rFonts w:cs="Calibri"/>
                <w:color w:val="auto"/>
              </w:rPr>
              <w:t>referáty.</w:t>
            </w:r>
          </w:p>
        </w:tc>
      </w:tr>
      <w:tr w:rsidR="003547CB" w:rsidRPr="00685442" w14:paraId="5C054044" w14:textId="77777777">
        <w:tc>
          <w:tcPr>
            <w:tcW w:w="2235" w:type="dxa"/>
            <w:shd w:val="clear" w:color="auto" w:fill="DBE5F1"/>
          </w:tcPr>
          <w:p w14:paraId="4FEF4CF0" w14:textId="77777777" w:rsidR="003547CB" w:rsidRPr="00685442" w:rsidRDefault="003547CB" w:rsidP="00526C7B">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2A6767C8" w14:textId="77777777" w:rsidR="003547CB" w:rsidRPr="00685442" w:rsidRDefault="00C84A57" w:rsidP="00526C7B">
            <w:pPr>
              <w:tabs>
                <w:tab w:val="left" w:pos="540"/>
                <w:tab w:val="left" w:pos="4500"/>
              </w:tabs>
              <w:jc w:val="left"/>
              <w:rPr>
                <w:rFonts w:eastAsia="Arial Unicode MS" w:cs="Calibri"/>
                <w:color w:val="auto"/>
              </w:rPr>
            </w:pPr>
            <w:r w:rsidRPr="00685442">
              <w:rPr>
                <w:rFonts w:eastAsia="Arial Unicode MS" w:cs="Calibri"/>
                <w:color w:val="auto"/>
              </w:rPr>
              <w:t>Žáci jsou hodnoceni na základě absolvování písemných testů, prezentovaných referátů a zpracovaných samostatných prací a týmových projektů.</w:t>
            </w:r>
            <w:r w:rsidR="00AB478D" w:rsidRPr="00685442">
              <w:rPr>
                <w:rFonts w:eastAsia="Arial Unicode MS" w:cs="Calibri"/>
                <w:color w:val="auto"/>
              </w:rPr>
              <w:t xml:space="preserve"> Při hodnocení je využíváno vzájemné hodnocení žáků a autoevaluace.</w:t>
            </w:r>
          </w:p>
        </w:tc>
      </w:tr>
      <w:tr w:rsidR="003547CB" w:rsidRPr="00685442" w14:paraId="21ADB0E5" w14:textId="77777777">
        <w:tc>
          <w:tcPr>
            <w:tcW w:w="2235" w:type="dxa"/>
            <w:shd w:val="clear" w:color="auto" w:fill="DBE5F1"/>
          </w:tcPr>
          <w:p w14:paraId="507F5E06" w14:textId="77777777" w:rsidR="00526C7B" w:rsidRDefault="003547CB" w:rsidP="00526C7B">
            <w:pPr>
              <w:tabs>
                <w:tab w:val="left" w:pos="540"/>
                <w:tab w:val="left" w:pos="4500"/>
              </w:tabs>
              <w:jc w:val="left"/>
              <w:rPr>
                <w:rFonts w:cs="Calibri"/>
                <w:color w:val="auto"/>
              </w:rPr>
            </w:pPr>
            <w:r w:rsidRPr="00685442">
              <w:rPr>
                <w:rFonts w:cs="Calibri"/>
                <w:color w:val="auto"/>
              </w:rPr>
              <w:t>Přínos předmětu k rozvoji klíčových kompetencí</w:t>
            </w:r>
            <w:r w:rsidR="00526C7B">
              <w:rPr>
                <w:rFonts w:cs="Calibri"/>
                <w:color w:val="auto"/>
              </w:rPr>
              <w:t>,</w:t>
            </w:r>
          </w:p>
          <w:p w14:paraId="4146E68B" w14:textId="77777777" w:rsidR="003547CB" w:rsidRPr="00685442" w:rsidRDefault="003547CB" w:rsidP="00526C7B">
            <w:pPr>
              <w:tabs>
                <w:tab w:val="left" w:pos="540"/>
                <w:tab w:val="left" w:pos="4500"/>
              </w:tabs>
              <w:jc w:val="left"/>
              <w:rPr>
                <w:rFonts w:eastAsia="Arial Unicode MS" w:cs="Calibri"/>
                <w:color w:val="auto"/>
              </w:rPr>
            </w:pPr>
            <w:r w:rsidRPr="00685442">
              <w:rPr>
                <w:rFonts w:cs="Calibri"/>
                <w:color w:val="auto"/>
              </w:rPr>
              <w:t>k aplikaci průřezových témat:</w:t>
            </w:r>
          </w:p>
        </w:tc>
        <w:tc>
          <w:tcPr>
            <w:tcW w:w="6975" w:type="dxa"/>
          </w:tcPr>
          <w:p w14:paraId="58073E95" w14:textId="77777777" w:rsidR="00C84A57" w:rsidRPr="00685442" w:rsidRDefault="00C84A57" w:rsidP="00526C7B">
            <w:pPr>
              <w:tabs>
                <w:tab w:val="left" w:pos="6660"/>
              </w:tabs>
              <w:jc w:val="left"/>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28F8BD09" w14:textId="77777777" w:rsidR="00C84A57" w:rsidRPr="00685442" w:rsidRDefault="00C84A57" w:rsidP="0029428C">
            <w:pPr>
              <w:numPr>
                <w:ilvl w:val="0"/>
                <w:numId w:val="29"/>
              </w:numPr>
              <w:tabs>
                <w:tab w:val="left" w:pos="320"/>
              </w:tabs>
              <w:rPr>
                <w:rFonts w:cs="Calibri"/>
                <w:color w:val="auto"/>
              </w:rPr>
            </w:pPr>
            <w:r w:rsidRPr="00685442">
              <w:rPr>
                <w:rFonts w:cs="Calibri"/>
                <w:color w:val="auto"/>
              </w:rPr>
              <w:t>kompetence k učení:</w:t>
            </w:r>
          </w:p>
          <w:p w14:paraId="6978D31D" w14:textId="77777777" w:rsidR="00C84A57" w:rsidRPr="00685442" w:rsidRDefault="00C84A57" w:rsidP="0029428C">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5B47FF5D"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741C67FA"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00CDCFD2"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72AA5146"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0AFCEE29"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29287D04" w14:textId="6B08A15B" w:rsidR="006B5E3D" w:rsidRPr="001D30C3" w:rsidRDefault="00C84A57" w:rsidP="001D30C3">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1150CD76" w14:textId="77777777" w:rsidR="00C84A57" w:rsidRPr="00685442" w:rsidRDefault="00C84A57" w:rsidP="0029428C">
            <w:pPr>
              <w:numPr>
                <w:ilvl w:val="0"/>
                <w:numId w:val="29"/>
              </w:numPr>
              <w:tabs>
                <w:tab w:val="left" w:pos="320"/>
              </w:tabs>
              <w:ind w:hanging="357"/>
              <w:rPr>
                <w:rFonts w:cs="Calibri"/>
                <w:color w:val="auto"/>
              </w:rPr>
            </w:pPr>
            <w:r w:rsidRPr="00685442">
              <w:rPr>
                <w:rFonts w:cs="Calibri"/>
                <w:color w:val="auto"/>
              </w:rPr>
              <w:t>kompetence k řešení problémů:</w:t>
            </w:r>
          </w:p>
          <w:p w14:paraId="63E6D486"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 xml:space="preserve">porozumět zadání úkolu nebo určit jádro problému, získat informace potřebné k řešení problému, navrhnout způsob řešení, popř. varianty řešení, a zdůvodnit jej, vyhodnotit a ověřit </w:t>
            </w:r>
            <w:r w:rsidRPr="00685442">
              <w:rPr>
                <w:rFonts w:ascii="Calibri" w:hAnsi="Calibri" w:cs="Calibri"/>
                <w:sz w:val="22"/>
                <w:szCs w:val="22"/>
              </w:rPr>
              <w:lastRenderedPageBreak/>
              <w:t>správnost zvoleného postupu a dosažené výsledky;</w:t>
            </w:r>
          </w:p>
          <w:p w14:paraId="2973FC69"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61A718EA"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6273C1DE" w14:textId="77777777" w:rsidR="00C84A57" w:rsidRPr="00685442" w:rsidRDefault="00C84A57" w:rsidP="0029428C">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0DE13AF7" w14:textId="77777777" w:rsidR="00C84A57" w:rsidRPr="00685442" w:rsidRDefault="00C84A57" w:rsidP="0029428C">
            <w:pPr>
              <w:numPr>
                <w:ilvl w:val="0"/>
                <w:numId w:val="29"/>
              </w:numPr>
              <w:tabs>
                <w:tab w:val="left" w:pos="320"/>
              </w:tabs>
              <w:rPr>
                <w:rFonts w:cs="Calibri"/>
                <w:color w:val="auto"/>
              </w:rPr>
            </w:pPr>
            <w:r w:rsidRPr="00685442">
              <w:rPr>
                <w:rFonts w:cs="Calibri"/>
                <w:color w:val="auto"/>
              </w:rPr>
              <w:t>komunikativní kompetence:</w:t>
            </w:r>
          </w:p>
          <w:p w14:paraId="149FDCFE"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53EDA5C8"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5EFDDB9F"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4BDF472A"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4FB9FF62"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2D87265F" w14:textId="77777777" w:rsidR="00C84A57" w:rsidRPr="00685442" w:rsidRDefault="00C84A57" w:rsidP="0029428C">
            <w:pPr>
              <w:numPr>
                <w:ilvl w:val="0"/>
                <w:numId w:val="29"/>
              </w:numPr>
              <w:tabs>
                <w:tab w:val="left" w:pos="320"/>
              </w:tabs>
              <w:rPr>
                <w:rFonts w:cs="Calibri"/>
                <w:color w:val="auto"/>
              </w:rPr>
            </w:pPr>
            <w:r w:rsidRPr="00685442">
              <w:rPr>
                <w:rFonts w:cs="Calibri"/>
                <w:color w:val="auto"/>
              </w:rPr>
              <w:t>personální a sociální kompetence:</w:t>
            </w:r>
          </w:p>
          <w:p w14:paraId="34D7E733"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59CD5D74"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36870162"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44CE90F"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4595EA32"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234662D9"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5E4ADAC6" w14:textId="77777777" w:rsidR="00C84A57" w:rsidRPr="00685442" w:rsidRDefault="00C84A57" w:rsidP="0029428C">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78B7C3C1" w14:textId="77777777" w:rsidR="00C84A57" w:rsidRPr="00685442" w:rsidRDefault="00C84A57" w:rsidP="0029428C">
            <w:pPr>
              <w:numPr>
                <w:ilvl w:val="0"/>
                <w:numId w:val="29"/>
              </w:numPr>
              <w:tabs>
                <w:tab w:val="left" w:pos="320"/>
              </w:tabs>
              <w:rPr>
                <w:rFonts w:cs="Calibri"/>
                <w:color w:val="auto"/>
              </w:rPr>
            </w:pPr>
            <w:r w:rsidRPr="00685442">
              <w:rPr>
                <w:rFonts w:cs="Calibri"/>
                <w:color w:val="auto"/>
              </w:rPr>
              <w:t>občanské kompetence a kulturní povědomí:</w:t>
            </w:r>
          </w:p>
          <w:p w14:paraId="3CDDBD8C"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21BD7635"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7C6C9AA1"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6D750859"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chápat význam životního prostředí pro člověka a jednat v duchu udržitelného rozvoje;</w:t>
            </w:r>
          </w:p>
          <w:p w14:paraId="2AA9B1E2" w14:textId="23A2F1B1" w:rsidR="006B5E3D" w:rsidRPr="00943A79" w:rsidRDefault="00C84A57" w:rsidP="00943A79">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4B19EED6" w14:textId="77777777" w:rsidR="00C84A57" w:rsidRPr="00685442" w:rsidRDefault="00C84A57" w:rsidP="0029428C">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3CEC6960"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5493555A"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mít přehled o možnostech uplatnění na trhu práce v daném </w:t>
            </w:r>
            <w:r w:rsidRPr="00685442">
              <w:rPr>
                <w:rFonts w:ascii="Calibri" w:hAnsi="Calibri" w:cs="Calibri"/>
                <w:sz w:val="22"/>
                <w:szCs w:val="22"/>
              </w:rPr>
              <w:lastRenderedPageBreak/>
              <w:t>oboru; cílevědomě a zodpovědně rozhodovat o své budoucí profesní a vzdělávací dráze;</w:t>
            </w:r>
          </w:p>
          <w:p w14:paraId="333E307E"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73D72098"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1F0A6AB8"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6DACE64A"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1D0B8FBC"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5F95D3AC" w14:textId="77777777" w:rsidR="00C84A57" w:rsidRPr="00685442" w:rsidRDefault="00C84A57" w:rsidP="0029428C">
            <w:pPr>
              <w:numPr>
                <w:ilvl w:val="0"/>
                <w:numId w:val="11"/>
              </w:numPr>
              <w:tabs>
                <w:tab w:val="left" w:pos="6660"/>
              </w:tabs>
              <w:rPr>
                <w:rFonts w:cs="Calibri"/>
                <w:color w:val="auto"/>
              </w:rPr>
            </w:pPr>
            <w:r w:rsidRPr="00685442">
              <w:rPr>
                <w:rFonts w:cs="Calibri"/>
                <w:color w:val="auto"/>
              </w:rPr>
              <w:t>matematické kompetence:</w:t>
            </w:r>
          </w:p>
          <w:p w14:paraId="11E6460E"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4A1A2F06"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698ACBE6"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0CBD24C7" w14:textId="77777777" w:rsidR="00C84A57" w:rsidRPr="00685442" w:rsidRDefault="00C84A57" w:rsidP="0029428C">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4F38A130"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4A8C7F6F"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objednávání, odběr, přejímku a prodej knih, zvukových a obrazových nosičů, CD ROM, grafiky, bibliofilií, reprodukcí a dalšího doplňkového sortimentu včetně vedení příslušných dokladů;</w:t>
            </w:r>
          </w:p>
          <w:p w14:paraId="0B01ACBB"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marketingové činnosti knihkupectví.</w:t>
            </w:r>
          </w:p>
          <w:p w14:paraId="5A4C2885" w14:textId="77777777" w:rsidR="00C84A57" w:rsidRPr="00685442" w:rsidRDefault="00C84A57" w:rsidP="0029428C">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36BB6510"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4E20DC1F"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nakladatelský marketing;</w:t>
            </w:r>
          </w:p>
          <w:p w14:paraId="5DA96BC6" w14:textId="77777777" w:rsidR="00C84A57" w:rsidRPr="00685442" w:rsidRDefault="00C84A57" w:rsidP="0029428C">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 – směřovat výuku k tomu, aby žáci:</w:t>
            </w:r>
          </w:p>
          <w:p w14:paraId="479874F4"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3ECB8F4E"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224574EF" w14:textId="77777777" w:rsidR="00C84A57" w:rsidRPr="00685442" w:rsidRDefault="00C84A57" w:rsidP="0029428C">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5DA3C73E"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6F1F8E3B"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dodržovali stanovené normy (standardy) a předpisy související se </w:t>
            </w:r>
            <w:r w:rsidRPr="00685442">
              <w:rPr>
                <w:rFonts w:ascii="Calibri" w:hAnsi="Calibri" w:cs="Calibri"/>
                <w:sz w:val="22"/>
                <w:szCs w:val="22"/>
              </w:rPr>
              <w:lastRenderedPageBreak/>
              <w:t>systémem řízení jakosti zavedeným na pracovišti;</w:t>
            </w:r>
          </w:p>
          <w:p w14:paraId="28A05F2D"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2B7010FF" w14:textId="77777777" w:rsidR="00C84A57" w:rsidRPr="00685442" w:rsidRDefault="00C84A57" w:rsidP="0029428C">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0548E3B4"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5854146E"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2CA0A7F7" w14:textId="77777777" w:rsidR="00C84A57" w:rsidRPr="00685442"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2A5866B4" w14:textId="651AD6A8" w:rsidR="00C84A57" w:rsidRPr="00943A79" w:rsidRDefault="00C84A57" w:rsidP="0029428C">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r w:rsidR="00943A79" w:rsidRPr="00943A79">
              <w:rPr>
                <w:rFonts w:ascii="Calibri" w:hAnsi="Calibri" w:cs="Calibri"/>
                <w:sz w:val="22"/>
                <w:szCs w:val="22"/>
                <w:lang w:val="pl-PL"/>
              </w:rPr>
              <w:t>;</w:t>
            </w:r>
          </w:p>
          <w:p w14:paraId="36488121" w14:textId="3BFDC876" w:rsidR="00943A79" w:rsidRPr="00943A79" w:rsidRDefault="00943A79" w:rsidP="00943A79">
            <w:pPr>
              <w:numPr>
                <w:ilvl w:val="0"/>
                <w:numId w:val="11"/>
              </w:numPr>
              <w:tabs>
                <w:tab w:val="left" w:pos="6660"/>
              </w:tabs>
              <w:rPr>
                <w:rStyle w:val="Siln"/>
                <w:rFonts w:cs="Calibri"/>
                <w:b w:val="0"/>
                <w:color w:val="auto"/>
              </w:rPr>
            </w:pPr>
            <w:r w:rsidRPr="00943A79">
              <w:rPr>
                <w:rStyle w:val="Siln"/>
                <w:rFonts w:cs="Calibri"/>
                <w:b w:val="0"/>
                <w:color w:val="auto"/>
              </w:rPr>
              <w:t>d</w:t>
            </w:r>
            <w:r w:rsidRPr="00943A79">
              <w:rPr>
                <w:rStyle w:val="Siln"/>
                <w:b w:val="0"/>
              </w:rPr>
              <w:t>igitální kompetence</w:t>
            </w:r>
            <w:r w:rsidRPr="00943A79">
              <w:rPr>
                <w:rStyle w:val="Siln"/>
                <w:rFonts w:cs="Calibri"/>
                <w:b w:val="0"/>
                <w:color w:val="auto"/>
              </w:rPr>
              <w:t>:</w:t>
            </w:r>
          </w:p>
          <w:p w14:paraId="57E639E9" w14:textId="7E85B661" w:rsidR="00943A79" w:rsidRPr="00943A79" w:rsidRDefault="00943A79" w:rsidP="00943A79">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digitální technikou a vhodnými aplikacemi k vyhledávání či zpracování dat, vytváření prognóz a zaznamenání výstupů práce.</w:t>
            </w:r>
          </w:p>
          <w:p w14:paraId="1C68D52B" w14:textId="77777777" w:rsidR="00C84A57" w:rsidRPr="00685442" w:rsidRDefault="00C84A57" w:rsidP="0029428C">
            <w:pPr>
              <w:tabs>
                <w:tab w:val="left" w:pos="540"/>
                <w:tab w:val="left" w:pos="4500"/>
              </w:tabs>
              <w:rPr>
                <w:rFonts w:cs="Calibri"/>
                <w:color w:val="auto"/>
              </w:rPr>
            </w:pPr>
          </w:p>
          <w:p w14:paraId="7CC69AEC" w14:textId="77777777" w:rsidR="00C84A57" w:rsidRPr="00685442" w:rsidRDefault="00C84A57" w:rsidP="0029428C">
            <w:pPr>
              <w:tabs>
                <w:tab w:val="left" w:pos="540"/>
                <w:tab w:val="left" w:pos="4500"/>
              </w:tabs>
              <w:rPr>
                <w:rFonts w:cs="Calibri"/>
                <w:b/>
                <w:color w:val="auto"/>
              </w:rPr>
            </w:pPr>
            <w:r w:rsidRPr="00685442">
              <w:rPr>
                <w:rFonts w:cs="Calibri"/>
                <w:b/>
                <w:color w:val="auto"/>
              </w:rPr>
              <w:t>Ve vyučovacím předmětu jsou rozvíjena tato průřezová témata:</w:t>
            </w:r>
          </w:p>
          <w:p w14:paraId="6A325ACD" w14:textId="77777777" w:rsidR="00C84A57" w:rsidRPr="00685442" w:rsidRDefault="00C84A57" w:rsidP="0029428C">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28D2491C" w14:textId="73E7BC52"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w:t>
            </w:r>
            <w:r w:rsidR="00561BF0">
              <w:rPr>
                <w:rFonts w:ascii="Calibri" w:hAnsi="Calibri" w:cs="Calibri"/>
                <w:sz w:val="22"/>
                <w:szCs w:val="22"/>
              </w:rPr>
              <w:t xml:space="preserve"> </w:t>
            </w:r>
            <w:r w:rsidR="00347D7D">
              <w:rPr>
                <w:rFonts w:ascii="Calibri" w:hAnsi="Calibri" w:cs="Calibri"/>
                <w:sz w:val="22"/>
                <w:szCs w:val="22"/>
              </w:rPr>
              <w:t xml:space="preserve">také </w:t>
            </w:r>
            <w:r w:rsidRPr="00685442">
              <w:rPr>
                <w:rFonts w:ascii="Calibri" w:hAnsi="Calibri" w:cs="Calibri"/>
                <w:sz w:val="22"/>
                <w:szCs w:val="22"/>
              </w:rPr>
              <w:t>schopnost morálního úsudku;</w:t>
            </w:r>
          </w:p>
          <w:p w14:paraId="264B7A76"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38A5B8B1"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hledali kompromisy mezi osobní svobodou a sociální odpovědností a byli kriticky tolerantní;</w:t>
            </w:r>
          </w:p>
          <w:p w14:paraId="48AB1E24"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schopni odolávat myšlenkové manipulaci;</w:t>
            </w:r>
          </w:p>
          <w:p w14:paraId="67B01BA0"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6A20AD14"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029CBDF3"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522FB30C" w14:textId="77777777" w:rsidR="00C84A57" w:rsidRPr="00685442" w:rsidRDefault="00C84A57" w:rsidP="0029428C">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0AF4ADCE" w14:textId="77777777" w:rsidR="00C84A57" w:rsidRPr="00685442" w:rsidRDefault="00C84A57" w:rsidP="0029428C">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67BC652A" w14:textId="77777777" w:rsidR="00C84A57" w:rsidRPr="00685442" w:rsidRDefault="00C84A57" w:rsidP="0029428C">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4181F857" w14:textId="77777777" w:rsidR="00C84A57" w:rsidRPr="00685442" w:rsidRDefault="00C84A57" w:rsidP="0029428C">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porozuměli souvislostem mezi environmentálními, ekonomickými a sociálními aspekty ve vztahu k udržitelnému rozvoji;</w:t>
            </w:r>
          </w:p>
          <w:p w14:paraId="3220F3A7" w14:textId="77777777" w:rsidR="00C84A57" w:rsidRPr="00685442" w:rsidRDefault="00C84A57" w:rsidP="0029428C">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respektovali principy udržitelného rozvoje;</w:t>
            </w:r>
          </w:p>
          <w:p w14:paraId="35302389" w14:textId="77777777" w:rsidR="00C84A57" w:rsidRPr="00685442" w:rsidRDefault="00C84A57" w:rsidP="0029428C">
            <w:pPr>
              <w:pStyle w:val="Seznamsodrkami2"/>
              <w:numPr>
                <w:ilvl w:val="0"/>
                <w:numId w:val="64"/>
              </w:numPr>
              <w:spacing w:before="0" w:after="0"/>
              <w:rPr>
                <w:rFonts w:ascii="Calibri" w:hAnsi="Calibri" w:cs="Calibri"/>
                <w:sz w:val="22"/>
                <w:szCs w:val="22"/>
              </w:rPr>
            </w:pPr>
            <w:r w:rsidRPr="00685442">
              <w:rPr>
                <w:rFonts w:ascii="Calibri" w:hAnsi="Calibri" w:cs="Calibri"/>
                <w:sz w:val="22"/>
                <w:szCs w:val="22"/>
              </w:rPr>
              <w:t>osvojili si základní principy šetrného a odpovědného přístupu k životnímu prostředí v osobním a profesním jednání;</w:t>
            </w:r>
          </w:p>
          <w:p w14:paraId="12D01EC1" w14:textId="77777777" w:rsidR="00C84A57" w:rsidRPr="00685442" w:rsidRDefault="00C84A57" w:rsidP="0029428C">
            <w:pPr>
              <w:numPr>
                <w:ilvl w:val="0"/>
                <w:numId w:val="11"/>
              </w:numPr>
              <w:tabs>
                <w:tab w:val="left" w:pos="6660"/>
              </w:tabs>
              <w:rPr>
                <w:rFonts w:cs="Calibri"/>
                <w:color w:val="auto"/>
              </w:rPr>
            </w:pPr>
            <w:r w:rsidRPr="00685442">
              <w:rPr>
                <w:rFonts w:cs="Calibri"/>
                <w:color w:val="auto"/>
              </w:rPr>
              <w:t>člověk a svět práce:</w:t>
            </w:r>
          </w:p>
          <w:p w14:paraId="7854F664" w14:textId="2449420A" w:rsidR="006B5E3D" w:rsidRPr="001D30C3" w:rsidRDefault="00C84A57" w:rsidP="001D30C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6E7D4745" w14:textId="77777777"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zorientovat žáky ve světě práce jako celku i v hospodářské struktuře regionu, naučit je hodnotit jednotlivé faktory </w:t>
            </w:r>
            <w:r w:rsidRPr="00685442">
              <w:rPr>
                <w:rFonts w:ascii="Calibri" w:hAnsi="Calibri" w:cs="Calibri"/>
                <w:sz w:val="22"/>
                <w:szCs w:val="22"/>
              </w:rPr>
              <w:lastRenderedPageBreak/>
              <w:t>charakterizující obsah práce a srovnávat tyto faktory se svými předpoklady, seznámit je s alternativami profesního uplatnění po absolvování studovaného oboru vzdělání;</w:t>
            </w:r>
          </w:p>
          <w:p w14:paraId="57242677" w14:textId="77777777"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20E47B93" w14:textId="77777777"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78656FCB" w14:textId="77777777"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667EC431" w14:textId="77777777"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283978F9" w14:textId="17A8C3A5" w:rsidR="00C84A57" w:rsidRPr="00685442" w:rsidRDefault="00943A79" w:rsidP="0029428C">
            <w:pPr>
              <w:numPr>
                <w:ilvl w:val="0"/>
                <w:numId w:val="11"/>
              </w:numPr>
              <w:tabs>
                <w:tab w:val="left" w:pos="6660"/>
              </w:tabs>
              <w:rPr>
                <w:rFonts w:cs="Calibri"/>
                <w:color w:val="auto"/>
              </w:rPr>
            </w:pPr>
            <w:r>
              <w:rPr>
                <w:rFonts w:cs="Calibri"/>
                <w:color w:val="auto"/>
              </w:rPr>
              <w:t>člověk a digitální svět</w:t>
            </w:r>
            <w:r w:rsidR="00C84A57" w:rsidRPr="00685442">
              <w:rPr>
                <w:rFonts w:cs="Calibri"/>
                <w:color w:val="auto"/>
              </w:rPr>
              <w:t xml:space="preserve"> – výuka směřuje k tomu, že žáci:</w:t>
            </w:r>
          </w:p>
          <w:p w14:paraId="7742266D" w14:textId="58BDEEE3" w:rsidR="00C84A57" w:rsidRPr="00943A79" w:rsidRDefault="00943A79" w:rsidP="00FC7011">
            <w:pPr>
              <w:pStyle w:val="Seznamsodrkami2"/>
              <w:numPr>
                <w:ilvl w:val="0"/>
                <w:numId w:val="65"/>
              </w:numPr>
              <w:spacing w:before="0" w:after="0"/>
              <w:rPr>
                <w:rFonts w:ascii="Calibri" w:hAnsi="Calibri" w:cs="Calibri"/>
                <w:sz w:val="22"/>
                <w:szCs w:val="22"/>
              </w:rPr>
            </w:pPr>
            <w:r w:rsidRPr="00943A79">
              <w:rPr>
                <w:rFonts w:ascii="Calibri" w:hAnsi="Calibri" w:cs="Calibri"/>
                <w:sz w:val="22"/>
                <w:szCs w:val="22"/>
              </w:rPr>
              <w:t xml:space="preserve">používají digitální technologie ke komunikaci, získávání </w:t>
            </w:r>
            <w:r w:rsidR="00C84A57" w:rsidRPr="00943A79">
              <w:rPr>
                <w:rFonts w:ascii="Calibri" w:hAnsi="Calibri" w:cs="Calibri"/>
                <w:sz w:val="22"/>
                <w:szCs w:val="22"/>
              </w:rPr>
              <w:t>informac</w:t>
            </w:r>
            <w:r>
              <w:rPr>
                <w:rFonts w:ascii="Calibri" w:hAnsi="Calibri" w:cs="Calibri"/>
                <w:sz w:val="22"/>
                <w:szCs w:val="22"/>
              </w:rPr>
              <w:t>í</w:t>
            </w:r>
            <w:r w:rsidR="00C84A57" w:rsidRPr="00943A79">
              <w:rPr>
                <w:rFonts w:ascii="Calibri" w:hAnsi="Calibri" w:cs="Calibri"/>
                <w:sz w:val="22"/>
                <w:szCs w:val="22"/>
              </w:rPr>
              <w:t xml:space="preserve"> z otevřených zdrojů, zejména pak s využitím celosvětové sítě Internet</w:t>
            </w:r>
            <w:r>
              <w:rPr>
                <w:rFonts w:ascii="Calibri" w:hAnsi="Calibri" w:cs="Calibri"/>
                <w:sz w:val="22"/>
                <w:szCs w:val="22"/>
              </w:rPr>
              <w:t>, k uchování dat</w:t>
            </w:r>
            <w:r w:rsidRPr="00943A79">
              <w:rPr>
                <w:rFonts w:ascii="Calibri" w:hAnsi="Calibri" w:cs="Calibri"/>
                <w:sz w:val="22"/>
                <w:szCs w:val="22"/>
              </w:rPr>
              <w:t>;</w:t>
            </w:r>
          </w:p>
          <w:p w14:paraId="3FC92C1E" w14:textId="6A478AB8" w:rsidR="00C84A5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elektronic</w:t>
            </w:r>
            <w:r w:rsidRPr="00685442">
              <w:rPr>
                <w:rFonts w:ascii="Calibri" w:hAnsi="Calibri" w:cs="Calibri"/>
                <w:sz w:val="22"/>
                <w:szCs w:val="22"/>
              </w:rPr>
              <w:softHyphen/>
              <w:t>kých, audiovizuálních</w:t>
            </w:r>
            <w:r w:rsidR="00943A79">
              <w:rPr>
                <w:rFonts w:ascii="Calibri" w:hAnsi="Calibri" w:cs="Calibri"/>
                <w:sz w:val="22"/>
                <w:szCs w:val="22"/>
              </w:rPr>
              <w:t>)</w:t>
            </w:r>
            <w:r w:rsidRPr="00685442">
              <w:rPr>
                <w:rFonts w:ascii="Calibri" w:hAnsi="Calibri" w:cs="Calibri"/>
                <w:sz w:val="22"/>
                <w:szCs w:val="22"/>
              </w:rPr>
              <w:t>;</w:t>
            </w:r>
          </w:p>
          <w:p w14:paraId="23AE52F1" w14:textId="691DA57D" w:rsidR="00432537"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w:t>
            </w:r>
            <w:r w:rsidR="00943A79">
              <w:rPr>
                <w:rFonts w:ascii="Calibri" w:hAnsi="Calibri" w:cs="Calibri"/>
                <w:sz w:val="22"/>
                <w:szCs w:val="22"/>
              </w:rPr>
              <w:t>vlastní práci a výstupy s</w:t>
            </w:r>
            <w:r w:rsidR="00F751D6">
              <w:rPr>
                <w:rFonts w:ascii="Calibri" w:hAnsi="Calibri" w:cs="Calibri"/>
                <w:sz w:val="22"/>
                <w:szCs w:val="22"/>
              </w:rPr>
              <w:t> </w:t>
            </w:r>
            <w:r w:rsidR="00943A79">
              <w:rPr>
                <w:rFonts w:ascii="Calibri" w:hAnsi="Calibri" w:cs="Calibri"/>
                <w:sz w:val="22"/>
                <w:szCs w:val="22"/>
              </w:rPr>
              <w:t>využitím</w:t>
            </w:r>
            <w:r w:rsidR="00F751D6">
              <w:rPr>
                <w:rFonts w:ascii="Calibri" w:hAnsi="Calibri" w:cs="Calibri"/>
                <w:sz w:val="22"/>
                <w:szCs w:val="22"/>
              </w:rPr>
              <w:t xml:space="preserve"> digitálních t</w:t>
            </w:r>
            <w:r w:rsidRPr="00685442">
              <w:rPr>
                <w:rFonts w:ascii="Calibri" w:hAnsi="Calibri" w:cs="Calibri"/>
                <w:sz w:val="22"/>
                <w:szCs w:val="22"/>
              </w:rPr>
              <w:t>echnologií;</w:t>
            </w:r>
          </w:p>
          <w:p w14:paraId="71B0AB6F" w14:textId="77777777" w:rsidR="003547CB" w:rsidRPr="00685442" w:rsidRDefault="00C84A57" w:rsidP="0029428C">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1F680681"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940"/>
        <w:gridCol w:w="5304"/>
      </w:tblGrid>
      <w:tr w:rsidR="003547CB" w:rsidRPr="00685442" w14:paraId="2621581E" w14:textId="77777777">
        <w:tc>
          <w:tcPr>
            <w:tcW w:w="9210" w:type="dxa"/>
            <w:gridSpan w:val="3"/>
            <w:shd w:val="clear" w:color="auto" w:fill="DBE5F1"/>
          </w:tcPr>
          <w:p w14:paraId="74CE3703"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0532D1EA" w14:textId="77777777" w:rsidTr="001620D4">
        <w:tc>
          <w:tcPr>
            <w:tcW w:w="817" w:type="dxa"/>
            <w:shd w:val="clear" w:color="auto" w:fill="DBE5F1"/>
          </w:tcPr>
          <w:p w14:paraId="683E2B4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977" w:type="dxa"/>
            <w:shd w:val="clear" w:color="auto" w:fill="DBE5F1"/>
          </w:tcPr>
          <w:p w14:paraId="340EF4F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416" w:type="dxa"/>
            <w:shd w:val="clear" w:color="auto" w:fill="DBE5F1"/>
          </w:tcPr>
          <w:p w14:paraId="3CD9A8F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432537" w:rsidRPr="00685442">
              <w:rPr>
                <w:rFonts w:eastAsia="Arial Unicode MS" w:cs="Calibri"/>
                <w:color w:val="auto"/>
              </w:rPr>
              <w:t xml:space="preserve"> – žák:</w:t>
            </w:r>
          </w:p>
        </w:tc>
      </w:tr>
      <w:tr w:rsidR="00432537" w:rsidRPr="00685442" w14:paraId="5C1EA2C6" w14:textId="77777777" w:rsidTr="001620D4">
        <w:tc>
          <w:tcPr>
            <w:tcW w:w="817" w:type="dxa"/>
          </w:tcPr>
          <w:p w14:paraId="09AB9F81"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1812D2C2"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Základní pojmy marketingu</w:t>
            </w:r>
          </w:p>
          <w:p w14:paraId="252C2D7A" w14:textId="77777777" w:rsidR="00432537" w:rsidRPr="00685442" w:rsidRDefault="00432537" w:rsidP="00B15032">
            <w:pPr>
              <w:tabs>
                <w:tab w:val="num" w:pos="393"/>
                <w:tab w:val="left" w:pos="6660"/>
              </w:tabs>
              <w:ind w:left="393" w:hanging="330"/>
              <w:jc w:val="left"/>
              <w:rPr>
                <w:rFonts w:cs="Calibri"/>
                <w:color w:val="auto"/>
              </w:rPr>
            </w:pPr>
          </w:p>
        </w:tc>
        <w:tc>
          <w:tcPr>
            <w:tcW w:w="5416" w:type="dxa"/>
          </w:tcPr>
          <w:p w14:paraId="2AD9625C" w14:textId="77777777" w:rsidR="00432537" w:rsidRPr="00685442" w:rsidRDefault="001A58A1"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s porozuměním definuje pojem </w:t>
            </w:r>
            <w:r w:rsidR="00432537" w:rsidRPr="00685442">
              <w:rPr>
                <w:rFonts w:cs="Calibri"/>
                <w:color w:val="auto"/>
              </w:rPr>
              <w:t>marketingu</w:t>
            </w:r>
            <w:r w:rsidRPr="00685442">
              <w:rPr>
                <w:rFonts w:cs="Calibri"/>
                <w:color w:val="auto"/>
              </w:rPr>
              <w:t>,</w:t>
            </w:r>
          </w:p>
          <w:p w14:paraId="709F305F"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uvede různé přístupy k</w:t>
            </w:r>
            <w:r w:rsidR="001A58A1" w:rsidRPr="00685442">
              <w:rPr>
                <w:rFonts w:cs="Calibri"/>
                <w:color w:val="auto"/>
              </w:rPr>
              <w:t> </w:t>
            </w:r>
            <w:r w:rsidRPr="00685442">
              <w:rPr>
                <w:rFonts w:cs="Calibri"/>
                <w:color w:val="auto"/>
              </w:rPr>
              <w:t>marketingu</w:t>
            </w:r>
            <w:r w:rsidR="001A58A1" w:rsidRPr="00685442">
              <w:rPr>
                <w:rFonts w:cs="Calibri"/>
                <w:color w:val="auto"/>
              </w:rPr>
              <w:t>,</w:t>
            </w:r>
          </w:p>
          <w:p w14:paraId="260F9B42"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základní pojmy marketingu</w:t>
            </w:r>
            <w:r w:rsidR="001A58A1" w:rsidRPr="00685442">
              <w:rPr>
                <w:rFonts w:cs="Calibri"/>
                <w:color w:val="auto"/>
              </w:rPr>
              <w:t>,</w:t>
            </w:r>
          </w:p>
          <w:p w14:paraId="3FC3F86F"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marketingové koncepce</w:t>
            </w:r>
            <w:r w:rsidR="001A58A1" w:rsidRPr="00685442">
              <w:rPr>
                <w:rFonts w:cs="Calibri"/>
                <w:color w:val="auto"/>
              </w:rPr>
              <w:t>,</w:t>
            </w:r>
          </w:p>
        </w:tc>
      </w:tr>
      <w:tr w:rsidR="00432537" w:rsidRPr="00685442" w14:paraId="35D1FE78" w14:textId="77777777" w:rsidTr="001620D4">
        <w:tc>
          <w:tcPr>
            <w:tcW w:w="817" w:type="dxa"/>
          </w:tcPr>
          <w:p w14:paraId="1E5767B7"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1A328C88"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Marketingové prostředí</w:t>
            </w:r>
          </w:p>
        </w:tc>
        <w:tc>
          <w:tcPr>
            <w:tcW w:w="5416" w:type="dxa"/>
          </w:tcPr>
          <w:p w14:paraId="204607F6"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umístění podniku v okolním prostředí</w:t>
            </w:r>
            <w:r w:rsidR="001A58A1" w:rsidRPr="00685442">
              <w:rPr>
                <w:rFonts w:cs="Calibri"/>
                <w:color w:val="auto"/>
              </w:rPr>
              <w:t>,</w:t>
            </w:r>
          </w:p>
          <w:p w14:paraId="39AC37F1"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mikro- a makroprostředí</w:t>
            </w:r>
            <w:r w:rsidR="001A58A1" w:rsidRPr="00685442">
              <w:rPr>
                <w:rFonts w:cs="Calibri"/>
                <w:color w:val="auto"/>
              </w:rPr>
              <w:t>,</w:t>
            </w:r>
          </w:p>
          <w:p w14:paraId="1EEAEEA5"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popíše působení jednotlivých vlivů na podnik</w:t>
            </w:r>
            <w:r w:rsidR="001A58A1" w:rsidRPr="00685442">
              <w:rPr>
                <w:rFonts w:cs="Calibri"/>
                <w:color w:val="auto"/>
              </w:rPr>
              <w:t>,</w:t>
            </w:r>
          </w:p>
        </w:tc>
      </w:tr>
      <w:tr w:rsidR="00432537" w:rsidRPr="00685442" w14:paraId="70F32573" w14:textId="77777777" w:rsidTr="001620D4">
        <w:tc>
          <w:tcPr>
            <w:tcW w:w="817" w:type="dxa"/>
          </w:tcPr>
          <w:p w14:paraId="541C02DB"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51A66D6A"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Marketingový informační systém a průzkum trhu</w:t>
            </w:r>
          </w:p>
        </w:tc>
        <w:tc>
          <w:tcPr>
            <w:tcW w:w="5416" w:type="dxa"/>
          </w:tcPr>
          <w:p w14:paraId="78C05DE3"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používá pojem marketingový informační systém</w:t>
            </w:r>
            <w:r w:rsidR="001A58A1" w:rsidRPr="00685442">
              <w:rPr>
                <w:rFonts w:cs="Calibri"/>
                <w:color w:val="auto"/>
              </w:rPr>
              <w:t>,</w:t>
            </w:r>
          </w:p>
          <w:p w14:paraId="06DEBA44"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zdroje informací, popíše možnosti jejich získávání</w:t>
            </w:r>
            <w:r w:rsidR="001A58A1" w:rsidRPr="00685442">
              <w:rPr>
                <w:rFonts w:cs="Calibri"/>
                <w:color w:val="auto"/>
              </w:rPr>
              <w:t>,</w:t>
            </w:r>
          </w:p>
          <w:p w14:paraId="299C6C4A"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orientuje se v různých formách výzkumu trhu</w:t>
            </w:r>
            <w:r w:rsidR="001A58A1" w:rsidRPr="00685442">
              <w:rPr>
                <w:rFonts w:cs="Calibri"/>
                <w:color w:val="auto"/>
              </w:rPr>
              <w:t>,</w:t>
            </w:r>
          </w:p>
        </w:tc>
      </w:tr>
      <w:tr w:rsidR="00432537" w:rsidRPr="00685442" w14:paraId="57EB8A68" w14:textId="77777777" w:rsidTr="001620D4">
        <w:tc>
          <w:tcPr>
            <w:tcW w:w="817" w:type="dxa"/>
          </w:tcPr>
          <w:p w14:paraId="3AF0B36D"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3F201FCF"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Marketingové plánování</w:t>
            </w:r>
          </w:p>
        </w:tc>
        <w:tc>
          <w:tcPr>
            <w:tcW w:w="5416" w:type="dxa"/>
          </w:tcPr>
          <w:p w14:paraId="4E711F6A" w14:textId="77777777" w:rsidR="00432537" w:rsidRPr="00685442" w:rsidRDefault="001A58A1"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vysvětlí </w:t>
            </w:r>
            <w:r w:rsidR="00432537" w:rsidRPr="00685442">
              <w:rPr>
                <w:rFonts w:cs="Calibri"/>
                <w:color w:val="auto"/>
              </w:rPr>
              <w:t>význam marketingového plánování, vazbu na marketingovou koncepci</w:t>
            </w:r>
            <w:r w:rsidRPr="00685442">
              <w:rPr>
                <w:rFonts w:cs="Calibri"/>
                <w:color w:val="auto"/>
              </w:rPr>
              <w:t>,</w:t>
            </w:r>
          </w:p>
          <w:p w14:paraId="64CF0FD4"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pojem situační analýza a</w:t>
            </w:r>
            <w:r w:rsidR="001A58A1" w:rsidRPr="00685442">
              <w:rPr>
                <w:rFonts w:cs="Calibri"/>
                <w:color w:val="auto"/>
              </w:rPr>
              <w:t xml:space="preserve"> objasní</w:t>
            </w:r>
            <w:r w:rsidRPr="00685442">
              <w:rPr>
                <w:rFonts w:cs="Calibri"/>
                <w:color w:val="auto"/>
              </w:rPr>
              <w:t xml:space="preserve"> její části</w:t>
            </w:r>
            <w:r w:rsidR="001A58A1" w:rsidRPr="00685442">
              <w:rPr>
                <w:rFonts w:cs="Calibri"/>
                <w:color w:val="auto"/>
              </w:rPr>
              <w:t>,</w:t>
            </w:r>
          </w:p>
          <w:p w14:paraId="769F2E8D"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tržní veličiny</w:t>
            </w:r>
            <w:r w:rsidR="001A58A1" w:rsidRPr="00685442">
              <w:rPr>
                <w:rFonts w:cs="Calibri"/>
                <w:color w:val="auto"/>
              </w:rPr>
              <w:t>,</w:t>
            </w:r>
          </w:p>
          <w:p w14:paraId="53C9BEB3"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podstatu komplexních analýz a aplikuje je</w:t>
            </w:r>
            <w:r w:rsidR="001A58A1" w:rsidRPr="00685442">
              <w:rPr>
                <w:rFonts w:cs="Calibri"/>
                <w:color w:val="auto"/>
              </w:rPr>
              <w:t>,</w:t>
            </w:r>
          </w:p>
          <w:p w14:paraId="7DA5AD05"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formuluje marketingové strategie</w:t>
            </w:r>
            <w:r w:rsidR="001A58A1" w:rsidRPr="00685442">
              <w:rPr>
                <w:rFonts w:cs="Calibri"/>
                <w:color w:val="auto"/>
              </w:rPr>
              <w:t>,</w:t>
            </w:r>
          </w:p>
        </w:tc>
      </w:tr>
      <w:tr w:rsidR="00432537" w:rsidRPr="00685442" w14:paraId="49D6261A" w14:textId="77777777" w:rsidTr="001620D4">
        <w:tc>
          <w:tcPr>
            <w:tcW w:w="817" w:type="dxa"/>
          </w:tcPr>
          <w:p w14:paraId="02299FB6"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11E0BA20"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Výrobek</w:t>
            </w:r>
          </w:p>
        </w:tc>
        <w:tc>
          <w:tcPr>
            <w:tcW w:w="5416" w:type="dxa"/>
          </w:tcPr>
          <w:p w14:paraId="75510928"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kategorie výrobků</w:t>
            </w:r>
            <w:r w:rsidR="001A58A1" w:rsidRPr="00685442">
              <w:rPr>
                <w:rFonts w:cs="Calibri"/>
                <w:color w:val="auto"/>
              </w:rPr>
              <w:t>,</w:t>
            </w:r>
          </w:p>
          <w:p w14:paraId="40D948D4"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popíše životní cyklus výrobku, zná jeho odchylky</w:t>
            </w:r>
            <w:r w:rsidR="001A58A1" w:rsidRPr="00685442">
              <w:rPr>
                <w:rFonts w:cs="Calibri"/>
                <w:color w:val="auto"/>
              </w:rPr>
              <w:t>,</w:t>
            </w:r>
          </w:p>
          <w:p w14:paraId="6ACBCC3F" w14:textId="77777777" w:rsidR="00432537" w:rsidRPr="00685442" w:rsidRDefault="001A58A1"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popíše význam obalů a uvede jejich</w:t>
            </w:r>
            <w:r w:rsidR="00432537" w:rsidRPr="00685442">
              <w:rPr>
                <w:rFonts w:cs="Calibri"/>
                <w:color w:val="auto"/>
              </w:rPr>
              <w:t xml:space="preserve"> druhy</w:t>
            </w:r>
            <w:r w:rsidRPr="00685442">
              <w:rPr>
                <w:rFonts w:cs="Calibri"/>
                <w:color w:val="auto"/>
              </w:rPr>
              <w:t>,</w:t>
            </w:r>
          </w:p>
          <w:p w14:paraId="276787EC"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uvědomuje si význam značky, zná právní úpravu</w:t>
            </w:r>
            <w:r w:rsidR="001A58A1" w:rsidRPr="00685442">
              <w:rPr>
                <w:rFonts w:cs="Calibri"/>
                <w:color w:val="auto"/>
              </w:rPr>
              <w:t xml:space="preserve"> této problematiky,</w:t>
            </w:r>
          </w:p>
        </w:tc>
      </w:tr>
      <w:tr w:rsidR="00432537" w:rsidRPr="00685442" w14:paraId="704A51AF" w14:textId="77777777" w:rsidTr="001620D4">
        <w:tc>
          <w:tcPr>
            <w:tcW w:w="817" w:type="dxa"/>
          </w:tcPr>
          <w:p w14:paraId="37808438"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2977" w:type="dxa"/>
          </w:tcPr>
          <w:p w14:paraId="585D2AD7"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Cena</w:t>
            </w:r>
          </w:p>
        </w:tc>
        <w:tc>
          <w:tcPr>
            <w:tcW w:w="5416" w:type="dxa"/>
          </w:tcPr>
          <w:p w14:paraId="0941536C"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význam a druhy cen</w:t>
            </w:r>
            <w:r w:rsidR="001A58A1" w:rsidRPr="00685442">
              <w:rPr>
                <w:rFonts w:cs="Calibri"/>
                <w:color w:val="auto"/>
              </w:rPr>
              <w:t>,</w:t>
            </w:r>
          </w:p>
          <w:p w14:paraId="2A2A1D7E"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vlivy působící na ceny</w:t>
            </w:r>
            <w:r w:rsidR="001A58A1" w:rsidRPr="00685442">
              <w:rPr>
                <w:rFonts w:cs="Calibri"/>
                <w:color w:val="auto"/>
              </w:rPr>
              <w:t>,</w:t>
            </w:r>
          </w:p>
          <w:p w14:paraId="2CBA3AA6"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popíše cenové cíle</w:t>
            </w:r>
            <w:r w:rsidR="001A58A1" w:rsidRPr="00685442">
              <w:rPr>
                <w:rFonts w:cs="Calibri"/>
                <w:color w:val="auto"/>
              </w:rPr>
              <w:t>,</w:t>
            </w:r>
          </w:p>
          <w:p w14:paraId="7F68BDE7"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orientuje se v metodách tvorby cen</w:t>
            </w:r>
            <w:r w:rsidR="001A58A1" w:rsidRPr="00685442">
              <w:rPr>
                <w:rFonts w:cs="Calibri"/>
                <w:color w:val="auto"/>
              </w:rPr>
              <w:t>,</w:t>
            </w:r>
          </w:p>
        </w:tc>
      </w:tr>
      <w:tr w:rsidR="00432537" w:rsidRPr="00685442" w14:paraId="7858E75D" w14:textId="77777777" w:rsidTr="001620D4">
        <w:tc>
          <w:tcPr>
            <w:tcW w:w="817" w:type="dxa"/>
          </w:tcPr>
          <w:p w14:paraId="6E2C8FB2"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3E9199DF"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Distribuce</w:t>
            </w:r>
          </w:p>
        </w:tc>
        <w:tc>
          <w:tcPr>
            <w:tcW w:w="5416" w:type="dxa"/>
          </w:tcPr>
          <w:p w14:paraId="72C8E3BD"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používá pojem distribuce</w:t>
            </w:r>
            <w:r w:rsidR="001A58A1" w:rsidRPr="00685442">
              <w:rPr>
                <w:rFonts w:cs="Calibri"/>
                <w:color w:val="auto"/>
              </w:rPr>
              <w:t>,</w:t>
            </w:r>
          </w:p>
          <w:p w14:paraId="1FD5C0CC"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rozliší typy distribuce, zná distribuční cesty ve vztahu ke spotřebitelům</w:t>
            </w:r>
            <w:r w:rsidR="001A58A1" w:rsidRPr="00685442">
              <w:rPr>
                <w:rFonts w:cs="Calibri"/>
                <w:color w:val="auto"/>
              </w:rPr>
              <w:t>,</w:t>
            </w:r>
          </w:p>
          <w:p w14:paraId="665224C1"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vliv distribuční cesty na cenu</w:t>
            </w:r>
            <w:r w:rsidR="001A58A1" w:rsidRPr="00685442">
              <w:rPr>
                <w:rFonts w:cs="Calibri"/>
                <w:color w:val="auto"/>
              </w:rPr>
              <w:t>,</w:t>
            </w:r>
          </w:p>
        </w:tc>
      </w:tr>
      <w:tr w:rsidR="00432537" w:rsidRPr="00685442" w14:paraId="5F80A3F6" w14:textId="77777777" w:rsidTr="001620D4">
        <w:tc>
          <w:tcPr>
            <w:tcW w:w="817" w:type="dxa"/>
          </w:tcPr>
          <w:p w14:paraId="05B0C02B"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68C8DBF4" w14:textId="77777777" w:rsidR="008B5871" w:rsidRDefault="001A58A1"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Pojem m</w:t>
            </w:r>
            <w:r w:rsidR="00432537" w:rsidRPr="00685442">
              <w:rPr>
                <w:rFonts w:cs="Calibri"/>
                <w:color w:val="auto"/>
              </w:rPr>
              <w:t>anagement</w:t>
            </w:r>
            <w:r w:rsidR="008B5871">
              <w:rPr>
                <w:rFonts w:cs="Calibri"/>
                <w:color w:val="auto"/>
              </w:rPr>
              <w:t>,</w:t>
            </w:r>
          </w:p>
          <w:p w14:paraId="7CAB1187" w14:textId="77777777" w:rsidR="00432537" w:rsidRPr="00685442" w:rsidRDefault="008B5871" w:rsidP="0039338E">
            <w:pPr>
              <w:numPr>
                <w:ilvl w:val="0"/>
                <w:numId w:val="233"/>
              </w:numPr>
              <w:tabs>
                <w:tab w:val="clear" w:pos="1080"/>
                <w:tab w:val="num" w:pos="393"/>
                <w:tab w:val="left" w:pos="6660"/>
              </w:tabs>
              <w:ind w:left="393" w:hanging="330"/>
              <w:jc w:val="left"/>
              <w:rPr>
                <w:rFonts w:cs="Calibri"/>
                <w:color w:val="auto"/>
              </w:rPr>
            </w:pPr>
            <w:r>
              <w:rPr>
                <w:rFonts w:cs="Calibri"/>
                <w:color w:val="auto"/>
              </w:rPr>
              <w:t xml:space="preserve">Pojem </w:t>
            </w:r>
            <w:r w:rsidR="001A58A1" w:rsidRPr="00685442">
              <w:rPr>
                <w:rFonts w:cs="Calibri"/>
                <w:color w:val="auto"/>
              </w:rPr>
              <w:t>m</w:t>
            </w:r>
            <w:r w:rsidR="00432537" w:rsidRPr="00685442">
              <w:rPr>
                <w:rFonts w:cs="Calibri"/>
                <w:color w:val="auto"/>
              </w:rPr>
              <w:t>anažer</w:t>
            </w:r>
          </w:p>
        </w:tc>
        <w:tc>
          <w:tcPr>
            <w:tcW w:w="5416" w:type="dxa"/>
          </w:tcPr>
          <w:p w14:paraId="49CC6BD7"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vysvětlí pojem management</w:t>
            </w:r>
            <w:r w:rsidR="001A58A1" w:rsidRPr="00685442">
              <w:rPr>
                <w:rFonts w:cs="Calibri"/>
                <w:color w:val="auto"/>
              </w:rPr>
              <w:t>,</w:t>
            </w:r>
          </w:p>
          <w:p w14:paraId="4252046D"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charakterizuje osobu manažera, zná význam a funkce managera</w:t>
            </w:r>
            <w:r w:rsidR="001A58A1" w:rsidRPr="00685442">
              <w:rPr>
                <w:rFonts w:cs="Calibri"/>
                <w:color w:val="auto"/>
              </w:rPr>
              <w:t>,</w:t>
            </w:r>
          </w:p>
        </w:tc>
      </w:tr>
      <w:tr w:rsidR="00432537" w:rsidRPr="00685442" w14:paraId="2E81B0CB" w14:textId="77777777" w:rsidTr="001620D4">
        <w:tc>
          <w:tcPr>
            <w:tcW w:w="817" w:type="dxa"/>
          </w:tcPr>
          <w:p w14:paraId="651EF074"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6EFB750B"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Plánování</w:t>
            </w:r>
          </w:p>
        </w:tc>
        <w:tc>
          <w:tcPr>
            <w:tcW w:w="5416" w:type="dxa"/>
          </w:tcPr>
          <w:p w14:paraId="3FC61E35"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orientuje se v postupu při strategickém plánování</w:t>
            </w:r>
            <w:r w:rsidR="001A58A1" w:rsidRPr="00685442">
              <w:rPr>
                <w:rFonts w:cs="Calibri"/>
                <w:color w:val="auto"/>
              </w:rPr>
              <w:t>,</w:t>
            </w:r>
          </w:p>
        </w:tc>
      </w:tr>
      <w:tr w:rsidR="00432537" w:rsidRPr="00685442" w14:paraId="1AF32DD1" w14:textId="77777777" w:rsidTr="001620D4">
        <w:tc>
          <w:tcPr>
            <w:tcW w:w="817" w:type="dxa"/>
          </w:tcPr>
          <w:p w14:paraId="406837E8"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7935A927"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Organizování</w:t>
            </w:r>
          </w:p>
        </w:tc>
        <w:tc>
          <w:tcPr>
            <w:tcW w:w="5416" w:type="dxa"/>
          </w:tcPr>
          <w:p w14:paraId="1AA73043"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posoudí výhody a nevýhody jednotlivých organizačních struktur</w:t>
            </w:r>
            <w:r w:rsidR="001A58A1" w:rsidRPr="00685442">
              <w:rPr>
                <w:rFonts w:cs="Calibri"/>
                <w:color w:val="auto"/>
              </w:rPr>
              <w:t>,</w:t>
            </w:r>
          </w:p>
        </w:tc>
      </w:tr>
      <w:tr w:rsidR="00432537" w:rsidRPr="00685442" w14:paraId="09774563" w14:textId="77777777" w:rsidTr="001620D4">
        <w:tc>
          <w:tcPr>
            <w:tcW w:w="817" w:type="dxa"/>
          </w:tcPr>
          <w:p w14:paraId="7E317C98"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4B85D2F9"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Rozhodování</w:t>
            </w:r>
          </w:p>
          <w:p w14:paraId="67FB68C1" w14:textId="77777777" w:rsidR="00432537" w:rsidRPr="00685442" w:rsidRDefault="00432537" w:rsidP="00B15032">
            <w:pPr>
              <w:tabs>
                <w:tab w:val="num" w:pos="393"/>
                <w:tab w:val="left" w:pos="6660"/>
              </w:tabs>
              <w:ind w:left="393" w:hanging="330"/>
              <w:jc w:val="left"/>
              <w:rPr>
                <w:rFonts w:cs="Calibri"/>
                <w:color w:val="auto"/>
              </w:rPr>
            </w:pPr>
          </w:p>
        </w:tc>
        <w:tc>
          <w:tcPr>
            <w:tcW w:w="5416" w:type="dxa"/>
          </w:tcPr>
          <w:p w14:paraId="32EEAD33"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vhodně zvolí metodu rozhodování podle jednotlivých fází rozhodovacího procesu</w:t>
            </w:r>
            <w:r w:rsidR="001A58A1" w:rsidRPr="00685442">
              <w:rPr>
                <w:rFonts w:cs="Calibri"/>
                <w:color w:val="auto"/>
              </w:rPr>
              <w:t>,</w:t>
            </w:r>
          </w:p>
        </w:tc>
      </w:tr>
      <w:tr w:rsidR="00432537" w:rsidRPr="00685442" w14:paraId="25063C7D" w14:textId="77777777" w:rsidTr="001620D4">
        <w:tc>
          <w:tcPr>
            <w:tcW w:w="817" w:type="dxa"/>
          </w:tcPr>
          <w:p w14:paraId="3FADA1DC"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032745EC"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Motivace a vedení</w:t>
            </w:r>
          </w:p>
        </w:tc>
        <w:tc>
          <w:tcPr>
            <w:tcW w:w="5416" w:type="dxa"/>
          </w:tcPr>
          <w:p w14:paraId="14B22FC6"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zhodnotí vhodnost a účinnost jednotlivých motivačních nástrojů na konkrétních příkladech v praxi; zná základní zásady vedení</w:t>
            </w:r>
            <w:r w:rsidR="001A58A1" w:rsidRPr="00685442">
              <w:rPr>
                <w:rFonts w:cs="Calibri"/>
                <w:color w:val="auto"/>
              </w:rPr>
              <w:t>,</w:t>
            </w:r>
          </w:p>
          <w:p w14:paraId="12DF8BE3"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vyjmenuje jednotlivé personální činnosti, chápe význam hodnocení a odměňování pracovníků</w:t>
            </w:r>
            <w:r w:rsidR="001A58A1" w:rsidRPr="00685442">
              <w:rPr>
                <w:rFonts w:cs="Calibri"/>
                <w:color w:val="auto"/>
              </w:rPr>
              <w:t>,</w:t>
            </w:r>
          </w:p>
        </w:tc>
      </w:tr>
      <w:tr w:rsidR="00432537" w:rsidRPr="00685442" w14:paraId="0498D129" w14:textId="77777777" w:rsidTr="001620D4">
        <w:tc>
          <w:tcPr>
            <w:tcW w:w="817" w:type="dxa"/>
          </w:tcPr>
          <w:p w14:paraId="7B4B43A6"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116F3902"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Komunikace</w:t>
            </w:r>
          </w:p>
        </w:tc>
        <w:tc>
          <w:tcPr>
            <w:tcW w:w="5416" w:type="dxa"/>
          </w:tcPr>
          <w:p w14:paraId="72EAC562" w14:textId="77777777" w:rsidR="001A58A1"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rozlišuje význam verbální a neverbální komunikace, </w:t>
            </w:r>
          </w:p>
          <w:p w14:paraId="33A341A1" w14:textId="77777777" w:rsidR="001A58A1" w:rsidRPr="00685442" w:rsidRDefault="001A58A1"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vysvětlí přístup </w:t>
            </w:r>
            <w:r w:rsidR="00432537" w:rsidRPr="00685442">
              <w:rPr>
                <w:rFonts w:cs="Calibri"/>
                <w:color w:val="auto"/>
              </w:rPr>
              <w:t xml:space="preserve">transakční analýzy, </w:t>
            </w:r>
          </w:p>
          <w:p w14:paraId="19198F3D"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určí druhy komunikace ve firmách</w:t>
            </w:r>
            <w:r w:rsidR="001A58A1" w:rsidRPr="00685442">
              <w:rPr>
                <w:rFonts w:cs="Calibri"/>
                <w:color w:val="auto"/>
              </w:rPr>
              <w:t>,</w:t>
            </w:r>
          </w:p>
        </w:tc>
      </w:tr>
      <w:tr w:rsidR="00432537" w:rsidRPr="00685442" w14:paraId="0C29FEC5" w14:textId="77777777" w:rsidTr="001620D4">
        <w:trPr>
          <w:trHeight w:val="600"/>
        </w:trPr>
        <w:tc>
          <w:tcPr>
            <w:tcW w:w="817" w:type="dxa"/>
          </w:tcPr>
          <w:p w14:paraId="759CB5A2"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17F0FA58"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Kontrola</w:t>
            </w:r>
          </w:p>
        </w:tc>
        <w:tc>
          <w:tcPr>
            <w:tcW w:w="5416" w:type="dxa"/>
          </w:tcPr>
          <w:p w14:paraId="12C0CA6D" w14:textId="77777777" w:rsidR="001A58A1"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popíše význam a druhy kontroly</w:t>
            </w:r>
            <w:r w:rsidR="001A58A1" w:rsidRPr="00685442">
              <w:rPr>
                <w:rFonts w:cs="Calibri"/>
                <w:color w:val="auto"/>
              </w:rPr>
              <w:t>,</w:t>
            </w:r>
            <w:r w:rsidRPr="00685442">
              <w:rPr>
                <w:rFonts w:cs="Calibri"/>
                <w:color w:val="auto"/>
              </w:rPr>
              <w:t xml:space="preserve"> </w:t>
            </w:r>
          </w:p>
          <w:p w14:paraId="092283E1"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uplatní a zhodnotí controlling a audit v</w:t>
            </w:r>
            <w:r w:rsidR="001A58A1" w:rsidRPr="00685442">
              <w:rPr>
                <w:rFonts w:cs="Calibri"/>
                <w:color w:val="auto"/>
              </w:rPr>
              <w:t> </w:t>
            </w:r>
            <w:r w:rsidRPr="00685442">
              <w:rPr>
                <w:rFonts w:cs="Calibri"/>
                <w:color w:val="auto"/>
              </w:rPr>
              <w:t>praxi</w:t>
            </w:r>
            <w:r w:rsidR="001A58A1" w:rsidRPr="00685442">
              <w:rPr>
                <w:rFonts w:cs="Calibri"/>
                <w:color w:val="auto"/>
              </w:rPr>
              <w:t>,</w:t>
            </w:r>
          </w:p>
        </w:tc>
      </w:tr>
      <w:tr w:rsidR="00432537" w:rsidRPr="00685442" w14:paraId="6FE26039" w14:textId="77777777" w:rsidTr="001620D4">
        <w:tc>
          <w:tcPr>
            <w:tcW w:w="817" w:type="dxa"/>
          </w:tcPr>
          <w:p w14:paraId="421F8F9A" w14:textId="77777777" w:rsidR="00432537" w:rsidRPr="00685442" w:rsidRDefault="00432537"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977" w:type="dxa"/>
          </w:tcPr>
          <w:p w14:paraId="4FD4DE16" w14:textId="77777777" w:rsidR="00432537" w:rsidRPr="00685442" w:rsidRDefault="00432537"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Profil manažera</w:t>
            </w:r>
          </w:p>
        </w:tc>
        <w:tc>
          <w:tcPr>
            <w:tcW w:w="5416" w:type="dxa"/>
          </w:tcPr>
          <w:p w14:paraId="3458D559" w14:textId="77777777" w:rsidR="001A58A1"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rozeznává různé typy vedení pracovníků a typy vedoucích manažerů, </w:t>
            </w:r>
          </w:p>
          <w:p w14:paraId="4EFD8BA0" w14:textId="77777777" w:rsidR="00432537" w:rsidRPr="00685442" w:rsidRDefault="00432537"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aplikuje na sobě „být manažerem vlastního života“</w:t>
            </w:r>
          </w:p>
        </w:tc>
      </w:tr>
    </w:tbl>
    <w:p w14:paraId="5A926883" w14:textId="77777777" w:rsidR="003547CB" w:rsidRPr="00685442" w:rsidRDefault="003547CB" w:rsidP="003547CB">
      <w:pPr>
        <w:shd w:val="clear" w:color="auto" w:fill="FFFFFF"/>
        <w:tabs>
          <w:tab w:val="left" w:pos="540"/>
          <w:tab w:val="left" w:pos="4500"/>
        </w:tabs>
        <w:rPr>
          <w:rFonts w:eastAsia="Arial Unicode MS" w:cs="Calibri"/>
          <w:b/>
          <w:color w:val="auto"/>
        </w:rPr>
      </w:pPr>
    </w:p>
    <w:p w14:paraId="3DC04288" w14:textId="5E22CBB7" w:rsidR="001F7723" w:rsidRDefault="001F7723">
      <w:pPr>
        <w:jc w:val="left"/>
        <w:rPr>
          <w:rFonts w:eastAsia="Arial Unicode MS" w:cs="Calibri"/>
          <w:b/>
          <w:color w:val="auto"/>
        </w:rPr>
      </w:pPr>
      <w:r>
        <w:rPr>
          <w:rFonts w:eastAsia="Arial Unicode MS" w:cs="Calibri"/>
          <w:b/>
          <w:color w:val="auto"/>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568"/>
        <w:gridCol w:w="621"/>
        <w:gridCol w:w="647"/>
        <w:gridCol w:w="554"/>
        <w:gridCol w:w="1037"/>
        <w:gridCol w:w="2105"/>
        <w:gridCol w:w="1438"/>
      </w:tblGrid>
      <w:tr w:rsidR="005379C5" w:rsidRPr="00685442" w14:paraId="53B2BA51" w14:textId="77777777" w:rsidTr="00EA16C5">
        <w:tc>
          <w:tcPr>
            <w:tcW w:w="2210" w:type="dxa"/>
            <w:shd w:val="clear" w:color="auto" w:fill="FDE9D9"/>
            <w:vAlign w:val="center"/>
          </w:tcPr>
          <w:p w14:paraId="13C52630" w14:textId="77777777" w:rsidR="005379C5" w:rsidRPr="00685442" w:rsidRDefault="005379C5" w:rsidP="0070424F">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BE4D5" w:themeFill="accent2" w:themeFillTint="33"/>
          </w:tcPr>
          <w:p w14:paraId="0D56BD8E" w14:textId="77777777" w:rsidR="005379C5" w:rsidRPr="0070424F" w:rsidRDefault="005379C5" w:rsidP="001F7723">
            <w:pPr>
              <w:pStyle w:val="Nadpis3"/>
            </w:pPr>
            <w:bookmarkStart w:id="146" w:name="_Toc144052314"/>
            <w:r w:rsidRPr="0070424F">
              <w:t xml:space="preserve">CVIČENÍ Z MARKETINGU </w:t>
            </w:r>
            <w:r w:rsidRPr="00EA16C5">
              <w:t>A MANAGEMENTU</w:t>
            </w:r>
            <w:bookmarkEnd w:id="146"/>
          </w:p>
        </w:tc>
      </w:tr>
      <w:tr w:rsidR="005379C5" w:rsidRPr="00685442" w14:paraId="607229AF" w14:textId="77777777" w:rsidTr="001F7723">
        <w:tc>
          <w:tcPr>
            <w:tcW w:w="2210" w:type="dxa"/>
            <w:shd w:val="clear" w:color="auto" w:fill="DBE5F1"/>
          </w:tcPr>
          <w:p w14:paraId="0AA28514"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17D806F7"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558FFC22"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0FC88C5B"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1BBD3708"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4F4FBAF"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056830E2"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09280C72"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denní</w:t>
            </w:r>
          </w:p>
        </w:tc>
      </w:tr>
      <w:tr w:rsidR="005379C5" w:rsidRPr="00685442" w14:paraId="0780D66F" w14:textId="77777777" w:rsidTr="001F7723">
        <w:tc>
          <w:tcPr>
            <w:tcW w:w="2210" w:type="dxa"/>
            <w:shd w:val="clear" w:color="auto" w:fill="DBE5F1"/>
          </w:tcPr>
          <w:p w14:paraId="16B6083A"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606650E4"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503A2108"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61120074"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tcPr>
          <w:p w14:paraId="0AA8461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7495EC65"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DBE5F1"/>
          </w:tcPr>
          <w:p w14:paraId="369ACB30" w14:textId="77777777" w:rsidR="005379C5" w:rsidRPr="00685442" w:rsidRDefault="002A512B" w:rsidP="002869E4">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6B71CAE0" w14:textId="77777777" w:rsidR="005379C5" w:rsidRPr="00685442" w:rsidRDefault="007D3DB4" w:rsidP="002671F4">
            <w:pPr>
              <w:tabs>
                <w:tab w:val="left" w:pos="540"/>
                <w:tab w:val="left" w:pos="4500"/>
              </w:tabs>
              <w:rPr>
                <w:rFonts w:eastAsia="Arial Unicode MS" w:cs="Calibri"/>
                <w:color w:val="auto"/>
              </w:rPr>
            </w:pPr>
            <w:r>
              <w:rPr>
                <w:rFonts w:eastAsia="Arial Unicode MS" w:cs="Calibri"/>
                <w:color w:val="auto"/>
              </w:rPr>
              <w:t>01.09.20</w:t>
            </w:r>
            <w:r w:rsidR="002671F4">
              <w:rPr>
                <w:rFonts w:eastAsia="Arial Unicode MS" w:cs="Calibri"/>
                <w:color w:val="auto"/>
              </w:rPr>
              <w:t>23</w:t>
            </w:r>
          </w:p>
        </w:tc>
      </w:tr>
    </w:tbl>
    <w:p w14:paraId="74AF18E4" w14:textId="77777777" w:rsidR="005379C5" w:rsidRPr="00685442" w:rsidRDefault="005379C5" w:rsidP="005379C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48"/>
      </w:tblGrid>
      <w:tr w:rsidR="005379C5" w:rsidRPr="00685442" w14:paraId="4690928C" w14:textId="77777777">
        <w:tc>
          <w:tcPr>
            <w:tcW w:w="9210" w:type="dxa"/>
            <w:gridSpan w:val="2"/>
            <w:shd w:val="clear" w:color="auto" w:fill="DBE5F1"/>
          </w:tcPr>
          <w:p w14:paraId="7C5AE859" w14:textId="77777777" w:rsidR="005379C5" w:rsidRPr="00685442" w:rsidRDefault="005379C5" w:rsidP="002869E4">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5379C5" w:rsidRPr="00685442" w14:paraId="285AA5BA" w14:textId="77777777">
        <w:tc>
          <w:tcPr>
            <w:tcW w:w="2235" w:type="dxa"/>
            <w:shd w:val="clear" w:color="auto" w:fill="DBE5F1"/>
          </w:tcPr>
          <w:p w14:paraId="3352D436" w14:textId="77777777" w:rsidR="005379C5" w:rsidRPr="00685442" w:rsidRDefault="005379C5" w:rsidP="00B15032">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0BA3DCCF"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 xml:space="preserve">Vyučovací předmět </w:t>
            </w:r>
            <w:r w:rsidRPr="00685442">
              <w:rPr>
                <w:rFonts w:eastAsia="Arial Unicode MS" w:cs="Calibri"/>
                <w:i/>
                <w:color w:val="auto"/>
              </w:rPr>
              <w:t>Cvičení z marketingu a managementu</w:t>
            </w:r>
            <w:r w:rsidRPr="00685442">
              <w:rPr>
                <w:rFonts w:eastAsia="Arial Unicode MS" w:cs="Calibri"/>
                <w:color w:val="auto"/>
              </w:rPr>
              <w:t xml:space="preserve"> pomáhá žákům praktickým způsobem si upevnit poznatky získané v předmětu </w:t>
            </w:r>
            <w:r w:rsidRPr="00685442">
              <w:rPr>
                <w:rFonts w:eastAsia="Arial Unicode MS" w:cs="Calibri"/>
                <w:i/>
                <w:color w:val="auto"/>
              </w:rPr>
              <w:t>Marketing a management.</w:t>
            </w:r>
          </w:p>
        </w:tc>
      </w:tr>
      <w:tr w:rsidR="005379C5" w:rsidRPr="00685442" w14:paraId="1A631DEF" w14:textId="77777777">
        <w:tc>
          <w:tcPr>
            <w:tcW w:w="2235" w:type="dxa"/>
            <w:shd w:val="clear" w:color="auto" w:fill="DBE5F1"/>
          </w:tcPr>
          <w:p w14:paraId="389490B6" w14:textId="77777777" w:rsidR="005379C5" w:rsidRPr="00685442" w:rsidRDefault="005379C5" w:rsidP="00B15032">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36805C2D" w14:textId="77777777" w:rsidR="005379C5" w:rsidRPr="00685442" w:rsidRDefault="005379C5" w:rsidP="002869E4">
            <w:pPr>
              <w:tabs>
                <w:tab w:val="left" w:pos="6660"/>
              </w:tabs>
              <w:rPr>
                <w:rFonts w:cs="Calibri"/>
                <w:color w:val="auto"/>
              </w:rPr>
            </w:pPr>
            <w:r w:rsidRPr="00685442">
              <w:rPr>
                <w:rFonts w:cs="Calibri"/>
                <w:color w:val="auto"/>
              </w:rPr>
              <w:t xml:space="preserve">Učivo pokrývá vzdělávací oblast </w:t>
            </w:r>
            <w:r w:rsidRPr="00685442">
              <w:rPr>
                <w:rFonts w:cs="Calibri"/>
                <w:i/>
                <w:color w:val="auto"/>
              </w:rPr>
              <w:t>Knihkupectví</w:t>
            </w:r>
            <w:r w:rsidRPr="00685442">
              <w:rPr>
                <w:rFonts w:cs="Calibri"/>
                <w:color w:val="auto"/>
              </w:rPr>
              <w:t xml:space="preserve">, významně se však dotýká také vzdělávacích oblastí </w:t>
            </w:r>
            <w:r w:rsidRPr="00685442">
              <w:rPr>
                <w:rFonts w:cs="Calibri"/>
                <w:i/>
                <w:color w:val="auto"/>
              </w:rPr>
              <w:t>Nakladatelství</w:t>
            </w:r>
            <w:r w:rsidRPr="00685442">
              <w:rPr>
                <w:rFonts w:cs="Calibri"/>
                <w:color w:val="auto"/>
              </w:rPr>
              <w:t xml:space="preserve"> a </w:t>
            </w:r>
            <w:r w:rsidRPr="00685442">
              <w:rPr>
                <w:rFonts w:cs="Calibri"/>
                <w:i/>
                <w:color w:val="auto"/>
              </w:rPr>
              <w:t>Ekonomické vzdělávání</w:t>
            </w:r>
            <w:r w:rsidRPr="00685442">
              <w:rPr>
                <w:rFonts w:cs="Calibri"/>
                <w:color w:val="auto"/>
              </w:rPr>
              <w:t>. Vyučovací látka se zaměřuje na tematické celky:</w:t>
            </w:r>
          </w:p>
          <w:p w14:paraId="755CFDD1" w14:textId="77777777" w:rsidR="005379C5" w:rsidRPr="00685442" w:rsidRDefault="005379C5" w:rsidP="0039338E">
            <w:pPr>
              <w:numPr>
                <w:ilvl w:val="0"/>
                <w:numId w:val="232"/>
              </w:numPr>
              <w:tabs>
                <w:tab w:val="left" w:pos="6660"/>
              </w:tabs>
              <w:rPr>
                <w:rFonts w:cs="Calibri"/>
                <w:color w:val="auto"/>
              </w:rPr>
            </w:pPr>
            <w:r w:rsidRPr="00685442">
              <w:rPr>
                <w:rFonts w:cs="Calibri"/>
                <w:color w:val="auto"/>
              </w:rPr>
              <w:t>marketing (podstata marketingu, marketingové prostředí, marketingový informační systém, průzkum trhu, marketingový mix),</w:t>
            </w:r>
          </w:p>
          <w:p w14:paraId="0B82221B" w14:textId="77777777" w:rsidR="005379C5" w:rsidRPr="00685442" w:rsidRDefault="005379C5" w:rsidP="0039338E">
            <w:pPr>
              <w:numPr>
                <w:ilvl w:val="0"/>
                <w:numId w:val="232"/>
              </w:numPr>
              <w:tabs>
                <w:tab w:val="left" w:pos="6660"/>
              </w:tabs>
              <w:rPr>
                <w:rFonts w:cs="Calibri"/>
                <w:color w:val="auto"/>
              </w:rPr>
            </w:pPr>
            <w:r w:rsidRPr="00685442">
              <w:rPr>
                <w:rFonts w:cs="Calibri"/>
                <w:color w:val="auto"/>
              </w:rPr>
              <w:t>management</w:t>
            </w:r>
            <w:r w:rsidRPr="00685442">
              <w:rPr>
                <w:rFonts w:cs="Calibri"/>
                <w:b/>
                <w:color w:val="auto"/>
              </w:rPr>
              <w:t xml:space="preserve"> (</w:t>
            </w:r>
            <w:r w:rsidRPr="00685442">
              <w:rPr>
                <w:rFonts w:cs="Calibri"/>
                <w:color w:val="auto"/>
              </w:rPr>
              <w:t>pojem management a manažer, základní manažerské činnosti, profil manažera).</w:t>
            </w:r>
          </w:p>
        </w:tc>
      </w:tr>
      <w:tr w:rsidR="005379C5" w:rsidRPr="00685442" w14:paraId="1C2AA8A1" w14:textId="77777777">
        <w:tc>
          <w:tcPr>
            <w:tcW w:w="2235" w:type="dxa"/>
            <w:shd w:val="clear" w:color="auto" w:fill="DBE5F1"/>
          </w:tcPr>
          <w:p w14:paraId="67800F2C" w14:textId="77777777" w:rsidR="005379C5" w:rsidRPr="00685442" w:rsidRDefault="005379C5" w:rsidP="00B15032">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36D2F16A"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Žáci jsou vedeni k tomu, aby:</w:t>
            </w:r>
          </w:p>
          <w:p w14:paraId="55842E99" w14:textId="77777777" w:rsidR="005379C5" w:rsidRPr="00685442" w:rsidRDefault="005379C5"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vnímali obchodní a podnikatelské aktivity v kontextu globálního ekonomického systému a tržních procesů,</w:t>
            </w:r>
          </w:p>
          <w:p w14:paraId="4AFC7B2C" w14:textId="77777777" w:rsidR="005379C5" w:rsidRPr="00685442" w:rsidRDefault="005379C5"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získali návyk plánovat obchodní a podnikatelské aktivity v souladu s moderními poznatky z teorie řízení,</w:t>
            </w:r>
          </w:p>
          <w:p w14:paraId="530E2DC9" w14:textId="77777777" w:rsidR="005379C5" w:rsidRPr="00685442" w:rsidRDefault="005379C5" w:rsidP="0039338E">
            <w:pPr>
              <w:numPr>
                <w:ilvl w:val="0"/>
                <w:numId w:val="176"/>
              </w:numPr>
              <w:tabs>
                <w:tab w:val="clear" w:pos="360"/>
                <w:tab w:val="num" w:pos="735"/>
              </w:tabs>
              <w:ind w:left="735"/>
              <w:rPr>
                <w:rFonts w:eastAsia="Arial Unicode MS" w:cs="Calibri"/>
                <w:color w:val="auto"/>
              </w:rPr>
            </w:pPr>
            <w:r w:rsidRPr="00685442">
              <w:rPr>
                <w:rFonts w:eastAsia="Arial Unicode MS" w:cs="Calibri"/>
                <w:color w:val="auto"/>
              </w:rPr>
              <w:t>si vytvářeli návyk pozitivně uvažovat,</w:t>
            </w:r>
          </w:p>
          <w:p w14:paraId="61FF59F3" w14:textId="77777777" w:rsidR="005379C5" w:rsidRPr="00685442" w:rsidRDefault="005379C5" w:rsidP="0039338E">
            <w:pPr>
              <w:numPr>
                <w:ilvl w:val="0"/>
                <w:numId w:val="233"/>
              </w:numPr>
              <w:tabs>
                <w:tab w:val="clear" w:pos="1080"/>
                <w:tab w:val="num" w:pos="735"/>
              </w:tabs>
              <w:ind w:left="735" w:hanging="330"/>
              <w:rPr>
                <w:rFonts w:eastAsia="Arial Unicode MS" w:cs="Calibri"/>
                <w:color w:val="auto"/>
              </w:rPr>
            </w:pPr>
            <w:r w:rsidRPr="00685442">
              <w:rPr>
                <w:rFonts w:eastAsia="Arial Unicode MS" w:cs="Calibri"/>
                <w:color w:val="auto"/>
              </w:rPr>
              <w:t>považovali slušnost za základní normu profesního chování.</w:t>
            </w:r>
          </w:p>
        </w:tc>
      </w:tr>
      <w:tr w:rsidR="005379C5" w:rsidRPr="00685442" w14:paraId="71108328" w14:textId="77777777">
        <w:tc>
          <w:tcPr>
            <w:tcW w:w="2235" w:type="dxa"/>
            <w:shd w:val="clear" w:color="auto" w:fill="DBE5F1"/>
          </w:tcPr>
          <w:p w14:paraId="2B93EACD" w14:textId="77777777" w:rsidR="005379C5" w:rsidRPr="00685442" w:rsidRDefault="005379C5" w:rsidP="00B15032">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4A38ACB" w14:textId="77777777" w:rsidR="005379C5" w:rsidRPr="00685442" w:rsidRDefault="005379C5" w:rsidP="002869E4">
            <w:pPr>
              <w:tabs>
                <w:tab w:val="left" w:pos="6660"/>
              </w:tabs>
              <w:rPr>
                <w:rFonts w:cs="Calibri"/>
                <w:color w:val="auto"/>
              </w:rPr>
            </w:pPr>
            <w:r w:rsidRPr="00685442">
              <w:rPr>
                <w:rFonts w:cs="Calibri"/>
                <w:color w:val="auto"/>
              </w:rPr>
              <w:t xml:space="preserve">Učivo je zprostředkováno formou praktických úkolů, na kterých žáci pracují samostatně nebo v týmu. Učitelem zadané úkoly se vztahují většinou ke knihkupecké a nakladatelské profesi. Zadaná cvičení se vztahují k látce, aktuálně probírané v předmětu </w:t>
            </w:r>
            <w:r w:rsidRPr="00685442">
              <w:rPr>
                <w:rFonts w:cs="Calibri"/>
                <w:i/>
                <w:color w:val="auto"/>
              </w:rPr>
              <w:t>Marketing a management</w:t>
            </w:r>
            <w:r w:rsidRPr="00685442">
              <w:rPr>
                <w:rFonts w:cs="Calibri"/>
                <w:color w:val="auto"/>
              </w:rPr>
              <w:t>, a ověřují, zda a nakolik žáci učivo pochopili. Ve výuce jsou používány prezentace, internet a odborná literatura.</w:t>
            </w:r>
          </w:p>
        </w:tc>
      </w:tr>
      <w:tr w:rsidR="005379C5" w:rsidRPr="00685442" w14:paraId="02C77BE5" w14:textId="77777777">
        <w:tc>
          <w:tcPr>
            <w:tcW w:w="2235" w:type="dxa"/>
            <w:shd w:val="clear" w:color="auto" w:fill="DBE5F1"/>
          </w:tcPr>
          <w:p w14:paraId="21848793" w14:textId="77777777" w:rsidR="005379C5" w:rsidRPr="00685442" w:rsidRDefault="005379C5" w:rsidP="00B15032">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7451D78F"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Klasifikace je v tomto vyučovacím předmětu založena především na hodnocení praktických úkolů a cvičení. Vyučující poskytuje prostor pro vzájemné hodnocení žáků a pro autoevaluaci.</w:t>
            </w:r>
          </w:p>
        </w:tc>
      </w:tr>
      <w:tr w:rsidR="005379C5" w:rsidRPr="00685442" w14:paraId="2C0CD03C" w14:textId="77777777">
        <w:tc>
          <w:tcPr>
            <w:tcW w:w="2235" w:type="dxa"/>
            <w:shd w:val="clear" w:color="auto" w:fill="DBE5F1"/>
          </w:tcPr>
          <w:p w14:paraId="39E8A5E2" w14:textId="77777777" w:rsidR="005379C5" w:rsidRPr="00685442" w:rsidRDefault="005379C5" w:rsidP="00B15032">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B15032">
              <w:rPr>
                <w:rFonts w:cs="Calibri"/>
                <w:color w:val="auto"/>
              </w:rPr>
              <w:t>,</w:t>
            </w:r>
            <w:r w:rsidRPr="00685442">
              <w:rPr>
                <w:rFonts w:cs="Calibri"/>
                <w:color w:val="auto"/>
              </w:rPr>
              <w:t xml:space="preserve"> k aplikaci průřezových témat:</w:t>
            </w:r>
          </w:p>
        </w:tc>
        <w:tc>
          <w:tcPr>
            <w:tcW w:w="6975" w:type="dxa"/>
          </w:tcPr>
          <w:p w14:paraId="2D309098" w14:textId="77777777" w:rsidR="005379C5" w:rsidRPr="00685442" w:rsidRDefault="005379C5" w:rsidP="002869E4">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3B27D842"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kompetence k učení:</w:t>
            </w:r>
          </w:p>
          <w:p w14:paraId="02A028EF"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mít pozitivní vztah k učení a vzdělávání;</w:t>
            </w:r>
          </w:p>
          <w:p w14:paraId="554EFAD7"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51F9F5C7"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7D56C4CE"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04C91A29"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31FD4C2B"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5D5FED14"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441701D7"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kompetence k řešení problémů:</w:t>
            </w:r>
          </w:p>
          <w:p w14:paraId="41AE6C52"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 xml:space="preserve">porozumět zadání úkolu nebo určit jádro problému, získat informace potřebné k řešení problému, navrhnout způsob řešení, </w:t>
            </w:r>
            <w:r w:rsidRPr="00685442">
              <w:rPr>
                <w:rFonts w:ascii="Calibri" w:hAnsi="Calibri" w:cs="Calibri"/>
                <w:sz w:val="22"/>
                <w:szCs w:val="22"/>
              </w:rPr>
              <w:lastRenderedPageBreak/>
              <w:t>popř. varianty řešení, a zdůvodnit jej, vyhodnotit a ověřit správnost zvoleného postupu a dosažené výsledky;</w:t>
            </w:r>
          </w:p>
          <w:p w14:paraId="5B7E701C"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1C9FD8B6"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3B497F3B"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0DA2CE5B"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komunikativní kompetence:</w:t>
            </w:r>
          </w:p>
          <w:p w14:paraId="39D33D52"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77E43878"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095750F4"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75C94FC4"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47061C12"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506FC0C5"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personální a sociální kompetence:</w:t>
            </w:r>
          </w:p>
          <w:p w14:paraId="6A43246C"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2CD941CA"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25BDB435"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9B71637"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7FDC2853"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3C03EB2B"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7D61A390"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25CCCE70"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občanské kompetence a kulturní povědomí:</w:t>
            </w:r>
          </w:p>
          <w:p w14:paraId="3D1873BB"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6E1CACFD"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5D2560DE"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7E020155"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chápat význam životního prostředí pro člověka a jednat v duchu udržitelného rozvoje;</w:t>
            </w:r>
          </w:p>
          <w:p w14:paraId="2DFA0E2B"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6CFE5DDC"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7563C3BE"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0F5955EC"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lastRenderedPageBreak/>
              <w:t>mít přehled o možnostech uplatnění na trhu práce v daném oboru; cílevědomě a zodpovědně rozhodovat o své budoucí profesní a vzdělávací dráze;</w:t>
            </w:r>
          </w:p>
          <w:p w14:paraId="714208FC"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0D5FABFA"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2A55562F"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26D8240A"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4CEB5ABD"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7C04ECF5"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matematické kompetence:</w:t>
            </w:r>
          </w:p>
          <w:p w14:paraId="64036D36"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72819458"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7024EB1A"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535C3D74" w14:textId="77777777" w:rsidR="005379C5" w:rsidRPr="00685442" w:rsidRDefault="005379C5" w:rsidP="00F751D6">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14AE7278"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036A2B95"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prováděli objednávání, odběr, přejímku a prodej knih, zvukových a obrazových nosičů, CD ROM, grafiky, bibliofilií, reprodukcí a dalšího doplňkového sortimentu včetně vedení příslušných dokladů;</w:t>
            </w:r>
          </w:p>
          <w:p w14:paraId="1B169945"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zajišťovali marketingové činnosti knihkupectví.</w:t>
            </w:r>
          </w:p>
          <w:p w14:paraId="4D02B100" w14:textId="77777777" w:rsidR="005379C5" w:rsidRPr="00685442" w:rsidRDefault="005379C5" w:rsidP="00F751D6">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7B4D2B08"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5A78D089"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zajišťovali nakladatelský marketing;</w:t>
            </w:r>
          </w:p>
          <w:p w14:paraId="67E4F0B5" w14:textId="77777777" w:rsidR="005379C5" w:rsidRPr="00685442" w:rsidRDefault="005379C5" w:rsidP="00F751D6">
            <w:pPr>
              <w:numPr>
                <w:ilvl w:val="0"/>
                <w:numId w:val="11"/>
              </w:numPr>
              <w:tabs>
                <w:tab w:val="left" w:pos="6660"/>
              </w:tabs>
              <w:rPr>
                <w:rStyle w:val="Siln"/>
                <w:rFonts w:cs="Calibri"/>
                <w:b w:val="0"/>
                <w:bCs w:val="0"/>
                <w:color w:val="auto"/>
              </w:rPr>
            </w:pPr>
            <w:r w:rsidRPr="00685442">
              <w:rPr>
                <w:rStyle w:val="Siln"/>
                <w:rFonts w:cs="Calibri"/>
                <w:b w:val="0"/>
                <w:color w:val="auto"/>
              </w:rPr>
              <w:t xml:space="preserve">dbát na </w:t>
            </w:r>
            <w:r w:rsidRPr="00F751D6">
              <w:rPr>
                <w:bCs/>
              </w:rPr>
              <w:t>bezpečnost</w:t>
            </w:r>
            <w:r w:rsidRPr="00685442">
              <w:rPr>
                <w:rStyle w:val="Siln"/>
                <w:rFonts w:cs="Calibri"/>
                <w:b w:val="0"/>
                <w:color w:val="auto"/>
              </w:rPr>
              <w:t xml:space="preserve"> práce a ochranu zdraví při práci – směřovat výuku k tomu, aby žáci:</w:t>
            </w:r>
          </w:p>
          <w:p w14:paraId="54F340E5"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130D75AC"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06681138" w14:textId="77777777" w:rsidR="005379C5" w:rsidRPr="00685442" w:rsidRDefault="005379C5" w:rsidP="00F751D6">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61693AA1"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1CFB0F8D"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lastRenderedPageBreak/>
              <w:t>dodržovali stanovené normy (standardy) a předpisy související se systémem řízení jakosti zavedeným na pracovišti;</w:t>
            </w:r>
          </w:p>
          <w:p w14:paraId="66905EA0"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4B8B0820" w14:textId="77777777" w:rsidR="005379C5" w:rsidRPr="00685442" w:rsidRDefault="005379C5" w:rsidP="00F751D6">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2FC391F6"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7CC35824"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6D194BBF" w14:textId="77777777" w:rsidR="005379C5" w:rsidRPr="00685442"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7E7BC329" w14:textId="77777777" w:rsidR="005379C5" w:rsidRDefault="005379C5" w:rsidP="00F751D6">
            <w:pPr>
              <w:pStyle w:val="Seznamsodrkamiodsaz"/>
              <w:numPr>
                <w:ilvl w:val="0"/>
                <w:numId w:val="62"/>
              </w:numPr>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56A317D8" w14:textId="77777777" w:rsidR="00F751D6" w:rsidRPr="00943A79" w:rsidRDefault="00F751D6" w:rsidP="00F751D6">
            <w:pPr>
              <w:numPr>
                <w:ilvl w:val="0"/>
                <w:numId w:val="11"/>
              </w:numPr>
              <w:tabs>
                <w:tab w:val="left" w:pos="6660"/>
              </w:tabs>
              <w:rPr>
                <w:rStyle w:val="Siln"/>
                <w:rFonts w:cs="Calibri"/>
                <w:b w:val="0"/>
                <w:color w:val="auto"/>
              </w:rPr>
            </w:pPr>
            <w:r w:rsidRPr="00F751D6">
              <w:rPr>
                <w:bCs/>
              </w:rPr>
              <w:t>digitální</w:t>
            </w:r>
            <w:r w:rsidRPr="00943A79">
              <w:rPr>
                <w:rStyle w:val="Siln"/>
                <w:b w:val="0"/>
              </w:rPr>
              <w:t xml:space="preserve"> kompetence</w:t>
            </w:r>
            <w:r w:rsidRPr="00943A79">
              <w:rPr>
                <w:rStyle w:val="Siln"/>
                <w:rFonts w:cs="Calibri"/>
                <w:b w:val="0"/>
                <w:color w:val="auto"/>
              </w:rPr>
              <w:t>:</w:t>
            </w:r>
          </w:p>
          <w:p w14:paraId="29630427" w14:textId="0AB856FF" w:rsidR="00F751D6" w:rsidRPr="00F751D6" w:rsidRDefault="00F751D6" w:rsidP="00F751D6">
            <w:pPr>
              <w:pStyle w:val="Seznamsodrkamiodsaz"/>
              <w:numPr>
                <w:ilvl w:val="0"/>
                <w:numId w:val="62"/>
              </w:numPr>
              <w:spacing w:before="0" w:after="0"/>
              <w:rPr>
                <w:rFonts w:ascii="Calibri" w:hAnsi="Calibri" w:cs="Calibri"/>
                <w:sz w:val="22"/>
                <w:szCs w:val="22"/>
              </w:rPr>
            </w:pPr>
            <w:r>
              <w:rPr>
                <w:rFonts w:ascii="Calibri" w:hAnsi="Calibri" w:cs="Calibri"/>
                <w:sz w:val="22"/>
                <w:szCs w:val="22"/>
              </w:rPr>
              <w:t>pracovat s digitální technikou a vhodnými aplikacemi k vyhledávání či zpracování dat, vytváření prognóz a zaznamenání výstupů práce.</w:t>
            </w:r>
          </w:p>
          <w:p w14:paraId="6CFB07EF" w14:textId="77777777" w:rsidR="005379C5" w:rsidRPr="00685442" w:rsidRDefault="005379C5" w:rsidP="002869E4">
            <w:pPr>
              <w:tabs>
                <w:tab w:val="left" w:pos="540"/>
                <w:tab w:val="left" w:pos="4500"/>
              </w:tabs>
              <w:rPr>
                <w:rFonts w:cs="Calibri"/>
                <w:color w:val="auto"/>
              </w:rPr>
            </w:pPr>
          </w:p>
          <w:p w14:paraId="756C4864" w14:textId="77777777" w:rsidR="005379C5" w:rsidRPr="00685442" w:rsidRDefault="005379C5" w:rsidP="002869E4">
            <w:pPr>
              <w:tabs>
                <w:tab w:val="left" w:pos="540"/>
                <w:tab w:val="left" w:pos="4500"/>
              </w:tabs>
              <w:rPr>
                <w:rFonts w:cs="Calibri"/>
                <w:b/>
                <w:color w:val="auto"/>
              </w:rPr>
            </w:pPr>
            <w:r w:rsidRPr="00685442">
              <w:rPr>
                <w:rFonts w:cs="Calibri"/>
                <w:b/>
                <w:color w:val="auto"/>
              </w:rPr>
              <w:t>Ve vyučovacím předmětu jsou rozvíjena tato průřezová témata:</w:t>
            </w:r>
          </w:p>
          <w:p w14:paraId="56222C2C"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780579F5"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měli vhodnou m</w:t>
            </w:r>
            <w:r w:rsidR="004F1FA6">
              <w:rPr>
                <w:rFonts w:ascii="Calibri" w:hAnsi="Calibri" w:cs="Calibri"/>
                <w:sz w:val="22"/>
                <w:szCs w:val="22"/>
              </w:rPr>
              <w:t xml:space="preserve">íru sebevědomí, </w:t>
            </w:r>
            <w:r w:rsidRPr="00685442">
              <w:rPr>
                <w:rFonts w:ascii="Calibri" w:hAnsi="Calibri" w:cs="Calibri"/>
                <w:sz w:val="22"/>
                <w:szCs w:val="22"/>
              </w:rPr>
              <w:t>odpovědnosti a schopnost morálního úsudku;</w:t>
            </w:r>
          </w:p>
          <w:p w14:paraId="0524B461"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byli připraveni si klást základní existenční otázky a hledat na ně odpovědi a řešení;</w:t>
            </w:r>
          </w:p>
          <w:p w14:paraId="6C2890D4"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hledali kompromisy mezi osobní svobodou a sociální odpovědností a byli kriticky tolerantní;</w:t>
            </w:r>
          </w:p>
          <w:p w14:paraId="6B48F991"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byli schopni odolávat myšlenkové manipulaci;</w:t>
            </w:r>
          </w:p>
          <w:p w14:paraId="699B26E2"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002FAC02"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3FE67E87"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0890C48F"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34D156B3"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člověk a životní prostředí – výuka směřuje k tomu, aby žáci:</w:t>
            </w:r>
          </w:p>
          <w:p w14:paraId="5DF7E612"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pochopili souvislosti mezi různými jevy v prostředí a lidskými aktivitami, mezi lokálními, regionálními a globálními environmentálními problémy;</w:t>
            </w:r>
          </w:p>
          <w:p w14:paraId="0A42209A"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porozuměli souvislostem mezi environmentálními, ekonomickými a sociálními aspekty ve vztahu k udržitelnému rozvoji;</w:t>
            </w:r>
          </w:p>
          <w:p w14:paraId="25E9622E"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respektovali principy udržitelného rozvoje;</w:t>
            </w:r>
          </w:p>
          <w:p w14:paraId="056834F7"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osvojili si základní principy šetrného a odpovědného přístupu k životnímu prostředí v osobním a profesním jednání;</w:t>
            </w:r>
          </w:p>
          <w:p w14:paraId="09C48854" w14:textId="77777777" w:rsidR="005379C5" w:rsidRPr="00685442" w:rsidRDefault="005379C5" w:rsidP="00F751D6">
            <w:pPr>
              <w:numPr>
                <w:ilvl w:val="0"/>
                <w:numId w:val="11"/>
              </w:numPr>
              <w:tabs>
                <w:tab w:val="left" w:pos="6660"/>
              </w:tabs>
              <w:rPr>
                <w:rFonts w:cs="Calibri"/>
                <w:color w:val="auto"/>
              </w:rPr>
            </w:pPr>
            <w:r w:rsidRPr="00685442">
              <w:rPr>
                <w:rFonts w:cs="Calibri"/>
                <w:color w:val="auto"/>
              </w:rPr>
              <w:t>člověk a svět práce:</w:t>
            </w:r>
          </w:p>
          <w:p w14:paraId="53AEB284"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70034E0A"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 xml:space="preserve">zorientovat žáky ve světě práce jako celku i v hospodářské </w:t>
            </w:r>
            <w:r w:rsidRPr="00685442">
              <w:rPr>
                <w:rFonts w:ascii="Calibri" w:hAnsi="Calibri" w:cs="Calibri"/>
                <w:sz w:val="22"/>
                <w:szCs w:val="22"/>
              </w:rPr>
              <w:lastRenderedPageBreak/>
              <w:t>struktuře regionu, naučit je hodnotit jednotlivé faktory charakterizující obsah práce a srovnávat tyto faktory se svými předpoklady, seznámit je s alternativami profesního uplatnění po absolvování studovaného oboru vzdělání;</w:t>
            </w:r>
          </w:p>
          <w:p w14:paraId="49D5B88A"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271556FB"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78B6B4A5"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143D1980"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07080B36" w14:textId="4E543147" w:rsidR="005379C5" w:rsidRPr="00685442" w:rsidRDefault="00F751D6" w:rsidP="00F751D6">
            <w:pPr>
              <w:numPr>
                <w:ilvl w:val="0"/>
                <w:numId w:val="11"/>
              </w:numPr>
              <w:tabs>
                <w:tab w:val="left" w:pos="6660"/>
              </w:tabs>
              <w:rPr>
                <w:rFonts w:cs="Calibri"/>
                <w:color w:val="auto"/>
              </w:rPr>
            </w:pPr>
            <w:r>
              <w:rPr>
                <w:rFonts w:cs="Calibri"/>
                <w:color w:val="auto"/>
              </w:rPr>
              <w:t>člověk a digitální svět</w:t>
            </w:r>
            <w:r w:rsidR="005379C5" w:rsidRPr="00685442">
              <w:rPr>
                <w:rFonts w:cs="Calibri"/>
                <w:color w:val="auto"/>
              </w:rPr>
              <w:t xml:space="preserve"> – výuka směřuje k tomu, že žáci:</w:t>
            </w:r>
          </w:p>
          <w:p w14:paraId="5AA2C393" w14:textId="4FD2A5A6"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 xml:space="preserve">pracují </w:t>
            </w:r>
            <w:r w:rsidR="00F751D6">
              <w:rPr>
                <w:rFonts w:ascii="Calibri" w:hAnsi="Calibri" w:cs="Calibri"/>
                <w:sz w:val="22"/>
                <w:szCs w:val="22"/>
              </w:rPr>
              <w:t xml:space="preserve">mobilním zařízením a dalšími digitálními </w:t>
            </w:r>
            <w:r w:rsidRPr="00685442">
              <w:rPr>
                <w:rFonts w:ascii="Calibri" w:hAnsi="Calibri" w:cs="Calibri"/>
                <w:sz w:val="22"/>
                <w:szCs w:val="22"/>
              </w:rPr>
              <w:t>technolo</w:t>
            </w:r>
            <w:r w:rsidRPr="00685442">
              <w:rPr>
                <w:rFonts w:ascii="Calibri" w:hAnsi="Calibri" w:cs="Calibri"/>
                <w:sz w:val="22"/>
                <w:szCs w:val="22"/>
              </w:rPr>
              <w:softHyphen/>
              <w:t>gi</w:t>
            </w:r>
            <w:r w:rsidR="00F751D6">
              <w:rPr>
                <w:rFonts w:ascii="Calibri" w:hAnsi="Calibri" w:cs="Calibri"/>
                <w:sz w:val="22"/>
                <w:szCs w:val="22"/>
              </w:rPr>
              <w:t>emi</w:t>
            </w:r>
            <w:r w:rsidRPr="00685442">
              <w:rPr>
                <w:rFonts w:ascii="Calibri" w:hAnsi="Calibri" w:cs="Calibri"/>
                <w:sz w:val="22"/>
                <w:szCs w:val="22"/>
              </w:rPr>
              <w:t>;</w:t>
            </w:r>
          </w:p>
          <w:p w14:paraId="3135B7A5" w14:textId="3E426358"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sítě Internet;</w:t>
            </w:r>
          </w:p>
          <w:p w14:paraId="74D2F53A" w14:textId="50C0F595"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pracují</w:t>
            </w:r>
            <w:r w:rsidR="00F751D6">
              <w:rPr>
                <w:rFonts w:ascii="Calibri" w:hAnsi="Calibri" w:cs="Calibri"/>
                <w:sz w:val="22"/>
                <w:szCs w:val="22"/>
              </w:rPr>
              <w:t xml:space="preserve"> </w:t>
            </w:r>
            <w:r w:rsidRPr="00685442">
              <w:rPr>
                <w:rFonts w:ascii="Calibri" w:hAnsi="Calibri" w:cs="Calibri"/>
                <w:sz w:val="22"/>
                <w:szCs w:val="22"/>
              </w:rPr>
              <w:t>s</w:t>
            </w:r>
            <w:r w:rsidR="00F751D6">
              <w:rPr>
                <w:rFonts w:ascii="Calibri" w:hAnsi="Calibri" w:cs="Calibri"/>
                <w:sz w:val="22"/>
                <w:szCs w:val="22"/>
              </w:rPr>
              <w:t> daty nesenými na r</w:t>
            </w:r>
            <w:r w:rsidRPr="00685442">
              <w:rPr>
                <w:rFonts w:ascii="Calibri" w:hAnsi="Calibri" w:cs="Calibri"/>
                <w:sz w:val="22"/>
                <w:szCs w:val="22"/>
              </w:rPr>
              <w:t>ůzných médiích (tištěných, elektronických, audiovizuálních);</w:t>
            </w:r>
          </w:p>
          <w:p w14:paraId="5C16AC6D" w14:textId="22A1AD0B"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 xml:space="preserve">prezentují </w:t>
            </w:r>
            <w:r w:rsidR="00F751D6">
              <w:rPr>
                <w:rFonts w:ascii="Calibri" w:hAnsi="Calibri" w:cs="Calibri"/>
                <w:sz w:val="22"/>
                <w:szCs w:val="22"/>
              </w:rPr>
              <w:t>výstupy své práce</w:t>
            </w:r>
            <w:r w:rsidRPr="00685442">
              <w:rPr>
                <w:rFonts w:ascii="Calibri" w:hAnsi="Calibri" w:cs="Calibri"/>
                <w:sz w:val="22"/>
                <w:szCs w:val="22"/>
              </w:rPr>
              <w:t xml:space="preserve"> pomocí </w:t>
            </w:r>
            <w:r w:rsidR="00F751D6">
              <w:rPr>
                <w:rFonts w:ascii="Calibri" w:hAnsi="Calibri" w:cs="Calibri"/>
                <w:sz w:val="22"/>
                <w:szCs w:val="22"/>
              </w:rPr>
              <w:t>digitálních</w:t>
            </w:r>
            <w:r w:rsidRPr="00685442">
              <w:rPr>
                <w:rFonts w:ascii="Calibri" w:hAnsi="Calibri" w:cs="Calibri"/>
                <w:sz w:val="22"/>
                <w:szCs w:val="22"/>
              </w:rPr>
              <w:t xml:space="preserve"> technologií;</w:t>
            </w:r>
          </w:p>
          <w:p w14:paraId="6CE1C343" w14:textId="77777777" w:rsidR="005379C5" w:rsidRPr="00685442" w:rsidRDefault="005379C5" w:rsidP="00F751D6">
            <w:pPr>
              <w:pStyle w:val="Seznamsodrkami2"/>
              <w:numPr>
                <w:ilvl w:val="0"/>
                <w:numId w:val="62"/>
              </w:numPr>
              <w:spacing w:before="0" w:after="0"/>
              <w:rPr>
                <w:rFonts w:ascii="Calibri" w:hAnsi="Calibri" w:cs="Calibri"/>
                <w:sz w:val="22"/>
                <w:szCs w:val="22"/>
              </w:rPr>
            </w:pPr>
            <w:r w:rsidRPr="00685442">
              <w:rPr>
                <w:rFonts w:ascii="Calibri" w:hAnsi="Calibri" w:cs="Calibri"/>
                <w:sz w:val="22"/>
                <w:szCs w:val="22"/>
              </w:rPr>
              <w:t>uvědomují si nutnost posuzovat rozdílnou věrohodnost různých informačních zdrojů a kriticky přistupují k získaným informacím, jsou mediálně gramotní.</w:t>
            </w:r>
          </w:p>
        </w:tc>
      </w:tr>
    </w:tbl>
    <w:p w14:paraId="029D610C" w14:textId="77777777" w:rsidR="005379C5" w:rsidRPr="00685442" w:rsidRDefault="005379C5" w:rsidP="005379C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26"/>
        <w:gridCol w:w="552"/>
        <w:gridCol w:w="5165"/>
      </w:tblGrid>
      <w:tr w:rsidR="005379C5" w:rsidRPr="00685442" w14:paraId="3256DC7B" w14:textId="77777777">
        <w:tc>
          <w:tcPr>
            <w:tcW w:w="9210" w:type="dxa"/>
            <w:gridSpan w:val="4"/>
            <w:shd w:val="clear" w:color="auto" w:fill="DBE5F1"/>
          </w:tcPr>
          <w:p w14:paraId="6AA0B544" w14:textId="77777777" w:rsidR="005379C5" w:rsidRPr="00685442" w:rsidRDefault="005379C5" w:rsidP="002869E4">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5379C5" w:rsidRPr="00685442" w14:paraId="3277B7D2" w14:textId="77777777" w:rsidTr="00BB0DAC">
        <w:tc>
          <w:tcPr>
            <w:tcW w:w="817" w:type="dxa"/>
            <w:shd w:val="clear" w:color="auto" w:fill="DBE5F1"/>
          </w:tcPr>
          <w:p w14:paraId="49551EF1"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Ročník</w:t>
            </w:r>
          </w:p>
        </w:tc>
        <w:tc>
          <w:tcPr>
            <w:tcW w:w="3119" w:type="dxa"/>
            <w:gridSpan w:val="2"/>
            <w:shd w:val="clear" w:color="auto" w:fill="DBE5F1"/>
          </w:tcPr>
          <w:p w14:paraId="6190EF98"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Učivo</w:t>
            </w:r>
          </w:p>
        </w:tc>
        <w:tc>
          <w:tcPr>
            <w:tcW w:w="5274" w:type="dxa"/>
            <w:shd w:val="clear" w:color="auto" w:fill="DBE5F1"/>
          </w:tcPr>
          <w:p w14:paraId="10449794"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5379C5" w:rsidRPr="00685442" w14:paraId="7697EB3B" w14:textId="77777777" w:rsidTr="00B15032">
        <w:tc>
          <w:tcPr>
            <w:tcW w:w="817" w:type="dxa"/>
          </w:tcPr>
          <w:p w14:paraId="35D3CFD4"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19D8B802" w14:textId="77777777" w:rsidR="005379C5" w:rsidRPr="00685442" w:rsidRDefault="005379C5" w:rsidP="0039338E">
            <w:pPr>
              <w:numPr>
                <w:ilvl w:val="0"/>
                <w:numId w:val="233"/>
              </w:numPr>
              <w:tabs>
                <w:tab w:val="clear" w:pos="1080"/>
                <w:tab w:val="num" w:pos="393"/>
                <w:tab w:val="left" w:pos="6660"/>
              </w:tabs>
              <w:ind w:left="393" w:right="-108" w:hanging="330"/>
              <w:jc w:val="left"/>
              <w:rPr>
                <w:rFonts w:cs="Calibri"/>
                <w:color w:val="auto"/>
              </w:rPr>
            </w:pPr>
            <w:r w:rsidRPr="00685442">
              <w:rPr>
                <w:rFonts w:cs="Calibri"/>
                <w:color w:val="auto"/>
              </w:rPr>
              <w:t>Základní pojmy marketingu</w:t>
            </w:r>
          </w:p>
          <w:p w14:paraId="2A17DCD9" w14:textId="77777777" w:rsidR="005379C5" w:rsidRPr="00685442" w:rsidRDefault="005379C5" w:rsidP="00B15032">
            <w:pPr>
              <w:tabs>
                <w:tab w:val="num" w:pos="393"/>
                <w:tab w:val="left" w:pos="6660"/>
              </w:tabs>
              <w:ind w:left="393" w:hanging="330"/>
              <w:jc w:val="left"/>
              <w:rPr>
                <w:rFonts w:cs="Calibri"/>
                <w:color w:val="auto"/>
              </w:rPr>
            </w:pPr>
          </w:p>
        </w:tc>
        <w:tc>
          <w:tcPr>
            <w:tcW w:w="5841" w:type="dxa"/>
            <w:gridSpan w:val="2"/>
          </w:tcPr>
          <w:p w14:paraId="70804C8B"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vyhledá a charakterizuje odbornou literaturu, zabývající se marketingem,</w:t>
            </w:r>
          </w:p>
          <w:p w14:paraId="050556ED"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na příkladech vysvětlí různé přístupy k marketingu,</w:t>
            </w:r>
          </w:p>
          <w:p w14:paraId="38E48143"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vytvoří různé marketingové koncepce,</w:t>
            </w:r>
          </w:p>
          <w:p w14:paraId="313FC5E7"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aplikuje pojem marketingový trojúhelník,</w:t>
            </w:r>
          </w:p>
        </w:tc>
      </w:tr>
      <w:tr w:rsidR="005379C5" w:rsidRPr="00685442" w14:paraId="13AE0BB3" w14:textId="77777777" w:rsidTr="00B15032">
        <w:tc>
          <w:tcPr>
            <w:tcW w:w="817" w:type="dxa"/>
          </w:tcPr>
          <w:p w14:paraId="3D283F1A"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4C09AE46"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Marketingové prostředí</w:t>
            </w:r>
          </w:p>
        </w:tc>
        <w:tc>
          <w:tcPr>
            <w:tcW w:w="5841" w:type="dxa"/>
            <w:gridSpan w:val="2"/>
          </w:tcPr>
          <w:p w14:paraId="2A6F8780"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na </w:t>
            </w:r>
            <w:r w:rsidR="000A3C6B" w:rsidRPr="00685442">
              <w:rPr>
                <w:rFonts w:cs="Calibri"/>
                <w:color w:val="auto"/>
              </w:rPr>
              <w:t>příkladu</w:t>
            </w:r>
            <w:r w:rsidRPr="00685442">
              <w:rPr>
                <w:rFonts w:cs="Calibri"/>
                <w:color w:val="auto"/>
              </w:rPr>
              <w:t xml:space="preserve"> odborném pracovišti, kde vykonával odbornou praxi, vysvětlí umístění podniku v</w:t>
            </w:r>
            <w:r w:rsidR="0070424F">
              <w:rPr>
                <w:rFonts w:cs="Calibri"/>
                <w:color w:val="auto"/>
              </w:rPr>
              <w:t> </w:t>
            </w:r>
            <w:r w:rsidRPr="00685442">
              <w:rPr>
                <w:rFonts w:cs="Calibri"/>
                <w:color w:val="auto"/>
              </w:rPr>
              <w:t>okolním prostředí a</w:t>
            </w:r>
            <w:r w:rsidR="000A3C6B" w:rsidRPr="00685442">
              <w:rPr>
                <w:rFonts w:cs="Calibri"/>
                <w:color w:val="auto"/>
              </w:rPr>
              <w:t xml:space="preserve"> </w:t>
            </w:r>
            <w:r w:rsidR="00053F91" w:rsidRPr="00685442">
              <w:rPr>
                <w:rFonts w:cs="Calibri"/>
                <w:color w:val="auto"/>
              </w:rPr>
              <w:t>analyzuje</w:t>
            </w:r>
            <w:r w:rsidRPr="00685442">
              <w:rPr>
                <w:rFonts w:cs="Calibri"/>
                <w:color w:val="auto"/>
              </w:rPr>
              <w:t xml:space="preserve"> působení jednotlivých vlivů na </w:t>
            </w:r>
            <w:r w:rsidR="00053F91" w:rsidRPr="00685442">
              <w:rPr>
                <w:rFonts w:cs="Calibri"/>
                <w:color w:val="auto"/>
              </w:rPr>
              <w:t>tento</w:t>
            </w:r>
            <w:r w:rsidRPr="00685442">
              <w:rPr>
                <w:rFonts w:cs="Calibri"/>
                <w:color w:val="auto"/>
              </w:rPr>
              <w:t xml:space="preserve"> podnik,</w:t>
            </w:r>
          </w:p>
        </w:tc>
      </w:tr>
      <w:tr w:rsidR="005379C5" w:rsidRPr="00685442" w14:paraId="55844A3D" w14:textId="77777777" w:rsidTr="00B15032">
        <w:tc>
          <w:tcPr>
            <w:tcW w:w="817" w:type="dxa"/>
          </w:tcPr>
          <w:p w14:paraId="17038F7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7EA3C655"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Marketingový informační systém a průzkum trhu</w:t>
            </w:r>
          </w:p>
        </w:tc>
        <w:tc>
          <w:tcPr>
            <w:tcW w:w="5841" w:type="dxa"/>
            <w:gridSpan w:val="2"/>
          </w:tcPr>
          <w:p w14:paraId="6BFC9F9D"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provede marketingový průzkum,</w:t>
            </w:r>
          </w:p>
        </w:tc>
      </w:tr>
      <w:tr w:rsidR="005379C5" w:rsidRPr="00685442" w14:paraId="4C9FC5B3" w14:textId="77777777" w:rsidTr="00B15032">
        <w:tc>
          <w:tcPr>
            <w:tcW w:w="817" w:type="dxa"/>
          </w:tcPr>
          <w:p w14:paraId="4F20D7E8"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3A07BFA4"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Marketingové plánování</w:t>
            </w:r>
          </w:p>
        </w:tc>
        <w:tc>
          <w:tcPr>
            <w:tcW w:w="5841" w:type="dxa"/>
            <w:gridSpan w:val="2"/>
          </w:tcPr>
          <w:p w14:paraId="564FC0AE"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 xml:space="preserve">sestaví marketingovou koncepci a </w:t>
            </w:r>
            <w:r w:rsidR="00053F91" w:rsidRPr="00685442">
              <w:rPr>
                <w:rFonts w:cs="Calibri"/>
                <w:color w:val="auto"/>
              </w:rPr>
              <w:t>vytvoří</w:t>
            </w:r>
            <w:r w:rsidRPr="00685442">
              <w:rPr>
                <w:rFonts w:cs="Calibri"/>
                <w:color w:val="auto"/>
              </w:rPr>
              <w:t xml:space="preserve"> marketingov</w:t>
            </w:r>
            <w:r w:rsidR="00053F91" w:rsidRPr="00685442">
              <w:rPr>
                <w:rFonts w:cs="Calibri"/>
                <w:color w:val="auto"/>
              </w:rPr>
              <w:t>ý plán pro konkrétní podnik</w:t>
            </w:r>
            <w:r w:rsidRPr="00685442">
              <w:rPr>
                <w:rFonts w:cs="Calibri"/>
                <w:color w:val="auto"/>
              </w:rPr>
              <w:t>,</w:t>
            </w:r>
          </w:p>
        </w:tc>
      </w:tr>
      <w:tr w:rsidR="005379C5" w:rsidRPr="00685442" w14:paraId="07899222" w14:textId="77777777" w:rsidTr="00B15032">
        <w:tc>
          <w:tcPr>
            <w:tcW w:w="817" w:type="dxa"/>
          </w:tcPr>
          <w:p w14:paraId="287052D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78271B1B"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Výrobek</w:t>
            </w:r>
          </w:p>
        </w:tc>
        <w:tc>
          <w:tcPr>
            <w:tcW w:w="5841" w:type="dxa"/>
            <w:gridSpan w:val="2"/>
          </w:tcPr>
          <w:p w14:paraId="0F47D791"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navrhne vhodný obal na vybraný výrobek,</w:t>
            </w:r>
          </w:p>
          <w:p w14:paraId="522599C9"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na konkrétním příkladu pracuje s právními předpisy na ochranu značky,</w:t>
            </w:r>
          </w:p>
        </w:tc>
      </w:tr>
      <w:tr w:rsidR="005379C5" w:rsidRPr="00685442" w14:paraId="6304976A" w14:textId="77777777" w:rsidTr="00B15032">
        <w:tc>
          <w:tcPr>
            <w:tcW w:w="817" w:type="dxa"/>
          </w:tcPr>
          <w:p w14:paraId="43B7DB3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7F61EE5F"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Cena</w:t>
            </w:r>
          </w:p>
        </w:tc>
        <w:tc>
          <w:tcPr>
            <w:tcW w:w="5841" w:type="dxa"/>
            <w:gridSpan w:val="2"/>
          </w:tcPr>
          <w:p w14:paraId="6B02BC74"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provede cenové šetření ke konkrétnímu výrobku a</w:t>
            </w:r>
            <w:r w:rsidR="00B15032">
              <w:rPr>
                <w:rFonts w:cs="Calibri"/>
                <w:color w:val="auto"/>
              </w:rPr>
              <w:t> </w:t>
            </w:r>
            <w:r w:rsidRPr="00685442">
              <w:rPr>
                <w:rFonts w:cs="Calibri"/>
                <w:color w:val="auto"/>
              </w:rPr>
              <w:t>navrhne jeho konkurenceschopnou a současně ekonomicky rentabilní cenu,</w:t>
            </w:r>
          </w:p>
        </w:tc>
      </w:tr>
      <w:tr w:rsidR="005379C5" w:rsidRPr="00685442" w14:paraId="2756EDD5" w14:textId="77777777" w:rsidTr="00B15032">
        <w:tc>
          <w:tcPr>
            <w:tcW w:w="817" w:type="dxa"/>
          </w:tcPr>
          <w:p w14:paraId="42319F4A"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2552" w:type="dxa"/>
          </w:tcPr>
          <w:p w14:paraId="04B8B54D"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Distribuce</w:t>
            </w:r>
          </w:p>
        </w:tc>
        <w:tc>
          <w:tcPr>
            <w:tcW w:w="5841" w:type="dxa"/>
            <w:gridSpan w:val="2"/>
          </w:tcPr>
          <w:p w14:paraId="3D0FEF2A"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na konkrétním knižním výrobku sleduje vznik konečné ceny od nakladatele až k zákazníkovi,</w:t>
            </w:r>
          </w:p>
        </w:tc>
      </w:tr>
      <w:tr w:rsidR="005379C5" w:rsidRPr="00685442" w14:paraId="6256490B" w14:textId="77777777" w:rsidTr="00B15032">
        <w:tc>
          <w:tcPr>
            <w:tcW w:w="817" w:type="dxa"/>
          </w:tcPr>
          <w:p w14:paraId="4CEEDA7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0240227C"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Pojem management a manažer</w:t>
            </w:r>
          </w:p>
        </w:tc>
        <w:tc>
          <w:tcPr>
            <w:tcW w:w="5841" w:type="dxa"/>
            <w:gridSpan w:val="2"/>
          </w:tcPr>
          <w:p w14:paraId="7177B04F"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vyhledá a charakterizuje odbornou literaturu, zabývající se managementem,</w:t>
            </w:r>
          </w:p>
          <w:p w14:paraId="17B3A890"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na konkrétních situacích popíše různé způsoby chování různých osobnostních typů managera,</w:t>
            </w:r>
          </w:p>
        </w:tc>
      </w:tr>
      <w:tr w:rsidR="005379C5" w:rsidRPr="00685442" w14:paraId="1C9A018E" w14:textId="77777777" w:rsidTr="00B15032">
        <w:tc>
          <w:tcPr>
            <w:tcW w:w="817" w:type="dxa"/>
          </w:tcPr>
          <w:p w14:paraId="233D15B2"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79761A50"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Plánování</w:t>
            </w:r>
          </w:p>
        </w:tc>
        <w:tc>
          <w:tcPr>
            <w:tcW w:w="5841" w:type="dxa"/>
            <w:gridSpan w:val="2"/>
          </w:tcPr>
          <w:p w14:paraId="42DC684C"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sestaví strategický plán rozvoje podniku,</w:t>
            </w:r>
          </w:p>
        </w:tc>
      </w:tr>
      <w:tr w:rsidR="005379C5" w:rsidRPr="00685442" w14:paraId="2657DD69" w14:textId="77777777" w:rsidTr="00B15032">
        <w:tc>
          <w:tcPr>
            <w:tcW w:w="817" w:type="dxa"/>
          </w:tcPr>
          <w:p w14:paraId="5B3A652C"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6A4838DA"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Organizování</w:t>
            </w:r>
          </w:p>
        </w:tc>
        <w:tc>
          <w:tcPr>
            <w:tcW w:w="5841" w:type="dxa"/>
            <w:gridSpan w:val="2"/>
          </w:tcPr>
          <w:p w14:paraId="6FB9E44D"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vytvoří typový příklad organizační struktury firmy,</w:t>
            </w:r>
          </w:p>
          <w:p w14:paraId="49784766"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představí organizační strukturu odborného pracoviště, na kterém vykonával odbornou praxi,</w:t>
            </w:r>
          </w:p>
        </w:tc>
      </w:tr>
      <w:tr w:rsidR="005379C5" w:rsidRPr="00685442" w14:paraId="0E3BDE98" w14:textId="77777777" w:rsidTr="00B15032">
        <w:tc>
          <w:tcPr>
            <w:tcW w:w="817" w:type="dxa"/>
          </w:tcPr>
          <w:p w14:paraId="13D5D851"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0DD866BB"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Rozhodování</w:t>
            </w:r>
          </w:p>
          <w:p w14:paraId="41E9DC77" w14:textId="77777777" w:rsidR="005379C5" w:rsidRPr="00685442" w:rsidRDefault="005379C5" w:rsidP="00B15032">
            <w:pPr>
              <w:tabs>
                <w:tab w:val="num" w:pos="393"/>
                <w:tab w:val="left" w:pos="6660"/>
              </w:tabs>
              <w:ind w:left="393" w:hanging="330"/>
              <w:jc w:val="left"/>
              <w:rPr>
                <w:rFonts w:cs="Calibri"/>
                <w:color w:val="auto"/>
              </w:rPr>
            </w:pPr>
          </w:p>
        </w:tc>
        <w:tc>
          <w:tcPr>
            <w:tcW w:w="5841" w:type="dxa"/>
            <w:gridSpan w:val="2"/>
          </w:tcPr>
          <w:p w14:paraId="43BB947A"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aktivně se účastní simulované porady vedení podniku, na které se rozhoduje o konkrétním problému,</w:t>
            </w:r>
          </w:p>
        </w:tc>
      </w:tr>
      <w:tr w:rsidR="005379C5" w:rsidRPr="00685442" w14:paraId="505BBF69" w14:textId="77777777" w:rsidTr="00B15032">
        <w:tc>
          <w:tcPr>
            <w:tcW w:w="817" w:type="dxa"/>
          </w:tcPr>
          <w:p w14:paraId="29D731A1"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3F97C11C"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Motivace a vedení</w:t>
            </w:r>
          </w:p>
        </w:tc>
        <w:tc>
          <w:tcPr>
            <w:tcW w:w="5841" w:type="dxa"/>
            <w:gridSpan w:val="2"/>
          </w:tcPr>
          <w:p w14:paraId="3BD81DEC"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vytvoří motivační systém pro zaměstnance podniku,</w:t>
            </w:r>
          </w:p>
          <w:p w14:paraId="6D00BCE6"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vede simulovaný hodnotící rozhovor se zaměstnancem,</w:t>
            </w:r>
          </w:p>
        </w:tc>
      </w:tr>
      <w:tr w:rsidR="005379C5" w:rsidRPr="00685442" w14:paraId="15645668" w14:textId="77777777" w:rsidTr="00B15032">
        <w:tc>
          <w:tcPr>
            <w:tcW w:w="817" w:type="dxa"/>
          </w:tcPr>
          <w:p w14:paraId="6ACB02B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09345C69"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Komunikace</w:t>
            </w:r>
          </w:p>
        </w:tc>
        <w:tc>
          <w:tcPr>
            <w:tcW w:w="5841" w:type="dxa"/>
            <w:gridSpan w:val="2"/>
          </w:tcPr>
          <w:p w14:paraId="38C9DC85"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provede rozbor konkrétních situací pomocí transakční analýzy,</w:t>
            </w:r>
          </w:p>
          <w:p w14:paraId="331DB2E2"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aplikuje v simulovaném rozhovoru se svým nadřízeným asertivní komunikaci,</w:t>
            </w:r>
          </w:p>
        </w:tc>
      </w:tr>
      <w:tr w:rsidR="005379C5" w:rsidRPr="00685442" w14:paraId="4C8EACA0" w14:textId="77777777" w:rsidTr="00B15032">
        <w:tc>
          <w:tcPr>
            <w:tcW w:w="817" w:type="dxa"/>
          </w:tcPr>
          <w:p w14:paraId="45538024"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2F67ACF0" w14:textId="77777777" w:rsidR="005379C5" w:rsidRPr="00685442" w:rsidRDefault="005379C5" w:rsidP="0039338E">
            <w:pPr>
              <w:numPr>
                <w:ilvl w:val="0"/>
                <w:numId w:val="233"/>
              </w:numPr>
              <w:tabs>
                <w:tab w:val="clear" w:pos="1080"/>
                <w:tab w:val="num" w:pos="393"/>
                <w:tab w:val="left" w:pos="6660"/>
              </w:tabs>
              <w:ind w:left="393" w:hanging="330"/>
              <w:jc w:val="left"/>
              <w:rPr>
                <w:rFonts w:cs="Calibri"/>
                <w:color w:val="auto"/>
              </w:rPr>
            </w:pPr>
            <w:r w:rsidRPr="00685442">
              <w:rPr>
                <w:rFonts w:cs="Calibri"/>
                <w:color w:val="auto"/>
              </w:rPr>
              <w:t>Kontrola</w:t>
            </w:r>
          </w:p>
        </w:tc>
        <w:tc>
          <w:tcPr>
            <w:tcW w:w="5841" w:type="dxa"/>
            <w:gridSpan w:val="2"/>
          </w:tcPr>
          <w:p w14:paraId="37622E15" w14:textId="77777777" w:rsidR="005379C5" w:rsidRPr="00685442" w:rsidRDefault="005379C5" w:rsidP="0039338E">
            <w:pPr>
              <w:numPr>
                <w:ilvl w:val="0"/>
                <w:numId w:val="233"/>
              </w:numPr>
              <w:tabs>
                <w:tab w:val="clear" w:pos="1080"/>
                <w:tab w:val="num" w:pos="377"/>
                <w:tab w:val="left" w:pos="6660"/>
              </w:tabs>
              <w:ind w:left="377" w:hanging="377"/>
              <w:jc w:val="left"/>
              <w:rPr>
                <w:rFonts w:cs="Calibri"/>
                <w:color w:val="auto"/>
              </w:rPr>
            </w:pPr>
            <w:r w:rsidRPr="00685442">
              <w:rPr>
                <w:rFonts w:cs="Calibri"/>
                <w:color w:val="auto"/>
              </w:rPr>
              <w:t>sestaví plán kontrol v podniku,</w:t>
            </w:r>
          </w:p>
        </w:tc>
      </w:tr>
      <w:tr w:rsidR="005379C5" w:rsidRPr="00685442" w14:paraId="28B67820" w14:textId="77777777" w:rsidTr="00B15032">
        <w:tc>
          <w:tcPr>
            <w:tcW w:w="817" w:type="dxa"/>
          </w:tcPr>
          <w:p w14:paraId="18815D87"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2552" w:type="dxa"/>
          </w:tcPr>
          <w:p w14:paraId="35EDD0FF" w14:textId="77777777" w:rsidR="005379C5" w:rsidRPr="00685442" w:rsidRDefault="005379C5" w:rsidP="0039338E">
            <w:pPr>
              <w:numPr>
                <w:ilvl w:val="0"/>
                <w:numId w:val="233"/>
              </w:numPr>
              <w:tabs>
                <w:tab w:val="clear" w:pos="1080"/>
                <w:tab w:val="num" w:pos="393"/>
                <w:tab w:val="left" w:pos="6660"/>
              </w:tabs>
              <w:ind w:left="393" w:hanging="330"/>
              <w:rPr>
                <w:rFonts w:cs="Calibri"/>
                <w:color w:val="auto"/>
              </w:rPr>
            </w:pPr>
            <w:r w:rsidRPr="00685442">
              <w:rPr>
                <w:rFonts w:cs="Calibri"/>
                <w:color w:val="auto"/>
              </w:rPr>
              <w:t>Profil manažera</w:t>
            </w:r>
          </w:p>
        </w:tc>
        <w:tc>
          <w:tcPr>
            <w:tcW w:w="5841" w:type="dxa"/>
            <w:gridSpan w:val="2"/>
          </w:tcPr>
          <w:p w14:paraId="7F778F04" w14:textId="77777777" w:rsidR="005379C5" w:rsidRPr="00685442" w:rsidRDefault="005379C5" w:rsidP="0039338E">
            <w:pPr>
              <w:numPr>
                <w:ilvl w:val="0"/>
                <w:numId w:val="233"/>
              </w:numPr>
              <w:tabs>
                <w:tab w:val="clear" w:pos="1080"/>
                <w:tab w:val="num" w:pos="377"/>
                <w:tab w:val="left" w:pos="6660"/>
              </w:tabs>
              <w:ind w:left="377" w:hanging="377"/>
              <w:rPr>
                <w:rFonts w:cs="Calibri"/>
                <w:color w:val="auto"/>
              </w:rPr>
            </w:pPr>
            <w:r w:rsidRPr="00685442">
              <w:rPr>
                <w:rFonts w:cs="Calibri"/>
                <w:color w:val="auto"/>
              </w:rPr>
              <w:t>diskutuje o ideální podobě manažera.</w:t>
            </w:r>
          </w:p>
        </w:tc>
      </w:tr>
    </w:tbl>
    <w:p w14:paraId="7B2B3E36" w14:textId="77777777" w:rsidR="00C22B8E" w:rsidRDefault="00C22B8E" w:rsidP="00D37263">
      <w:pPr>
        <w:shd w:val="clear" w:color="auto" w:fill="FFFFFF"/>
        <w:tabs>
          <w:tab w:val="left" w:pos="540"/>
          <w:tab w:val="left" w:pos="4500"/>
        </w:tabs>
        <w:rPr>
          <w:rFonts w:eastAsia="Arial Unicode MS" w:cs="Calibri"/>
          <w:b/>
          <w:color w:val="auto"/>
        </w:rPr>
      </w:pPr>
    </w:p>
    <w:p w14:paraId="44FE8E9C" w14:textId="77777777" w:rsidR="00C22B8E" w:rsidRDefault="00C22B8E" w:rsidP="00D37263">
      <w:pPr>
        <w:shd w:val="clear" w:color="auto" w:fill="FFFFFF"/>
        <w:tabs>
          <w:tab w:val="left" w:pos="540"/>
          <w:tab w:val="left" w:pos="4500"/>
        </w:tabs>
        <w:rPr>
          <w:rFonts w:eastAsia="Arial Unicode MS" w:cs="Calibri"/>
          <w:b/>
          <w:color w:val="auto"/>
        </w:rPr>
      </w:pPr>
    </w:p>
    <w:p w14:paraId="74B1CD36" w14:textId="77777777" w:rsidR="003547CB" w:rsidRPr="00B15032" w:rsidRDefault="005379C5"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776D9CFA" w14:textId="77777777" w:rsidTr="00E420B5">
        <w:tc>
          <w:tcPr>
            <w:tcW w:w="2210" w:type="dxa"/>
            <w:shd w:val="clear" w:color="auto" w:fill="FDE9D9"/>
            <w:vAlign w:val="center"/>
          </w:tcPr>
          <w:p w14:paraId="641A88F3"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tcPr>
          <w:p w14:paraId="6904C7B0" w14:textId="77777777" w:rsidR="003547CB" w:rsidRPr="001620D4" w:rsidRDefault="003547CB" w:rsidP="001F7723">
            <w:pPr>
              <w:pStyle w:val="Nadpis3"/>
            </w:pPr>
            <w:bookmarkStart w:id="147" w:name="_Toc144052315"/>
            <w:r w:rsidRPr="001620D4">
              <w:t>PROPAGACE A REKLAMA</w:t>
            </w:r>
            <w:bookmarkEnd w:id="147"/>
          </w:p>
        </w:tc>
      </w:tr>
      <w:tr w:rsidR="003547CB" w:rsidRPr="00685442" w14:paraId="15E46638" w14:textId="77777777" w:rsidTr="002671F4">
        <w:tc>
          <w:tcPr>
            <w:tcW w:w="2210" w:type="dxa"/>
            <w:shd w:val="clear" w:color="auto" w:fill="DBE5F1"/>
          </w:tcPr>
          <w:p w14:paraId="432C0E3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C2952E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285D5CD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20BFEC3E"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7DD6C037"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3298F8F0"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3192EBE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6C6FBE4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364D7C95" w14:textId="77777777" w:rsidTr="002671F4">
        <w:tc>
          <w:tcPr>
            <w:tcW w:w="2210" w:type="dxa"/>
            <w:shd w:val="clear" w:color="auto" w:fill="DBE5F1"/>
          </w:tcPr>
          <w:p w14:paraId="7632288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7D49364D" w14:textId="77777777" w:rsidR="003547CB" w:rsidRPr="00685442" w:rsidRDefault="003B7EC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tcPr>
          <w:p w14:paraId="7CB52CF8" w14:textId="77777777" w:rsidR="003547CB" w:rsidRPr="00685442" w:rsidRDefault="003B7EC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tcPr>
          <w:p w14:paraId="4D8B0FD1" w14:textId="77777777" w:rsidR="003547CB" w:rsidRPr="00685442" w:rsidRDefault="003B7ECA"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tcPr>
          <w:p w14:paraId="6AEAAA27" w14:textId="77777777" w:rsidR="003547CB" w:rsidRPr="00685442" w:rsidRDefault="003B7ECA"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478E8338" w14:textId="77777777" w:rsidR="003547CB" w:rsidRPr="00685442" w:rsidRDefault="003B7ECA"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414CC84C"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39ACD3FE" w14:textId="77777777" w:rsidR="003547CB" w:rsidRPr="00685442" w:rsidRDefault="007D3DB4" w:rsidP="002671F4">
            <w:pPr>
              <w:tabs>
                <w:tab w:val="left" w:pos="540"/>
                <w:tab w:val="left" w:pos="4500"/>
              </w:tabs>
              <w:rPr>
                <w:rFonts w:eastAsia="Arial Unicode MS" w:cs="Calibri"/>
                <w:color w:val="auto"/>
              </w:rPr>
            </w:pPr>
            <w:r>
              <w:rPr>
                <w:rFonts w:eastAsia="Arial Unicode MS" w:cs="Calibri"/>
                <w:color w:val="auto"/>
              </w:rPr>
              <w:t>01.09.20</w:t>
            </w:r>
            <w:r w:rsidR="002671F4">
              <w:rPr>
                <w:rFonts w:eastAsia="Arial Unicode MS" w:cs="Calibri"/>
                <w:color w:val="auto"/>
              </w:rPr>
              <w:t>23</w:t>
            </w:r>
          </w:p>
        </w:tc>
      </w:tr>
    </w:tbl>
    <w:p w14:paraId="55B13AA4"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547CB" w:rsidRPr="00685442" w14:paraId="6E48E19B" w14:textId="77777777">
        <w:tc>
          <w:tcPr>
            <w:tcW w:w="9210" w:type="dxa"/>
            <w:gridSpan w:val="2"/>
            <w:shd w:val="clear" w:color="auto" w:fill="DBE5F1"/>
          </w:tcPr>
          <w:p w14:paraId="0B238F9B"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432BF9B4" w14:textId="77777777">
        <w:tc>
          <w:tcPr>
            <w:tcW w:w="2235" w:type="dxa"/>
            <w:shd w:val="clear" w:color="auto" w:fill="DBE5F1"/>
          </w:tcPr>
          <w:p w14:paraId="7D03EF44"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AFEFC91" w14:textId="77777777" w:rsidR="003547CB" w:rsidRPr="00685442" w:rsidRDefault="003B7ECA" w:rsidP="003B7ECA">
            <w:pPr>
              <w:tabs>
                <w:tab w:val="left" w:pos="540"/>
                <w:tab w:val="left" w:pos="4500"/>
              </w:tabs>
              <w:rPr>
                <w:rFonts w:eastAsia="Arial Unicode MS" w:cs="Calibri"/>
                <w:color w:val="auto"/>
              </w:rPr>
            </w:pPr>
            <w:r w:rsidRPr="00685442">
              <w:rPr>
                <w:rFonts w:cs="Calibri"/>
                <w:color w:val="auto"/>
              </w:rPr>
              <w:t xml:space="preserve">Žáci si uvědomí význam reklamy a propagace v každodenní praxi knihkupectví i nakladatelství. Prostřednictvím praktických zkušeností s výtvarnou činností pochopí nezbytnost propagace a její souvislosti s literaturou a výtvarným uměním. Předmět </w:t>
            </w:r>
            <w:r w:rsidRPr="00685442">
              <w:rPr>
                <w:rFonts w:cs="Calibri"/>
                <w:i/>
                <w:color w:val="auto"/>
              </w:rPr>
              <w:t>Propagace a reklama</w:t>
            </w:r>
            <w:r w:rsidRPr="00685442">
              <w:rPr>
                <w:rFonts w:cs="Calibri"/>
                <w:color w:val="auto"/>
              </w:rPr>
              <w:t xml:space="preserve"> dává prostor ke kultivaci estetického prožívání a vnímání. Umožní zhodnotit konkrétní zážitek, shromažďovat materiály a dále je zpracovat.</w:t>
            </w:r>
          </w:p>
        </w:tc>
      </w:tr>
      <w:tr w:rsidR="003547CB" w:rsidRPr="00685442" w14:paraId="6FD2B525" w14:textId="77777777">
        <w:tc>
          <w:tcPr>
            <w:tcW w:w="2235" w:type="dxa"/>
            <w:shd w:val="clear" w:color="auto" w:fill="DBE5F1"/>
          </w:tcPr>
          <w:p w14:paraId="09173C9F"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5B7D4526" w14:textId="77777777" w:rsidR="003547CB" w:rsidRPr="00685442" w:rsidRDefault="003B7ECA" w:rsidP="00656109">
            <w:pPr>
              <w:tabs>
                <w:tab w:val="left" w:pos="540"/>
                <w:tab w:val="left" w:pos="4500"/>
              </w:tabs>
              <w:rPr>
                <w:rFonts w:eastAsia="Arial Unicode MS" w:cs="Calibri"/>
                <w:i/>
                <w:color w:val="auto"/>
              </w:rPr>
            </w:pPr>
            <w:r w:rsidRPr="00685442">
              <w:rPr>
                <w:rFonts w:eastAsia="Arial Unicode MS" w:cs="Calibri"/>
                <w:color w:val="auto"/>
              </w:rPr>
              <w:t xml:space="preserve">Učivo realizuje vzdělávací oblast </w:t>
            </w:r>
            <w:r w:rsidRPr="00685442">
              <w:rPr>
                <w:rFonts w:eastAsia="Arial Unicode MS" w:cs="Calibri"/>
                <w:i/>
                <w:color w:val="auto"/>
              </w:rPr>
              <w:t>Knihkupectví</w:t>
            </w:r>
            <w:r w:rsidRPr="00685442">
              <w:rPr>
                <w:rFonts w:eastAsia="Arial Unicode MS" w:cs="Calibri"/>
                <w:color w:val="auto"/>
              </w:rPr>
              <w:t xml:space="preserve">, úzce je však propojeno také se vzdělávacími oblastmi </w:t>
            </w:r>
            <w:r w:rsidRPr="00685442">
              <w:rPr>
                <w:rFonts w:eastAsia="Arial Unicode MS" w:cs="Calibri"/>
                <w:i/>
                <w:color w:val="auto"/>
              </w:rPr>
              <w:t>Nakladatelství</w:t>
            </w:r>
            <w:r w:rsidRPr="00685442">
              <w:rPr>
                <w:rFonts w:eastAsia="Arial Unicode MS" w:cs="Calibri"/>
                <w:color w:val="auto"/>
              </w:rPr>
              <w:t xml:space="preserve"> a </w:t>
            </w:r>
            <w:r w:rsidRPr="00685442">
              <w:rPr>
                <w:rFonts w:eastAsia="Arial Unicode MS" w:cs="Calibri"/>
                <w:i/>
                <w:color w:val="auto"/>
              </w:rPr>
              <w:t>Estetické vzdělávání</w:t>
            </w:r>
            <w:r w:rsidRPr="00685442">
              <w:rPr>
                <w:rFonts w:eastAsia="Arial Unicode MS" w:cs="Calibri"/>
                <w:color w:val="auto"/>
              </w:rPr>
              <w:t xml:space="preserve">. Důraz je kladen na estetické aspekty odborné vědomostí a praktických činností jako aranžérství, ilustrace, písmo, grafika, propagace a reklama. Mezipředmětové vztahy </w:t>
            </w:r>
            <w:r w:rsidR="00656109" w:rsidRPr="00685442">
              <w:rPr>
                <w:rFonts w:eastAsia="Arial Unicode MS" w:cs="Calibri"/>
                <w:color w:val="auto"/>
              </w:rPr>
              <w:t xml:space="preserve">se nabízejí zejména k předmětu </w:t>
            </w:r>
            <w:r w:rsidR="00656109" w:rsidRPr="00685442">
              <w:rPr>
                <w:rFonts w:eastAsia="Arial Unicode MS" w:cs="Calibri"/>
                <w:i/>
                <w:color w:val="auto"/>
              </w:rPr>
              <w:t>Umění a výtvarná komunikace</w:t>
            </w:r>
            <w:r w:rsidR="00656109" w:rsidRPr="00685442">
              <w:rPr>
                <w:rFonts w:eastAsia="Arial Unicode MS" w:cs="Calibri"/>
                <w:color w:val="auto"/>
              </w:rPr>
              <w:t xml:space="preserve"> a </w:t>
            </w:r>
            <w:r w:rsidR="00656109" w:rsidRPr="00685442">
              <w:rPr>
                <w:rFonts w:eastAsia="Arial Unicode MS" w:cs="Calibri"/>
                <w:i/>
                <w:color w:val="auto"/>
              </w:rPr>
              <w:t>Učební praxe.</w:t>
            </w:r>
          </w:p>
        </w:tc>
      </w:tr>
      <w:tr w:rsidR="003547CB" w:rsidRPr="00685442" w14:paraId="27BD9DD7" w14:textId="77777777">
        <w:tc>
          <w:tcPr>
            <w:tcW w:w="2235" w:type="dxa"/>
            <w:shd w:val="clear" w:color="auto" w:fill="DBE5F1"/>
          </w:tcPr>
          <w:p w14:paraId="017C2D54"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13E39DC0" w14:textId="77777777" w:rsidR="00F97BD2" w:rsidRPr="00685442" w:rsidRDefault="00F97BD2" w:rsidP="00F97BD2">
            <w:pPr>
              <w:tabs>
                <w:tab w:val="left" w:pos="6660"/>
              </w:tabs>
              <w:rPr>
                <w:rFonts w:cs="Calibri"/>
                <w:color w:val="auto"/>
              </w:rPr>
            </w:pPr>
            <w:r w:rsidRPr="00685442">
              <w:rPr>
                <w:rFonts w:cs="Calibri"/>
                <w:color w:val="auto"/>
              </w:rPr>
              <w:t>Výuka směřuje k tomu, aby žáci:</w:t>
            </w:r>
          </w:p>
          <w:p w14:paraId="1E278500" w14:textId="77777777" w:rsidR="00F97BD2" w:rsidRPr="00685442" w:rsidRDefault="00F97BD2" w:rsidP="00F97BD2">
            <w:pPr>
              <w:numPr>
                <w:ilvl w:val="0"/>
                <w:numId w:val="10"/>
              </w:numPr>
              <w:tabs>
                <w:tab w:val="clear" w:pos="720"/>
                <w:tab w:val="num" w:pos="317"/>
                <w:tab w:val="left" w:pos="6660"/>
              </w:tabs>
              <w:ind w:left="317" w:hanging="284"/>
              <w:rPr>
                <w:rFonts w:cs="Calibri"/>
                <w:color w:val="auto"/>
              </w:rPr>
            </w:pPr>
            <w:r w:rsidRPr="00685442">
              <w:rPr>
                <w:rFonts w:cs="Calibri"/>
                <w:color w:val="auto"/>
              </w:rPr>
              <w:t>vnímali knihu také jako estetický artefakt,</w:t>
            </w:r>
          </w:p>
          <w:p w14:paraId="6D262375" w14:textId="77777777" w:rsidR="00F97BD2" w:rsidRPr="00685442" w:rsidRDefault="00F97BD2" w:rsidP="00F97BD2">
            <w:pPr>
              <w:numPr>
                <w:ilvl w:val="0"/>
                <w:numId w:val="10"/>
              </w:numPr>
              <w:tabs>
                <w:tab w:val="clear" w:pos="720"/>
                <w:tab w:val="num" w:pos="317"/>
                <w:tab w:val="left" w:pos="6660"/>
              </w:tabs>
              <w:ind w:left="317" w:hanging="284"/>
              <w:rPr>
                <w:rFonts w:cs="Calibri"/>
                <w:color w:val="auto"/>
              </w:rPr>
            </w:pPr>
            <w:r w:rsidRPr="00685442">
              <w:rPr>
                <w:rFonts w:cs="Calibri"/>
                <w:color w:val="auto"/>
              </w:rPr>
              <w:t>dovedli ocenit krásu a poznat umělecky hodné předměty,</w:t>
            </w:r>
          </w:p>
          <w:p w14:paraId="6B2B2883" w14:textId="77777777" w:rsidR="00F97BD2" w:rsidRPr="00685442" w:rsidRDefault="00F97BD2" w:rsidP="00F97BD2">
            <w:pPr>
              <w:numPr>
                <w:ilvl w:val="0"/>
                <w:numId w:val="10"/>
              </w:numPr>
              <w:tabs>
                <w:tab w:val="clear" w:pos="720"/>
                <w:tab w:val="num" w:pos="317"/>
                <w:tab w:val="left" w:pos="6660"/>
              </w:tabs>
              <w:ind w:left="317" w:hanging="284"/>
              <w:rPr>
                <w:rFonts w:cs="Calibri"/>
                <w:color w:val="auto"/>
              </w:rPr>
            </w:pPr>
            <w:r w:rsidRPr="00685442">
              <w:rPr>
                <w:rFonts w:cs="Calibri"/>
                <w:color w:val="auto"/>
              </w:rPr>
              <w:t>usilovali o estetické přetváření svého okolí,</w:t>
            </w:r>
          </w:p>
          <w:p w14:paraId="71BE2C7D" w14:textId="77777777" w:rsidR="003547CB" w:rsidRPr="00685442" w:rsidRDefault="00F97BD2" w:rsidP="004F1FA6">
            <w:pPr>
              <w:numPr>
                <w:ilvl w:val="0"/>
                <w:numId w:val="10"/>
              </w:numPr>
              <w:tabs>
                <w:tab w:val="clear" w:pos="720"/>
                <w:tab w:val="num" w:pos="317"/>
                <w:tab w:val="left" w:pos="6660"/>
              </w:tabs>
              <w:ind w:left="317" w:hanging="284"/>
              <w:rPr>
                <w:rFonts w:cs="Calibri"/>
                <w:color w:val="auto"/>
              </w:rPr>
            </w:pPr>
            <w:r w:rsidRPr="00685442">
              <w:rPr>
                <w:rFonts w:cs="Calibri"/>
                <w:color w:val="auto"/>
              </w:rPr>
              <w:t xml:space="preserve">byli motivováni k tvůrčímu </w:t>
            </w:r>
            <w:r w:rsidR="004F1FA6">
              <w:rPr>
                <w:rFonts w:cs="Calibri"/>
                <w:color w:val="auto"/>
              </w:rPr>
              <w:t>projevu</w:t>
            </w:r>
            <w:r w:rsidRPr="00685442">
              <w:rPr>
                <w:rFonts w:cs="Calibri"/>
                <w:color w:val="auto"/>
              </w:rPr>
              <w:t>.</w:t>
            </w:r>
          </w:p>
        </w:tc>
      </w:tr>
      <w:tr w:rsidR="003547CB" w:rsidRPr="00685442" w14:paraId="06761DCF" w14:textId="77777777">
        <w:tc>
          <w:tcPr>
            <w:tcW w:w="2235" w:type="dxa"/>
            <w:shd w:val="clear" w:color="auto" w:fill="DBE5F1"/>
          </w:tcPr>
          <w:p w14:paraId="305D0045"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7AE0359F" w14:textId="77777777" w:rsidR="003547CB" w:rsidRPr="00685442" w:rsidRDefault="00656109" w:rsidP="00656109">
            <w:pPr>
              <w:tabs>
                <w:tab w:val="left" w:pos="540"/>
                <w:tab w:val="left" w:pos="4500"/>
              </w:tabs>
              <w:rPr>
                <w:rFonts w:eastAsia="Arial Unicode MS" w:cs="Calibri"/>
                <w:color w:val="auto"/>
              </w:rPr>
            </w:pPr>
            <w:r w:rsidRPr="00685442">
              <w:rPr>
                <w:rFonts w:eastAsia="Arial Unicode MS" w:cs="Calibri"/>
                <w:color w:val="auto"/>
              </w:rPr>
              <w:t>Výuka má vedle teoretických vstupů zejména praktický charakter: žákům jsou zadávány ke zpracování konkrétní úkoly. Vybrané hodiny probíhají v ICT učebně, aby žáci mohli využít k vypracování zadaných činností informační a komunikační technologie. Podle možností je vhodné přesunout část hodin do terénu, kde žáci pod vedením učitele hodnotí estetickou úroveň odborných pracovišť a se svými zjištěními dále ve škole pracují.</w:t>
            </w:r>
          </w:p>
        </w:tc>
      </w:tr>
      <w:tr w:rsidR="003547CB" w:rsidRPr="00685442" w14:paraId="05E4FE3F" w14:textId="77777777">
        <w:tc>
          <w:tcPr>
            <w:tcW w:w="2235" w:type="dxa"/>
            <w:shd w:val="clear" w:color="auto" w:fill="DBE5F1"/>
          </w:tcPr>
          <w:p w14:paraId="7C624A37"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61C60CC6" w14:textId="77777777" w:rsidR="003547CB" w:rsidRPr="00685442" w:rsidRDefault="00656109" w:rsidP="00656109">
            <w:pPr>
              <w:tabs>
                <w:tab w:val="left" w:pos="540"/>
                <w:tab w:val="left" w:pos="4500"/>
              </w:tabs>
              <w:rPr>
                <w:rFonts w:eastAsia="Arial Unicode MS" w:cs="Calibri"/>
                <w:color w:val="auto"/>
              </w:rPr>
            </w:pPr>
            <w:r w:rsidRPr="00685442">
              <w:rPr>
                <w:rFonts w:eastAsia="Arial Unicode MS" w:cs="Calibri"/>
                <w:color w:val="auto"/>
              </w:rPr>
              <w:t xml:space="preserve">Žáci jsou hodnoceni zejména na základě vypracovaných praktických úkolů, a to s ohledem na individuální možnosti jednotlivých žáků. </w:t>
            </w:r>
            <w:r w:rsidR="00AB478D" w:rsidRPr="00685442">
              <w:rPr>
                <w:rFonts w:eastAsia="Arial Unicode MS" w:cs="Calibri"/>
                <w:color w:val="auto"/>
              </w:rPr>
              <w:t>Vyučující poskytuje prostor pro vzájemné hodnocení žáků a pro autoevaluaci.</w:t>
            </w:r>
          </w:p>
        </w:tc>
      </w:tr>
      <w:tr w:rsidR="003547CB" w:rsidRPr="00685442" w14:paraId="3D24C77E" w14:textId="77777777">
        <w:tc>
          <w:tcPr>
            <w:tcW w:w="2235" w:type="dxa"/>
            <w:shd w:val="clear" w:color="auto" w:fill="DBE5F1"/>
          </w:tcPr>
          <w:p w14:paraId="3CFA6318" w14:textId="77777777" w:rsidR="008B5356" w:rsidRDefault="003547CB" w:rsidP="008B5356">
            <w:pPr>
              <w:tabs>
                <w:tab w:val="left" w:pos="540"/>
                <w:tab w:val="left" w:pos="4500"/>
              </w:tabs>
              <w:jc w:val="left"/>
              <w:rPr>
                <w:rFonts w:cs="Calibri"/>
                <w:color w:val="auto"/>
              </w:rPr>
            </w:pPr>
            <w:r w:rsidRPr="00685442">
              <w:rPr>
                <w:rFonts w:cs="Calibri"/>
                <w:color w:val="auto"/>
              </w:rPr>
              <w:t>Přínos předmětu k rozvoji klíčových kompetencí</w:t>
            </w:r>
            <w:r w:rsidR="008B5356">
              <w:rPr>
                <w:rFonts w:cs="Calibri"/>
                <w:color w:val="auto"/>
              </w:rPr>
              <w:t xml:space="preserve">, </w:t>
            </w:r>
          </w:p>
          <w:p w14:paraId="6CB87000" w14:textId="77777777" w:rsidR="003547CB" w:rsidRPr="00685442" w:rsidRDefault="003547CB" w:rsidP="008B5356">
            <w:pPr>
              <w:tabs>
                <w:tab w:val="left" w:pos="540"/>
                <w:tab w:val="left" w:pos="4500"/>
              </w:tabs>
              <w:jc w:val="left"/>
              <w:rPr>
                <w:rFonts w:eastAsia="Arial Unicode MS" w:cs="Calibri"/>
                <w:color w:val="auto"/>
              </w:rPr>
            </w:pPr>
            <w:r w:rsidRPr="00685442">
              <w:rPr>
                <w:rFonts w:cs="Calibri"/>
                <w:color w:val="auto"/>
              </w:rPr>
              <w:t>k aplikaci průřezových témat:</w:t>
            </w:r>
          </w:p>
        </w:tc>
        <w:tc>
          <w:tcPr>
            <w:tcW w:w="6975" w:type="dxa"/>
          </w:tcPr>
          <w:p w14:paraId="7AAD997F" w14:textId="77777777" w:rsidR="00656109" w:rsidRPr="00685442" w:rsidRDefault="00656109" w:rsidP="00656109">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70E693BF" w14:textId="77777777" w:rsidR="00656109" w:rsidRPr="00685442" w:rsidRDefault="00656109"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58BEF4E8" w14:textId="77777777" w:rsidR="00656109" w:rsidRPr="00685442" w:rsidRDefault="0065610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30C63F20" w14:textId="77777777" w:rsidR="00656109" w:rsidRPr="00685442" w:rsidRDefault="00656109"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4070761B" w14:textId="77777777" w:rsidR="00656109" w:rsidRPr="00685442" w:rsidRDefault="00656109" w:rsidP="00475B94">
            <w:pPr>
              <w:numPr>
                <w:ilvl w:val="0"/>
                <w:numId w:val="29"/>
              </w:numPr>
              <w:tabs>
                <w:tab w:val="left" w:pos="320"/>
              </w:tabs>
              <w:rPr>
                <w:rFonts w:cs="Calibri"/>
                <w:color w:val="auto"/>
              </w:rPr>
            </w:pPr>
            <w:r w:rsidRPr="00685442">
              <w:rPr>
                <w:rFonts w:cs="Calibri"/>
                <w:color w:val="auto"/>
              </w:rPr>
              <w:t>komunikativní kompetence:</w:t>
            </w:r>
          </w:p>
          <w:p w14:paraId="356FCE97" w14:textId="77777777" w:rsidR="00656109" w:rsidRPr="00685442" w:rsidRDefault="0065610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1D553619" w14:textId="77777777" w:rsidR="00656109" w:rsidRPr="00685442" w:rsidRDefault="00656109" w:rsidP="00475B94">
            <w:pPr>
              <w:numPr>
                <w:ilvl w:val="0"/>
                <w:numId w:val="29"/>
              </w:numPr>
              <w:tabs>
                <w:tab w:val="left" w:pos="320"/>
              </w:tabs>
              <w:rPr>
                <w:rFonts w:cs="Calibri"/>
                <w:color w:val="auto"/>
              </w:rPr>
            </w:pPr>
            <w:r w:rsidRPr="00685442">
              <w:rPr>
                <w:rFonts w:cs="Calibri"/>
                <w:color w:val="auto"/>
              </w:rPr>
              <w:t>personální a sociální kompetence:</w:t>
            </w:r>
          </w:p>
          <w:p w14:paraId="69091C3F" w14:textId="77777777" w:rsidR="00656109" w:rsidRPr="00685442" w:rsidRDefault="0065610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57C5A718" w14:textId="447C3F8B" w:rsidR="006B5E3D" w:rsidRPr="00F751D6" w:rsidRDefault="00656109" w:rsidP="00F751D6">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stanovovat si cíle a priority podle svých osobních schopností, zájmové a pracovní orientace a životních podmínek;</w:t>
            </w:r>
          </w:p>
          <w:p w14:paraId="54A82606" w14:textId="77777777" w:rsidR="00656109" w:rsidRDefault="00656109"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6648DDD8" w14:textId="77777777" w:rsidR="001D30C3" w:rsidRDefault="001D30C3" w:rsidP="001D30C3">
            <w:pPr>
              <w:pStyle w:val="Seznamsodrkamiodsaz"/>
              <w:numPr>
                <w:ilvl w:val="0"/>
                <w:numId w:val="0"/>
              </w:numPr>
              <w:spacing w:before="0" w:after="0"/>
              <w:rPr>
                <w:rFonts w:ascii="Calibri" w:hAnsi="Calibri" w:cs="Calibri"/>
                <w:sz w:val="22"/>
                <w:szCs w:val="22"/>
              </w:rPr>
            </w:pPr>
          </w:p>
          <w:p w14:paraId="300070AE" w14:textId="77777777" w:rsidR="001D30C3" w:rsidRPr="00685442" w:rsidRDefault="001D30C3" w:rsidP="001D30C3">
            <w:pPr>
              <w:pStyle w:val="Seznamsodrkamiodsaz"/>
              <w:numPr>
                <w:ilvl w:val="0"/>
                <w:numId w:val="0"/>
              </w:numPr>
              <w:spacing w:before="0" w:after="0"/>
              <w:rPr>
                <w:rFonts w:ascii="Calibri" w:hAnsi="Calibri" w:cs="Calibri"/>
                <w:sz w:val="22"/>
                <w:szCs w:val="22"/>
              </w:rPr>
            </w:pPr>
          </w:p>
          <w:p w14:paraId="51C79A02" w14:textId="77777777" w:rsidR="00656109" w:rsidRPr="00685442" w:rsidRDefault="00656109" w:rsidP="00475B94">
            <w:pPr>
              <w:numPr>
                <w:ilvl w:val="0"/>
                <w:numId w:val="29"/>
              </w:numPr>
              <w:tabs>
                <w:tab w:val="left" w:pos="320"/>
              </w:tabs>
              <w:rPr>
                <w:rFonts w:cs="Calibri"/>
                <w:color w:val="auto"/>
              </w:rPr>
            </w:pPr>
            <w:r w:rsidRPr="00685442">
              <w:rPr>
                <w:rFonts w:cs="Calibri"/>
                <w:color w:val="auto"/>
              </w:rPr>
              <w:lastRenderedPageBreak/>
              <w:t>občanské kompetence a kulturní povědomí:</w:t>
            </w:r>
          </w:p>
          <w:p w14:paraId="716C12CB"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5A19EE4E" w14:textId="77777777" w:rsidR="00656109" w:rsidRPr="00685442" w:rsidRDefault="00656109" w:rsidP="00656109">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2FD80A37"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0E0CBEB1" w14:textId="4EAA2ED4" w:rsidR="00656109" w:rsidRPr="00BF033B" w:rsidRDefault="00BF033B" w:rsidP="00656109">
            <w:pPr>
              <w:numPr>
                <w:ilvl w:val="0"/>
                <w:numId w:val="11"/>
              </w:numPr>
              <w:tabs>
                <w:tab w:val="left" w:pos="6660"/>
              </w:tabs>
              <w:rPr>
                <w:rFonts w:cs="Calibri"/>
                <w:b/>
                <w:bCs/>
                <w:color w:val="auto"/>
              </w:rPr>
            </w:pPr>
            <w:r w:rsidRPr="00BF033B">
              <w:rPr>
                <w:rStyle w:val="Siln"/>
                <w:b w:val="0"/>
                <w:bCs w:val="0"/>
              </w:rPr>
              <w:t>digitální kompetence</w:t>
            </w:r>
            <w:r w:rsidR="00656109" w:rsidRPr="00BF033B">
              <w:rPr>
                <w:rFonts w:cs="Calibri"/>
                <w:b/>
                <w:bCs/>
                <w:color w:val="auto"/>
              </w:rPr>
              <w:t>:</w:t>
            </w:r>
          </w:p>
          <w:p w14:paraId="19FC568F"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učit se používat nové aplikace;</w:t>
            </w:r>
          </w:p>
          <w:p w14:paraId="00915FA7" w14:textId="77777777" w:rsidR="00656109" w:rsidRPr="00685442" w:rsidRDefault="00656109" w:rsidP="00656109">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640F49E1"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odborné a umělecké stránce ve vztahu k poptávce knižního trhu;</w:t>
            </w:r>
          </w:p>
          <w:p w14:paraId="39923021"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384D3CCD" w14:textId="77777777" w:rsidR="00656109" w:rsidRPr="00685442" w:rsidRDefault="00656109" w:rsidP="00656109">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06226403" w14:textId="77777777" w:rsidR="00656109" w:rsidRPr="00685442" w:rsidRDefault="00656109"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w:t>
            </w:r>
            <w:r w:rsidR="00C9299A" w:rsidRPr="00685442">
              <w:rPr>
                <w:rFonts w:ascii="Calibri" w:hAnsi="Calibri" w:cs="Calibri"/>
                <w:sz w:val="22"/>
                <w:szCs w:val="22"/>
              </w:rPr>
              <w:t>opnosti a dobrého jména podniku.</w:t>
            </w:r>
          </w:p>
          <w:p w14:paraId="70636AE7" w14:textId="77777777" w:rsidR="00656109" w:rsidRPr="00685442" w:rsidRDefault="00656109" w:rsidP="00656109">
            <w:pPr>
              <w:tabs>
                <w:tab w:val="left" w:pos="540"/>
                <w:tab w:val="left" w:pos="4500"/>
              </w:tabs>
              <w:rPr>
                <w:rFonts w:cs="Calibri"/>
                <w:color w:val="auto"/>
              </w:rPr>
            </w:pPr>
          </w:p>
          <w:p w14:paraId="31091961" w14:textId="77777777" w:rsidR="00656109" w:rsidRPr="00685442" w:rsidRDefault="00656109" w:rsidP="00656109">
            <w:pPr>
              <w:tabs>
                <w:tab w:val="left" w:pos="540"/>
                <w:tab w:val="left" w:pos="4500"/>
              </w:tabs>
              <w:rPr>
                <w:rFonts w:cs="Calibri"/>
                <w:b/>
                <w:color w:val="auto"/>
              </w:rPr>
            </w:pPr>
            <w:r w:rsidRPr="00685442">
              <w:rPr>
                <w:rFonts w:cs="Calibri"/>
                <w:b/>
                <w:color w:val="auto"/>
              </w:rPr>
              <w:t>Ve vyučovacím předmětu jsou rozvíjena tato průřezová témata:</w:t>
            </w:r>
          </w:p>
          <w:p w14:paraId="451F62A6" w14:textId="77777777" w:rsidR="00656109" w:rsidRPr="00685442" w:rsidRDefault="00656109" w:rsidP="00656109">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60184DEC" w14:textId="77777777" w:rsidR="00656109" w:rsidRPr="00685442" w:rsidRDefault="00656109"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w:t>
            </w:r>
            <w:r w:rsidR="00C9299A" w:rsidRPr="00685442">
              <w:rPr>
                <w:rFonts w:ascii="Calibri" w:hAnsi="Calibri" w:cs="Calibri"/>
                <w:sz w:val="22"/>
                <w:szCs w:val="22"/>
              </w:rPr>
              <w:t>ateriálních a duchovních hodnot</w:t>
            </w:r>
            <w:r w:rsidRPr="00685442">
              <w:rPr>
                <w:rFonts w:ascii="Calibri" w:hAnsi="Calibri" w:cs="Calibri"/>
                <w:sz w:val="22"/>
                <w:szCs w:val="22"/>
              </w:rPr>
              <w:t>;</w:t>
            </w:r>
          </w:p>
          <w:p w14:paraId="1F724BD9" w14:textId="59983CE0" w:rsidR="00656109" w:rsidRPr="00685442" w:rsidRDefault="00F751D6" w:rsidP="00656109">
            <w:pPr>
              <w:numPr>
                <w:ilvl w:val="0"/>
                <w:numId w:val="11"/>
              </w:numPr>
              <w:tabs>
                <w:tab w:val="left" w:pos="6660"/>
              </w:tabs>
              <w:rPr>
                <w:rFonts w:cs="Calibri"/>
                <w:color w:val="auto"/>
              </w:rPr>
            </w:pPr>
            <w:r>
              <w:rPr>
                <w:rFonts w:cs="Calibri"/>
                <w:color w:val="auto"/>
              </w:rPr>
              <w:t>člověk a digitální svět</w:t>
            </w:r>
            <w:r w:rsidR="00656109" w:rsidRPr="00685442">
              <w:rPr>
                <w:rFonts w:cs="Calibri"/>
                <w:color w:val="auto"/>
              </w:rPr>
              <w:t xml:space="preserve"> – výuka směřuje k tomu, že žáci:</w:t>
            </w:r>
          </w:p>
          <w:p w14:paraId="7ED499FF" w14:textId="0790D8B3" w:rsidR="003547CB" w:rsidRPr="00685442" w:rsidRDefault="00656109"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prezentují své </w:t>
            </w:r>
            <w:r w:rsidR="00C9299A" w:rsidRPr="00685442">
              <w:rPr>
                <w:rFonts w:ascii="Calibri" w:hAnsi="Calibri" w:cs="Calibri"/>
                <w:sz w:val="22"/>
                <w:szCs w:val="22"/>
              </w:rPr>
              <w:t>úkoly</w:t>
            </w:r>
            <w:r w:rsidRPr="00685442">
              <w:rPr>
                <w:rFonts w:ascii="Calibri" w:hAnsi="Calibri" w:cs="Calibri"/>
                <w:sz w:val="22"/>
                <w:szCs w:val="22"/>
              </w:rPr>
              <w:t xml:space="preserve"> pomocí </w:t>
            </w:r>
            <w:r w:rsidR="00F751D6">
              <w:rPr>
                <w:rFonts w:ascii="Calibri" w:hAnsi="Calibri" w:cs="Calibri"/>
                <w:sz w:val="22"/>
                <w:szCs w:val="22"/>
              </w:rPr>
              <w:t>digitálních</w:t>
            </w:r>
            <w:r w:rsidRPr="00685442">
              <w:rPr>
                <w:rFonts w:ascii="Calibri" w:hAnsi="Calibri" w:cs="Calibri"/>
                <w:sz w:val="22"/>
                <w:szCs w:val="22"/>
              </w:rPr>
              <w:t xml:space="preserve"> technologií</w:t>
            </w:r>
            <w:r w:rsidR="00C9299A" w:rsidRPr="00685442">
              <w:rPr>
                <w:rFonts w:ascii="Calibri" w:hAnsi="Calibri" w:cs="Calibri"/>
                <w:sz w:val="22"/>
                <w:szCs w:val="22"/>
              </w:rPr>
              <w:t>.</w:t>
            </w:r>
          </w:p>
        </w:tc>
      </w:tr>
    </w:tbl>
    <w:p w14:paraId="4706105A"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97"/>
        <w:gridCol w:w="5446"/>
      </w:tblGrid>
      <w:tr w:rsidR="003547CB" w:rsidRPr="00685442" w14:paraId="0C566CEF" w14:textId="77777777">
        <w:tc>
          <w:tcPr>
            <w:tcW w:w="9210" w:type="dxa"/>
            <w:gridSpan w:val="3"/>
            <w:shd w:val="clear" w:color="auto" w:fill="DBE5F1"/>
          </w:tcPr>
          <w:p w14:paraId="4EAE35E5"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0CE3D1A9" w14:textId="77777777" w:rsidTr="0070424F">
        <w:tc>
          <w:tcPr>
            <w:tcW w:w="817" w:type="dxa"/>
            <w:shd w:val="clear" w:color="auto" w:fill="DBE5F1"/>
          </w:tcPr>
          <w:p w14:paraId="6A9DBF0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835" w:type="dxa"/>
            <w:shd w:val="clear" w:color="auto" w:fill="DBE5F1"/>
          </w:tcPr>
          <w:p w14:paraId="40B63DD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558" w:type="dxa"/>
            <w:shd w:val="clear" w:color="auto" w:fill="DBE5F1"/>
          </w:tcPr>
          <w:p w14:paraId="2A6F5A3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C9299A" w:rsidRPr="00685442">
              <w:rPr>
                <w:rFonts w:eastAsia="Arial Unicode MS" w:cs="Calibri"/>
                <w:color w:val="auto"/>
              </w:rPr>
              <w:t xml:space="preserve"> – žák:</w:t>
            </w:r>
          </w:p>
        </w:tc>
      </w:tr>
      <w:tr w:rsidR="00C9299A" w:rsidRPr="00685442" w14:paraId="46AE3B08" w14:textId="77777777" w:rsidTr="0070424F">
        <w:tc>
          <w:tcPr>
            <w:tcW w:w="817" w:type="dxa"/>
          </w:tcPr>
          <w:p w14:paraId="1AEEFB4A"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5D2B16E1"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Úvod do studia a pojem kresba a malba</w:t>
            </w:r>
          </w:p>
        </w:tc>
        <w:tc>
          <w:tcPr>
            <w:tcW w:w="5558" w:type="dxa"/>
          </w:tcPr>
          <w:p w14:paraId="59199D23" w14:textId="77777777" w:rsidR="00C9299A" w:rsidRPr="00685442" w:rsidRDefault="00C9299A" w:rsidP="00B15032">
            <w:pPr>
              <w:numPr>
                <w:ilvl w:val="0"/>
                <w:numId w:val="103"/>
              </w:numPr>
              <w:tabs>
                <w:tab w:val="clear" w:pos="720"/>
                <w:tab w:val="num" w:pos="232"/>
                <w:tab w:val="left" w:pos="6660"/>
              </w:tabs>
              <w:ind w:left="232" w:hanging="232"/>
              <w:jc w:val="left"/>
              <w:rPr>
                <w:rFonts w:cs="Calibri"/>
                <w:color w:val="auto"/>
              </w:rPr>
            </w:pPr>
            <w:r w:rsidRPr="00685442">
              <w:rPr>
                <w:rFonts w:cs="Calibri"/>
                <w:color w:val="auto"/>
              </w:rPr>
              <w:t>na konkrétním příkladu vysvětlí kritéria pro hodnocení kresby a malby,</w:t>
            </w:r>
          </w:p>
        </w:tc>
      </w:tr>
      <w:tr w:rsidR="00C9299A" w:rsidRPr="00685442" w14:paraId="1C6FC394" w14:textId="77777777" w:rsidTr="0070424F">
        <w:tc>
          <w:tcPr>
            <w:tcW w:w="817" w:type="dxa"/>
          </w:tcPr>
          <w:p w14:paraId="251B6A4A"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27C95E31"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Papír jako aranžérský materiál</w:t>
            </w:r>
          </w:p>
        </w:tc>
        <w:tc>
          <w:tcPr>
            <w:tcW w:w="5558" w:type="dxa"/>
          </w:tcPr>
          <w:p w14:paraId="732F5850" w14:textId="77777777" w:rsidR="00F97BD2" w:rsidRPr="00685442" w:rsidRDefault="00F97BD2" w:rsidP="00B15032">
            <w:pPr>
              <w:numPr>
                <w:ilvl w:val="0"/>
                <w:numId w:val="104"/>
              </w:numPr>
              <w:tabs>
                <w:tab w:val="clear" w:pos="720"/>
                <w:tab w:val="num" w:pos="232"/>
                <w:tab w:val="left" w:pos="6660"/>
              </w:tabs>
              <w:ind w:left="232" w:hanging="232"/>
              <w:jc w:val="left"/>
              <w:rPr>
                <w:rFonts w:cs="Calibri"/>
                <w:color w:val="auto"/>
              </w:rPr>
            </w:pPr>
            <w:r w:rsidRPr="00685442">
              <w:rPr>
                <w:rFonts w:cs="Calibri"/>
                <w:color w:val="auto"/>
              </w:rPr>
              <w:t>rozliší základní druhy papírů a jejich možnosti využití při aranžování</w:t>
            </w:r>
          </w:p>
          <w:p w14:paraId="7A5BDF15" w14:textId="77777777" w:rsidR="00F97BD2" w:rsidRPr="00685442" w:rsidRDefault="00F97BD2" w:rsidP="00B15032">
            <w:pPr>
              <w:numPr>
                <w:ilvl w:val="0"/>
                <w:numId w:val="104"/>
              </w:numPr>
              <w:tabs>
                <w:tab w:val="clear" w:pos="720"/>
                <w:tab w:val="num" w:pos="232"/>
                <w:tab w:val="left" w:pos="6660"/>
              </w:tabs>
              <w:ind w:left="232" w:hanging="232"/>
              <w:jc w:val="left"/>
              <w:rPr>
                <w:rFonts w:cs="Calibri"/>
                <w:color w:val="auto"/>
              </w:rPr>
            </w:pPr>
            <w:r w:rsidRPr="00685442">
              <w:rPr>
                <w:rFonts w:cs="Calibri"/>
                <w:color w:val="auto"/>
              </w:rPr>
              <w:t>prakticky je použije při tvorbě origami,</w:t>
            </w:r>
          </w:p>
          <w:p w14:paraId="318A29BB" w14:textId="77777777" w:rsidR="00C9299A" w:rsidRPr="00685442" w:rsidRDefault="00F97BD2" w:rsidP="00B15032">
            <w:pPr>
              <w:numPr>
                <w:ilvl w:val="0"/>
                <w:numId w:val="104"/>
              </w:numPr>
              <w:tabs>
                <w:tab w:val="clear" w:pos="720"/>
                <w:tab w:val="num" w:pos="232"/>
                <w:tab w:val="left" w:pos="6660"/>
              </w:tabs>
              <w:ind w:left="232" w:hanging="232"/>
              <w:jc w:val="left"/>
              <w:rPr>
                <w:rFonts w:cs="Calibri"/>
                <w:color w:val="auto"/>
              </w:rPr>
            </w:pPr>
            <w:r w:rsidRPr="00685442">
              <w:rPr>
                <w:rFonts w:cs="Calibri"/>
                <w:color w:val="auto"/>
              </w:rPr>
              <w:t>zvolí vhodně konkrétní druh papíru k různým výtvarným činnostem,</w:t>
            </w:r>
          </w:p>
        </w:tc>
      </w:tr>
      <w:tr w:rsidR="00C9299A" w:rsidRPr="00685442" w14:paraId="71722871" w14:textId="77777777" w:rsidTr="0070424F">
        <w:tc>
          <w:tcPr>
            <w:tcW w:w="817" w:type="dxa"/>
          </w:tcPr>
          <w:p w14:paraId="06AEB3AD"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772F9C15"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Základy kompozice</w:t>
            </w:r>
          </w:p>
        </w:tc>
        <w:tc>
          <w:tcPr>
            <w:tcW w:w="5558" w:type="dxa"/>
          </w:tcPr>
          <w:p w14:paraId="7883C038" w14:textId="77777777" w:rsidR="00C9299A" w:rsidRPr="00685442" w:rsidRDefault="00011B03" w:rsidP="0039338E">
            <w:pPr>
              <w:numPr>
                <w:ilvl w:val="0"/>
                <w:numId w:val="294"/>
              </w:numPr>
              <w:tabs>
                <w:tab w:val="clear" w:pos="1080"/>
                <w:tab w:val="num" w:pos="317"/>
                <w:tab w:val="left" w:pos="6660"/>
              </w:tabs>
              <w:ind w:left="317" w:hanging="317"/>
              <w:jc w:val="left"/>
              <w:rPr>
                <w:rFonts w:cs="Calibri"/>
                <w:color w:val="auto"/>
              </w:rPr>
            </w:pPr>
            <w:r w:rsidRPr="00685442">
              <w:rPr>
                <w:rFonts w:cs="Calibri"/>
                <w:color w:val="auto"/>
              </w:rPr>
              <w:t xml:space="preserve">vysvětlí </w:t>
            </w:r>
            <w:r w:rsidR="00C9299A" w:rsidRPr="00685442">
              <w:rPr>
                <w:rFonts w:cs="Calibri"/>
                <w:color w:val="auto"/>
              </w:rPr>
              <w:t>základní principy kompozice a rozliší je v předložených reprodukcích</w:t>
            </w:r>
            <w:r w:rsidRPr="00685442">
              <w:rPr>
                <w:rFonts w:cs="Calibri"/>
                <w:color w:val="auto"/>
              </w:rPr>
              <w:t>,</w:t>
            </w:r>
          </w:p>
        </w:tc>
      </w:tr>
      <w:tr w:rsidR="00C9299A" w:rsidRPr="00685442" w14:paraId="58B95952" w14:textId="77777777" w:rsidTr="0070424F">
        <w:tc>
          <w:tcPr>
            <w:tcW w:w="817" w:type="dxa"/>
          </w:tcPr>
          <w:p w14:paraId="438659E2"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1432FD0F"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Knižní ilustrace</w:t>
            </w:r>
          </w:p>
        </w:tc>
        <w:tc>
          <w:tcPr>
            <w:tcW w:w="5558" w:type="dxa"/>
          </w:tcPr>
          <w:p w14:paraId="0322E6A5" w14:textId="77777777" w:rsidR="00C9299A" w:rsidRPr="00685442" w:rsidRDefault="00011B03" w:rsidP="0039338E">
            <w:pPr>
              <w:numPr>
                <w:ilvl w:val="0"/>
                <w:numId w:val="105"/>
              </w:numPr>
              <w:tabs>
                <w:tab w:val="clear" w:pos="720"/>
                <w:tab w:val="num" w:pos="232"/>
                <w:tab w:val="left" w:pos="6660"/>
              </w:tabs>
              <w:ind w:left="232" w:hanging="232"/>
              <w:jc w:val="left"/>
              <w:rPr>
                <w:rFonts w:cs="Calibri"/>
                <w:color w:val="auto"/>
              </w:rPr>
            </w:pPr>
            <w:r w:rsidRPr="00685442">
              <w:rPr>
                <w:rFonts w:cs="Calibri"/>
                <w:color w:val="auto"/>
              </w:rPr>
              <w:t>na ukázkách popíše odlišnosti různých druhů</w:t>
            </w:r>
            <w:r w:rsidR="00C9299A" w:rsidRPr="00685442">
              <w:rPr>
                <w:rFonts w:cs="Calibri"/>
                <w:color w:val="auto"/>
              </w:rPr>
              <w:t xml:space="preserve"> ilustrace</w:t>
            </w:r>
            <w:r w:rsidRPr="00685442">
              <w:rPr>
                <w:rFonts w:cs="Calibri"/>
                <w:color w:val="auto"/>
              </w:rPr>
              <w:t>,</w:t>
            </w:r>
          </w:p>
          <w:p w14:paraId="6CF6F246" w14:textId="77777777" w:rsidR="00C9299A" w:rsidRPr="00685442" w:rsidRDefault="00C9299A" w:rsidP="0039338E">
            <w:pPr>
              <w:numPr>
                <w:ilvl w:val="0"/>
                <w:numId w:val="105"/>
              </w:numPr>
              <w:tabs>
                <w:tab w:val="clear" w:pos="720"/>
                <w:tab w:val="num" w:pos="232"/>
                <w:tab w:val="left" w:pos="6660"/>
              </w:tabs>
              <w:ind w:left="232" w:hanging="232"/>
              <w:jc w:val="left"/>
              <w:rPr>
                <w:rFonts w:cs="Calibri"/>
                <w:color w:val="auto"/>
              </w:rPr>
            </w:pPr>
            <w:r w:rsidRPr="00685442">
              <w:rPr>
                <w:rFonts w:cs="Calibri"/>
                <w:color w:val="auto"/>
              </w:rPr>
              <w:t>vytvoří vlastní ilustraci formou kresby nebo koláže k vybranému textu</w:t>
            </w:r>
            <w:r w:rsidR="00011B03" w:rsidRPr="00685442">
              <w:rPr>
                <w:rFonts w:cs="Calibri"/>
                <w:color w:val="auto"/>
              </w:rPr>
              <w:t>,</w:t>
            </w:r>
          </w:p>
        </w:tc>
      </w:tr>
      <w:tr w:rsidR="00C9299A" w:rsidRPr="00685442" w14:paraId="646B09B4" w14:textId="77777777" w:rsidTr="0070424F">
        <w:tc>
          <w:tcPr>
            <w:tcW w:w="817" w:type="dxa"/>
          </w:tcPr>
          <w:p w14:paraId="59A4934D"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19B3DC1F"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Písmo I - ve výtvarném umění</w:t>
            </w:r>
          </w:p>
          <w:p w14:paraId="2410615D"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Ex libris</w:t>
            </w:r>
          </w:p>
        </w:tc>
        <w:tc>
          <w:tcPr>
            <w:tcW w:w="5558" w:type="dxa"/>
          </w:tcPr>
          <w:p w14:paraId="2373E6EE" w14:textId="77777777" w:rsidR="00011B03" w:rsidRPr="00685442" w:rsidRDefault="00011B03" w:rsidP="0039338E">
            <w:pPr>
              <w:numPr>
                <w:ilvl w:val="0"/>
                <w:numId w:val="106"/>
              </w:numPr>
              <w:tabs>
                <w:tab w:val="clear" w:pos="720"/>
                <w:tab w:val="num" w:pos="232"/>
                <w:tab w:val="left" w:pos="6660"/>
              </w:tabs>
              <w:ind w:left="232" w:hanging="232"/>
              <w:jc w:val="left"/>
              <w:rPr>
                <w:rFonts w:cs="Calibri"/>
                <w:color w:val="auto"/>
              </w:rPr>
            </w:pPr>
            <w:r w:rsidRPr="00685442">
              <w:rPr>
                <w:rFonts w:cs="Calibri"/>
                <w:color w:val="auto"/>
              </w:rPr>
              <w:t xml:space="preserve">na příkladu oblíbené knihy vyjádří svůj vztah ke knize jako výtvarnému dílu, </w:t>
            </w:r>
          </w:p>
          <w:p w14:paraId="306F1081" w14:textId="77777777" w:rsidR="00C9299A" w:rsidRPr="00685442" w:rsidRDefault="00C9299A" w:rsidP="0039338E">
            <w:pPr>
              <w:numPr>
                <w:ilvl w:val="0"/>
                <w:numId w:val="106"/>
              </w:numPr>
              <w:tabs>
                <w:tab w:val="clear" w:pos="720"/>
                <w:tab w:val="num" w:pos="232"/>
                <w:tab w:val="left" w:pos="6660"/>
              </w:tabs>
              <w:ind w:left="232" w:hanging="232"/>
              <w:jc w:val="left"/>
              <w:rPr>
                <w:rFonts w:cs="Calibri"/>
                <w:color w:val="auto"/>
              </w:rPr>
            </w:pPr>
            <w:r w:rsidRPr="00685442">
              <w:rPr>
                <w:rFonts w:cs="Calibri"/>
                <w:color w:val="auto"/>
              </w:rPr>
              <w:t>vysvětlí důvod vzniku ex libris a popíše jeho vývoj</w:t>
            </w:r>
            <w:r w:rsidR="00011B03" w:rsidRPr="00685442">
              <w:rPr>
                <w:rFonts w:cs="Calibri"/>
                <w:color w:val="auto"/>
              </w:rPr>
              <w:t>,</w:t>
            </w:r>
          </w:p>
          <w:p w14:paraId="2FD8E8C0" w14:textId="77777777" w:rsidR="00C9299A" w:rsidRPr="00685442" w:rsidRDefault="00C9299A" w:rsidP="0039338E">
            <w:pPr>
              <w:numPr>
                <w:ilvl w:val="0"/>
                <w:numId w:val="106"/>
              </w:numPr>
              <w:tabs>
                <w:tab w:val="clear" w:pos="720"/>
                <w:tab w:val="num" w:pos="232"/>
                <w:tab w:val="left" w:pos="6660"/>
              </w:tabs>
              <w:ind w:left="232" w:hanging="232"/>
              <w:jc w:val="left"/>
              <w:rPr>
                <w:rFonts w:cs="Calibri"/>
                <w:color w:val="auto"/>
              </w:rPr>
            </w:pPr>
            <w:r w:rsidRPr="00685442">
              <w:rPr>
                <w:rFonts w:cs="Calibri"/>
                <w:color w:val="auto"/>
              </w:rPr>
              <w:t>vyjmenuje významné umělecké tvůrce ex libris</w:t>
            </w:r>
            <w:r w:rsidR="00011B03" w:rsidRPr="00685442">
              <w:rPr>
                <w:rFonts w:cs="Calibri"/>
                <w:color w:val="auto"/>
              </w:rPr>
              <w:t>,</w:t>
            </w:r>
          </w:p>
          <w:p w14:paraId="2F65D6F5" w14:textId="77777777" w:rsidR="00C9299A" w:rsidRPr="00685442" w:rsidRDefault="00C9299A" w:rsidP="0039338E">
            <w:pPr>
              <w:numPr>
                <w:ilvl w:val="0"/>
                <w:numId w:val="106"/>
              </w:numPr>
              <w:tabs>
                <w:tab w:val="clear" w:pos="720"/>
                <w:tab w:val="num" w:pos="232"/>
                <w:tab w:val="left" w:pos="6660"/>
              </w:tabs>
              <w:ind w:left="232" w:hanging="232"/>
              <w:jc w:val="left"/>
              <w:rPr>
                <w:rFonts w:cs="Calibri"/>
                <w:color w:val="auto"/>
              </w:rPr>
            </w:pPr>
            <w:r w:rsidRPr="00685442">
              <w:rPr>
                <w:rFonts w:cs="Calibri"/>
                <w:color w:val="auto"/>
              </w:rPr>
              <w:t>vyhledá v ukázkác</w:t>
            </w:r>
            <w:r w:rsidR="00011B03" w:rsidRPr="00685442">
              <w:rPr>
                <w:rFonts w:cs="Calibri"/>
                <w:color w:val="auto"/>
              </w:rPr>
              <w:t>h a katalozích výstav ex libris,</w:t>
            </w:r>
          </w:p>
          <w:p w14:paraId="70F43A3C" w14:textId="77777777" w:rsidR="00C9299A" w:rsidRPr="00685442" w:rsidRDefault="00C9299A" w:rsidP="0039338E">
            <w:pPr>
              <w:numPr>
                <w:ilvl w:val="0"/>
                <w:numId w:val="106"/>
              </w:numPr>
              <w:tabs>
                <w:tab w:val="clear" w:pos="720"/>
                <w:tab w:val="num" w:pos="232"/>
                <w:tab w:val="left" w:pos="6660"/>
              </w:tabs>
              <w:ind w:left="232" w:hanging="232"/>
              <w:jc w:val="left"/>
              <w:rPr>
                <w:rFonts w:cs="Calibri"/>
                <w:color w:val="auto"/>
              </w:rPr>
            </w:pPr>
            <w:r w:rsidRPr="00685442">
              <w:rPr>
                <w:rFonts w:cs="Calibri"/>
                <w:color w:val="auto"/>
              </w:rPr>
              <w:t>vytvoří vlastní ex libris (</w:t>
            </w:r>
            <w:r w:rsidR="00011B03" w:rsidRPr="00685442">
              <w:rPr>
                <w:rFonts w:cs="Calibri"/>
                <w:color w:val="auto"/>
              </w:rPr>
              <w:t>naskenovanou</w:t>
            </w:r>
            <w:r w:rsidRPr="00685442">
              <w:rPr>
                <w:rFonts w:cs="Calibri"/>
                <w:color w:val="auto"/>
              </w:rPr>
              <w:t xml:space="preserve"> kres</w:t>
            </w:r>
            <w:r w:rsidR="00011B03" w:rsidRPr="00685442">
              <w:rPr>
                <w:rFonts w:cs="Calibri"/>
                <w:color w:val="auto"/>
              </w:rPr>
              <w:t>bu</w:t>
            </w:r>
            <w:r w:rsidRPr="00685442">
              <w:rPr>
                <w:rFonts w:cs="Calibri"/>
                <w:color w:val="auto"/>
              </w:rPr>
              <w:t xml:space="preserve"> s počítačovou typografií)</w:t>
            </w:r>
            <w:r w:rsidR="00011B03" w:rsidRPr="00685442">
              <w:rPr>
                <w:rFonts w:cs="Calibri"/>
                <w:color w:val="auto"/>
              </w:rPr>
              <w:t>,</w:t>
            </w:r>
          </w:p>
        </w:tc>
      </w:tr>
      <w:tr w:rsidR="00C9299A" w:rsidRPr="00685442" w14:paraId="75DC5BF5" w14:textId="77777777" w:rsidTr="0070424F">
        <w:tc>
          <w:tcPr>
            <w:tcW w:w="817" w:type="dxa"/>
          </w:tcPr>
          <w:p w14:paraId="79602C9B"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799C3DED"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Kniha jako výtvarný celek</w:t>
            </w:r>
          </w:p>
        </w:tc>
        <w:tc>
          <w:tcPr>
            <w:tcW w:w="5558" w:type="dxa"/>
          </w:tcPr>
          <w:p w14:paraId="7A00A49B" w14:textId="77777777" w:rsidR="00C9299A" w:rsidRPr="00685442" w:rsidRDefault="00C9299A"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 xml:space="preserve">použije získané znalosti dovednosti k vytvoření vlastního návrhu makety knihy s využitím již </w:t>
            </w:r>
            <w:r w:rsidRPr="00685442">
              <w:rPr>
                <w:rFonts w:cs="Calibri"/>
                <w:color w:val="auto"/>
              </w:rPr>
              <w:lastRenderedPageBreak/>
              <w:t>vytvořených částí – navrhne obsah, písmo, vlastní značku, přebal</w:t>
            </w:r>
            <w:r w:rsidR="00011B03" w:rsidRPr="00685442">
              <w:rPr>
                <w:rFonts w:cs="Calibri"/>
                <w:color w:val="auto"/>
              </w:rPr>
              <w:t>,</w:t>
            </w:r>
          </w:p>
          <w:p w14:paraId="05B7C3BA" w14:textId="77777777" w:rsidR="00C9299A" w:rsidRPr="00685442" w:rsidRDefault="00C9299A"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v</w:t>
            </w:r>
            <w:r w:rsidR="00011B03" w:rsidRPr="00685442">
              <w:rPr>
                <w:rFonts w:cs="Calibri"/>
                <w:color w:val="auto"/>
              </w:rPr>
              <w:t>ytvoří autorskou tištěnou knihu,</w:t>
            </w:r>
          </w:p>
        </w:tc>
      </w:tr>
      <w:tr w:rsidR="00C9299A" w:rsidRPr="00685442" w14:paraId="7350890C" w14:textId="77777777" w:rsidTr="0070424F">
        <w:tc>
          <w:tcPr>
            <w:tcW w:w="817" w:type="dxa"/>
          </w:tcPr>
          <w:p w14:paraId="21C0B859"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1.</w:t>
            </w:r>
          </w:p>
        </w:tc>
        <w:tc>
          <w:tcPr>
            <w:tcW w:w="2835" w:type="dxa"/>
          </w:tcPr>
          <w:p w14:paraId="796CE8FF"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Písmo II – tvorba liter</w:t>
            </w:r>
          </w:p>
        </w:tc>
        <w:tc>
          <w:tcPr>
            <w:tcW w:w="5558" w:type="dxa"/>
          </w:tcPr>
          <w:p w14:paraId="62338774" w14:textId="77777777" w:rsidR="00F97BD2" w:rsidRPr="00685442" w:rsidRDefault="00F97BD2"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vlastnoručně překreslí vybranou abecedu,</w:t>
            </w:r>
          </w:p>
          <w:p w14:paraId="6DE0610D" w14:textId="77777777" w:rsidR="00F97BD2" w:rsidRPr="00685442" w:rsidRDefault="00F97BD2"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 xml:space="preserve">rozliší jednotlivé typy písem (Oldřich </w:t>
            </w:r>
            <w:proofErr w:type="spellStart"/>
            <w:r w:rsidRPr="00685442">
              <w:rPr>
                <w:rFonts w:cs="Calibri"/>
                <w:color w:val="auto"/>
              </w:rPr>
              <w:t>Menhart</w:t>
            </w:r>
            <w:proofErr w:type="spellEnd"/>
            <w:r w:rsidRPr="00685442">
              <w:rPr>
                <w:rFonts w:cs="Calibri"/>
                <w:color w:val="auto"/>
              </w:rPr>
              <w:t>),</w:t>
            </w:r>
          </w:p>
          <w:p w14:paraId="53F82FD9" w14:textId="77777777" w:rsidR="00C9299A" w:rsidRPr="00685442" w:rsidRDefault="00F97BD2"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 xml:space="preserve">použije písmo prakticky při </w:t>
            </w:r>
            <w:r w:rsidR="00C84A44" w:rsidRPr="00685442">
              <w:rPr>
                <w:rFonts w:cs="Calibri"/>
                <w:color w:val="auto"/>
              </w:rPr>
              <w:t>tvorbě nápisu</w:t>
            </w:r>
            <w:r w:rsidRPr="00685442">
              <w:rPr>
                <w:rFonts w:cs="Calibri"/>
                <w:color w:val="auto"/>
              </w:rPr>
              <w:t>,</w:t>
            </w:r>
          </w:p>
        </w:tc>
      </w:tr>
      <w:tr w:rsidR="00C9299A" w:rsidRPr="00685442" w14:paraId="3ED37EE6" w14:textId="77777777" w:rsidTr="0070424F">
        <w:tc>
          <w:tcPr>
            <w:tcW w:w="817" w:type="dxa"/>
          </w:tcPr>
          <w:p w14:paraId="73A67CCE"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2835" w:type="dxa"/>
          </w:tcPr>
          <w:p w14:paraId="550ED6F5"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Písmo v literatuře</w:t>
            </w:r>
          </w:p>
        </w:tc>
        <w:tc>
          <w:tcPr>
            <w:tcW w:w="5558" w:type="dxa"/>
          </w:tcPr>
          <w:p w14:paraId="3559530A" w14:textId="77777777" w:rsidR="00C9299A" w:rsidRPr="00685442" w:rsidRDefault="00C9299A" w:rsidP="0039338E">
            <w:pPr>
              <w:numPr>
                <w:ilvl w:val="0"/>
                <w:numId w:val="108"/>
              </w:numPr>
              <w:tabs>
                <w:tab w:val="clear" w:pos="1080"/>
                <w:tab w:val="num" w:pos="232"/>
                <w:tab w:val="num" w:pos="792"/>
                <w:tab w:val="left" w:pos="6660"/>
              </w:tabs>
              <w:ind w:left="232" w:hanging="232"/>
              <w:jc w:val="left"/>
              <w:rPr>
                <w:rFonts w:cs="Calibri"/>
                <w:color w:val="auto"/>
              </w:rPr>
            </w:pPr>
            <w:r w:rsidRPr="00685442">
              <w:rPr>
                <w:rFonts w:cs="Calibri"/>
                <w:color w:val="auto"/>
              </w:rPr>
              <w:t>použije získané znalosti a dovednosti</w:t>
            </w:r>
            <w:r w:rsidR="00011B03" w:rsidRPr="00685442">
              <w:rPr>
                <w:rFonts w:cs="Calibri"/>
                <w:color w:val="auto"/>
              </w:rPr>
              <w:t xml:space="preserve"> tím, že ve vlastní</w:t>
            </w:r>
            <w:r w:rsidR="004F1FA6">
              <w:rPr>
                <w:rFonts w:cs="Calibri"/>
                <w:color w:val="auto"/>
              </w:rPr>
              <w:t>m</w:t>
            </w:r>
            <w:r w:rsidR="00011B03" w:rsidRPr="00685442">
              <w:rPr>
                <w:rFonts w:cs="Calibri"/>
                <w:color w:val="auto"/>
              </w:rPr>
              <w:t xml:space="preserve"> výtvarném vyjádření využije písmo</w:t>
            </w:r>
            <w:r w:rsidRPr="00685442">
              <w:rPr>
                <w:rFonts w:cs="Calibri"/>
                <w:color w:val="auto"/>
              </w:rPr>
              <w:t xml:space="preserve"> v</w:t>
            </w:r>
            <w:r w:rsidR="00011B03" w:rsidRPr="00685442">
              <w:rPr>
                <w:rFonts w:cs="Calibri"/>
                <w:color w:val="auto"/>
              </w:rPr>
              <w:t> </w:t>
            </w:r>
            <w:r w:rsidRPr="00685442">
              <w:rPr>
                <w:rFonts w:cs="Calibri"/>
                <w:color w:val="auto"/>
              </w:rPr>
              <w:t>ploše</w:t>
            </w:r>
            <w:r w:rsidR="00011B03" w:rsidRPr="00685442">
              <w:rPr>
                <w:rFonts w:cs="Calibri"/>
                <w:color w:val="auto"/>
              </w:rPr>
              <w:t xml:space="preserve"> a</w:t>
            </w:r>
            <w:r w:rsidRPr="00685442">
              <w:rPr>
                <w:rFonts w:cs="Calibri"/>
                <w:color w:val="auto"/>
              </w:rPr>
              <w:t xml:space="preserve"> v</w:t>
            </w:r>
            <w:r w:rsidR="00011B03" w:rsidRPr="00685442">
              <w:rPr>
                <w:rFonts w:cs="Calibri"/>
                <w:color w:val="auto"/>
              </w:rPr>
              <w:t> </w:t>
            </w:r>
            <w:r w:rsidRPr="00685442">
              <w:rPr>
                <w:rFonts w:cs="Calibri"/>
                <w:color w:val="auto"/>
              </w:rPr>
              <w:t>kompozici</w:t>
            </w:r>
            <w:r w:rsidR="00011B03" w:rsidRPr="00685442">
              <w:rPr>
                <w:rFonts w:cs="Calibri"/>
                <w:color w:val="auto"/>
              </w:rPr>
              <w:t>,</w:t>
            </w:r>
          </w:p>
        </w:tc>
      </w:tr>
      <w:tr w:rsidR="00C9299A" w:rsidRPr="00685442" w14:paraId="746023DB" w14:textId="77777777" w:rsidTr="0070424F">
        <w:tc>
          <w:tcPr>
            <w:tcW w:w="817" w:type="dxa"/>
          </w:tcPr>
          <w:p w14:paraId="52B81658"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7B3E112C"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Úvod do studia grafiky</w:t>
            </w:r>
          </w:p>
        </w:tc>
        <w:tc>
          <w:tcPr>
            <w:tcW w:w="5558" w:type="dxa"/>
          </w:tcPr>
          <w:p w14:paraId="1725B1B5" w14:textId="77777777" w:rsidR="00C9299A" w:rsidRPr="00685442" w:rsidRDefault="00011B03" w:rsidP="0039338E">
            <w:pPr>
              <w:numPr>
                <w:ilvl w:val="0"/>
                <w:numId w:val="108"/>
              </w:numPr>
              <w:tabs>
                <w:tab w:val="clear" w:pos="1080"/>
                <w:tab w:val="num" w:pos="232"/>
                <w:tab w:val="num" w:pos="792"/>
                <w:tab w:val="left" w:pos="6660"/>
              </w:tabs>
              <w:ind w:left="232" w:hanging="232"/>
              <w:jc w:val="left"/>
              <w:rPr>
                <w:rFonts w:cs="Calibri"/>
                <w:color w:val="auto"/>
              </w:rPr>
            </w:pPr>
            <w:r w:rsidRPr="00685442">
              <w:rPr>
                <w:rFonts w:cs="Calibri"/>
                <w:color w:val="auto"/>
              </w:rPr>
              <w:t>na konkrétní knize vysvětlí vztah grafiky</w:t>
            </w:r>
            <w:r w:rsidR="00C9299A" w:rsidRPr="00685442">
              <w:rPr>
                <w:rFonts w:cs="Calibri"/>
                <w:color w:val="auto"/>
              </w:rPr>
              <w:t xml:space="preserve"> a </w:t>
            </w:r>
            <w:r w:rsidRPr="00685442">
              <w:rPr>
                <w:rFonts w:cs="Calibri"/>
                <w:color w:val="auto"/>
              </w:rPr>
              <w:t>knižní kultury,</w:t>
            </w:r>
          </w:p>
          <w:p w14:paraId="1C1F35D0" w14:textId="77777777" w:rsidR="00C9299A" w:rsidRPr="00685442" w:rsidRDefault="00011B03" w:rsidP="0039338E">
            <w:pPr>
              <w:numPr>
                <w:ilvl w:val="0"/>
                <w:numId w:val="108"/>
              </w:numPr>
              <w:tabs>
                <w:tab w:val="clear" w:pos="1080"/>
                <w:tab w:val="num" w:pos="232"/>
                <w:tab w:val="num" w:pos="792"/>
                <w:tab w:val="left" w:pos="6660"/>
              </w:tabs>
              <w:ind w:left="232" w:hanging="232"/>
              <w:jc w:val="left"/>
              <w:rPr>
                <w:rFonts w:cs="Calibri"/>
                <w:color w:val="auto"/>
              </w:rPr>
            </w:pPr>
            <w:r w:rsidRPr="00685442">
              <w:rPr>
                <w:rFonts w:cs="Calibri"/>
                <w:color w:val="auto"/>
              </w:rPr>
              <w:t>popíše tisk</w:t>
            </w:r>
            <w:r w:rsidR="00C9299A" w:rsidRPr="00685442">
              <w:rPr>
                <w:rFonts w:cs="Calibri"/>
                <w:color w:val="auto"/>
              </w:rPr>
              <w:t xml:space="preserve"> z výšky, hloubky a z</w:t>
            </w:r>
            <w:r w:rsidR="00926F47">
              <w:rPr>
                <w:rFonts w:cs="Calibri"/>
                <w:color w:val="auto"/>
              </w:rPr>
              <w:t> </w:t>
            </w:r>
            <w:r w:rsidR="00C9299A" w:rsidRPr="00685442">
              <w:rPr>
                <w:rFonts w:cs="Calibri"/>
                <w:color w:val="auto"/>
              </w:rPr>
              <w:t>plochy</w:t>
            </w:r>
            <w:r w:rsidR="00926F47">
              <w:rPr>
                <w:rFonts w:cs="Calibri"/>
                <w:color w:val="auto"/>
              </w:rPr>
              <w:t xml:space="preserve"> a další tiskové techniky,</w:t>
            </w:r>
          </w:p>
        </w:tc>
      </w:tr>
      <w:tr w:rsidR="00C9299A" w:rsidRPr="00685442" w14:paraId="0643CE93" w14:textId="77777777" w:rsidTr="0070424F">
        <w:tc>
          <w:tcPr>
            <w:tcW w:w="817" w:type="dxa"/>
          </w:tcPr>
          <w:p w14:paraId="274C8AB6"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3E722F39"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Praktické činnosti - tvorba grafiky</w:t>
            </w:r>
          </w:p>
        </w:tc>
        <w:tc>
          <w:tcPr>
            <w:tcW w:w="5558" w:type="dxa"/>
          </w:tcPr>
          <w:p w14:paraId="3D8A8602" w14:textId="77777777" w:rsidR="00C9299A" w:rsidRPr="00685442" w:rsidRDefault="00C9299A"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vytvoří grafiku z výšky (linoryt)</w:t>
            </w:r>
            <w:r w:rsidR="00011B03" w:rsidRPr="00685442">
              <w:rPr>
                <w:rFonts w:cs="Calibri"/>
                <w:color w:val="auto"/>
              </w:rPr>
              <w:t>,</w:t>
            </w:r>
          </w:p>
        </w:tc>
      </w:tr>
      <w:tr w:rsidR="00F97BD2" w:rsidRPr="00685442" w14:paraId="689AC26D" w14:textId="77777777" w:rsidTr="0070424F">
        <w:tc>
          <w:tcPr>
            <w:tcW w:w="817" w:type="dxa"/>
          </w:tcPr>
          <w:p w14:paraId="72589AB1" w14:textId="77777777" w:rsidR="00F97BD2" w:rsidRPr="00685442" w:rsidRDefault="00F97BD2"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4C336878" w14:textId="77777777" w:rsidR="00F97BD2" w:rsidRPr="00685442" w:rsidRDefault="00F97BD2"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Praktické činnosti - tvorba počítačové grafiky LOGA</w:t>
            </w:r>
          </w:p>
        </w:tc>
        <w:tc>
          <w:tcPr>
            <w:tcW w:w="5558" w:type="dxa"/>
          </w:tcPr>
          <w:p w14:paraId="6B3B9A49" w14:textId="77777777" w:rsidR="00F97BD2" w:rsidRPr="00685442" w:rsidRDefault="00F97BD2" w:rsidP="0039338E">
            <w:pPr>
              <w:numPr>
                <w:ilvl w:val="0"/>
                <w:numId w:val="107"/>
              </w:numPr>
              <w:tabs>
                <w:tab w:val="clear" w:pos="720"/>
                <w:tab w:val="num" w:pos="232"/>
                <w:tab w:val="left" w:pos="6660"/>
              </w:tabs>
              <w:ind w:left="232" w:hanging="232"/>
              <w:jc w:val="left"/>
              <w:rPr>
                <w:rFonts w:cs="Calibri"/>
                <w:color w:val="auto"/>
              </w:rPr>
            </w:pPr>
            <w:r w:rsidRPr="00685442">
              <w:rPr>
                <w:rFonts w:cs="Calibri"/>
                <w:color w:val="auto"/>
              </w:rPr>
              <w:t>pomocí grafického počítačového programu vytvoří návrh značky – LOGA vlastního vymyšleného knihkupectví nebo nakladatelství,</w:t>
            </w:r>
          </w:p>
        </w:tc>
      </w:tr>
      <w:tr w:rsidR="00C9299A" w:rsidRPr="00685442" w14:paraId="21D5F179" w14:textId="77777777" w:rsidTr="0070424F">
        <w:tc>
          <w:tcPr>
            <w:tcW w:w="817" w:type="dxa"/>
          </w:tcPr>
          <w:p w14:paraId="1421BC9F"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6D4DDE40"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Barva a prostor v propagaci, aranžování</w:t>
            </w:r>
          </w:p>
        </w:tc>
        <w:tc>
          <w:tcPr>
            <w:tcW w:w="5558" w:type="dxa"/>
          </w:tcPr>
          <w:p w14:paraId="5F5429D2" w14:textId="77777777" w:rsidR="00C9299A" w:rsidRPr="00685442" w:rsidRDefault="00C9299A" w:rsidP="0039338E">
            <w:pPr>
              <w:numPr>
                <w:ilvl w:val="0"/>
                <w:numId w:val="109"/>
              </w:numPr>
              <w:tabs>
                <w:tab w:val="clear" w:pos="720"/>
                <w:tab w:val="num" w:pos="232"/>
                <w:tab w:val="left" w:pos="6660"/>
              </w:tabs>
              <w:ind w:left="232" w:hanging="232"/>
              <w:jc w:val="left"/>
              <w:rPr>
                <w:rFonts w:cs="Calibri"/>
                <w:color w:val="auto"/>
              </w:rPr>
            </w:pPr>
            <w:r w:rsidRPr="00685442">
              <w:rPr>
                <w:rFonts w:cs="Calibri"/>
                <w:color w:val="auto"/>
              </w:rPr>
              <w:t>vytvoří papírové prostor</w:t>
            </w:r>
            <w:r w:rsidR="00011B03" w:rsidRPr="00685442">
              <w:rPr>
                <w:rFonts w:cs="Calibri"/>
                <w:color w:val="auto"/>
              </w:rPr>
              <w:t>ové objekty s barevným akcentem,</w:t>
            </w:r>
          </w:p>
          <w:p w14:paraId="3AD53EC5" w14:textId="77777777" w:rsidR="00C9299A" w:rsidRPr="00685442" w:rsidRDefault="00C9299A" w:rsidP="0039338E">
            <w:pPr>
              <w:numPr>
                <w:ilvl w:val="0"/>
                <w:numId w:val="109"/>
              </w:numPr>
              <w:tabs>
                <w:tab w:val="clear" w:pos="720"/>
                <w:tab w:val="num" w:pos="232"/>
                <w:tab w:val="left" w:pos="6660"/>
              </w:tabs>
              <w:ind w:left="232" w:hanging="232"/>
              <w:jc w:val="left"/>
              <w:rPr>
                <w:rFonts w:cs="Calibri"/>
                <w:color w:val="auto"/>
              </w:rPr>
            </w:pPr>
            <w:r w:rsidRPr="00685442">
              <w:rPr>
                <w:rFonts w:cs="Calibri"/>
                <w:color w:val="auto"/>
              </w:rPr>
              <w:t>uplatní principy aranžování při návrhu výkladní skříně současného knihkupectví či antikvariátu</w:t>
            </w:r>
            <w:r w:rsidR="00011B03" w:rsidRPr="00685442">
              <w:rPr>
                <w:rFonts w:cs="Calibri"/>
                <w:color w:val="auto"/>
              </w:rPr>
              <w:t>,</w:t>
            </w:r>
          </w:p>
        </w:tc>
      </w:tr>
      <w:tr w:rsidR="00C9299A" w:rsidRPr="00685442" w14:paraId="21D9CA3A" w14:textId="77777777" w:rsidTr="0070424F">
        <w:tc>
          <w:tcPr>
            <w:tcW w:w="817" w:type="dxa"/>
          </w:tcPr>
          <w:p w14:paraId="279D63A2"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5C040BED"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 xml:space="preserve">Praktické využití propagační činnosti </w:t>
            </w:r>
          </w:p>
        </w:tc>
        <w:tc>
          <w:tcPr>
            <w:tcW w:w="5558" w:type="dxa"/>
          </w:tcPr>
          <w:p w14:paraId="224A6747" w14:textId="77777777" w:rsidR="00C9299A" w:rsidRPr="00685442" w:rsidRDefault="00C9299A" w:rsidP="0039338E">
            <w:pPr>
              <w:numPr>
                <w:ilvl w:val="0"/>
                <w:numId w:val="110"/>
              </w:numPr>
              <w:tabs>
                <w:tab w:val="clear" w:pos="720"/>
                <w:tab w:val="num" w:pos="232"/>
                <w:tab w:val="left" w:pos="6660"/>
              </w:tabs>
              <w:ind w:left="232" w:hanging="232"/>
              <w:jc w:val="left"/>
              <w:rPr>
                <w:rFonts w:cs="Calibri"/>
                <w:color w:val="auto"/>
              </w:rPr>
            </w:pPr>
            <w:r w:rsidRPr="00685442">
              <w:rPr>
                <w:rFonts w:cs="Calibri"/>
                <w:color w:val="auto"/>
              </w:rPr>
              <w:t>zhodnotí výstavní materiály, výlohy brněnských knihkupectví, nakladatelské propagační materiály</w:t>
            </w:r>
            <w:r w:rsidR="00011B03" w:rsidRPr="00685442">
              <w:rPr>
                <w:rFonts w:cs="Calibri"/>
                <w:color w:val="auto"/>
              </w:rPr>
              <w:t>,</w:t>
            </w:r>
          </w:p>
          <w:p w14:paraId="1B68E304" w14:textId="77777777" w:rsidR="00C9299A" w:rsidRPr="00685442" w:rsidRDefault="00C9299A" w:rsidP="0039338E">
            <w:pPr>
              <w:numPr>
                <w:ilvl w:val="0"/>
                <w:numId w:val="110"/>
              </w:numPr>
              <w:tabs>
                <w:tab w:val="clear" w:pos="720"/>
                <w:tab w:val="num" w:pos="232"/>
                <w:tab w:val="left" w:pos="6660"/>
              </w:tabs>
              <w:ind w:left="232" w:hanging="232"/>
              <w:jc w:val="left"/>
              <w:rPr>
                <w:rFonts w:cs="Calibri"/>
                <w:color w:val="auto"/>
              </w:rPr>
            </w:pPr>
            <w:r w:rsidRPr="00685442">
              <w:rPr>
                <w:rFonts w:cs="Calibri"/>
                <w:color w:val="auto"/>
              </w:rPr>
              <w:t>navrhne a realizuje vzhled veletržního stánku</w:t>
            </w:r>
            <w:r w:rsidR="00011B03" w:rsidRPr="00685442">
              <w:rPr>
                <w:rFonts w:cs="Calibri"/>
                <w:color w:val="auto"/>
              </w:rPr>
              <w:t>,</w:t>
            </w:r>
          </w:p>
        </w:tc>
      </w:tr>
      <w:tr w:rsidR="00C9299A" w:rsidRPr="00685442" w14:paraId="7B2B147A" w14:textId="77777777" w:rsidTr="0070424F">
        <w:tc>
          <w:tcPr>
            <w:tcW w:w="817" w:type="dxa"/>
          </w:tcPr>
          <w:p w14:paraId="3B2FC845"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3322D78F"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Kniha jako propagační materiál</w:t>
            </w:r>
          </w:p>
        </w:tc>
        <w:tc>
          <w:tcPr>
            <w:tcW w:w="5558" w:type="dxa"/>
          </w:tcPr>
          <w:p w14:paraId="5AB45048" w14:textId="77777777" w:rsidR="00C9299A" w:rsidRPr="00685442" w:rsidRDefault="00C9299A" w:rsidP="0039338E">
            <w:pPr>
              <w:numPr>
                <w:ilvl w:val="0"/>
                <w:numId w:val="110"/>
              </w:numPr>
              <w:tabs>
                <w:tab w:val="clear" w:pos="720"/>
                <w:tab w:val="num" w:pos="232"/>
                <w:tab w:val="left" w:pos="6660"/>
              </w:tabs>
              <w:ind w:left="232" w:hanging="232"/>
              <w:jc w:val="left"/>
              <w:rPr>
                <w:rFonts w:cs="Calibri"/>
                <w:color w:val="auto"/>
              </w:rPr>
            </w:pPr>
            <w:r w:rsidRPr="00685442">
              <w:rPr>
                <w:rFonts w:cs="Calibri"/>
                <w:color w:val="auto"/>
              </w:rPr>
              <w:t>vytvoří výstavku knih s popiskami, cenovkami a štítky i</w:t>
            </w:r>
            <w:r w:rsidR="0070424F">
              <w:rPr>
                <w:rFonts w:cs="Calibri"/>
                <w:color w:val="auto"/>
              </w:rPr>
              <w:t> </w:t>
            </w:r>
            <w:r w:rsidRPr="00685442">
              <w:rPr>
                <w:rFonts w:cs="Calibri"/>
                <w:color w:val="auto"/>
              </w:rPr>
              <w:t>propagační materiály</w:t>
            </w:r>
            <w:r w:rsidR="00011B03" w:rsidRPr="00685442">
              <w:rPr>
                <w:rFonts w:cs="Calibri"/>
                <w:color w:val="auto"/>
              </w:rPr>
              <w:t>,</w:t>
            </w:r>
          </w:p>
          <w:p w14:paraId="5278B0FF" w14:textId="77777777" w:rsidR="00C9299A" w:rsidRPr="00685442" w:rsidRDefault="00C9299A" w:rsidP="0039338E">
            <w:pPr>
              <w:numPr>
                <w:ilvl w:val="0"/>
                <w:numId w:val="110"/>
              </w:numPr>
              <w:tabs>
                <w:tab w:val="clear" w:pos="720"/>
                <w:tab w:val="num" w:pos="232"/>
                <w:tab w:val="left" w:pos="6660"/>
              </w:tabs>
              <w:ind w:left="232" w:hanging="232"/>
              <w:jc w:val="left"/>
              <w:rPr>
                <w:rFonts w:cs="Calibri"/>
                <w:color w:val="auto"/>
              </w:rPr>
            </w:pPr>
            <w:r w:rsidRPr="00685442">
              <w:rPr>
                <w:rFonts w:cs="Calibri"/>
                <w:color w:val="auto"/>
              </w:rPr>
              <w:t>vytvoří prezentaci knihy s konkrétním záměrem</w:t>
            </w:r>
            <w:r w:rsidR="00011B03" w:rsidRPr="00685442">
              <w:rPr>
                <w:rFonts w:cs="Calibri"/>
                <w:color w:val="auto"/>
              </w:rPr>
              <w:t>,</w:t>
            </w:r>
          </w:p>
        </w:tc>
      </w:tr>
      <w:tr w:rsidR="00C9299A" w:rsidRPr="00685442" w14:paraId="001074C6" w14:textId="77777777" w:rsidTr="0070424F">
        <w:tc>
          <w:tcPr>
            <w:tcW w:w="817" w:type="dxa"/>
          </w:tcPr>
          <w:p w14:paraId="3EBD9776" w14:textId="77777777" w:rsidR="00C9299A" w:rsidRPr="00685442" w:rsidRDefault="00C9299A"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835" w:type="dxa"/>
          </w:tcPr>
          <w:p w14:paraId="0A686F8C" w14:textId="77777777" w:rsidR="00C9299A" w:rsidRPr="00685442" w:rsidRDefault="00C9299A" w:rsidP="0039338E">
            <w:pPr>
              <w:numPr>
                <w:ilvl w:val="0"/>
                <w:numId w:val="112"/>
              </w:numPr>
              <w:tabs>
                <w:tab w:val="clear" w:pos="720"/>
                <w:tab w:val="num" w:pos="317"/>
                <w:tab w:val="left" w:pos="6660"/>
              </w:tabs>
              <w:ind w:left="317" w:hanging="283"/>
              <w:jc w:val="left"/>
              <w:rPr>
                <w:rFonts w:cs="Calibri"/>
                <w:color w:val="auto"/>
              </w:rPr>
            </w:pPr>
            <w:r w:rsidRPr="00685442">
              <w:rPr>
                <w:rFonts w:cs="Calibri"/>
                <w:color w:val="auto"/>
              </w:rPr>
              <w:t>Vývoj a význam</w:t>
            </w:r>
            <w:r w:rsidR="0034105E">
              <w:rPr>
                <w:rFonts w:cs="Calibri"/>
                <w:color w:val="auto"/>
              </w:rPr>
              <w:t xml:space="preserve"> propagace a</w:t>
            </w:r>
            <w:r w:rsidRPr="00685442">
              <w:rPr>
                <w:rFonts w:cs="Calibri"/>
                <w:color w:val="auto"/>
              </w:rPr>
              <w:t xml:space="preserve"> reklamy</w:t>
            </w:r>
          </w:p>
        </w:tc>
        <w:tc>
          <w:tcPr>
            <w:tcW w:w="5558" w:type="dxa"/>
          </w:tcPr>
          <w:p w14:paraId="638C13FE" w14:textId="77777777" w:rsidR="00F97BD2" w:rsidRPr="00685442" w:rsidRDefault="00F97BD2" w:rsidP="0039338E">
            <w:pPr>
              <w:numPr>
                <w:ilvl w:val="0"/>
                <w:numId w:val="111"/>
              </w:numPr>
              <w:tabs>
                <w:tab w:val="clear" w:pos="720"/>
                <w:tab w:val="num" w:pos="232"/>
                <w:tab w:val="left" w:pos="6660"/>
              </w:tabs>
              <w:ind w:left="232" w:hanging="232"/>
              <w:jc w:val="left"/>
              <w:rPr>
                <w:rFonts w:cs="Calibri"/>
                <w:color w:val="auto"/>
              </w:rPr>
            </w:pPr>
            <w:r w:rsidRPr="00685442">
              <w:rPr>
                <w:rFonts w:cs="Calibri"/>
                <w:color w:val="auto"/>
              </w:rPr>
              <w:t>zhodnotí historický i současný vývoj</w:t>
            </w:r>
            <w:r w:rsidR="0034105E">
              <w:rPr>
                <w:rFonts w:cs="Calibri"/>
                <w:color w:val="auto"/>
              </w:rPr>
              <w:t xml:space="preserve"> propagace i</w:t>
            </w:r>
            <w:r w:rsidRPr="00685442">
              <w:rPr>
                <w:rFonts w:cs="Calibri"/>
                <w:color w:val="auto"/>
              </w:rPr>
              <w:t xml:space="preserve"> reklamy,</w:t>
            </w:r>
          </w:p>
          <w:p w14:paraId="0FE7D1B7" w14:textId="77777777" w:rsidR="00F97BD2" w:rsidRPr="00685442" w:rsidRDefault="00F97BD2" w:rsidP="0039338E">
            <w:pPr>
              <w:numPr>
                <w:ilvl w:val="0"/>
                <w:numId w:val="111"/>
              </w:numPr>
              <w:tabs>
                <w:tab w:val="clear" w:pos="720"/>
                <w:tab w:val="num" w:pos="232"/>
                <w:tab w:val="left" w:pos="6660"/>
              </w:tabs>
              <w:ind w:left="232" w:hanging="232"/>
              <w:jc w:val="left"/>
              <w:rPr>
                <w:rFonts w:cs="Calibri"/>
                <w:color w:val="auto"/>
              </w:rPr>
            </w:pPr>
            <w:r w:rsidRPr="00685442">
              <w:rPr>
                <w:rFonts w:cs="Calibri"/>
                <w:color w:val="auto"/>
              </w:rPr>
              <w:t>na ukázce vysvětlí principy fungování reklamy a jejího psychologického působení na zákazníky skrze masmédia,</w:t>
            </w:r>
          </w:p>
          <w:p w14:paraId="4B65162C" w14:textId="77777777" w:rsidR="00C9299A" w:rsidRPr="00685442" w:rsidRDefault="00F97BD2" w:rsidP="0039338E">
            <w:pPr>
              <w:numPr>
                <w:ilvl w:val="0"/>
                <w:numId w:val="111"/>
              </w:numPr>
              <w:tabs>
                <w:tab w:val="clear" w:pos="720"/>
                <w:tab w:val="num" w:pos="232"/>
                <w:tab w:val="left" w:pos="6660"/>
              </w:tabs>
              <w:ind w:left="232" w:hanging="232"/>
              <w:jc w:val="left"/>
              <w:rPr>
                <w:rFonts w:cs="Calibri"/>
                <w:color w:val="auto"/>
              </w:rPr>
            </w:pPr>
            <w:r w:rsidRPr="00685442">
              <w:rPr>
                <w:rFonts w:cs="Calibri"/>
                <w:color w:val="auto"/>
              </w:rPr>
              <w:t>vytvoří reklamní návrh vybraného knihkupectví, promyslí možnosti jeho prezentace v médiích a navrhne místo k jeho umístění v</w:t>
            </w:r>
            <w:r w:rsidR="0034105E">
              <w:rPr>
                <w:rFonts w:cs="Calibri"/>
                <w:color w:val="auto"/>
              </w:rPr>
              <w:t> </w:t>
            </w:r>
            <w:r w:rsidRPr="00685442">
              <w:rPr>
                <w:rFonts w:cs="Calibri"/>
                <w:color w:val="auto"/>
              </w:rPr>
              <w:t>terénu</w:t>
            </w:r>
            <w:r w:rsidR="0034105E">
              <w:rPr>
                <w:rFonts w:cs="Calibri"/>
                <w:color w:val="auto"/>
              </w:rPr>
              <w:t>,</w:t>
            </w:r>
          </w:p>
        </w:tc>
      </w:tr>
      <w:tr w:rsidR="0034105E" w:rsidRPr="00685442" w14:paraId="3C33FCE4" w14:textId="77777777" w:rsidTr="0070424F">
        <w:tc>
          <w:tcPr>
            <w:tcW w:w="817" w:type="dxa"/>
          </w:tcPr>
          <w:p w14:paraId="125C7ACB" w14:textId="77777777" w:rsidR="0034105E" w:rsidRPr="0034105E" w:rsidRDefault="0034105E" w:rsidP="0034105E">
            <w:pPr>
              <w:tabs>
                <w:tab w:val="left" w:pos="540"/>
                <w:tab w:val="left" w:pos="4500"/>
              </w:tabs>
              <w:jc w:val="center"/>
              <w:rPr>
                <w:rFonts w:eastAsia="Arial Unicode MS" w:cs="Calibri"/>
                <w:color w:val="auto"/>
              </w:rPr>
            </w:pPr>
            <w:r w:rsidRPr="0034105E">
              <w:rPr>
                <w:rFonts w:eastAsia="Arial Unicode MS" w:cs="Calibri"/>
                <w:color w:val="auto"/>
              </w:rPr>
              <w:t>2.</w:t>
            </w:r>
          </w:p>
        </w:tc>
        <w:tc>
          <w:tcPr>
            <w:tcW w:w="2835" w:type="dxa"/>
          </w:tcPr>
          <w:p w14:paraId="00DF6D55" w14:textId="77777777" w:rsidR="0034105E" w:rsidRPr="0034105E" w:rsidRDefault="0034105E" w:rsidP="0039338E">
            <w:pPr>
              <w:numPr>
                <w:ilvl w:val="0"/>
                <w:numId w:val="112"/>
              </w:numPr>
              <w:tabs>
                <w:tab w:val="clear" w:pos="720"/>
                <w:tab w:val="num" w:pos="317"/>
                <w:tab w:val="left" w:pos="6660"/>
              </w:tabs>
              <w:ind w:left="317" w:hanging="283"/>
              <w:jc w:val="left"/>
              <w:rPr>
                <w:rFonts w:cs="Calibri"/>
                <w:color w:val="auto"/>
              </w:rPr>
            </w:pPr>
            <w:r w:rsidRPr="0034105E">
              <w:rPr>
                <w:rFonts w:cs="Calibri"/>
                <w:color w:val="auto"/>
              </w:rPr>
              <w:t>Propagační prostředky</w:t>
            </w:r>
          </w:p>
        </w:tc>
        <w:tc>
          <w:tcPr>
            <w:tcW w:w="5558" w:type="dxa"/>
          </w:tcPr>
          <w:p w14:paraId="1671FDC3"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uvede význam propagačních prostředků,</w:t>
            </w:r>
          </w:p>
          <w:p w14:paraId="2E20E5BF"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rozlišuje mezi propagačními prostředky podle místa působení, techniky provedení a podle vlivu na lidské smysly,</w:t>
            </w:r>
          </w:p>
          <w:p w14:paraId="3F1A9D3F"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rozeznává mezi prostředky základními, doplňkovými a se speciálním zaměřením,</w:t>
            </w:r>
          </w:p>
          <w:p w14:paraId="7B0F432A"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navrhne knižní plakát na autogramiádu v knihkupectví,</w:t>
            </w:r>
          </w:p>
          <w:p w14:paraId="139094D4"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vytvoří knižní vizitku, záložku či leták,</w:t>
            </w:r>
          </w:p>
          <w:p w14:paraId="2CAA3227"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zná zásady pro tvorbu propagačního textu a dokáže je aplikovat na konkrétní situaci,</w:t>
            </w:r>
          </w:p>
          <w:p w14:paraId="1852D14C" w14:textId="77777777" w:rsidR="0034105E" w:rsidRPr="0034105E" w:rsidRDefault="0034105E" w:rsidP="0039338E">
            <w:pPr>
              <w:numPr>
                <w:ilvl w:val="0"/>
                <w:numId w:val="111"/>
              </w:numPr>
              <w:tabs>
                <w:tab w:val="clear" w:pos="720"/>
                <w:tab w:val="num" w:pos="232"/>
                <w:tab w:val="left" w:pos="6660"/>
              </w:tabs>
              <w:ind w:left="232" w:hanging="232"/>
              <w:jc w:val="left"/>
              <w:rPr>
                <w:rFonts w:cs="Calibri"/>
                <w:color w:val="auto"/>
              </w:rPr>
            </w:pPr>
            <w:r w:rsidRPr="0034105E">
              <w:rPr>
                <w:rFonts w:cs="Calibri"/>
                <w:color w:val="auto"/>
              </w:rPr>
              <w:t>vymyslí dle zadání poutavý název pro knihu.</w:t>
            </w:r>
          </w:p>
        </w:tc>
      </w:tr>
    </w:tbl>
    <w:p w14:paraId="31799E15" w14:textId="77777777" w:rsidR="001620D4" w:rsidRDefault="001620D4" w:rsidP="00D37263">
      <w:pPr>
        <w:shd w:val="clear" w:color="auto" w:fill="FFFFFF"/>
        <w:tabs>
          <w:tab w:val="left" w:pos="540"/>
          <w:tab w:val="left" w:pos="4500"/>
        </w:tabs>
        <w:rPr>
          <w:rFonts w:eastAsia="Arial Unicode MS" w:cs="Calibri"/>
          <w:b/>
          <w:color w:val="auto"/>
        </w:rPr>
      </w:pPr>
    </w:p>
    <w:p w14:paraId="21B24AA5" w14:textId="77777777" w:rsidR="008B5871" w:rsidRPr="008B5871" w:rsidRDefault="001620D4" w:rsidP="00D37263">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871"/>
      </w:tblGrid>
      <w:tr w:rsidR="008B5871" w:rsidRPr="0007356A" w14:paraId="031ECE5C"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4FE66C90" w14:textId="77777777" w:rsidR="008B5871" w:rsidRPr="00685442" w:rsidRDefault="008B5871"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55DFBB3C" w14:textId="77777777" w:rsidR="008B5871" w:rsidRPr="008B5871" w:rsidRDefault="003C0D0B" w:rsidP="001F7723">
            <w:pPr>
              <w:pStyle w:val="Nadpis2"/>
              <w:rPr>
                <w:rFonts w:eastAsia="Arial Unicode MS" w:cs="Calibri"/>
              </w:rPr>
            </w:pPr>
            <w:bookmarkStart w:id="148" w:name="_Toc144052316"/>
            <w:r w:rsidRPr="003C0D0B">
              <w:t>NAKLADATELSTVÍ</w:t>
            </w:r>
            <w:bookmarkEnd w:id="148"/>
          </w:p>
        </w:tc>
      </w:tr>
    </w:tbl>
    <w:p w14:paraId="4FDF3F91" w14:textId="77777777" w:rsidR="008B5871" w:rsidRPr="00685442" w:rsidRDefault="008B5871"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2A692E14" w14:textId="77777777" w:rsidTr="0039338E">
        <w:tc>
          <w:tcPr>
            <w:tcW w:w="2210" w:type="dxa"/>
            <w:shd w:val="clear" w:color="auto" w:fill="FBE4D5"/>
            <w:vAlign w:val="center"/>
          </w:tcPr>
          <w:p w14:paraId="42967498" w14:textId="77777777" w:rsidR="003547CB" w:rsidRPr="00685442" w:rsidRDefault="003547CB" w:rsidP="001620D4">
            <w:pPr>
              <w:tabs>
                <w:tab w:val="left" w:pos="540"/>
                <w:tab w:val="left" w:pos="4500"/>
              </w:tabs>
              <w:jc w:val="left"/>
              <w:rPr>
                <w:rFonts w:eastAsia="Arial Unicode MS" w:cs="Calibri"/>
                <w:b/>
                <w:color w:val="auto"/>
              </w:rPr>
            </w:pPr>
            <w:bookmarkStart w:id="149" w:name="OLE_LINK3"/>
            <w:bookmarkStart w:id="150" w:name="OLE_LINK4"/>
            <w:r w:rsidRPr="00685442">
              <w:rPr>
                <w:rFonts w:eastAsia="Arial Unicode MS" w:cs="Calibri"/>
                <w:b/>
                <w:color w:val="auto"/>
              </w:rPr>
              <w:t>Vyučovací předmět:</w:t>
            </w:r>
          </w:p>
        </w:tc>
        <w:tc>
          <w:tcPr>
            <w:tcW w:w="6970" w:type="dxa"/>
            <w:gridSpan w:val="7"/>
            <w:shd w:val="clear" w:color="auto" w:fill="FDE9D9"/>
            <w:vAlign w:val="center"/>
          </w:tcPr>
          <w:p w14:paraId="2103D0AD" w14:textId="77777777" w:rsidR="003547CB" w:rsidRPr="00B15032" w:rsidRDefault="003547CB" w:rsidP="001F7723">
            <w:pPr>
              <w:pStyle w:val="Nadpis3"/>
            </w:pPr>
            <w:bookmarkStart w:id="151" w:name="_Toc144052317"/>
            <w:r w:rsidRPr="00B15032">
              <w:t>NAKLADATELSK</w:t>
            </w:r>
            <w:r w:rsidR="0064206C" w:rsidRPr="00B15032">
              <w:t>É</w:t>
            </w:r>
            <w:r w:rsidRPr="00B15032">
              <w:t xml:space="preserve"> ČINNOST</w:t>
            </w:r>
            <w:r w:rsidR="0064206C" w:rsidRPr="00B15032">
              <w:t>I</w:t>
            </w:r>
            <w:bookmarkEnd w:id="151"/>
          </w:p>
        </w:tc>
      </w:tr>
      <w:tr w:rsidR="003547CB" w:rsidRPr="00685442" w14:paraId="713B3F03" w14:textId="77777777" w:rsidTr="00052A51">
        <w:tc>
          <w:tcPr>
            <w:tcW w:w="2210" w:type="dxa"/>
            <w:shd w:val="clear" w:color="auto" w:fill="DBE5F1"/>
          </w:tcPr>
          <w:p w14:paraId="201975B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0BC55C5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2D739F24"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2.</w:t>
            </w:r>
          </w:p>
        </w:tc>
        <w:tc>
          <w:tcPr>
            <w:tcW w:w="647" w:type="dxa"/>
            <w:shd w:val="clear" w:color="auto" w:fill="DBE5F1"/>
          </w:tcPr>
          <w:p w14:paraId="47ACEA64"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3.</w:t>
            </w:r>
          </w:p>
        </w:tc>
        <w:tc>
          <w:tcPr>
            <w:tcW w:w="554" w:type="dxa"/>
            <w:shd w:val="clear" w:color="auto" w:fill="DBE5F1"/>
          </w:tcPr>
          <w:p w14:paraId="4FA8CEA7"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4.</w:t>
            </w:r>
          </w:p>
        </w:tc>
        <w:tc>
          <w:tcPr>
            <w:tcW w:w="1037" w:type="dxa"/>
            <w:shd w:val="clear" w:color="auto" w:fill="DBE5F1"/>
          </w:tcPr>
          <w:p w14:paraId="1A0CABB8"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Celkem</w:t>
            </w:r>
          </w:p>
        </w:tc>
        <w:tc>
          <w:tcPr>
            <w:tcW w:w="2105" w:type="dxa"/>
            <w:shd w:val="clear" w:color="auto" w:fill="DBE5F1"/>
          </w:tcPr>
          <w:p w14:paraId="73247D8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59F042B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7F6153E5" w14:textId="77777777" w:rsidTr="00052A51">
        <w:tc>
          <w:tcPr>
            <w:tcW w:w="2210" w:type="dxa"/>
            <w:shd w:val="clear" w:color="auto" w:fill="DBE5F1"/>
          </w:tcPr>
          <w:p w14:paraId="08ED5792"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14452AB9" w14:textId="77777777" w:rsidR="003547CB" w:rsidRPr="00685442" w:rsidRDefault="00926FB4"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3C84B4E7" w14:textId="77777777" w:rsidR="003547CB" w:rsidRPr="00B15032" w:rsidRDefault="00926FB4" w:rsidP="00156EDF">
            <w:pPr>
              <w:tabs>
                <w:tab w:val="left" w:pos="540"/>
                <w:tab w:val="left" w:pos="4500"/>
              </w:tabs>
              <w:jc w:val="center"/>
              <w:rPr>
                <w:rFonts w:eastAsia="Arial Unicode MS" w:cs="Calibri"/>
                <w:color w:val="auto"/>
              </w:rPr>
            </w:pPr>
            <w:r w:rsidRPr="00B15032">
              <w:rPr>
                <w:rFonts w:eastAsia="Arial Unicode MS" w:cs="Calibri"/>
                <w:color w:val="auto"/>
              </w:rPr>
              <w:t>0</w:t>
            </w:r>
          </w:p>
        </w:tc>
        <w:tc>
          <w:tcPr>
            <w:tcW w:w="647" w:type="dxa"/>
          </w:tcPr>
          <w:p w14:paraId="4A1CD683" w14:textId="77777777" w:rsidR="003547CB" w:rsidRPr="00B15032" w:rsidRDefault="00852288" w:rsidP="00156EDF">
            <w:pPr>
              <w:tabs>
                <w:tab w:val="left" w:pos="540"/>
                <w:tab w:val="left" w:pos="4500"/>
              </w:tabs>
              <w:jc w:val="center"/>
              <w:rPr>
                <w:rFonts w:eastAsia="Arial Unicode MS" w:cs="Calibri"/>
                <w:color w:val="auto"/>
              </w:rPr>
            </w:pPr>
            <w:r w:rsidRPr="00B15032">
              <w:rPr>
                <w:rFonts w:eastAsia="Arial Unicode MS" w:cs="Calibri"/>
                <w:color w:val="auto"/>
              </w:rPr>
              <w:t>2</w:t>
            </w:r>
          </w:p>
        </w:tc>
        <w:tc>
          <w:tcPr>
            <w:tcW w:w="554" w:type="dxa"/>
          </w:tcPr>
          <w:p w14:paraId="4F5E3C33" w14:textId="77777777" w:rsidR="003547CB" w:rsidRPr="00B15032" w:rsidRDefault="00B15032" w:rsidP="00156EDF">
            <w:pPr>
              <w:tabs>
                <w:tab w:val="left" w:pos="540"/>
                <w:tab w:val="left" w:pos="4500"/>
              </w:tabs>
              <w:jc w:val="center"/>
              <w:rPr>
                <w:rFonts w:eastAsia="Arial Unicode MS" w:cs="Calibri"/>
                <w:color w:val="auto"/>
              </w:rPr>
            </w:pPr>
            <w:r>
              <w:rPr>
                <w:rFonts w:eastAsia="Arial Unicode MS" w:cs="Calibri"/>
                <w:color w:val="auto"/>
              </w:rPr>
              <w:t>0</w:t>
            </w:r>
          </w:p>
        </w:tc>
        <w:tc>
          <w:tcPr>
            <w:tcW w:w="1037" w:type="dxa"/>
          </w:tcPr>
          <w:p w14:paraId="6D385DD8" w14:textId="77777777" w:rsidR="003547CB" w:rsidRPr="00B15032" w:rsidRDefault="00B15032" w:rsidP="00156EDF">
            <w:pPr>
              <w:tabs>
                <w:tab w:val="left" w:pos="540"/>
                <w:tab w:val="left" w:pos="4500"/>
              </w:tabs>
              <w:jc w:val="center"/>
              <w:rPr>
                <w:rFonts w:eastAsia="Arial Unicode MS" w:cs="Calibri"/>
                <w:color w:val="auto"/>
              </w:rPr>
            </w:pPr>
            <w:r>
              <w:rPr>
                <w:rFonts w:eastAsia="Arial Unicode MS" w:cs="Calibri"/>
                <w:color w:val="auto"/>
              </w:rPr>
              <w:t>2</w:t>
            </w:r>
          </w:p>
        </w:tc>
        <w:tc>
          <w:tcPr>
            <w:tcW w:w="2105" w:type="dxa"/>
            <w:shd w:val="clear" w:color="auto" w:fill="DBE5F1"/>
          </w:tcPr>
          <w:p w14:paraId="26752833"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7793E266" w14:textId="77777777" w:rsidR="003547CB" w:rsidRPr="00685442" w:rsidRDefault="007D3DB4" w:rsidP="0064206C">
            <w:pPr>
              <w:tabs>
                <w:tab w:val="left" w:pos="540"/>
                <w:tab w:val="left" w:pos="4500"/>
              </w:tabs>
              <w:rPr>
                <w:rFonts w:eastAsia="Arial Unicode MS" w:cs="Calibri"/>
                <w:color w:val="auto"/>
              </w:rPr>
            </w:pPr>
            <w:r>
              <w:rPr>
                <w:rFonts w:eastAsia="Arial Unicode MS" w:cs="Calibri"/>
                <w:color w:val="auto"/>
              </w:rPr>
              <w:t>01.09.20</w:t>
            </w:r>
            <w:r w:rsidR="0064206C">
              <w:rPr>
                <w:rFonts w:eastAsia="Arial Unicode MS" w:cs="Calibri"/>
                <w:color w:val="auto"/>
              </w:rPr>
              <w:t>23</w:t>
            </w:r>
          </w:p>
        </w:tc>
      </w:tr>
    </w:tbl>
    <w:p w14:paraId="53DC674F"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547CB" w:rsidRPr="00685442" w14:paraId="087935FA" w14:textId="77777777">
        <w:tc>
          <w:tcPr>
            <w:tcW w:w="9210" w:type="dxa"/>
            <w:gridSpan w:val="2"/>
            <w:shd w:val="clear" w:color="auto" w:fill="DBE5F1"/>
          </w:tcPr>
          <w:p w14:paraId="497429ED"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6E14D735" w14:textId="77777777">
        <w:tc>
          <w:tcPr>
            <w:tcW w:w="2235" w:type="dxa"/>
            <w:shd w:val="clear" w:color="auto" w:fill="DBE5F1"/>
          </w:tcPr>
          <w:p w14:paraId="2D18793C"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EEFBC3B" w14:textId="77777777" w:rsidR="003547CB" w:rsidRPr="00685442" w:rsidRDefault="00926FB4" w:rsidP="00926FB4">
            <w:pPr>
              <w:tabs>
                <w:tab w:val="left" w:pos="540"/>
                <w:tab w:val="left" w:pos="4500"/>
              </w:tabs>
              <w:rPr>
                <w:rFonts w:eastAsia="Arial Unicode MS" w:cs="Calibri"/>
                <w:color w:val="auto"/>
              </w:rPr>
            </w:pPr>
            <w:r w:rsidRPr="00685442">
              <w:rPr>
                <w:rFonts w:cs="Calibri"/>
                <w:color w:val="auto"/>
              </w:rPr>
              <w:t>Žáci získají základy teorie, potřebné pro úspěšnou práci nakladatele, včetně souvisejících právních předpisů a etiky nakladatele. Obecným cílem předmětu je rovněž naučit žáky chápat kulturní, vzdělávací a ekonomický význam nakladatelského oboru a zvládnout základní úkony spojené s činností nakladatele.</w:t>
            </w:r>
          </w:p>
        </w:tc>
      </w:tr>
      <w:tr w:rsidR="003547CB" w:rsidRPr="00685442" w14:paraId="5FBD76B4" w14:textId="77777777">
        <w:tc>
          <w:tcPr>
            <w:tcW w:w="2235" w:type="dxa"/>
            <w:shd w:val="clear" w:color="auto" w:fill="DBE5F1"/>
          </w:tcPr>
          <w:p w14:paraId="3090F9CD"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44CBF687" w14:textId="77777777" w:rsidR="003547CB" w:rsidRPr="00685442" w:rsidRDefault="00926FB4" w:rsidP="00156EDF">
            <w:pPr>
              <w:tabs>
                <w:tab w:val="left" w:pos="540"/>
                <w:tab w:val="left" w:pos="4500"/>
              </w:tabs>
              <w:rPr>
                <w:rFonts w:eastAsia="Arial Unicode MS" w:cs="Calibri"/>
                <w:color w:val="auto"/>
              </w:rPr>
            </w:pPr>
            <w:r w:rsidRPr="00685442">
              <w:rPr>
                <w:rFonts w:eastAsia="Arial Unicode MS" w:cs="Calibri"/>
                <w:color w:val="auto"/>
              </w:rPr>
              <w:t xml:space="preserve">V tomto předmětu je realizována vzdělávací oblast </w:t>
            </w:r>
            <w:r w:rsidRPr="00685442">
              <w:rPr>
                <w:rFonts w:eastAsia="Arial Unicode MS" w:cs="Calibri"/>
                <w:i/>
                <w:color w:val="auto"/>
              </w:rPr>
              <w:t>Nakladatelství</w:t>
            </w:r>
            <w:r w:rsidRPr="00685442">
              <w:rPr>
                <w:rFonts w:eastAsia="Arial Unicode MS" w:cs="Calibri"/>
                <w:color w:val="auto"/>
              </w:rPr>
              <w:t xml:space="preserve">. Učivo zabírá proces vzniku knihy od autora až po distribuci do knihkupectví a knihoven. Žáci zde současně využívají vědomostí z předmětů </w:t>
            </w:r>
            <w:r w:rsidRPr="00685442">
              <w:rPr>
                <w:rFonts w:eastAsia="Arial Unicode MS" w:cs="Calibri"/>
                <w:i/>
                <w:color w:val="auto"/>
              </w:rPr>
              <w:t xml:space="preserve">Provoz knihkupectví </w:t>
            </w:r>
            <w:r w:rsidRPr="00685442">
              <w:rPr>
                <w:rFonts w:eastAsia="Arial Unicode MS" w:cs="Calibri"/>
                <w:color w:val="auto"/>
              </w:rPr>
              <w:t xml:space="preserve">a </w:t>
            </w:r>
            <w:r w:rsidRPr="00685442">
              <w:rPr>
                <w:rFonts w:eastAsia="Arial Unicode MS" w:cs="Calibri"/>
                <w:i/>
                <w:color w:val="auto"/>
              </w:rPr>
              <w:t>Dějiny knižní kultury</w:t>
            </w:r>
            <w:r w:rsidRPr="00685442">
              <w:rPr>
                <w:rFonts w:eastAsia="Arial Unicode MS" w:cs="Calibri"/>
                <w:color w:val="auto"/>
              </w:rPr>
              <w:t>.</w:t>
            </w:r>
          </w:p>
        </w:tc>
      </w:tr>
      <w:tr w:rsidR="003547CB" w:rsidRPr="00685442" w14:paraId="4B3326CC" w14:textId="77777777">
        <w:tc>
          <w:tcPr>
            <w:tcW w:w="2235" w:type="dxa"/>
            <w:shd w:val="clear" w:color="auto" w:fill="DBE5F1"/>
          </w:tcPr>
          <w:p w14:paraId="027FB32F"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7809B2BD" w14:textId="77777777" w:rsidR="00926FB4" w:rsidRPr="00685442" w:rsidRDefault="00926FB4" w:rsidP="00926FB4">
            <w:pPr>
              <w:tabs>
                <w:tab w:val="left" w:pos="6660"/>
              </w:tabs>
              <w:rPr>
                <w:rFonts w:cs="Calibri"/>
                <w:color w:val="auto"/>
              </w:rPr>
            </w:pPr>
            <w:r w:rsidRPr="00685442">
              <w:rPr>
                <w:rFonts w:cs="Calibri"/>
                <w:color w:val="auto"/>
              </w:rPr>
              <w:t>Žáci jsou vedeni k:</w:t>
            </w:r>
          </w:p>
          <w:p w14:paraId="271B045C" w14:textId="77777777" w:rsidR="00926FB4" w:rsidRPr="00685442" w:rsidRDefault="00926FB4" w:rsidP="00E420B5">
            <w:pPr>
              <w:numPr>
                <w:ilvl w:val="0"/>
                <w:numId w:val="66"/>
              </w:numPr>
              <w:tabs>
                <w:tab w:val="left" w:pos="6660"/>
              </w:tabs>
              <w:rPr>
                <w:rFonts w:cs="Calibri"/>
                <w:color w:val="auto"/>
              </w:rPr>
            </w:pPr>
            <w:r w:rsidRPr="00685442">
              <w:rPr>
                <w:rFonts w:cs="Calibri"/>
                <w:color w:val="auto"/>
              </w:rPr>
              <w:t>prohlubování vztahu k nakladatelské a knihkupecké profesi,</w:t>
            </w:r>
          </w:p>
          <w:p w14:paraId="52830607" w14:textId="77777777" w:rsidR="00BE72DA" w:rsidRPr="00685442" w:rsidRDefault="00BE72DA" w:rsidP="00E420B5">
            <w:pPr>
              <w:numPr>
                <w:ilvl w:val="0"/>
                <w:numId w:val="66"/>
              </w:numPr>
              <w:tabs>
                <w:tab w:val="left" w:pos="6660"/>
              </w:tabs>
              <w:rPr>
                <w:rFonts w:cs="Calibri"/>
                <w:color w:val="auto"/>
              </w:rPr>
            </w:pPr>
            <w:r w:rsidRPr="00685442">
              <w:rPr>
                <w:rFonts w:cs="Calibri"/>
                <w:color w:val="auto"/>
              </w:rPr>
              <w:t>vztahu ke knize jako kulturnímu fenoménu,</w:t>
            </w:r>
          </w:p>
          <w:p w14:paraId="078B14C3" w14:textId="77777777" w:rsidR="00BE72DA" w:rsidRPr="00685442" w:rsidRDefault="00BE72DA" w:rsidP="00E420B5">
            <w:pPr>
              <w:numPr>
                <w:ilvl w:val="0"/>
                <w:numId w:val="66"/>
              </w:numPr>
              <w:tabs>
                <w:tab w:val="left" w:pos="6660"/>
              </w:tabs>
              <w:rPr>
                <w:rFonts w:cs="Calibri"/>
                <w:color w:val="auto"/>
              </w:rPr>
            </w:pPr>
            <w:r w:rsidRPr="00685442">
              <w:rPr>
                <w:rFonts w:cs="Calibri"/>
                <w:color w:val="auto"/>
              </w:rPr>
              <w:t>odbornému postoji ke knize,</w:t>
            </w:r>
          </w:p>
          <w:p w14:paraId="7DA824A0" w14:textId="77777777" w:rsidR="00BE72DA" w:rsidRPr="00685442" w:rsidRDefault="00BE72DA" w:rsidP="00E420B5">
            <w:pPr>
              <w:numPr>
                <w:ilvl w:val="0"/>
                <w:numId w:val="66"/>
              </w:numPr>
              <w:tabs>
                <w:tab w:val="left" w:pos="6660"/>
              </w:tabs>
              <w:rPr>
                <w:rFonts w:cs="Calibri"/>
                <w:color w:val="auto"/>
              </w:rPr>
            </w:pPr>
            <w:r w:rsidRPr="00685442">
              <w:rPr>
                <w:rFonts w:cs="Calibri"/>
                <w:color w:val="auto"/>
              </w:rPr>
              <w:t>vnímání estetických aspektů knihy,</w:t>
            </w:r>
          </w:p>
          <w:p w14:paraId="3691F946" w14:textId="77777777" w:rsidR="00BE72DA" w:rsidRPr="00685442" w:rsidRDefault="00BE72DA" w:rsidP="00E420B5">
            <w:pPr>
              <w:numPr>
                <w:ilvl w:val="0"/>
                <w:numId w:val="66"/>
              </w:numPr>
              <w:tabs>
                <w:tab w:val="left" w:pos="6660"/>
              </w:tabs>
              <w:rPr>
                <w:rFonts w:cs="Calibri"/>
                <w:color w:val="auto"/>
              </w:rPr>
            </w:pPr>
            <w:r w:rsidRPr="00685442">
              <w:rPr>
                <w:rFonts w:cs="Calibri"/>
                <w:color w:val="auto"/>
              </w:rPr>
              <w:t>kultuře čtenářství,</w:t>
            </w:r>
          </w:p>
          <w:p w14:paraId="1914C2AE" w14:textId="77777777" w:rsidR="00926FB4" w:rsidRPr="00685442" w:rsidRDefault="00926FB4" w:rsidP="00E420B5">
            <w:pPr>
              <w:numPr>
                <w:ilvl w:val="0"/>
                <w:numId w:val="66"/>
              </w:numPr>
              <w:tabs>
                <w:tab w:val="left" w:pos="6660"/>
              </w:tabs>
              <w:rPr>
                <w:rFonts w:cs="Calibri"/>
                <w:color w:val="auto"/>
              </w:rPr>
            </w:pPr>
            <w:r w:rsidRPr="00685442">
              <w:rPr>
                <w:rFonts w:cs="Calibri"/>
                <w:color w:val="auto"/>
              </w:rPr>
              <w:t>reflexi vztahu prodejce – zákazník,</w:t>
            </w:r>
          </w:p>
          <w:p w14:paraId="4C7D554B" w14:textId="77777777" w:rsidR="00926FB4" w:rsidRPr="00685442" w:rsidRDefault="00926FB4" w:rsidP="00E420B5">
            <w:pPr>
              <w:numPr>
                <w:ilvl w:val="0"/>
                <w:numId w:val="66"/>
              </w:numPr>
              <w:tabs>
                <w:tab w:val="left" w:pos="6660"/>
              </w:tabs>
              <w:rPr>
                <w:rFonts w:cs="Calibri"/>
                <w:color w:val="auto"/>
              </w:rPr>
            </w:pPr>
            <w:r w:rsidRPr="00685442">
              <w:rPr>
                <w:rFonts w:cs="Calibri"/>
                <w:color w:val="auto"/>
              </w:rPr>
              <w:t>ekonomicky zodpovědnému posuzování obchodních činností a situací,</w:t>
            </w:r>
          </w:p>
          <w:p w14:paraId="7F3DEE0B" w14:textId="77777777" w:rsidR="003547CB" w:rsidRPr="00685442" w:rsidRDefault="00926FB4" w:rsidP="00E420B5">
            <w:pPr>
              <w:numPr>
                <w:ilvl w:val="0"/>
                <w:numId w:val="66"/>
              </w:numPr>
              <w:tabs>
                <w:tab w:val="left" w:pos="6660"/>
              </w:tabs>
              <w:rPr>
                <w:rFonts w:cs="Calibri"/>
                <w:color w:val="auto"/>
              </w:rPr>
            </w:pPr>
            <w:r w:rsidRPr="00685442">
              <w:rPr>
                <w:rFonts w:cs="Calibri"/>
                <w:color w:val="auto"/>
              </w:rPr>
              <w:t>samostatnosti a odpovědnosti.</w:t>
            </w:r>
          </w:p>
          <w:p w14:paraId="05E206FF" w14:textId="77777777" w:rsidR="00926FB4" w:rsidRPr="00685442" w:rsidRDefault="00926FB4" w:rsidP="00E420B5">
            <w:pPr>
              <w:numPr>
                <w:ilvl w:val="0"/>
                <w:numId w:val="66"/>
              </w:numPr>
              <w:tabs>
                <w:tab w:val="left" w:pos="6660"/>
              </w:tabs>
              <w:rPr>
                <w:rFonts w:cs="Calibri"/>
                <w:color w:val="auto"/>
              </w:rPr>
            </w:pPr>
            <w:r w:rsidRPr="00685442">
              <w:rPr>
                <w:rFonts w:cs="Calibri"/>
                <w:color w:val="auto"/>
              </w:rPr>
              <w:t>zaujetí pro bibliofilie.</w:t>
            </w:r>
          </w:p>
        </w:tc>
      </w:tr>
      <w:tr w:rsidR="00BE72DA" w:rsidRPr="00685442" w14:paraId="7B57C3E8" w14:textId="77777777">
        <w:tc>
          <w:tcPr>
            <w:tcW w:w="2235" w:type="dxa"/>
            <w:shd w:val="clear" w:color="auto" w:fill="DBE5F1"/>
          </w:tcPr>
          <w:p w14:paraId="046448DD" w14:textId="77777777" w:rsidR="00BE72DA" w:rsidRPr="00685442" w:rsidRDefault="00BE72DA"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164BF737" w14:textId="77777777" w:rsidR="00BE72DA" w:rsidRPr="00685442" w:rsidRDefault="00BE72DA" w:rsidP="003F5C2A">
            <w:pPr>
              <w:tabs>
                <w:tab w:val="left" w:pos="540"/>
                <w:tab w:val="left" w:pos="4500"/>
              </w:tabs>
              <w:rPr>
                <w:rFonts w:eastAsia="Arial Unicode MS" w:cs="Calibri"/>
                <w:color w:val="auto"/>
              </w:rPr>
            </w:pPr>
            <w:r w:rsidRPr="00685442">
              <w:rPr>
                <w:rFonts w:eastAsia="Arial Unicode MS" w:cs="Calibri"/>
                <w:color w:val="auto"/>
              </w:rPr>
              <w:t>Vyučující v rámci tohoto předmětu připravuje žáky na činnost nakladatelského pracovníka. Hlavní důraz je kladen na předávání odborných zkušeností vyučujícího a postupné formování praktických postojů žáků.</w:t>
            </w:r>
          </w:p>
        </w:tc>
      </w:tr>
      <w:tr w:rsidR="00BE72DA" w:rsidRPr="00685442" w14:paraId="665EF14B" w14:textId="77777777">
        <w:tc>
          <w:tcPr>
            <w:tcW w:w="2235" w:type="dxa"/>
            <w:shd w:val="clear" w:color="auto" w:fill="DBE5F1"/>
          </w:tcPr>
          <w:p w14:paraId="71038DB2" w14:textId="77777777" w:rsidR="00BE72DA" w:rsidRPr="00685442" w:rsidRDefault="00BE72DA"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305FCD97" w14:textId="77777777" w:rsidR="00BE72DA" w:rsidRPr="00685442" w:rsidRDefault="00BE72DA" w:rsidP="003F5C2A">
            <w:pPr>
              <w:tabs>
                <w:tab w:val="left" w:pos="540"/>
                <w:tab w:val="left" w:pos="4500"/>
              </w:tabs>
              <w:rPr>
                <w:rFonts w:eastAsia="Arial Unicode MS" w:cs="Calibri"/>
                <w:color w:val="auto"/>
              </w:rPr>
            </w:pPr>
            <w:r w:rsidRPr="00685442">
              <w:rPr>
                <w:rFonts w:eastAsia="Arial Unicode MS" w:cs="Calibri"/>
                <w:color w:val="auto"/>
              </w:rPr>
              <w:t xml:space="preserve">Žáci jsou hodnoceni na základě písemných testů, orientačního zkoušení a referátů. </w:t>
            </w:r>
          </w:p>
        </w:tc>
      </w:tr>
      <w:tr w:rsidR="00BE72DA" w:rsidRPr="00685442" w14:paraId="419A19EE" w14:textId="77777777">
        <w:tc>
          <w:tcPr>
            <w:tcW w:w="2235" w:type="dxa"/>
            <w:shd w:val="clear" w:color="auto" w:fill="DBE5F1"/>
          </w:tcPr>
          <w:p w14:paraId="635BC979" w14:textId="77777777" w:rsidR="00BE72DA" w:rsidRPr="00685442" w:rsidRDefault="00BE72DA"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8B5356">
              <w:rPr>
                <w:rFonts w:cs="Calibri"/>
                <w:color w:val="auto"/>
              </w:rPr>
              <w:t>,</w:t>
            </w:r>
            <w:r w:rsidRPr="00685442">
              <w:rPr>
                <w:rFonts w:cs="Calibri"/>
                <w:color w:val="auto"/>
              </w:rPr>
              <w:t xml:space="preserve"> k aplikaci průřezových témat:</w:t>
            </w:r>
          </w:p>
        </w:tc>
        <w:tc>
          <w:tcPr>
            <w:tcW w:w="6975" w:type="dxa"/>
          </w:tcPr>
          <w:p w14:paraId="534D1121" w14:textId="77777777" w:rsidR="00BE72DA" w:rsidRPr="00685442" w:rsidRDefault="00BE72DA" w:rsidP="003F5C2A">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E970796" w14:textId="77777777" w:rsidR="00BE72DA" w:rsidRPr="00685442" w:rsidRDefault="00BE72DA" w:rsidP="00475B94">
            <w:pPr>
              <w:numPr>
                <w:ilvl w:val="0"/>
                <w:numId w:val="29"/>
              </w:numPr>
              <w:tabs>
                <w:tab w:val="left" w:pos="320"/>
              </w:tabs>
              <w:rPr>
                <w:rFonts w:cs="Calibri"/>
                <w:color w:val="auto"/>
              </w:rPr>
            </w:pPr>
            <w:r w:rsidRPr="00685442">
              <w:rPr>
                <w:rFonts w:cs="Calibri"/>
                <w:color w:val="auto"/>
              </w:rPr>
              <w:t>kompetence k učení:</w:t>
            </w:r>
          </w:p>
          <w:p w14:paraId="130AF537" w14:textId="77777777" w:rsidR="00BE72DA" w:rsidRPr="00685442" w:rsidRDefault="00BE72DA"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266DEBCA" w14:textId="77777777" w:rsidR="00BE72DA" w:rsidRPr="00685442" w:rsidRDefault="00BE72DA"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61FB6FAF" w14:textId="77777777" w:rsidR="00BE72DA" w:rsidRPr="00685442" w:rsidRDefault="00BE72DA"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05F87B79" w14:textId="77777777" w:rsidR="00BE72DA" w:rsidRPr="00685442" w:rsidRDefault="00BE72DA"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28A57DD7" w14:textId="77777777" w:rsidR="00BE72DA" w:rsidRPr="00685442" w:rsidRDefault="00BE72DA"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6FD97360" w14:textId="77777777" w:rsidR="00BE72DA" w:rsidRPr="00685442" w:rsidRDefault="00BE72DA"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042C14A7" w14:textId="77777777" w:rsidR="00BE72DA" w:rsidRPr="00685442" w:rsidRDefault="00BE72DA"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2A20F800" w14:textId="77777777" w:rsidR="00BE72DA" w:rsidRPr="00685442" w:rsidRDefault="00BE72DA" w:rsidP="00475B94">
            <w:pPr>
              <w:numPr>
                <w:ilvl w:val="0"/>
                <w:numId w:val="29"/>
              </w:numPr>
              <w:tabs>
                <w:tab w:val="left" w:pos="320"/>
              </w:tabs>
              <w:rPr>
                <w:rFonts w:cs="Calibri"/>
                <w:color w:val="auto"/>
              </w:rPr>
            </w:pPr>
            <w:r w:rsidRPr="00685442">
              <w:rPr>
                <w:rFonts w:cs="Calibri"/>
                <w:color w:val="auto"/>
              </w:rPr>
              <w:t>komunikativní kompetence:</w:t>
            </w:r>
          </w:p>
          <w:p w14:paraId="4DD6EDB8" w14:textId="77777777" w:rsidR="00BE72DA" w:rsidRPr="00685442" w:rsidRDefault="00BE72DA"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formulovat své myšlenky srozumitelně a souvisle, v písemné </w:t>
            </w:r>
            <w:r w:rsidRPr="00685442">
              <w:rPr>
                <w:rFonts w:ascii="Calibri" w:hAnsi="Calibri" w:cs="Calibri"/>
                <w:sz w:val="22"/>
                <w:szCs w:val="22"/>
              </w:rPr>
              <w:lastRenderedPageBreak/>
              <w:t>podobě přehledně a jazykově správně;</w:t>
            </w:r>
          </w:p>
          <w:p w14:paraId="496A7DE4" w14:textId="77777777" w:rsidR="00BE72DA" w:rsidRPr="00685442" w:rsidRDefault="00BE72DA"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156C69B3" w14:textId="77777777" w:rsidR="00BE72DA" w:rsidRPr="00685442" w:rsidRDefault="00BE72DA"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7B1FB1A5" w14:textId="77777777" w:rsidR="00BE72DA" w:rsidRPr="00685442" w:rsidRDefault="00BE72DA"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pracovní uplatnění, být motivováni k prohlubování jazykových dovedností v celoživotním učení;</w:t>
            </w:r>
          </w:p>
          <w:p w14:paraId="09EEFAEF" w14:textId="77777777" w:rsidR="00BE72DA" w:rsidRPr="00685442" w:rsidRDefault="00BE72DA" w:rsidP="00475B94">
            <w:pPr>
              <w:numPr>
                <w:ilvl w:val="0"/>
                <w:numId w:val="29"/>
              </w:numPr>
              <w:tabs>
                <w:tab w:val="left" w:pos="320"/>
              </w:tabs>
              <w:rPr>
                <w:rFonts w:cs="Calibri"/>
                <w:color w:val="auto"/>
              </w:rPr>
            </w:pPr>
            <w:r w:rsidRPr="00685442">
              <w:rPr>
                <w:rFonts w:cs="Calibri"/>
                <w:color w:val="auto"/>
              </w:rPr>
              <w:t>personální a sociální kompetence:</w:t>
            </w:r>
          </w:p>
          <w:p w14:paraId="301D5D32" w14:textId="77777777" w:rsidR="00BE72DA" w:rsidRPr="00685442" w:rsidRDefault="00BE72DA"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718D0DBE" w14:textId="77777777" w:rsidR="00BE72DA" w:rsidRPr="00685442" w:rsidRDefault="00BE72DA" w:rsidP="00475B94">
            <w:pPr>
              <w:numPr>
                <w:ilvl w:val="0"/>
                <w:numId w:val="29"/>
              </w:numPr>
              <w:tabs>
                <w:tab w:val="left" w:pos="320"/>
              </w:tabs>
              <w:rPr>
                <w:rFonts w:cs="Calibri"/>
                <w:color w:val="auto"/>
              </w:rPr>
            </w:pPr>
            <w:r w:rsidRPr="00685442">
              <w:rPr>
                <w:rFonts w:cs="Calibri"/>
                <w:color w:val="auto"/>
              </w:rPr>
              <w:t>občanské kompetence a kulturní povědomí:</w:t>
            </w:r>
          </w:p>
          <w:p w14:paraId="4B553646"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1F0FE5D6"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3FF10461"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1C41DB93"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2591642E"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w:t>
            </w:r>
            <w:r w:rsidR="003C0D0B">
              <w:rPr>
                <w:rFonts w:ascii="Calibri" w:hAnsi="Calibri" w:cs="Calibri"/>
                <w:sz w:val="22"/>
                <w:szCs w:val="22"/>
              </w:rPr>
              <w:t xml:space="preserve"> </w:t>
            </w:r>
            <w:r w:rsidRPr="00685442">
              <w:rPr>
                <w:rFonts w:ascii="Calibri" w:hAnsi="Calibri" w:cs="Calibri"/>
                <w:sz w:val="22"/>
                <w:szCs w:val="22"/>
              </w:rPr>
              <w:t>hodnoty národa, chápat jeho minulost i současnost v evropském a světovém kontextu;</w:t>
            </w:r>
          </w:p>
          <w:p w14:paraId="55BD0104"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4EDCDB28" w14:textId="77777777" w:rsidR="00BE72DA" w:rsidRPr="00685442" w:rsidRDefault="00BE72DA" w:rsidP="003F5C2A">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09D06C2B"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uvědomovat si význam celoživotního učení a být připraveni přizpůsobovat se měnícím se pracovním podmínkám;</w:t>
            </w:r>
          </w:p>
          <w:p w14:paraId="1BD270E9"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73425277" w14:textId="0B848AA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w:t>
            </w:r>
            <w:r w:rsidR="003C0D0B">
              <w:rPr>
                <w:rFonts w:ascii="Calibri" w:hAnsi="Calibri" w:cs="Calibri"/>
                <w:sz w:val="22"/>
                <w:szCs w:val="22"/>
              </w:rPr>
              <w:t xml:space="preserve">h a jiných podmínkách v oboru a </w:t>
            </w:r>
            <w:r w:rsidRPr="00685442">
              <w:rPr>
                <w:rFonts w:ascii="Calibri" w:hAnsi="Calibri" w:cs="Calibri"/>
                <w:sz w:val="22"/>
                <w:szCs w:val="22"/>
              </w:rPr>
              <w:t>o požadavcích zaměstnavatelů na pracovníky a</w:t>
            </w:r>
            <w:r w:rsidR="00561BF0">
              <w:rPr>
                <w:rFonts w:ascii="Calibri" w:hAnsi="Calibri" w:cs="Calibri"/>
                <w:sz w:val="22"/>
                <w:szCs w:val="22"/>
              </w:rPr>
              <w:t xml:space="preserve"> </w:t>
            </w:r>
            <w:r w:rsidRPr="00685442">
              <w:rPr>
                <w:rFonts w:ascii="Calibri" w:hAnsi="Calibri" w:cs="Calibri"/>
                <w:sz w:val="22"/>
                <w:szCs w:val="22"/>
              </w:rPr>
              <w:t>umět je srovnávat se svými představami a předpoklady;</w:t>
            </w:r>
          </w:p>
          <w:p w14:paraId="5262856F"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28A5C3E0"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w:t>
            </w:r>
            <w:r w:rsidR="003C0D0B">
              <w:rPr>
                <w:rFonts w:ascii="Calibri" w:hAnsi="Calibri" w:cs="Calibri"/>
                <w:sz w:val="22"/>
                <w:szCs w:val="22"/>
              </w:rPr>
              <w:t xml:space="preserve"> </w:t>
            </w:r>
            <w:r w:rsidRPr="00685442">
              <w:rPr>
                <w:rFonts w:ascii="Calibri" w:hAnsi="Calibri" w:cs="Calibri"/>
                <w:sz w:val="22"/>
                <w:szCs w:val="22"/>
              </w:rPr>
              <w:t>principům podnikání, mít představu o právních, ekonomických, ad</w:t>
            </w:r>
            <w:r w:rsidR="003C0D0B">
              <w:rPr>
                <w:rFonts w:ascii="Calibri" w:hAnsi="Calibri" w:cs="Calibri"/>
                <w:sz w:val="22"/>
                <w:szCs w:val="22"/>
              </w:rPr>
              <w:t xml:space="preserve">ministrativních, osobnostních a </w:t>
            </w:r>
            <w:r w:rsidRPr="00685442">
              <w:rPr>
                <w:rFonts w:ascii="Calibri" w:hAnsi="Calibri" w:cs="Calibri"/>
                <w:sz w:val="22"/>
                <w:szCs w:val="22"/>
              </w:rPr>
              <w:t>etických aspektech soukromého podnikání; dokázat vyhledávat a posuzovat podnikatelské příležitosti v souladu s realitou tržního prostředí, svými předpoklady a dalšími možnostmi;</w:t>
            </w:r>
          </w:p>
          <w:p w14:paraId="7A5825F6" w14:textId="77777777" w:rsidR="00BE72DA" w:rsidRPr="00685442" w:rsidRDefault="00BE72DA" w:rsidP="003F5C2A">
            <w:pPr>
              <w:numPr>
                <w:ilvl w:val="0"/>
                <w:numId w:val="11"/>
              </w:numPr>
              <w:tabs>
                <w:tab w:val="left" w:pos="6660"/>
              </w:tabs>
              <w:rPr>
                <w:rFonts w:cs="Calibri"/>
                <w:color w:val="auto"/>
              </w:rPr>
            </w:pPr>
            <w:r w:rsidRPr="00685442">
              <w:rPr>
                <w:rFonts w:cs="Calibri"/>
                <w:color w:val="auto"/>
              </w:rPr>
              <w:t>matematické kompetence:</w:t>
            </w:r>
          </w:p>
          <w:p w14:paraId="22B55A69"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225A345B"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79974219" w14:textId="7622F6AC" w:rsidR="00BE72DA" w:rsidRPr="00F751D6" w:rsidRDefault="00F751D6" w:rsidP="003F5C2A">
            <w:pPr>
              <w:numPr>
                <w:ilvl w:val="0"/>
                <w:numId w:val="11"/>
              </w:numPr>
              <w:tabs>
                <w:tab w:val="left" w:pos="6660"/>
              </w:tabs>
              <w:rPr>
                <w:rFonts w:cs="Calibri"/>
                <w:b/>
                <w:bCs/>
                <w:color w:val="auto"/>
              </w:rPr>
            </w:pPr>
            <w:r w:rsidRPr="00F751D6">
              <w:rPr>
                <w:rStyle w:val="Siln"/>
                <w:b w:val="0"/>
                <w:bCs w:val="0"/>
              </w:rPr>
              <w:t>digitální kompetence</w:t>
            </w:r>
            <w:r w:rsidR="00BE72DA" w:rsidRPr="00F751D6">
              <w:rPr>
                <w:rFonts w:cs="Calibri"/>
                <w:b/>
                <w:bCs/>
                <w:color w:val="auto"/>
              </w:rPr>
              <w:t>:</w:t>
            </w:r>
          </w:p>
          <w:p w14:paraId="3ACFBE61" w14:textId="3175F67C"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pracovat </w:t>
            </w:r>
            <w:r w:rsidR="00F751D6">
              <w:rPr>
                <w:rFonts w:ascii="Calibri" w:hAnsi="Calibri" w:cs="Calibri"/>
                <w:sz w:val="22"/>
                <w:szCs w:val="22"/>
              </w:rPr>
              <w:t>s digitální technikou a vhodnými aplikacemi k vyhledávání a zpracování či uchování dat, zaznamenání výstupů práce</w:t>
            </w:r>
            <w:r w:rsidRPr="00685442">
              <w:rPr>
                <w:rFonts w:ascii="Calibri" w:hAnsi="Calibri" w:cs="Calibri"/>
                <w:sz w:val="22"/>
                <w:szCs w:val="22"/>
              </w:rPr>
              <w:t>;</w:t>
            </w:r>
          </w:p>
          <w:p w14:paraId="53E5ECA0" w14:textId="77777777" w:rsidR="00BE72DA" w:rsidRPr="00685442" w:rsidRDefault="00BE72DA" w:rsidP="003F5C2A">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36B399B5"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 xml:space="preserve">posoudili text po odborné a umělecké stránce ve vztahu </w:t>
            </w:r>
            <w:r w:rsidRPr="00685442">
              <w:rPr>
                <w:rFonts w:ascii="Calibri" w:hAnsi="Calibri" w:cs="Calibri"/>
                <w:sz w:val="22"/>
                <w:szCs w:val="22"/>
              </w:rPr>
              <w:lastRenderedPageBreak/>
              <w:t>k poptávce knižního trhu;</w:t>
            </w:r>
          </w:p>
          <w:p w14:paraId="231C7798"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1624B699"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sestavovali anotace a bibliografické materiály;</w:t>
            </w:r>
          </w:p>
          <w:p w14:paraId="197DBDC9"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07E69653"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a dodržovali právní předpisy související s vydáváním knih včetně autorského zákona, zákona o neperiodických publikacích a ISBN;</w:t>
            </w:r>
          </w:p>
          <w:p w14:paraId="34219A83"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nakladatelský marketing;</w:t>
            </w:r>
          </w:p>
          <w:p w14:paraId="08315B73" w14:textId="77777777" w:rsidR="00BE72DA" w:rsidRPr="00685442" w:rsidRDefault="00BE72DA" w:rsidP="003F5C2A">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 – směřovat výuku k tomu, aby žáci:</w:t>
            </w:r>
          </w:p>
          <w:p w14:paraId="688E05AB"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2B7C687C"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5EC11E15"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31ABFEF2"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systém péče o zdraví pracujících (včetně preventivní péče, uměli uplatňovat nároky na ochranu zdraví v souvislosti s prací, nároky vzniklé úrazem nebo poškozením zdraví v souvislosti s vykonáváním práce);</w:t>
            </w:r>
          </w:p>
          <w:p w14:paraId="2E60524C" w14:textId="77777777" w:rsidR="00BE72DA" w:rsidRPr="00685442" w:rsidRDefault="00BE72DA" w:rsidP="003F5C2A">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4041F2EB"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3D10FBE3"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4F9BF720"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2D64614A" w14:textId="77777777" w:rsidR="00BE72DA" w:rsidRPr="00685442" w:rsidRDefault="00BE72DA" w:rsidP="003F5C2A">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7EF5257A"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1DABB21B"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5EDC8827"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4D6031E9" w14:textId="77777777" w:rsidR="00BE72DA" w:rsidRPr="00685442" w:rsidRDefault="00BE72DA"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7E678724" w14:textId="77777777" w:rsidR="00BE72DA" w:rsidRPr="00685442" w:rsidRDefault="00BE72DA" w:rsidP="003F5C2A">
            <w:pPr>
              <w:tabs>
                <w:tab w:val="left" w:pos="540"/>
                <w:tab w:val="left" w:pos="4500"/>
              </w:tabs>
              <w:rPr>
                <w:rFonts w:cs="Calibri"/>
                <w:color w:val="auto"/>
              </w:rPr>
            </w:pPr>
          </w:p>
          <w:p w14:paraId="64B86590" w14:textId="77777777" w:rsidR="00BE72DA" w:rsidRPr="00685442" w:rsidRDefault="00BE72DA" w:rsidP="003F5C2A">
            <w:pPr>
              <w:tabs>
                <w:tab w:val="left" w:pos="540"/>
                <w:tab w:val="left" w:pos="4500"/>
              </w:tabs>
              <w:rPr>
                <w:rFonts w:cs="Calibri"/>
                <w:b/>
                <w:color w:val="auto"/>
              </w:rPr>
            </w:pPr>
            <w:r w:rsidRPr="00685442">
              <w:rPr>
                <w:rFonts w:cs="Calibri"/>
                <w:b/>
                <w:color w:val="auto"/>
              </w:rPr>
              <w:t>Ve vyučovacím předmětu jsou rozvíjena tato průřezová témata:</w:t>
            </w:r>
          </w:p>
          <w:p w14:paraId="111D3E53" w14:textId="77777777" w:rsidR="00BE72DA" w:rsidRPr="00685442" w:rsidRDefault="00BE72DA" w:rsidP="003F5C2A">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29ECB70B" w14:textId="77777777" w:rsidR="00BE72DA" w:rsidRPr="00685442" w:rsidRDefault="00BE72DA"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schopnost morálního úsudku;</w:t>
            </w:r>
          </w:p>
          <w:p w14:paraId="7936E002" w14:textId="77777777" w:rsidR="00BE72DA" w:rsidRPr="00685442" w:rsidRDefault="00BE72DA"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lastRenderedPageBreak/>
              <w:t>dovedli se orientovat v mediálních obsazích, kriticky je hodnotit a optimálně využívat masová média pro své různé potřeby;</w:t>
            </w:r>
          </w:p>
          <w:p w14:paraId="493CA3B6" w14:textId="77777777" w:rsidR="00BE72DA" w:rsidRPr="00685442" w:rsidRDefault="00BE72DA" w:rsidP="003F5C2A">
            <w:pPr>
              <w:numPr>
                <w:ilvl w:val="0"/>
                <w:numId w:val="11"/>
              </w:numPr>
              <w:tabs>
                <w:tab w:val="left" w:pos="6660"/>
              </w:tabs>
              <w:rPr>
                <w:rFonts w:cs="Calibri"/>
                <w:color w:val="auto"/>
              </w:rPr>
            </w:pPr>
            <w:r w:rsidRPr="00685442">
              <w:rPr>
                <w:rFonts w:cs="Calibri"/>
                <w:color w:val="auto"/>
              </w:rPr>
              <w:t>člověk a svět práce:</w:t>
            </w:r>
          </w:p>
          <w:p w14:paraId="3661680A" w14:textId="77777777" w:rsidR="00BE72DA" w:rsidRPr="00685442" w:rsidRDefault="00BE72DA"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51E12930" w14:textId="77777777" w:rsidR="00BE72DA" w:rsidRPr="00685442" w:rsidRDefault="003C0D0B" w:rsidP="00E420B5">
            <w:pPr>
              <w:pStyle w:val="Seznamsodrkami2"/>
              <w:numPr>
                <w:ilvl w:val="0"/>
                <w:numId w:val="65"/>
              </w:numPr>
              <w:spacing w:before="0" w:after="0"/>
              <w:rPr>
                <w:rFonts w:ascii="Calibri" w:hAnsi="Calibri" w:cs="Calibri"/>
                <w:sz w:val="22"/>
                <w:szCs w:val="22"/>
              </w:rPr>
            </w:pPr>
            <w:r>
              <w:rPr>
                <w:rFonts w:ascii="Calibri" w:hAnsi="Calibri" w:cs="Calibri"/>
                <w:sz w:val="22"/>
                <w:szCs w:val="22"/>
              </w:rPr>
              <w:t>vést</w:t>
            </w:r>
            <w:r w:rsidR="00BE72DA" w:rsidRPr="00685442">
              <w:rPr>
                <w:rFonts w:ascii="Calibri" w:hAnsi="Calibri" w:cs="Calibri"/>
                <w:sz w:val="22"/>
                <w:szCs w:val="22"/>
              </w:rPr>
              <w:t xml:space="preserve"> žáky</w:t>
            </w:r>
            <w:r>
              <w:rPr>
                <w:rFonts w:ascii="Calibri" w:hAnsi="Calibri" w:cs="Calibri"/>
                <w:sz w:val="22"/>
                <w:szCs w:val="22"/>
              </w:rPr>
              <w:t xml:space="preserve"> k</w:t>
            </w:r>
            <w:r w:rsidR="00BE72DA" w:rsidRPr="00685442">
              <w:rPr>
                <w:rFonts w:ascii="Calibri" w:hAnsi="Calibri" w:cs="Calibri"/>
                <w:sz w:val="22"/>
                <w:szCs w:val="22"/>
              </w:rPr>
              <w:t xml:space="preserve"> vyhledáv</w:t>
            </w:r>
            <w:r w:rsidR="0029428C">
              <w:rPr>
                <w:rFonts w:ascii="Calibri" w:hAnsi="Calibri" w:cs="Calibri"/>
                <w:sz w:val="22"/>
                <w:szCs w:val="22"/>
              </w:rPr>
              <w:t>ání</w:t>
            </w:r>
            <w:r w:rsidR="00BE72DA" w:rsidRPr="00685442">
              <w:rPr>
                <w:rFonts w:ascii="Calibri" w:hAnsi="Calibri" w:cs="Calibri"/>
                <w:sz w:val="22"/>
                <w:szCs w:val="22"/>
              </w:rPr>
              <w:t xml:space="preserve"> a posuzov</w:t>
            </w:r>
            <w:r>
              <w:rPr>
                <w:rFonts w:ascii="Calibri" w:hAnsi="Calibri" w:cs="Calibri"/>
                <w:sz w:val="22"/>
                <w:szCs w:val="22"/>
              </w:rPr>
              <w:t>ání</w:t>
            </w:r>
            <w:r w:rsidR="00BE72DA" w:rsidRPr="00685442">
              <w:rPr>
                <w:rFonts w:ascii="Calibri" w:hAnsi="Calibri" w:cs="Calibri"/>
                <w:sz w:val="22"/>
                <w:szCs w:val="22"/>
              </w:rPr>
              <w:t xml:space="preserve"> informac</w:t>
            </w:r>
            <w:r>
              <w:rPr>
                <w:rFonts w:ascii="Calibri" w:hAnsi="Calibri" w:cs="Calibri"/>
                <w:sz w:val="22"/>
                <w:szCs w:val="22"/>
              </w:rPr>
              <w:t>í</w:t>
            </w:r>
            <w:r w:rsidR="00BE72DA" w:rsidRPr="00685442">
              <w:rPr>
                <w:rFonts w:ascii="Calibri" w:hAnsi="Calibri" w:cs="Calibri"/>
                <w:sz w:val="22"/>
                <w:szCs w:val="22"/>
              </w:rPr>
              <w:t xml:space="preserve"> o profesních příležitostech, orientovat se v nich</w:t>
            </w:r>
            <w:r w:rsidRPr="00685442">
              <w:rPr>
                <w:rFonts w:ascii="Calibri" w:hAnsi="Calibri" w:cs="Calibri"/>
                <w:sz w:val="22"/>
                <w:szCs w:val="22"/>
              </w:rPr>
              <w:t>;</w:t>
            </w:r>
          </w:p>
          <w:p w14:paraId="45F6034F" w14:textId="77777777" w:rsidR="00BE72DA" w:rsidRPr="00685442" w:rsidRDefault="00BE72DA"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09E9C49F" w14:textId="77777777" w:rsidR="00BE72DA" w:rsidRPr="00685442" w:rsidRDefault="00BE72DA"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56BAC141" w14:textId="77777777" w:rsidR="00F751D6" w:rsidRPr="00685442" w:rsidRDefault="00F751D6" w:rsidP="00F751D6">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předpisy;</w:t>
            </w:r>
          </w:p>
          <w:p w14:paraId="5594CA7B" w14:textId="77777777" w:rsidR="00F751D6" w:rsidRPr="00122B7D" w:rsidRDefault="00F751D6" w:rsidP="00F751D6">
            <w:pPr>
              <w:numPr>
                <w:ilvl w:val="0"/>
                <w:numId w:val="341"/>
              </w:numPr>
              <w:tabs>
                <w:tab w:val="left" w:pos="318"/>
              </w:tabs>
              <w:ind w:hanging="720"/>
              <w:rPr>
                <w:rFonts w:cs="Calibri"/>
                <w:color w:val="auto"/>
              </w:rPr>
            </w:pPr>
            <w:r w:rsidRPr="00F34D04">
              <w:rPr>
                <w:rFonts w:cs="Calibri"/>
                <w:color w:val="FF0000"/>
              </w:rPr>
              <w:t xml:space="preserve">člověk a </w:t>
            </w:r>
            <w:r w:rsidRPr="00122B7D">
              <w:rPr>
                <w:rFonts w:cs="Calibri"/>
                <w:color w:val="FF0000"/>
              </w:rPr>
              <w:t>digitální svět</w:t>
            </w:r>
            <w:r w:rsidRPr="00122B7D">
              <w:rPr>
                <w:rFonts w:cs="Calibri"/>
                <w:color w:val="auto"/>
              </w:rPr>
              <w:t xml:space="preserve"> – výuka směřuje k tomu, že žáci:</w:t>
            </w:r>
          </w:p>
          <w:p w14:paraId="4828B1CA"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pracují s osobním počítačem</w:t>
            </w:r>
            <w:r>
              <w:rPr>
                <w:rFonts w:ascii="Calibri" w:hAnsi="Calibri" w:cs="Calibri"/>
                <w:sz w:val="22"/>
                <w:szCs w:val="22"/>
              </w:rPr>
              <w:t xml:space="preserve">, mobilním zařízením, </w:t>
            </w:r>
            <w:r w:rsidRPr="001251DD">
              <w:rPr>
                <w:rFonts w:ascii="Calibri" w:hAnsi="Calibri" w:cs="Calibri"/>
                <w:color w:val="FF0000"/>
                <w:sz w:val="22"/>
                <w:szCs w:val="22"/>
              </w:rPr>
              <w:t>čtečkou</w:t>
            </w:r>
            <w:r w:rsidRPr="00122B7D">
              <w:rPr>
                <w:rFonts w:ascii="Calibri" w:hAnsi="Calibri" w:cs="Calibri"/>
                <w:sz w:val="22"/>
                <w:szCs w:val="22"/>
              </w:rPr>
              <w:t xml:space="preserve"> a</w:t>
            </w:r>
            <w:r>
              <w:rPr>
                <w:rFonts w:ascii="Calibri" w:hAnsi="Calibri" w:cs="Calibri"/>
                <w:sz w:val="22"/>
                <w:szCs w:val="22"/>
              </w:rPr>
              <w:t> </w:t>
            </w:r>
            <w:r w:rsidRPr="00122B7D">
              <w:rPr>
                <w:rFonts w:ascii="Calibri" w:hAnsi="Calibri" w:cs="Calibri"/>
                <w:sz w:val="22"/>
                <w:szCs w:val="22"/>
              </w:rPr>
              <w:t xml:space="preserve">dalšími prostředky </w:t>
            </w:r>
            <w:r>
              <w:rPr>
                <w:rFonts w:ascii="Calibri" w:hAnsi="Calibri" w:cs="Calibri"/>
                <w:sz w:val="22"/>
                <w:szCs w:val="22"/>
              </w:rPr>
              <w:t>digitálních technologií</w:t>
            </w:r>
            <w:r w:rsidRPr="00122B7D">
              <w:rPr>
                <w:rFonts w:ascii="Calibri" w:hAnsi="Calibri" w:cs="Calibri"/>
                <w:sz w:val="22"/>
                <w:szCs w:val="22"/>
              </w:rPr>
              <w:t>;</w:t>
            </w:r>
          </w:p>
          <w:p w14:paraId="5C397BCE"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získávají informace z otevřených zdrojů, zejména pak s využitím sítě Internet;</w:t>
            </w:r>
          </w:p>
          <w:p w14:paraId="244F7D7B"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pracují s informacemi z různých zdrojů nesenými na různých médiích (tištěných, elektro</w:t>
            </w:r>
            <w:r>
              <w:rPr>
                <w:rFonts w:ascii="Calibri" w:hAnsi="Calibri" w:cs="Calibri"/>
                <w:sz w:val="22"/>
                <w:szCs w:val="22"/>
              </w:rPr>
              <w:t>nických, audiovizuálních)</w:t>
            </w:r>
            <w:r w:rsidRPr="00122B7D">
              <w:rPr>
                <w:rFonts w:ascii="Calibri" w:hAnsi="Calibri" w:cs="Calibri"/>
                <w:sz w:val="22"/>
                <w:szCs w:val="22"/>
              </w:rPr>
              <w:t>;</w:t>
            </w:r>
          </w:p>
          <w:p w14:paraId="188DA3E3"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2B7D">
              <w:rPr>
                <w:rFonts w:ascii="Calibri" w:hAnsi="Calibri" w:cs="Calibri"/>
                <w:sz w:val="22"/>
                <w:szCs w:val="22"/>
              </w:rPr>
              <w:t>prezentují své</w:t>
            </w:r>
            <w:r>
              <w:rPr>
                <w:rFonts w:ascii="Calibri" w:hAnsi="Calibri" w:cs="Calibri"/>
                <w:sz w:val="22"/>
                <w:szCs w:val="22"/>
              </w:rPr>
              <w:t xml:space="preserve"> práce</w:t>
            </w:r>
            <w:r w:rsidRPr="00122B7D">
              <w:rPr>
                <w:rFonts w:ascii="Calibri" w:hAnsi="Calibri" w:cs="Calibri"/>
                <w:sz w:val="22"/>
                <w:szCs w:val="22"/>
              </w:rPr>
              <w:t xml:space="preserve"> pomocí </w:t>
            </w:r>
            <w:r>
              <w:rPr>
                <w:rFonts w:ascii="Calibri" w:hAnsi="Calibri" w:cs="Calibri"/>
                <w:sz w:val="22"/>
                <w:szCs w:val="22"/>
              </w:rPr>
              <w:t>digitálních</w:t>
            </w:r>
            <w:r w:rsidRPr="00122B7D">
              <w:rPr>
                <w:rFonts w:ascii="Calibri" w:hAnsi="Calibri" w:cs="Calibri"/>
                <w:sz w:val="22"/>
                <w:szCs w:val="22"/>
              </w:rPr>
              <w:t xml:space="preserve"> technologií</w:t>
            </w:r>
            <w:r>
              <w:rPr>
                <w:rFonts w:ascii="Calibri" w:hAnsi="Calibri" w:cs="Calibri"/>
                <w:sz w:val="22"/>
                <w:szCs w:val="22"/>
              </w:rPr>
              <w:t xml:space="preserve"> </w:t>
            </w:r>
            <w:r w:rsidRPr="001251DD">
              <w:rPr>
                <w:rFonts w:ascii="Calibri" w:hAnsi="Calibri" w:cs="Calibri"/>
                <w:color w:val="FF0000"/>
                <w:sz w:val="22"/>
                <w:szCs w:val="22"/>
              </w:rPr>
              <w:t>a s využitím textových i grafických editorů;</w:t>
            </w:r>
          </w:p>
          <w:p w14:paraId="0CD50AE4" w14:textId="77777777" w:rsidR="00F751D6" w:rsidRPr="001251D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uvědomují si nutnost posuzovat rozdílnou věrohodnost různých informačních zdrojů a kriticky přistupují k získaným informacím, jsou mediálně gramotní</w:t>
            </w:r>
            <w:r w:rsidRPr="00122B7D">
              <w:rPr>
                <w:rFonts w:ascii="Calibri" w:hAnsi="Calibri" w:cs="Calibri"/>
                <w:color w:val="FF0000"/>
                <w:sz w:val="22"/>
                <w:szCs w:val="22"/>
              </w:rPr>
              <w:t>;</w:t>
            </w:r>
          </w:p>
          <w:p w14:paraId="640F94FB"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51DD">
              <w:rPr>
                <w:rFonts w:ascii="Calibri" w:hAnsi="Calibri" w:cs="Calibri"/>
                <w:color w:val="FF0000"/>
                <w:sz w:val="22"/>
                <w:szCs w:val="22"/>
              </w:rPr>
              <w:t>aplikuji pravidla autorského zákona, autorská práva, uvádí  pravdivě zdroje převzatých informací;</w:t>
            </w:r>
          </w:p>
          <w:p w14:paraId="6696C896" w14:textId="119275A7" w:rsidR="00BE72DA" w:rsidRPr="00685442" w:rsidRDefault="00F751D6" w:rsidP="00F751D6">
            <w:pPr>
              <w:pStyle w:val="Seznamsodrkami2"/>
              <w:numPr>
                <w:ilvl w:val="0"/>
                <w:numId w:val="65"/>
              </w:numPr>
              <w:spacing w:before="0" w:after="0"/>
              <w:rPr>
                <w:rFonts w:ascii="Calibri" w:hAnsi="Calibri" w:cs="Calibri"/>
                <w:sz w:val="22"/>
                <w:szCs w:val="22"/>
              </w:rPr>
            </w:pPr>
            <w:r w:rsidRPr="001251DD">
              <w:rPr>
                <w:rFonts w:ascii="Calibri" w:hAnsi="Calibri" w:cs="Calibri"/>
                <w:color w:val="FF0000"/>
                <w:sz w:val="22"/>
                <w:szCs w:val="22"/>
              </w:rPr>
              <w:t>chrání digitální zařízení, digitální obsah i osobní</w:t>
            </w:r>
            <w:r w:rsidRPr="00122B7D">
              <w:rPr>
                <w:rFonts w:ascii="Calibri" w:hAnsi="Calibri" w:cs="Calibri"/>
                <w:color w:val="FF0000"/>
                <w:sz w:val="22"/>
                <w:szCs w:val="22"/>
              </w:rPr>
              <w:t xml:space="preserve"> údaje v digitálním prostředí před poškozením, přepisem/změnou či zneužitím; reaguje na změny v technologiích ovlivňujících bezpečnost</w:t>
            </w:r>
            <w:r>
              <w:rPr>
                <w:rFonts w:ascii="Calibri" w:hAnsi="Calibri" w:cs="Calibri"/>
                <w:color w:val="FF0000"/>
                <w:sz w:val="22"/>
                <w:szCs w:val="22"/>
              </w:rPr>
              <w:t>.</w:t>
            </w:r>
          </w:p>
        </w:tc>
      </w:tr>
    </w:tbl>
    <w:p w14:paraId="4FE18777"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83"/>
        <w:gridCol w:w="4061"/>
      </w:tblGrid>
      <w:tr w:rsidR="003547CB" w:rsidRPr="00685442" w14:paraId="7820515A" w14:textId="77777777">
        <w:tc>
          <w:tcPr>
            <w:tcW w:w="9210" w:type="dxa"/>
            <w:gridSpan w:val="3"/>
            <w:shd w:val="clear" w:color="auto" w:fill="DBE5F1"/>
          </w:tcPr>
          <w:p w14:paraId="1A16CF6D"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35ACBFF0" w14:textId="77777777" w:rsidTr="003C0D0B">
        <w:tc>
          <w:tcPr>
            <w:tcW w:w="817" w:type="dxa"/>
            <w:shd w:val="clear" w:color="auto" w:fill="DBE5F1"/>
          </w:tcPr>
          <w:p w14:paraId="0ADDD1D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4253" w:type="dxa"/>
            <w:shd w:val="clear" w:color="auto" w:fill="DBE5F1"/>
          </w:tcPr>
          <w:p w14:paraId="7AC837E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4140" w:type="dxa"/>
            <w:shd w:val="clear" w:color="auto" w:fill="DBE5F1"/>
          </w:tcPr>
          <w:p w14:paraId="6E14F94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8A272E" w:rsidRPr="00685442">
              <w:rPr>
                <w:rFonts w:eastAsia="Arial Unicode MS" w:cs="Calibri"/>
                <w:color w:val="auto"/>
              </w:rPr>
              <w:t xml:space="preserve"> – žák:</w:t>
            </w:r>
          </w:p>
        </w:tc>
      </w:tr>
      <w:tr w:rsidR="008A272E" w:rsidRPr="00685442" w14:paraId="4530AE44" w14:textId="77777777" w:rsidTr="003C0D0B">
        <w:tc>
          <w:tcPr>
            <w:tcW w:w="817" w:type="dxa"/>
          </w:tcPr>
          <w:p w14:paraId="3F4C203F" w14:textId="77777777" w:rsidR="008A272E" w:rsidRPr="00542D6C" w:rsidRDefault="00542D6C" w:rsidP="00156EDF">
            <w:pPr>
              <w:tabs>
                <w:tab w:val="left" w:pos="540"/>
                <w:tab w:val="left" w:pos="4500"/>
              </w:tabs>
              <w:jc w:val="center"/>
              <w:rPr>
                <w:rFonts w:eastAsia="Arial Unicode MS" w:cs="Calibri"/>
                <w:color w:val="auto"/>
              </w:rPr>
            </w:pPr>
            <w:r>
              <w:rPr>
                <w:rFonts w:eastAsia="Arial Unicode MS" w:cs="Calibri"/>
                <w:color w:val="auto"/>
              </w:rPr>
              <w:t>3</w:t>
            </w:r>
            <w:r w:rsidR="00FB4804" w:rsidRPr="00542D6C">
              <w:rPr>
                <w:rFonts w:eastAsia="Arial Unicode MS" w:cs="Calibri"/>
                <w:color w:val="auto"/>
              </w:rPr>
              <w:t>.</w:t>
            </w:r>
          </w:p>
        </w:tc>
        <w:tc>
          <w:tcPr>
            <w:tcW w:w="4253" w:type="dxa"/>
          </w:tcPr>
          <w:p w14:paraId="667DE45B" w14:textId="77777777" w:rsidR="008A272E" w:rsidRPr="00685442" w:rsidRDefault="008A272E" w:rsidP="0039338E">
            <w:pPr>
              <w:numPr>
                <w:ilvl w:val="0"/>
                <w:numId w:val="186"/>
              </w:numPr>
              <w:tabs>
                <w:tab w:val="left" w:pos="6660"/>
              </w:tabs>
              <w:rPr>
                <w:rFonts w:cs="Calibri"/>
                <w:b/>
                <w:color w:val="auto"/>
              </w:rPr>
            </w:pPr>
            <w:r w:rsidRPr="00685442">
              <w:rPr>
                <w:rFonts w:cs="Calibri"/>
                <w:color w:val="auto"/>
              </w:rPr>
              <w:t>Nakladatelství</w:t>
            </w:r>
          </w:p>
          <w:p w14:paraId="06AE5E3D" w14:textId="77777777" w:rsidR="008A272E" w:rsidRPr="00685442" w:rsidRDefault="008A272E" w:rsidP="0039338E">
            <w:pPr>
              <w:numPr>
                <w:ilvl w:val="0"/>
                <w:numId w:val="187"/>
              </w:numPr>
              <w:tabs>
                <w:tab w:val="left" w:pos="6660"/>
              </w:tabs>
              <w:rPr>
                <w:rFonts w:cs="Calibri"/>
                <w:color w:val="auto"/>
              </w:rPr>
            </w:pPr>
            <w:r w:rsidRPr="00685442">
              <w:rPr>
                <w:rFonts w:cs="Calibri"/>
                <w:color w:val="auto"/>
              </w:rPr>
              <w:t>nakladatelství a vydavatelství</w:t>
            </w:r>
          </w:p>
          <w:p w14:paraId="6A620234" w14:textId="77777777" w:rsidR="008A272E" w:rsidRPr="00685442" w:rsidRDefault="008A272E" w:rsidP="0039338E">
            <w:pPr>
              <w:numPr>
                <w:ilvl w:val="0"/>
                <w:numId w:val="187"/>
              </w:numPr>
              <w:tabs>
                <w:tab w:val="left" w:pos="6660"/>
              </w:tabs>
              <w:rPr>
                <w:rFonts w:cs="Calibri"/>
                <w:color w:val="auto"/>
              </w:rPr>
            </w:pPr>
            <w:r w:rsidRPr="00685442">
              <w:rPr>
                <w:rFonts w:cs="Calibri"/>
                <w:color w:val="auto"/>
              </w:rPr>
              <w:t>stručná historie oboru</w:t>
            </w:r>
          </w:p>
          <w:p w14:paraId="4CFB7FFF" w14:textId="77777777" w:rsidR="008A272E" w:rsidRPr="00685442" w:rsidRDefault="008A272E" w:rsidP="0039338E">
            <w:pPr>
              <w:numPr>
                <w:ilvl w:val="0"/>
                <w:numId w:val="187"/>
              </w:numPr>
              <w:tabs>
                <w:tab w:val="left" w:pos="6660"/>
              </w:tabs>
              <w:rPr>
                <w:rFonts w:cs="Calibri"/>
                <w:b/>
                <w:color w:val="auto"/>
              </w:rPr>
            </w:pPr>
            <w:r w:rsidRPr="00685442">
              <w:rPr>
                <w:rFonts w:cs="Calibri"/>
                <w:color w:val="auto"/>
              </w:rPr>
              <w:t>kulturní a ekonomický význam nakladatelství</w:t>
            </w:r>
          </w:p>
          <w:p w14:paraId="676A442F" w14:textId="77777777" w:rsidR="008A272E" w:rsidRPr="00685442" w:rsidRDefault="008A272E" w:rsidP="0039338E">
            <w:pPr>
              <w:numPr>
                <w:ilvl w:val="0"/>
                <w:numId w:val="187"/>
              </w:numPr>
              <w:tabs>
                <w:tab w:val="left" w:pos="6660"/>
              </w:tabs>
              <w:rPr>
                <w:rFonts w:cs="Calibri"/>
                <w:b/>
                <w:color w:val="auto"/>
              </w:rPr>
            </w:pPr>
            <w:r w:rsidRPr="00685442">
              <w:rPr>
                <w:rFonts w:cs="Calibri"/>
                <w:color w:val="auto"/>
              </w:rPr>
              <w:t>založení nakladatelství</w:t>
            </w:r>
          </w:p>
          <w:p w14:paraId="72C6A426" w14:textId="77777777" w:rsidR="008A272E" w:rsidRPr="00685442" w:rsidRDefault="008A272E" w:rsidP="0039338E">
            <w:pPr>
              <w:numPr>
                <w:ilvl w:val="0"/>
                <w:numId w:val="187"/>
              </w:numPr>
              <w:tabs>
                <w:tab w:val="left" w:pos="6660"/>
              </w:tabs>
              <w:rPr>
                <w:rFonts w:cs="Calibri"/>
                <w:b/>
                <w:color w:val="auto"/>
              </w:rPr>
            </w:pPr>
            <w:r w:rsidRPr="00685442">
              <w:rPr>
                <w:rFonts w:cs="Calibri"/>
                <w:color w:val="auto"/>
              </w:rPr>
              <w:t>etika nakladatele</w:t>
            </w:r>
          </w:p>
          <w:p w14:paraId="49944748" w14:textId="77777777" w:rsidR="008A272E" w:rsidRPr="00685442" w:rsidRDefault="008A272E" w:rsidP="0039338E">
            <w:pPr>
              <w:numPr>
                <w:ilvl w:val="0"/>
                <w:numId w:val="187"/>
              </w:numPr>
              <w:tabs>
                <w:tab w:val="left" w:pos="6660"/>
              </w:tabs>
              <w:jc w:val="left"/>
              <w:rPr>
                <w:rFonts w:cs="Calibri"/>
                <w:b/>
                <w:color w:val="auto"/>
              </w:rPr>
            </w:pPr>
            <w:r w:rsidRPr="00685442">
              <w:rPr>
                <w:rFonts w:cs="Calibri"/>
                <w:color w:val="auto"/>
              </w:rPr>
              <w:t>normy spojené s nakladatelskou praxí (autorský zákon, zákon o</w:t>
            </w:r>
            <w:r w:rsidR="007146E3">
              <w:rPr>
                <w:rFonts w:cs="Calibri"/>
                <w:color w:val="auto"/>
              </w:rPr>
              <w:t> </w:t>
            </w:r>
            <w:r w:rsidRPr="00685442">
              <w:rPr>
                <w:rFonts w:cs="Calibri"/>
                <w:color w:val="auto"/>
              </w:rPr>
              <w:t>neperiodických publikacích)</w:t>
            </w:r>
          </w:p>
        </w:tc>
        <w:tc>
          <w:tcPr>
            <w:tcW w:w="4140" w:type="dxa"/>
          </w:tcPr>
          <w:p w14:paraId="587F6A33" w14:textId="77777777" w:rsidR="008A272E" w:rsidRPr="00685442" w:rsidRDefault="008A272E"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charakterizuje kulturní a ekonomický význam nakladatelství a jeho historii</w:t>
            </w:r>
            <w:r w:rsidR="009132CB" w:rsidRPr="00685442">
              <w:rPr>
                <w:rFonts w:cs="Calibri"/>
                <w:color w:val="auto"/>
              </w:rPr>
              <w:t>,</w:t>
            </w:r>
          </w:p>
          <w:p w14:paraId="2B1A0696" w14:textId="6C246B4F" w:rsidR="009C5251" w:rsidRPr="00685442" w:rsidRDefault="009C5251"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vyjmenuje nejvýznamnější nakladatelství a</w:t>
            </w:r>
            <w:r w:rsidR="00561BF0">
              <w:rPr>
                <w:rFonts w:cs="Calibri"/>
                <w:color w:val="auto"/>
              </w:rPr>
              <w:t xml:space="preserve"> </w:t>
            </w:r>
            <w:r w:rsidRPr="00685442">
              <w:rPr>
                <w:rFonts w:cs="Calibri"/>
                <w:color w:val="auto"/>
              </w:rPr>
              <w:t>charakterizuje jejich produkci</w:t>
            </w:r>
          </w:p>
          <w:p w14:paraId="207B7D17" w14:textId="77777777" w:rsidR="008A272E" w:rsidRPr="00685442" w:rsidRDefault="008A272E"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popíše proces založení nakladatelství a</w:t>
            </w:r>
            <w:r w:rsidR="007146E3">
              <w:rPr>
                <w:rFonts w:cs="Calibri"/>
                <w:color w:val="auto"/>
              </w:rPr>
              <w:t> </w:t>
            </w:r>
            <w:r w:rsidRPr="00685442">
              <w:rPr>
                <w:rFonts w:cs="Calibri"/>
                <w:color w:val="auto"/>
              </w:rPr>
              <w:t>základní etické požadavky na osobnost nakladatele</w:t>
            </w:r>
            <w:r w:rsidR="009132CB" w:rsidRPr="00685442">
              <w:rPr>
                <w:rFonts w:cs="Calibri"/>
                <w:color w:val="auto"/>
              </w:rPr>
              <w:t>,</w:t>
            </w:r>
          </w:p>
          <w:p w14:paraId="3C7A919B" w14:textId="77777777" w:rsidR="008A272E" w:rsidRPr="00685442" w:rsidRDefault="00D3357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vysvětlí</w:t>
            </w:r>
            <w:r w:rsidR="008A272E" w:rsidRPr="00685442">
              <w:rPr>
                <w:rFonts w:cs="Calibri"/>
                <w:color w:val="auto"/>
              </w:rPr>
              <w:t xml:space="preserve"> základní ustanovení autorského zákona a zákona o</w:t>
            </w:r>
            <w:r w:rsidR="003C0D0B">
              <w:rPr>
                <w:rFonts w:cs="Calibri"/>
                <w:color w:val="auto"/>
              </w:rPr>
              <w:t> </w:t>
            </w:r>
            <w:r w:rsidR="008A272E" w:rsidRPr="00685442">
              <w:rPr>
                <w:rFonts w:cs="Calibri"/>
                <w:color w:val="auto"/>
              </w:rPr>
              <w:t>neperiodických publikacích</w:t>
            </w:r>
            <w:r w:rsidR="009132CB" w:rsidRPr="00685442">
              <w:rPr>
                <w:rFonts w:cs="Calibri"/>
                <w:color w:val="auto"/>
              </w:rPr>
              <w:t>,</w:t>
            </w:r>
          </w:p>
        </w:tc>
      </w:tr>
      <w:tr w:rsidR="008A272E" w:rsidRPr="00685442" w14:paraId="22DC77F3" w14:textId="77777777" w:rsidTr="003C0D0B">
        <w:tc>
          <w:tcPr>
            <w:tcW w:w="817" w:type="dxa"/>
          </w:tcPr>
          <w:p w14:paraId="779A4110" w14:textId="77777777" w:rsidR="008A272E" w:rsidRPr="00685442" w:rsidRDefault="00542D6C" w:rsidP="00156EDF">
            <w:pPr>
              <w:tabs>
                <w:tab w:val="left" w:pos="540"/>
                <w:tab w:val="left" w:pos="4500"/>
              </w:tabs>
              <w:jc w:val="center"/>
              <w:rPr>
                <w:rFonts w:eastAsia="Arial Unicode MS" w:cs="Calibri"/>
                <w:color w:val="auto"/>
              </w:rPr>
            </w:pPr>
            <w:r>
              <w:rPr>
                <w:rFonts w:eastAsia="Arial Unicode MS" w:cs="Calibri"/>
                <w:color w:val="auto"/>
              </w:rPr>
              <w:t>3.</w:t>
            </w:r>
          </w:p>
        </w:tc>
        <w:tc>
          <w:tcPr>
            <w:tcW w:w="4253" w:type="dxa"/>
          </w:tcPr>
          <w:p w14:paraId="73BF0543" w14:textId="77777777" w:rsidR="008A272E" w:rsidRPr="00685442" w:rsidRDefault="008A272E" w:rsidP="0039338E">
            <w:pPr>
              <w:numPr>
                <w:ilvl w:val="0"/>
                <w:numId w:val="191"/>
              </w:numPr>
              <w:tabs>
                <w:tab w:val="left" w:pos="6660"/>
              </w:tabs>
              <w:rPr>
                <w:rFonts w:cs="Calibri"/>
                <w:color w:val="auto"/>
              </w:rPr>
            </w:pPr>
            <w:r w:rsidRPr="00685442">
              <w:rPr>
                <w:rFonts w:cs="Calibri"/>
                <w:color w:val="auto"/>
              </w:rPr>
              <w:t>Výroba knihy</w:t>
            </w:r>
          </w:p>
          <w:p w14:paraId="0239BE53"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t>volba titulu</w:t>
            </w:r>
          </w:p>
          <w:p w14:paraId="7C4727AD"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t>překlad</w:t>
            </w:r>
          </w:p>
          <w:p w14:paraId="50CA1A86"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t>výtvarná stránka knihy</w:t>
            </w:r>
          </w:p>
          <w:p w14:paraId="74686F34"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t xml:space="preserve">redakční práce </w:t>
            </w:r>
          </w:p>
          <w:p w14:paraId="657F06A3"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lastRenderedPageBreak/>
              <w:t>sazba knihy</w:t>
            </w:r>
          </w:p>
          <w:p w14:paraId="552E9905" w14:textId="77777777" w:rsidR="008A272E" w:rsidRPr="00685442" w:rsidRDefault="008A272E" w:rsidP="0039338E">
            <w:pPr>
              <w:numPr>
                <w:ilvl w:val="0"/>
                <w:numId w:val="192"/>
              </w:numPr>
              <w:tabs>
                <w:tab w:val="left" w:pos="6660"/>
              </w:tabs>
              <w:rPr>
                <w:rFonts w:cs="Calibri"/>
                <w:color w:val="auto"/>
              </w:rPr>
            </w:pPr>
            <w:r w:rsidRPr="00685442">
              <w:rPr>
                <w:rFonts w:cs="Calibri"/>
                <w:color w:val="auto"/>
              </w:rPr>
              <w:t>spolupráce s tiskárnou</w:t>
            </w:r>
          </w:p>
        </w:tc>
        <w:tc>
          <w:tcPr>
            <w:tcW w:w="4140" w:type="dxa"/>
          </w:tcPr>
          <w:p w14:paraId="77B12DAE" w14:textId="77777777" w:rsidR="008A272E" w:rsidRPr="00685442" w:rsidRDefault="008A272E"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lastRenderedPageBreak/>
              <w:t>posoudí titul z hlediska cílové skupiny a</w:t>
            </w:r>
            <w:r w:rsidR="008F493E">
              <w:rPr>
                <w:rFonts w:cs="Calibri"/>
                <w:color w:val="auto"/>
              </w:rPr>
              <w:t> </w:t>
            </w:r>
            <w:r w:rsidRPr="00685442">
              <w:rPr>
                <w:rFonts w:cs="Calibri"/>
                <w:color w:val="auto"/>
              </w:rPr>
              <w:t>aktuálního stavu na knižním trhu</w:t>
            </w:r>
            <w:r w:rsidR="009132CB" w:rsidRPr="00685442">
              <w:rPr>
                <w:rFonts w:cs="Calibri"/>
                <w:color w:val="auto"/>
              </w:rPr>
              <w:t>,</w:t>
            </w:r>
          </w:p>
          <w:p w14:paraId="63325662" w14:textId="77777777" w:rsidR="0020330A" w:rsidRPr="00685442" w:rsidRDefault="0020330A"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 xml:space="preserve">vyjmenuje kritéria pro výběr </w:t>
            </w:r>
            <w:r w:rsidR="00C84A44" w:rsidRPr="00685442">
              <w:rPr>
                <w:rFonts w:cs="Calibri"/>
                <w:color w:val="auto"/>
              </w:rPr>
              <w:t>kvalitního výtvarníka</w:t>
            </w:r>
            <w:r w:rsidRPr="00685442">
              <w:rPr>
                <w:rFonts w:cs="Calibri"/>
                <w:color w:val="auto"/>
              </w:rPr>
              <w:t>,</w:t>
            </w:r>
          </w:p>
          <w:p w14:paraId="1D28D647" w14:textId="77777777" w:rsidR="008A272E" w:rsidRPr="00685442" w:rsidRDefault="008A272E"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čte korektorské značky</w:t>
            </w:r>
            <w:r w:rsidR="009132CB" w:rsidRPr="00685442">
              <w:rPr>
                <w:rFonts w:cs="Calibri"/>
                <w:color w:val="auto"/>
              </w:rPr>
              <w:t>,</w:t>
            </w:r>
          </w:p>
          <w:p w14:paraId="42B1321E" w14:textId="77777777" w:rsidR="008A272E" w:rsidRPr="00685442" w:rsidRDefault="0020330A"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lastRenderedPageBreak/>
              <w:t>popíše, jaké informace se předávají mezi nakladatelstvím a tiskárnou,</w:t>
            </w:r>
          </w:p>
        </w:tc>
      </w:tr>
      <w:tr w:rsidR="008A272E" w:rsidRPr="00685442" w14:paraId="5754ED9A" w14:textId="77777777" w:rsidTr="003C0D0B">
        <w:tc>
          <w:tcPr>
            <w:tcW w:w="817" w:type="dxa"/>
          </w:tcPr>
          <w:p w14:paraId="7EF270F4" w14:textId="77777777" w:rsidR="008A272E"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4253" w:type="dxa"/>
          </w:tcPr>
          <w:p w14:paraId="35E42C04" w14:textId="77777777" w:rsidR="008A272E" w:rsidRPr="00685442" w:rsidRDefault="008A272E" w:rsidP="0039338E">
            <w:pPr>
              <w:numPr>
                <w:ilvl w:val="0"/>
                <w:numId w:val="193"/>
              </w:numPr>
              <w:tabs>
                <w:tab w:val="left" w:pos="6660"/>
              </w:tabs>
              <w:rPr>
                <w:rFonts w:cs="Calibri"/>
                <w:color w:val="auto"/>
              </w:rPr>
            </w:pPr>
            <w:r w:rsidRPr="00685442">
              <w:rPr>
                <w:rFonts w:cs="Calibri"/>
                <w:color w:val="auto"/>
              </w:rPr>
              <w:t>Cena knihy</w:t>
            </w:r>
          </w:p>
          <w:p w14:paraId="0D79542C" w14:textId="77777777" w:rsidR="008A272E" w:rsidRPr="00685442" w:rsidRDefault="008A272E" w:rsidP="0039338E">
            <w:pPr>
              <w:numPr>
                <w:ilvl w:val="0"/>
                <w:numId w:val="194"/>
              </w:numPr>
              <w:tabs>
                <w:tab w:val="left" w:pos="6660"/>
              </w:tabs>
              <w:jc w:val="left"/>
              <w:rPr>
                <w:rFonts w:cs="Calibri"/>
                <w:b/>
                <w:color w:val="auto"/>
              </w:rPr>
            </w:pPr>
            <w:r w:rsidRPr="00685442">
              <w:rPr>
                <w:rFonts w:cs="Calibri"/>
                <w:color w:val="auto"/>
              </w:rPr>
              <w:t>volba titulu z ekonomického hlediska</w:t>
            </w:r>
          </w:p>
          <w:p w14:paraId="029ED0BD" w14:textId="77777777" w:rsidR="008A272E" w:rsidRPr="00685442" w:rsidRDefault="008A272E" w:rsidP="0039338E">
            <w:pPr>
              <w:numPr>
                <w:ilvl w:val="0"/>
                <w:numId w:val="194"/>
              </w:numPr>
              <w:tabs>
                <w:tab w:val="left" w:pos="6660"/>
              </w:tabs>
              <w:jc w:val="left"/>
              <w:rPr>
                <w:rFonts w:cs="Calibri"/>
                <w:b/>
                <w:color w:val="auto"/>
              </w:rPr>
            </w:pPr>
            <w:r w:rsidRPr="00685442">
              <w:rPr>
                <w:rFonts w:cs="Calibri"/>
                <w:color w:val="auto"/>
              </w:rPr>
              <w:t>výrobní náklady</w:t>
            </w:r>
          </w:p>
          <w:p w14:paraId="21BA9158" w14:textId="77777777" w:rsidR="008A272E" w:rsidRPr="00685442" w:rsidRDefault="008A272E" w:rsidP="0039338E">
            <w:pPr>
              <w:numPr>
                <w:ilvl w:val="0"/>
                <w:numId w:val="194"/>
              </w:numPr>
              <w:tabs>
                <w:tab w:val="left" w:pos="6660"/>
              </w:tabs>
              <w:rPr>
                <w:rFonts w:cs="Calibri"/>
                <w:b/>
                <w:color w:val="auto"/>
              </w:rPr>
            </w:pPr>
            <w:r w:rsidRPr="00685442">
              <w:rPr>
                <w:rFonts w:cs="Calibri"/>
                <w:color w:val="auto"/>
              </w:rPr>
              <w:t>rabat, DPH</w:t>
            </w:r>
            <w:r w:rsidR="00027837">
              <w:rPr>
                <w:rFonts w:cs="Calibri"/>
                <w:color w:val="auto"/>
              </w:rPr>
              <w:t xml:space="preserve">, </w:t>
            </w:r>
            <w:r w:rsidRPr="00685442">
              <w:rPr>
                <w:rFonts w:cs="Calibri"/>
                <w:color w:val="auto"/>
              </w:rPr>
              <w:t>výpočet prodejní ceny</w:t>
            </w:r>
          </w:p>
        </w:tc>
        <w:tc>
          <w:tcPr>
            <w:tcW w:w="4140" w:type="dxa"/>
          </w:tcPr>
          <w:p w14:paraId="0D6696AB" w14:textId="77777777" w:rsidR="008A272E" w:rsidRPr="00685442" w:rsidRDefault="008A272E" w:rsidP="0039338E">
            <w:pPr>
              <w:numPr>
                <w:ilvl w:val="0"/>
                <w:numId w:val="199"/>
              </w:numPr>
              <w:tabs>
                <w:tab w:val="clear" w:pos="1080"/>
                <w:tab w:val="num" w:pos="377"/>
                <w:tab w:val="left" w:pos="6660"/>
              </w:tabs>
              <w:ind w:left="377" w:hanging="330"/>
              <w:rPr>
                <w:rFonts w:cs="Calibri"/>
                <w:color w:val="auto"/>
              </w:rPr>
            </w:pPr>
            <w:r w:rsidRPr="00685442">
              <w:rPr>
                <w:rFonts w:cs="Calibri"/>
                <w:color w:val="auto"/>
              </w:rPr>
              <w:t>posoudí ekonomičnost titulu</w:t>
            </w:r>
            <w:r w:rsidR="009132CB" w:rsidRPr="00685442">
              <w:rPr>
                <w:rFonts w:cs="Calibri"/>
                <w:color w:val="auto"/>
              </w:rPr>
              <w:t>,</w:t>
            </w:r>
          </w:p>
          <w:p w14:paraId="33AEE35B" w14:textId="77777777" w:rsidR="008A272E" w:rsidRPr="00685442" w:rsidRDefault="0020330A" w:rsidP="0039338E">
            <w:pPr>
              <w:numPr>
                <w:ilvl w:val="0"/>
                <w:numId w:val="199"/>
              </w:numPr>
              <w:tabs>
                <w:tab w:val="clear" w:pos="1080"/>
                <w:tab w:val="num" w:pos="377"/>
                <w:tab w:val="left" w:pos="6660"/>
              </w:tabs>
              <w:ind w:left="377" w:hanging="330"/>
              <w:rPr>
                <w:rFonts w:cs="Calibri"/>
                <w:color w:val="auto"/>
              </w:rPr>
            </w:pPr>
            <w:r w:rsidRPr="00685442">
              <w:rPr>
                <w:rFonts w:cs="Calibri"/>
                <w:color w:val="auto"/>
              </w:rPr>
              <w:t>vysvětlí, jak se stanovují</w:t>
            </w:r>
            <w:r w:rsidR="008A272E" w:rsidRPr="00685442">
              <w:rPr>
                <w:rFonts w:cs="Calibri"/>
                <w:color w:val="auto"/>
              </w:rPr>
              <w:t xml:space="preserve"> celkové výrobní náklady </w:t>
            </w:r>
            <w:r w:rsidRPr="00685442">
              <w:rPr>
                <w:rFonts w:cs="Calibri"/>
                <w:color w:val="auto"/>
              </w:rPr>
              <w:t xml:space="preserve">při výrobě knihy </w:t>
            </w:r>
            <w:r w:rsidR="008A272E" w:rsidRPr="00685442">
              <w:rPr>
                <w:rFonts w:cs="Calibri"/>
                <w:color w:val="auto"/>
              </w:rPr>
              <w:t>a</w:t>
            </w:r>
            <w:r w:rsidR="003C0D0B">
              <w:rPr>
                <w:rFonts w:cs="Calibri"/>
                <w:color w:val="auto"/>
              </w:rPr>
              <w:t> </w:t>
            </w:r>
            <w:r w:rsidR="008A272E" w:rsidRPr="00685442">
              <w:rPr>
                <w:rFonts w:cs="Calibri"/>
                <w:color w:val="auto"/>
              </w:rPr>
              <w:t>stanoví cenu knihy</w:t>
            </w:r>
            <w:r w:rsidR="009132CB" w:rsidRPr="00685442">
              <w:rPr>
                <w:rFonts w:cs="Calibri"/>
                <w:color w:val="auto"/>
              </w:rPr>
              <w:t>,</w:t>
            </w:r>
          </w:p>
        </w:tc>
      </w:tr>
      <w:tr w:rsidR="008A272E" w:rsidRPr="00685442" w14:paraId="463A1704" w14:textId="77777777" w:rsidTr="003C0D0B">
        <w:tc>
          <w:tcPr>
            <w:tcW w:w="817" w:type="dxa"/>
          </w:tcPr>
          <w:p w14:paraId="702C1B16" w14:textId="77777777" w:rsidR="008A272E"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67181BA4" w14:textId="77777777" w:rsidR="008A272E" w:rsidRPr="00685442" w:rsidRDefault="008A272E" w:rsidP="0039338E">
            <w:pPr>
              <w:numPr>
                <w:ilvl w:val="0"/>
                <w:numId w:val="196"/>
              </w:numPr>
              <w:tabs>
                <w:tab w:val="left" w:pos="6660"/>
              </w:tabs>
              <w:rPr>
                <w:rFonts w:cs="Calibri"/>
                <w:color w:val="auto"/>
              </w:rPr>
            </w:pPr>
            <w:r w:rsidRPr="00685442">
              <w:rPr>
                <w:rFonts w:cs="Calibri"/>
                <w:color w:val="auto"/>
              </w:rPr>
              <w:t>Prodej knih</w:t>
            </w:r>
          </w:p>
          <w:p w14:paraId="22E95E23" w14:textId="77777777" w:rsidR="008A272E" w:rsidRPr="00685442" w:rsidRDefault="008A272E" w:rsidP="0039338E">
            <w:pPr>
              <w:numPr>
                <w:ilvl w:val="0"/>
                <w:numId w:val="195"/>
              </w:numPr>
              <w:tabs>
                <w:tab w:val="clear" w:pos="360"/>
                <w:tab w:val="num" w:pos="723"/>
                <w:tab w:val="left" w:pos="6660"/>
              </w:tabs>
              <w:ind w:left="723" w:hanging="330"/>
              <w:rPr>
                <w:rFonts w:cs="Calibri"/>
                <w:b/>
                <w:color w:val="auto"/>
              </w:rPr>
            </w:pPr>
            <w:r w:rsidRPr="00685442">
              <w:rPr>
                <w:rFonts w:cs="Calibri"/>
                <w:color w:val="auto"/>
              </w:rPr>
              <w:t>přímý prodej, subskripce</w:t>
            </w:r>
          </w:p>
          <w:p w14:paraId="6DCD2C58" w14:textId="77777777" w:rsidR="008A272E" w:rsidRPr="00685442" w:rsidRDefault="008A272E" w:rsidP="0039338E">
            <w:pPr>
              <w:numPr>
                <w:ilvl w:val="0"/>
                <w:numId w:val="195"/>
              </w:numPr>
              <w:tabs>
                <w:tab w:val="clear" w:pos="360"/>
                <w:tab w:val="num" w:pos="723"/>
                <w:tab w:val="left" w:pos="6660"/>
              </w:tabs>
              <w:ind w:left="723" w:hanging="330"/>
              <w:rPr>
                <w:rFonts w:cs="Calibri"/>
                <w:b/>
                <w:color w:val="auto"/>
              </w:rPr>
            </w:pPr>
            <w:r w:rsidRPr="00685442">
              <w:rPr>
                <w:rFonts w:cs="Calibri"/>
                <w:color w:val="auto"/>
              </w:rPr>
              <w:t>spolupráce s distributory</w:t>
            </w:r>
          </w:p>
          <w:p w14:paraId="732B1EAE" w14:textId="77777777" w:rsidR="008A272E" w:rsidRPr="00685442" w:rsidRDefault="008A272E" w:rsidP="0039338E">
            <w:pPr>
              <w:numPr>
                <w:ilvl w:val="0"/>
                <w:numId w:val="195"/>
              </w:numPr>
              <w:tabs>
                <w:tab w:val="clear" w:pos="360"/>
                <w:tab w:val="num" w:pos="723"/>
                <w:tab w:val="left" w:pos="6660"/>
              </w:tabs>
              <w:ind w:left="723" w:hanging="330"/>
              <w:rPr>
                <w:rFonts w:cs="Calibri"/>
                <w:color w:val="auto"/>
              </w:rPr>
            </w:pPr>
            <w:r w:rsidRPr="00685442">
              <w:rPr>
                <w:rFonts w:cs="Calibri"/>
                <w:color w:val="auto"/>
              </w:rPr>
              <w:t>spolupráce s knihkupci</w:t>
            </w:r>
          </w:p>
          <w:p w14:paraId="5844FD02" w14:textId="77777777" w:rsidR="008A272E" w:rsidRPr="00685442" w:rsidRDefault="008A272E" w:rsidP="0039338E">
            <w:pPr>
              <w:numPr>
                <w:ilvl w:val="0"/>
                <w:numId w:val="195"/>
              </w:numPr>
              <w:tabs>
                <w:tab w:val="clear" w:pos="360"/>
                <w:tab w:val="num" w:pos="723"/>
                <w:tab w:val="left" w:pos="6660"/>
              </w:tabs>
              <w:ind w:left="723" w:hanging="330"/>
              <w:rPr>
                <w:rFonts w:cs="Calibri"/>
                <w:color w:val="auto"/>
              </w:rPr>
            </w:pPr>
            <w:r w:rsidRPr="00685442">
              <w:rPr>
                <w:rFonts w:cs="Calibri"/>
                <w:color w:val="auto"/>
              </w:rPr>
              <w:t>spolupráce s knihovnami</w:t>
            </w:r>
          </w:p>
        </w:tc>
        <w:tc>
          <w:tcPr>
            <w:tcW w:w="4140" w:type="dxa"/>
          </w:tcPr>
          <w:p w14:paraId="69AB230B" w14:textId="77777777" w:rsidR="008A272E" w:rsidRPr="00685442" w:rsidRDefault="0020330A"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 xml:space="preserve">vysvětlí specifičnosti </w:t>
            </w:r>
            <w:r w:rsidR="008A272E" w:rsidRPr="00685442">
              <w:rPr>
                <w:rFonts w:cs="Calibri"/>
                <w:color w:val="auto"/>
              </w:rPr>
              <w:t>individuální objednávky</w:t>
            </w:r>
            <w:r w:rsidR="009132CB" w:rsidRPr="00685442">
              <w:rPr>
                <w:rFonts w:cs="Calibri"/>
                <w:color w:val="auto"/>
              </w:rPr>
              <w:t>,</w:t>
            </w:r>
            <w:r w:rsidR="008A272E" w:rsidRPr="00685442">
              <w:rPr>
                <w:rFonts w:cs="Calibri"/>
                <w:color w:val="auto"/>
              </w:rPr>
              <w:t xml:space="preserve"> </w:t>
            </w:r>
          </w:p>
          <w:p w14:paraId="656C5DB9" w14:textId="77777777" w:rsidR="008A272E" w:rsidRPr="00685442" w:rsidRDefault="0020330A"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popíše obchodní vztah mezi nakladatelstvím a distribuční firmou,</w:t>
            </w:r>
          </w:p>
          <w:p w14:paraId="09545E4C" w14:textId="77777777" w:rsidR="008A272E" w:rsidRPr="00685442" w:rsidRDefault="0020330A"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 xml:space="preserve">popíše obchodní vztah mezi nakladatelstvím a </w:t>
            </w:r>
            <w:r w:rsidR="009C5251" w:rsidRPr="00685442">
              <w:rPr>
                <w:rFonts w:cs="Calibri"/>
                <w:color w:val="auto"/>
              </w:rPr>
              <w:t>knihkupectvím,</w:t>
            </w:r>
          </w:p>
          <w:p w14:paraId="04B24628" w14:textId="77777777" w:rsidR="008A272E" w:rsidRPr="00685442" w:rsidRDefault="009C5251"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popíše vztah mezi nakladatelstvím a ostatními institucemi (např. knihovnami</w:t>
            </w:r>
            <w:r w:rsidR="003C0D0B">
              <w:rPr>
                <w:rFonts w:cs="Calibri"/>
                <w:color w:val="auto"/>
              </w:rPr>
              <w:t>, distributory….</w:t>
            </w:r>
            <w:r w:rsidRPr="00685442">
              <w:rPr>
                <w:rFonts w:cs="Calibri"/>
                <w:color w:val="auto"/>
              </w:rPr>
              <w:t>),</w:t>
            </w:r>
          </w:p>
        </w:tc>
      </w:tr>
      <w:tr w:rsidR="008A272E" w:rsidRPr="00685442" w14:paraId="733C47A8" w14:textId="77777777" w:rsidTr="003C0D0B">
        <w:tc>
          <w:tcPr>
            <w:tcW w:w="817" w:type="dxa"/>
          </w:tcPr>
          <w:p w14:paraId="3D91CDEB" w14:textId="77777777" w:rsidR="008A272E"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1D958591" w14:textId="77777777" w:rsidR="008A272E" w:rsidRPr="00685442" w:rsidRDefault="008A272E" w:rsidP="00E420B5">
            <w:pPr>
              <w:numPr>
                <w:ilvl w:val="0"/>
                <w:numId w:val="100"/>
              </w:numPr>
              <w:tabs>
                <w:tab w:val="clear" w:pos="720"/>
                <w:tab w:val="num" w:pos="393"/>
                <w:tab w:val="left" w:pos="6660"/>
              </w:tabs>
              <w:ind w:hanging="720"/>
              <w:jc w:val="left"/>
              <w:rPr>
                <w:rFonts w:cs="Calibri"/>
                <w:color w:val="auto"/>
              </w:rPr>
            </w:pPr>
            <w:r w:rsidRPr="00685442">
              <w:rPr>
                <w:rFonts w:cs="Calibri"/>
                <w:color w:val="auto"/>
              </w:rPr>
              <w:t>Propagace a reklama v nakladatelství</w:t>
            </w:r>
          </w:p>
          <w:p w14:paraId="0C31D350" w14:textId="77777777" w:rsidR="008A272E" w:rsidRPr="00685442" w:rsidRDefault="008A272E" w:rsidP="0039338E">
            <w:pPr>
              <w:numPr>
                <w:ilvl w:val="0"/>
                <w:numId w:val="197"/>
              </w:numPr>
              <w:tabs>
                <w:tab w:val="left" w:pos="6660"/>
              </w:tabs>
              <w:jc w:val="left"/>
              <w:rPr>
                <w:rFonts w:cs="Calibri"/>
                <w:b/>
                <w:color w:val="auto"/>
              </w:rPr>
            </w:pPr>
            <w:r w:rsidRPr="00685442">
              <w:rPr>
                <w:rFonts w:cs="Calibri"/>
                <w:color w:val="auto"/>
              </w:rPr>
              <w:t>bibliografický záznam, anotace</w:t>
            </w:r>
          </w:p>
          <w:p w14:paraId="6E844A0C" w14:textId="77777777" w:rsidR="008A272E" w:rsidRPr="00685442" w:rsidRDefault="008A272E" w:rsidP="0039338E">
            <w:pPr>
              <w:numPr>
                <w:ilvl w:val="0"/>
                <w:numId w:val="197"/>
              </w:numPr>
              <w:tabs>
                <w:tab w:val="left" w:pos="6660"/>
              </w:tabs>
              <w:jc w:val="left"/>
              <w:rPr>
                <w:rFonts w:cs="Calibri"/>
                <w:b/>
                <w:color w:val="auto"/>
              </w:rPr>
            </w:pPr>
            <w:r w:rsidRPr="00685442">
              <w:rPr>
                <w:rFonts w:cs="Calibri"/>
                <w:color w:val="auto"/>
              </w:rPr>
              <w:t xml:space="preserve">ediční plán </w:t>
            </w:r>
          </w:p>
          <w:p w14:paraId="6419B215" w14:textId="77777777" w:rsidR="008A272E" w:rsidRPr="00685442" w:rsidRDefault="008A272E" w:rsidP="0039338E">
            <w:pPr>
              <w:numPr>
                <w:ilvl w:val="0"/>
                <w:numId w:val="197"/>
              </w:numPr>
              <w:tabs>
                <w:tab w:val="left" w:pos="6660"/>
              </w:tabs>
              <w:jc w:val="left"/>
              <w:rPr>
                <w:rFonts w:cs="Calibri"/>
                <w:b/>
                <w:color w:val="auto"/>
              </w:rPr>
            </w:pPr>
            <w:r w:rsidRPr="00685442">
              <w:rPr>
                <w:rFonts w:cs="Calibri"/>
                <w:color w:val="auto"/>
              </w:rPr>
              <w:t>propagace nakladatelství</w:t>
            </w:r>
          </w:p>
          <w:p w14:paraId="48D1B60E" w14:textId="77777777" w:rsidR="008A272E" w:rsidRPr="00685442" w:rsidRDefault="008A272E" w:rsidP="0039338E">
            <w:pPr>
              <w:numPr>
                <w:ilvl w:val="0"/>
                <w:numId w:val="197"/>
              </w:numPr>
              <w:tabs>
                <w:tab w:val="left" w:pos="6660"/>
              </w:tabs>
              <w:jc w:val="left"/>
              <w:rPr>
                <w:rFonts w:cs="Calibri"/>
                <w:b/>
                <w:color w:val="auto"/>
              </w:rPr>
            </w:pPr>
            <w:r w:rsidRPr="00685442">
              <w:rPr>
                <w:rFonts w:cs="Calibri"/>
                <w:color w:val="auto"/>
              </w:rPr>
              <w:t>propagace titulu</w:t>
            </w:r>
          </w:p>
        </w:tc>
        <w:tc>
          <w:tcPr>
            <w:tcW w:w="4140" w:type="dxa"/>
          </w:tcPr>
          <w:p w14:paraId="30421C8A" w14:textId="77777777" w:rsidR="008A272E" w:rsidRPr="00685442" w:rsidRDefault="009C5251" w:rsidP="0039338E">
            <w:pPr>
              <w:numPr>
                <w:ilvl w:val="0"/>
                <w:numId w:val="198"/>
              </w:numPr>
              <w:tabs>
                <w:tab w:val="left" w:pos="6660"/>
              </w:tabs>
              <w:jc w:val="left"/>
              <w:rPr>
                <w:rFonts w:cs="Calibri"/>
                <w:color w:val="auto"/>
              </w:rPr>
            </w:pPr>
            <w:r w:rsidRPr="00685442">
              <w:rPr>
                <w:rFonts w:cs="Calibri"/>
                <w:color w:val="auto"/>
              </w:rPr>
              <w:t>vysvětlí pojem „</w:t>
            </w:r>
            <w:r w:rsidR="008A272E" w:rsidRPr="00685442">
              <w:rPr>
                <w:rFonts w:cs="Calibri"/>
                <w:color w:val="auto"/>
              </w:rPr>
              <w:t>ediční plán</w:t>
            </w:r>
            <w:r w:rsidRPr="00685442">
              <w:rPr>
                <w:rFonts w:cs="Calibri"/>
                <w:color w:val="auto"/>
              </w:rPr>
              <w:t>“</w:t>
            </w:r>
            <w:r w:rsidR="009132CB" w:rsidRPr="00685442">
              <w:rPr>
                <w:rFonts w:cs="Calibri"/>
                <w:color w:val="auto"/>
              </w:rPr>
              <w:t>,</w:t>
            </w:r>
          </w:p>
          <w:p w14:paraId="734DB1B9" w14:textId="77777777" w:rsidR="00852288" w:rsidRPr="00685442" w:rsidRDefault="00852288" w:rsidP="0039338E">
            <w:pPr>
              <w:numPr>
                <w:ilvl w:val="0"/>
                <w:numId w:val="198"/>
              </w:numPr>
              <w:tabs>
                <w:tab w:val="left" w:pos="6660"/>
              </w:tabs>
              <w:jc w:val="left"/>
              <w:rPr>
                <w:rFonts w:cs="Calibri"/>
                <w:color w:val="auto"/>
              </w:rPr>
            </w:pPr>
            <w:r w:rsidRPr="00685442">
              <w:rPr>
                <w:rFonts w:cs="Calibri"/>
                <w:color w:val="auto"/>
              </w:rPr>
              <w:t>zařadí vytipovaný titul do ediční řady,</w:t>
            </w:r>
          </w:p>
          <w:p w14:paraId="06A7ED03" w14:textId="77777777" w:rsidR="008A272E" w:rsidRPr="00685442" w:rsidRDefault="009C5251" w:rsidP="0039338E">
            <w:pPr>
              <w:numPr>
                <w:ilvl w:val="0"/>
                <w:numId w:val="198"/>
              </w:numPr>
              <w:tabs>
                <w:tab w:val="left" w:pos="6660"/>
              </w:tabs>
              <w:jc w:val="left"/>
              <w:rPr>
                <w:rFonts w:cs="Calibri"/>
                <w:color w:val="auto"/>
              </w:rPr>
            </w:pPr>
            <w:r w:rsidRPr="00685442">
              <w:rPr>
                <w:rFonts w:cs="Calibri"/>
                <w:color w:val="auto"/>
              </w:rPr>
              <w:t>vyjmenuje propagační aktivity, využívané nakladatelstvími v současnosti,</w:t>
            </w:r>
          </w:p>
        </w:tc>
      </w:tr>
      <w:tr w:rsidR="00B42A05" w:rsidRPr="00685442" w14:paraId="4CB82C59" w14:textId="77777777" w:rsidTr="003C0D0B">
        <w:tc>
          <w:tcPr>
            <w:tcW w:w="817" w:type="dxa"/>
          </w:tcPr>
          <w:p w14:paraId="6A95E161" w14:textId="77777777" w:rsidR="00B42A05" w:rsidRPr="00685442" w:rsidRDefault="006A0ED7" w:rsidP="00B42A05">
            <w:pPr>
              <w:tabs>
                <w:tab w:val="left" w:pos="540"/>
                <w:tab w:val="left" w:pos="4500"/>
              </w:tabs>
              <w:jc w:val="center"/>
              <w:rPr>
                <w:rFonts w:eastAsia="Arial Unicode MS" w:cs="Calibri"/>
                <w:color w:val="auto"/>
              </w:rPr>
            </w:pPr>
            <w:r>
              <w:rPr>
                <w:rFonts w:eastAsia="Arial Unicode MS" w:cs="Calibri"/>
                <w:color w:val="auto"/>
              </w:rPr>
              <w:t>3.</w:t>
            </w:r>
          </w:p>
        </w:tc>
        <w:tc>
          <w:tcPr>
            <w:tcW w:w="4253" w:type="dxa"/>
          </w:tcPr>
          <w:p w14:paraId="12F42F11" w14:textId="77777777" w:rsidR="00B42A05" w:rsidRPr="00685442" w:rsidRDefault="00B42A05" w:rsidP="00E420B5">
            <w:pPr>
              <w:numPr>
                <w:ilvl w:val="0"/>
                <w:numId w:val="100"/>
              </w:numPr>
              <w:tabs>
                <w:tab w:val="clear" w:pos="720"/>
                <w:tab w:val="num" w:pos="393"/>
                <w:tab w:val="left" w:pos="6660"/>
              </w:tabs>
              <w:ind w:hanging="720"/>
              <w:jc w:val="left"/>
              <w:rPr>
                <w:rFonts w:cs="Calibri"/>
                <w:color w:val="auto"/>
              </w:rPr>
            </w:pPr>
            <w:r>
              <w:rPr>
                <w:rFonts w:cs="Calibri"/>
                <w:color w:val="auto"/>
              </w:rPr>
              <w:t xml:space="preserve">Významná nakladatelství </w:t>
            </w:r>
          </w:p>
          <w:p w14:paraId="3CBE5713" w14:textId="77777777" w:rsidR="00B42A05" w:rsidRDefault="00B42A05" w:rsidP="0039338E">
            <w:pPr>
              <w:numPr>
                <w:ilvl w:val="0"/>
                <w:numId w:val="197"/>
              </w:numPr>
              <w:tabs>
                <w:tab w:val="left" w:pos="6660"/>
              </w:tabs>
              <w:jc w:val="left"/>
              <w:rPr>
                <w:rFonts w:cs="Calibri"/>
                <w:b/>
                <w:color w:val="auto"/>
              </w:rPr>
            </w:pPr>
            <w:r w:rsidRPr="00B42A05">
              <w:rPr>
                <w:rFonts w:cs="Calibri"/>
                <w:color w:val="auto"/>
              </w:rPr>
              <w:t>nakladatelství beletrie</w:t>
            </w:r>
          </w:p>
          <w:p w14:paraId="6D1F3AB5" w14:textId="77777777" w:rsidR="00B42A05" w:rsidRDefault="00B42A05" w:rsidP="0039338E">
            <w:pPr>
              <w:numPr>
                <w:ilvl w:val="0"/>
                <w:numId w:val="197"/>
              </w:numPr>
              <w:tabs>
                <w:tab w:val="left" w:pos="6660"/>
              </w:tabs>
              <w:jc w:val="left"/>
              <w:rPr>
                <w:rFonts w:cs="Calibri"/>
                <w:b/>
                <w:color w:val="auto"/>
              </w:rPr>
            </w:pPr>
            <w:r w:rsidRPr="00B42A05">
              <w:rPr>
                <w:rFonts w:cs="Calibri"/>
                <w:color w:val="auto"/>
              </w:rPr>
              <w:t>nakladatelství dětské literatury</w:t>
            </w:r>
          </w:p>
          <w:p w14:paraId="621C248B" w14:textId="77777777" w:rsidR="00B42A05" w:rsidRDefault="00B42A05" w:rsidP="0039338E">
            <w:pPr>
              <w:numPr>
                <w:ilvl w:val="0"/>
                <w:numId w:val="197"/>
              </w:numPr>
              <w:tabs>
                <w:tab w:val="left" w:pos="6660"/>
              </w:tabs>
              <w:jc w:val="left"/>
              <w:rPr>
                <w:rFonts w:cs="Calibri"/>
                <w:b/>
                <w:color w:val="auto"/>
              </w:rPr>
            </w:pPr>
            <w:r w:rsidRPr="00B42A05">
              <w:rPr>
                <w:rFonts w:cs="Calibri"/>
                <w:color w:val="auto"/>
              </w:rPr>
              <w:t>nakladatelství odborné literatury</w:t>
            </w:r>
          </w:p>
          <w:p w14:paraId="6CB2CCD3" w14:textId="77777777" w:rsidR="00B42A05" w:rsidRDefault="00B42A05" w:rsidP="0039338E">
            <w:pPr>
              <w:numPr>
                <w:ilvl w:val="0"/>
                <w:numId w:val="197"/>
              </w:numPr>
              <w:tabs>
                <w:tab w:val="left" w:pos="6660"/>
              </w:tabs>
              <w:jc w:val="left"/>
              <w:rPr>
                <w:rFonts w:cs="Calibri"/>
                <w:b/>
                <w:color w:val="auto"/>
              </w:rPr>
            </w:pPr>
            <w:r w:rsidRPr="00B42A05">
              <w:rPr>
                <w:rFonts w:cs="Calibri"/>
                <w:color w:val="auto"/>
              </w:rPr>
              <w:t>vydavatelé učebnic</w:t>
            </w:r>
          </w:p>
          <w:p w14:paraId="22689CD0" w14:textId="77777777" w:rsidR="00B42A05" w:rsidRPr="00B42A05" w:rsidRDefault="00B42A05" w:rsidP="0039338E">
            <w:pPr>
              <w:numPr>
                <w:ilvl w:val="0"/>
                <w:numId w:val="197"/>
              </w:numPr>
              <w:tabs>
                <w:tab w:val="left" w:pos="6660"/>
              </w:tabs>
              <w:jc w:val="left"/>
              <w:rPr>
                <w:rFonts w:cs="Calibri"/>
                <w:color w:val="auto"/>
              </w:rPr>
            </w:pPr>
            <w:r w:rsidRPr="00B42A05">
              <w:rPr>
                <w:rFonts w:cs="Calibri"/>
                <w:color w:val="auto"/>
              </w:rPr>
              <w:t>vydavatelé doplňkového sortimentu</w:t>
            </w:r>
          </w:p>
        </w:tc>
        <w:tc>
          <w:tcPr>
            <w:tcW w:w="4140" w:type="dxa"/>
          </w:tcPr>
          <w:p w14:paraId="2254893E" w14:textId="77777777" w:rsidR="00B42A05" w:rsidRPr="00B42A05" w:rsidRDefault="00B42A05" w:rsidP="0039338E">
            <w:pPr>
              <w:numPr>
                <w:ilvl w:val="0"/>
                <w:numId w:val="198"/>
              </w:numPr>
              <w:tabs>
                <w:tab w:val="left" w:pos="6660"/>
              </w:tabs>
              <w:jc w:val="left"/>
              <w:rPr>
                <w:rFonts w:cs="Calibri"/>
                <w:color w:val="auto"/>
              </w:rPr>
            </w:pPr>
            <w:r w:rsidRPr="00B42A05">
              <w:rPr>
                <w:rFonts w:cs="Calibri"/>
                <w:color w:val="auto"/>
              </w:rPr>
              <w:t>orientuje se v jednotlivých typech nakladatelství a vydavatelství</w:t>
            </w:r>
            <w:r>
              <w:rPr>
                <w:rFonts w:cs="Calibri"/>
                <w:color w:val="auto"/>
              </w:rPr>
              <w:t>,</w:t>
            </w:r>
          </w:p>
          <w:p w14:paraId="2021D369" w14:textId="77777777" w:rsidR="00B42A05" w:rsidRPr="00B42A05" w:rsidRDefault="00B42A05" w:rsidP="0039338E">
            <w:pPr>
              <w:numPr>
                <w:ilvl w:val="0"/>
                <w:numId w:val="198"/>
              </w:numPr>
              <w:tabs>
                <w:tab w:val="left" w:pos="6660"/>
              </w:tabs>
              <w:jc w:val="left"/>
              <w:rPr>
                <w:rFonts w:cs="Calibri"/>
                <w:color w:val="auto"/>
              </w:rPr>
            </w:pPr>
            <w:r w:rsidRPr="00B42A05">
              <w:rPr>
                <w:rFonts w:cs="Calibri"/>
                <w:color w:val="auto"/>
              </w:rPr>
              <w:t>dokáže vyjmenovat 5 nakladatelství s různým zaměřením</w:t>
            </w:r>
            <w:r>
              <w:rPr>
                <w:rFonts w:cs="Calibri"/>
                <w:color w:val="auto"/>
              </w:rPr>
              <w:t>,</w:t>
            </w:r>
          </w:p>
        </w:tc>
      </w:tr>
      <w:tr w:rsidR="00B42A05" w:rsidRPr="00685442" w14:paraId="599695BD" w14:textId="77777777" w:rsidTr="003C0D0B">
        <w:tc>
          <w:tcPr>
            <w:tcW w:w="817" w:type="dxa"/>
          </w:tcPr>
          <w:p w14:paraId="508A3DEE" w14:textId="77777777" w:rsidR="00B42A05" w:rsidRPr="00685442" w:rsidRDefault="006A0ED7" w:rsidP="00B42A05">
            <w:pPr>
              <w:tabs>
                <w:tab w:val="left" w:pos="540"/>
                <w:tab w:val="left" w:pos="4500"/>
              </w:tabs>
              <w:jc w:val="center"/>
              <w:rPr>
                <w:rFonts w:eastAsia="Arial Unicode MS" w:cs="Calibri"/>
                <w:color w:val="auto"/>
              </w:rPr>
            </w:pPr>
            <w:r>
              <w:rPr>
                <w:rFonts w:eastAsia="Arial Unicode MS" w:cs="Calibri"/>
                <w:color w:val="auto"/>
              </w:rPr>
              <w:t>3.</w:t>
            </w:r>
          </w:p>
        </w:tc>
        <w:tc>
          <w:tcPr>
            <w:tcW w:w="4253" w:type="dxa"/>
          </w:tcPr>
          <w:p w14:paraId="6276A701" w14:textId="77777777" w:rsidR="006A0ED7" w:rsidRPr="00685442" w:rsidRDefault="006A0ED7" w:rsidP="00E420B5">
            <w:pPr>
              <w:numPr>
                <w:ilvl w:val="0"/>
                <w:numId w:val="100"/>
              </w:numPr>
              <w:tabs>
                <w:tab w:val="clear" w:pos="720"/>
                <w:tab w:val="num" w:pos="393"/>
                <w:tab w:val="left" w:pos="6660"/>
              </w:tabs>
              <w:ind w:hanging="720"/>
              <w:jc w:val="left"/>
              <w:rPr>
                <w:rFonts w:cs="Calibri"/>
                <w:color w:val="auto"/>
              </w:rPr>
            </w:pPr>
            <w:r>
              <w:rPr>
                <w:rFonts w:cs="Calibri"/>
                <w:color w:val="auto"/>
              </w:rPr>
              <w:t xml:space="preserve">Vydavatelé e-knih a audioknih </w:t>
            </w:r>
          </w:p>
          <w:p w14:paraId="7CF1BF81" w14:textId="77777777" w:rsidR="006A0ED7" w:rsidRPr="006A0ED7" w:rsidRDefault="006A0ED7" w:rsidP="0039338E">
            <w:pPr>
              <w:numPr>
                <w:ilvl w:val="0"/>
                <w:numId w:val="197"/>
              </w:numPr>
              <w:tabs>
                <w:tab w:val="left" w:pos="6660"/>
              </w:tabs>
              <w:jc w:val="left"/>
              <w:rPr>
                <w:rFonts w:cs="Calibri"/>
                <w:color w:val="auto"/>
              </w:rPr>
            </w:pPr>
            <w:r w:rsidRPr="006A0ED7">
              <w:rPr>
                <w:rFonts w:cs="Calibri"/>
                <w:color w:val="auto"/>
              </w:rPr>
              <w:t>specifika elektronických knih, čtečky</w:t>
            </w:r>
          </w:p>
          <w:p w14:paraId="614CB883" w14:textId="77777777" w:rsidR="006A0ED7" w:rsidRPr="006A0ED7" w:rsidRDefault="006A0ED7" w:rsidP="0039338E">
            <w:pPr>
              <w:numPr>
                <w:ilvl w:val="0"/>
                <w:numId w:val="197"/>
              </w:numPr>
              <w:tabs>
                <w:tab w:val="left" w:pos="6660"/>
              </w:tabs>
              <w:jc w:val="left"/>
              <w:rPr>
                <w:rFonts w:cs="Calibri"/>
                <w:color w:val="auto"/>
              </w:rPr>
            </w:pPr>
            <w:r w:rsidRPr="006A0ED7">
              <w:rPr>
                <w:rFonts w:cs="Calibri"/>
                <w:color w:val="auto"/>
              </w:rPr>
              <w:t>prodejci e-knih</w:t>
            </w:r>
          </w:p>
          <w:p w14:paraId="574F7525" w14:textId="77777777" w:rsidR="006A0ED7" w:rsidRPr="006A0ED7" w:rsidRDefault="006A0ED7" w:rsidP="0039338E">
            <w:pPr>
              <w:numPr>
                <w:ilvl w:val="0"/>
                <w:numId w:val="197"/>
              </w:numPr>
              <w:tabs>
                <w:tab w:val="left" w:pos="6660"/>
              </w:tabs>
              <w:jc w:val="left"/>
              <w:rPr>
                <w:rFonts w:cs="Calibri"/>
                <w:color w:val="auto"/>
              </w:rPr>
            </w:pPr>
            <w:r w:rsidRPr="006A0ED7">
              <w:rPr>
                <w:rFonts w:cs="Calibri"/>
                <w:color w:val="auto"/>
              </w:rPr>
              <w:t>specifika audioknih</w:t>
            </w:r>
          </w:p>
          <w:p w14:paraId="1E4DFA70" w14:textId="77777777" w:rsidR="00B42A05" w:rsidRPr="006A0ED7" w:rsidRDefault="006A0ED7" w:rsidP="0039338E">
            <w:pPr>
              <w:numPr>
                <w:ilvl w:val="0"/>
                <w:numId w:val="197"/>
              </w:numPr>
              <w:tabs>
                <w:tab w:val="left" w:pos="6660"/>
              </w:tabs>
              <w:jc w:val="left"/>
              <w:rPr>
                <w:rFonts w:cs="Calibri"/>
                <w:color w:val="auto"/>
              </w:rPr>
            </w:pPr>
            <w:r w:rsidRPr="006A0ED7">
              <w:rPr>
                <w:rFonts w:cs="Calibri"/>
                <w:color w:val="auto"/>
              </w:rPr>
              <w:t>vydavatelé audioknih</w:t>
            </w:r>
          </w:p>
        </w:tc>
        <w:tc>
          <w:tcPr>
            <w:tcW w:w="4140" w:type="dxa"/>
          </w:tcPr>
          <w:p w14:paraId="308D670A" w14:textId="77777777" w:rsidR="00B42A05" w:rsidRPr="00B42A05" w:rsidRDefault="00B42A05" w:rsidP="0039338E">
            <w:pPr>
              <w:numPr>
                <w:ilvl w:val="0"/>
                <w:numId w:val="198"/>
              </w:numPr>
              <w:tabs>
                <w:tab w:val="left" w:pos="6660"/>
              </w:tabs>
              <w:jc w:val="left"/>
              <w:rPr>
                <w:rFonts w:cs="Calibri"/>
                <w:color w:val="auto"/>
              </w:rPr>
            </w:pPr>
            <w:r w:rsidRPr="00B42A05">
              <w:rPr>
                <w:rFonts w:cs="Calibri"/>
                <w:color w:val="auto"/>
              </w:rPr>
              <w:t>uvede nejvydávanější žánry e-knih a</w:t>
            </w:r>
            <w:r w:rsidR="0064206C">
              <w:rPr>
                <w:rFonts w:cs="Calibri"/>
                <w:color w:val="auto"/>
              </w:rPr>
              <w:t> </w:t>
            </w:r>
            <w:r w:rsidRPr="00B42A05">
              <w:rPr>
                <w:rFonts w:cs="Calibri"/>
                <w:color w:val="auto"/>
              </w:rPr>
              <w:t>audioknih</w:t>
            </w:r>
            <w:r>
              <w:rPr>
                <w:rFonts w:cs="Calibri"/>
                <w:color w:val="auto"/>
              </w:rPr>
              <w:t>,</w:t>
            </w:r>
          </w:p>
          <w:p w14:paraId="3BB6C7FE" w14:textId="77777777" w:rsidR="00B42A05" w:rsidRPr="00B42A05" w:rsidRDefault="00B42A05" w:rsidP="0039338E">
            <w:pPr>
              <w:numPr>
                <w:ilvl w:val="0"/>
                <w:numId w:val="198"/>
              </w:numPr>
              <w:tabs>
                <w:tab w:val="left" w:pos="6660"/>
              </w:tabs>
              <w:jc w:val="left"/>
              <w:rPr>
                <w:rFonts w:cs="Calibri"/>
                <w:color w:val="auto"/>
              </w:rPr>
            </w:pPr>
            <w:r w:rsidRPr="00B42A05">
              <w:rPr>
                <w:rFonts w:cs="Calibri"/>
                <w:color w:val="auto"/>
              </w:rPr>
              <w:t>vyjmenuje nejznámější prodejce e-knih a</w:t>
            </w:r>
            <w:r w:rsidR="0064206C">
              <w:rPr>
                <w:rFonts w:cs="Calibri"/>
                <w:color w:val="auto"/>
              </w:rPr>
              <w:t> </w:t>
            </w:r>
            <w:r w:rsidRPr="00B42A05">
              <w:rPr>
                <w:rFonts w:cs="Calibri"/>
                <w:color w:val="auto"/>
              </w:rPr>
              <w:t>vydavatele audioknih</w:t>
            </w:r>
            <w:r>
              <w:rPr>
                <w:rFonts w:cs="Calibri"/>
                <w:color w:val="auto"/>
              </w:rPr>
              <w:t>,</w:t>
            </w:r>
          </w:p>
          <w:p w14:paraId="6E23418C" w14:textId="77777777" w:rsidR="00B42A05" w:rsidRPr="00B42A05" w:rsidRDefault="00B42A05" w:rsidP="0039338E">
            <w:pPr>
              <w:numPr>
                <w:ilvl w:val="0"/>
                <w:numId w:val="198"/>
              </w:numPr>
              <w:tabs>
                <w:tab w:val="left" w:pos="6660"/>
              </w:tabs>
              <w:jc w:val="left"/>
              <w:rPr>
                <w:rFonts w:cs="Calibri"/>
                <w:color w:val="auto"/>
              </w:rPr>
            </w:pPr>
            <w:r w:rsidRPr="00B42A05">
              <w:rPr>
                <w:rFonts w:cs="Calibri"/>
                <w:color w:val="auto"/>
              </w:rPr>
              <w:t>porovná výhody a nevýhody klasické papírové knihy oproti e-knihám a audioknihám</w:t>
            </w:r>
            <w:r>
              <w:rPr>
                <w:rFonts w:cs="Calibri"/>
                <w:color w:val="auto"/>
              </w:rPr>
              <w:t>,</w:t>
            </w:r>
          </w:p>
        </w:tc>
      </w:tr>
      <w:tr w:rsidR="00B42A05" w:rsidRPr="00685442" w14:paraId="69C57E37" w14:textId="77777777" w:rsidTr="003C0D0B">
        <w:tc>
          <w:tcPr>
            <w:tcW w:w="817" w:type="dxa"/>
          </w:tcPr>
          <w:p w14:paraId="00FB537F" w14:textId="77777777" w:rsidR="00B42A05" w:rsidRPr="00685442" w:rsidRDefault="00B42A05" w:rsidP="00B42A05">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44BEEED3" w14:textId="77777777" w:rsidR="00B42A05" w:rsidRPr="00685442" w:rsidRDefault="00B42A05" w:rsidP="0039338E">
            <w:pPr>
              <w:numPr>
                <w:ilvl w:val="1"/>
                <w:numId w:val="188"/>
              </w:numPr>
              <w:tabs>
                <w:tab w:val="clear" w:pos="1440"/>
                <w:tab w:val="num" w:pos="393"/>
                <w:tab w:val="left" w:pos="6660"/>
              </w:tabs>
              <w:ind w:hanging="1440"/>
              <w:jc w:val="left"/>
              <w:rPr>
                <w:rFonts w:cs="Calibri"/>
                <w:color w:val="auto"/>
              </w:rPr>
            </w:pPr>
            <w:r w:rsidRPr="00685442">
              <w:rPr>
                <w:rFonts w:cs="Calibri"/>
                <w:color w:val="auto"/>
              </w:rPr>
              <w:t>Knižní veletrhy</w:t>
            </w:r>
          </w:p>
          <w:p w14:paraId="6BDCFDA0" w14:textId="77777777" w:rsidR="00B42A05" w:rsidRPr="00685442" w:rsidRDefault="00B42A05" w:rsidP="0039338E">
            <w:pPr>
              <w:numPr>
                <w:ilvl w:val="0"/>
                <w:numId w:val="189"/>
              </w:numPr>
              <w:tabs>
                <w:tab w:val="left" w:pos="6660"/>
              </w:tabs>
              <w:jc w:val="left"/>
              <w:rPr>
                <w:rFonts w:cs="Calibri"/>
                <w:b/>
                <w:color w:val="auto"/>
              </w:rPr>
            </w:pPr>
            <w:r w:rsidRPr="00685442">
              <w:rPr>
                <w:rFonts w:cs="Calibri"/>
                <w:color w:val="auto"/>
              </w:rPr>
              <w:t>české knižní veletrhy</w:t>
            </w:r>
          </w:p>
          <w:p w14:paraId="17FADACA" w14:textId="77777777" w:rsidR="00B42A05" w:rsidRPr="00685442" w:rsidRDefault="00B42A05" w:rsidP="0039338E">
            <w:pPr>
              <w:numPr>
                <w:ilvl w:val="0"/>
                <w:numId w:val="189"/>
              </w:numPr>
              <w:tabs>
                <w:tab w:val="left" w:pos="6660"/>
              </w:tabs>
              <w:jc w:val="left"/>
              <w:rPr>
                <w:rFonts w:cs="Calibri"/>
                <w:b/>
                <w:color w:val="auto"/>
              </w:rPr>
            </w:pPr>
            <w:r w:rsidRPr="00685442">
              <w:rPr>
                <w:rFonts w:cs="Calibri"/>
                <w:color w:val="auto"/>
              </w:rPr>
              <w:t>nejvýznamnější zahraniční veletrhy</w:t>
            </w:r>
          </w:p>
          <w:p w14:paraId="0DA82E02" w14:textId="77777777" w:rsidR="00B42A05" w:rsidRPr="00685442" w:rsidRDefault="00B42A05" w:rsidP="0039338E">
            <w:pPr>
              <w:numPr>
                <w:ilvl w:val="0"/>
                <w:numId w:val="189"/>
              </w:numPr>
              <w:tabs>
                <w:tab w:val="left" w:pos="6660"/>
              </w:tabs>
              <w:jc w:val="left"/>
              <w:rPr>
                <w:rFonts w:cs="Calibri"/>
                <w:b/>
                <w:color w:val="auto"/>
              </w:rPr>
            </w:pPr>
            <w:r w:rsidRPr="00685442">
              <w:rPr>
                <w:rFonts w:cs="Calibri"/>
                <w:color w:val="auto"/>
              </w:rPr>
              <w:t>literární soutěže a ceny</w:t>
            </w:r>
          </w:p>
          <w:p w14:paraId="07F9C62A" w14:textId="77777777" w:rsidR="00B42A05" w:rsidRPr="00685442" w:rsidRDefault="00B42A05" w:rsidP="0039338E">
            <w:pPr>
              <w:numPr>
                <w:ilvl w:val="0"/>
                <w:numId w:val="189"/>
              </w:numPr>
              <w:tabs>
                <w:tab w:val="left" w:pos="6660"/>
              </w:tabs>
              <w:jc w:val="left"/>
              <w:rPr>
                <w:rFonts w:cs="Calibri"/>
                <w:b/>
                <w:color w:val="auto"/>
              </w:rPr>
            </w:pPr>
            <w:r w:rsidRPr="00685442">
              <w:rPr>
                <w:rFonts w:cs="Calibri"/>
                <w:color w:val="auto"/>
              </w:rPr>
              <w:t>časopisy se vztahem ke knižní kultuře a produkci</w:t>
            </w:r>
          </w:p>
        </w:tc>
        <w:tc>
          <w:tcPr>
            <w:tcW w:w="4140" w:type="dxa"/>
          </w:tcPr>
          <w:p w14:paraId="1433FF05"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orientuje se v nabídce knižních veletrhů</w:t>
            </w:r>
          </w:p>
          <w:p w14:paraId="29CB1A6A"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posoudí možnost účasti na jednotlivých veletrzích,</w:t>
            </w:r>
          </w:p>
          <w:p w14:paraId="6FC125CD"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orientuje se v udělovaných literárních cenách a soutěžích,</w:t>
            </w:r>
          </w:p>
          <w:p w14:paraId="5FD42CBF" w14:textId="77777777" w:rsidR="00B42A05" w:rsidRPr="00685442" w:rsidRDefault="00B42A05" w:rsidP="0039338E">
            <w:pPr>
              <w:numPr>
                <w:ilvl w:val="0"/>
                <w:numId w:val="234"/>
              </w:numPr>
              <w:tabs>
                <w:tab w:val="left" w:pos="6660"/>
              </w:tabs>
              <w:jc w:val="left"/>
              <w:rPr>
                <w:rFonts w:cs="Calibri"/>
                <w:color w:val="auto"/>
              </w:rPr>
            </w:pPr>
            <w:r w:rsidRPr="00685442">
              <w:rPr>
                <w:rFonts w:cs="Calibri"/>
                <w:color w:val="auto"/>
              </w:rPr>
              <w:t>vyjmenuje časopisy zaměřené na knižní kulturu a knižní produkci,</w:t>
            </w:r>
          </w:p>
        </w:tc>
      </w:tr>
      <w:tr w:rsidR="00B42A05" w:rsidRPr="00685442" w14:paraId="40D825A4" w14:textId="77777777" w:rsidTr="003C0D0B">
        <w:tc>
          <w:tcPr>
            <w:tcW w:w="817" w:type="dxa"/>
          </w:tcPr>
          <w:p w14:paraId="5887F439" w14:textId="77777777" w:rsidR="00B42A05" w:rsidRPr="00685442" w:rsidRDefault="00B42A05" w:rsidP="00B42A05">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72B10C4A" w14:textId="77777777" w:rsidR="00B42A05" w:rsidRPr="00685442" w:rsidRDefault="00B42A05" w:rsidP="0039338E">
            <w:pPr>
              <w:numPr>
                <w:ilvl w:val="1"/>
                <w:numId w:val="189"/>
              </w:numPr>
              <w:tabs>
                <w:tab w:val="clear" w:pos="1440"/>
                <w:tab w:val="num" w:pos="317"/>
                <w:tab w:val="left" w:pos="6660"/>
              </w:tabs>
              <w:ind w:left="317" w:hanging="317"/>
              <w:jc w:val="left"/>
              <w:rPr>
                <w:rFonts w:cs="Calibri"/>
                <w:color w:val="auto"/>
              </w:rPr>
            </w:pPr>
            <w:r w:rsidRPr="00685442">
              <w:rPr>
                <w:rFonts w:cs="Calibri"/>
                <w:color w:val="auto"/>
              </w:rPr>
              <w:t>Spolupráce nakladatelství s knihovnami</w:t>
            </w:r>
          </w:p>
          <w:p w14:paraId="0D316E11" w14:textId="77777777" w:rsidR="00B42A05" w:rsidRPr="00685442" w:rsidRDefault="00B42A05" w:rsidP="0039338E">
            <w:pPr>
              <w:numPr>
                <w:ilvl w:val="0"/>
                <w:numId w:val="190"/>
              </w:numPr>
              <w:tabs>
                <w:tab w:val="left" w:pos="6660"/>
              </w:tabs>
              <w:jc w:val="left"/>
              <w:rPr>
                <w:rFonts w:cs="Calibri"/>
                <w:b/>
                <w:color w:val="auto"/>
              </w:rPr>
            </w:pPr>
            <w:r w:rsidRPr="00685442">
              <w:rPr>
                <w:rFonts w:cs="Calibri"/>
                <w:color w:val="auto"/>
              </w:rPr>
              <w:t>povinné výtisky</w:t>
            </w:r>
          </w:p>
          <w:p w14:paraId="3C584D54" w14:textId="77777777" w:rsidR="00B42A05" w:rsidRPr="00685442" w:rsidRDefault="00B42A05" w:rsidP="0039338E">
            <w:pPr>
              <w:numPr>
                <w:ilvl w:val="0"/>
                <w:numId w:val="190"/>
              </w:numPr>
              <w:tabs>
                <w:tab w:val="left" w:pos="6660"/>
              </w:tabs>
              <w:jc w:val="left"/>
              <w:rPr>
                <w:rFonts w:cs="Calibri"/>
                <w:b/>
                <w:color w:val="auto"/>
              </w:rPr>
            </w:pPr>
            <w:r w:rsidRPr="00685442">
              <w:rPr>
                <w:rFonts w:cs="Calibri"/>
                <w:color w:val="auto"/>
              </w:rPr>
              <w:t>nabídka titulů knihovnám</w:t>
            </w:r>
          </w:p>
        </w:tc>
        <w:tc>
          <w:tcPr>
            <w:tcW w:w="4140" w:type="dxa"/>
          </w:tcPr>
          <w:p w14:paraId="229B707A"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vysvětlí pojem „povinný výtisk“ podle ustanovení zákona o neperiodických publikacích,</w:t>
            </w:r>
          </w:p>
          <w:p w14:paraId="4036AD72"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vysvětlí pojem „nabídkový list“ ve vztahu nakladatelství a knihovny,</w:t>
            </w:r>
          </w:p>
          <w:p w14:paraId="0CA8BFF1" w14:textId="77777777" w:rsidR="00B42A05" w:rsidRPr="00685442" w:rsidRDefault="00B42A05" w:rsidP="0039338E">
            <w:pPr>
              <w:numPr>
                <w:ilvl w:val="0"/>
                <w:numId w:val="198"/>
              </w:numPr>
              <w:tabs>
                <w:tab w:val="left" w:pos="6660"/>
              </w:tabs>
              <w:jc w:val="left"/>
              <w:rPr>
                <w:rFonts w:cs="Calibri"/>
                <w:color w:val="auto"/>
              </w:rPr>
            </w:pPr>
            <w:r w:rsidRPr="00685442">
              <w:rPr>
                <w:rFonts w:cs="Calibri"/>
                <w:color w:val="auto"/>
              </w:rPr>
              <w:t>posoudí možnosti slevy poskytované knihovnám,</w:t>
            </w:r>
          </w:p>
        </w:tc>
      </w:tr>
      <w:tr w:rsidR="00B42A05" w:rsidRPr="00685442" w14:paraId="3A78E9BF" w14:textId="77777777" w:rsidTr="003C0D0B">
        <w:tc>
          <w:tcPr>
            <w:tcW w:w="817" w:type="dxa"/>
          </w:tcPr>
          <w:p w14:paraId="3F28DB0C" w14:textId="77777777" w:rsidR="00B42A05" w:rsidRPr="00685442" w:rsidRDefault="00B42A05" w:rsidP="00B42A05">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1D68265D" w14:textId="77777777" w:rsidR="00B42A05" w:rsidRPr="00685442" w:rsidRDefault="00B42A05" w:rsidP="0039338E">
            <w:pPr>
              <w:numPr>
                <w:ilvl w:val="0"/>
                <w:numId w:val="237"/>
              </w:numPr>
              <w:tabs>
                <w:tab w:val="clear" w:pos="814"/>
                <w:tab w:val="num" w:pos="393"/>
                <w:tab w:val="left" w:pos="6660"/>
              </w:tabs>
              <w:ind w:left="393" w:hanging="330"/>
              <w:rPr>
                <w:rFonts w:cs="Calibri"/>
                <w:color w:val="auto"/>
              </w:rPr>
            </w:pPr>
            <w:r w:rsidRPr="00685442">
              <w:rPr>
                <w:rFonts w:cs="Calibri"/>
                <w:color w:val="auto"/>
              </w:rPr>
              <w:t>Významné agentury</w:t>
            </w:r>
          </w:p>
          <w:p w14:paraId="3F9490CE" w14:textId="77777777" w:rsidR="00B42A05" w:rsidRPr="00685442" w:rsidRDefault="00B42A05" w:rsidP="0039338E">
            <w:pPr>
              <w:numPr>
                <w:ilvl w:val="0"/>
                <w:numId w:val="238"/>
              </w:numPr>
              <w:tabs>
                <w:tab w:val="left" w:pos="6660"/>
              </w:tabs>
              <w:rPr>
                <w:rFonts w:cs="Calibri"/>
                <w:color w:val="auto"/>
              </w:rPr>
            </w:pPr>
            <w:r w:rsidRPr="00685442">
              <w:rPr>
                <w:rFonts w:cs="Calibri"/>
                <w:color w:val="auto"/>
              </w:rPr>
              <w:t>funkce literárních agentur</w:t>
            </w:r>
          </w:p>
          <w:p w14:paraId="41841291" w14:textId="77777777" w:rsidR="00B42A05" w:rsidRPr="00685442" w:rsidRDefault="00B42A05" w:rsidP="0039338E">
            <w:pPr>
              <w:numPr>
                <w:ilvl w:val="0"/>
                <w:numId w:val="238"/>
              </w:numPr>
              <w:tabs>
                <w:tab w:val="left" w:pos="6660"/>
              </w:tabs>
              <w:rPr>
                <w:rFonts w:cs="Calibri"/>
                <w:color w:val="auto"/>
              </w:rPr>
            </w:pPr>
            <w:r w:rsidRPr="00685442">
              <w:rPr>
                <w:rFonts w:cs="Calibri"/>
                <w:color w:val="auto"/>
              </w:rPr>
              <w:lastRenderedPageBreak/>
              <w:t>české literární agentury</w:t>
            </w:r>
          </w:p>
          <w:p w14:paraId="02C91574" w14:textId="77777777" w:rsidR="00B42A05" w:rsidRPr="00685442" w:rsidRDefault="00B42A05" w:rsidP="0039338E">
            <w:pPr>
              <w:numPr>
                <w:ilvl w:val="0"/>
                <w:numId w:val="238"/>
              </w:numPr>
              <w:tabs>
                <w:tab w:val="left" w:pos="6660"/>
              </w:tabs>
              <w:rPr>
                <w:rFonts w:cs="Calibri"/>
                <w:color w:val="auto"/>
              </w:rPr>
            </w:pPr>
            <w:r w:rsidRPr="00685442">
              <w:rPr>
                <w:rFonts w:cs="Calibri"/>
                <w:color w:val="auto"/>
              </w:rPr>
              <w:t>zahraniční literární agentury</w:t>
            </w:r>
          </w:p>
        </w:tc>
        <w:tc>
          <w:tcPr>
            <w:tcW w:w="4140" w:type="dxa"/>
          </w:tcPr>
          <w:p w14:paraId="7748AF45" w14:textId="77777777" w:rsidR="00B42A05" w:rsidRPr="00685442" w:rsidRDefault="00B42A05" w:rsidP="0039338E">
            <w:pPr>
              <w:numPr>
                <w:ilvl w:val="0"/>
                <w:numId w:val="235"/>
              </w:numPr>
              <w:tabs>
                <w:tab w:val="left" w:pos="6660"/>
              </w:tabs>
              <w:jc w:val="left"/>
              <w:rPr>
                <w:rFonts w:cs="Calibri"/>
                <w:color w:val="auto"/>
              </w:rPr>
            </w:pPr>
            <w:r w:rsidRPr="00685442">
              <w:rPr>
                <w:rFonts w:cs="Calibri"/>
                <w:color w:val="auto"/>
              </w:rPr>
              <w:lastRenderedPageBreak/>
              <w:t>charakterizuje podstatu fungování literárních agentur,</w:t>
            </w:r>
          </w:p>
        </w:tc>
      </w:tr>
      <w:tr w:rsidR="00B42A05" w:rsidRPr="00685442" w14:paraId="2D30252E" w14:textId="77777777" w:rsidTr="003C0D0B">
        <w:tc>
          <w:tcPr>
            <w:tcW w:w="817" w:type="dxa"/>
          </w:tcPr>
          <w:p w14:paraId="4BAC22B9" w14:textId="77777777" w:rsidR="00B42A05" w:rsidRPr="00685442" w:rsidRDefault="00B42A05" w:rsidP="00B42A05">
            <w:pPr>
              <w:tabs>
                <w:tab w:val="left" w:pos="540"/>
                <w:tab w:val="left" w:pos="4500"/>
              </w:tabs>
              <w:jc w:val="center"/>
              <w:rPr>
                <w:rFonts w:eastAsia="Arial Unicode MS" w:cs="Calibri"/>
                <w:color w:val="auto"/>
              </w:rPr>
            </w:pPr>
            <w:r w:rsidRPr="00685442">
              <w:rPr>
                <w:rFonts w:eastAsia="Arial Unicode MS" w:cs="Calibri"/>
                <w:color w:val="auto"/>
              </w:rPr>
              <w:t>3.</w:t>
            </w:r>
          </w:p>
        </w:tc>
        <w:tc>
          <w:tcPr>
            <w:tcW w:w="4253" w:type="dxa"/>
          </w:tcPr>
          <w:p w14:paraId="25BCE0FC" w14:textId="77777777" w:rsidR="00B42A05" w:rsidRPr="00685442" w:rsidRDefault="00B42A05" w:rsidP="0039338E">
            <w:pPr>
              <w:numPr>
                <w:ilvl w:val="0"/>
                <w:numId w:val="237"/>
              </w:numPr>
              <w:tabs>
                <w:tab w:val="clear" w:pos="814"/>
                <w:tab w:val="num" w:pos="393"/>
                <w:tab w:val="left" w:pos="6660"/>
              </w:tabs>
              <w:ind w:left="393" w:hanging="330"/>
              <w:rPr>
                <w:rFonts w:cs="Calibri"/>
                <w:color w:val="auto"/>
              </w:rPr>
            </w:pPr>
            <w:r w:rsidRPr="00685442">
              <w:rPr>
                <w:rFonts w:cs="Calibri"/>
                <w:color w:val="auto"/>
              </w:rPr>
              <w:t>Možnosti financování knih ze zdrojů mimo nakladatelství</w:t>
            </w:r>
          </w:p>
          <w:p w14:paraId="5A0FEBDA" w14:textId="77777777" w:rsidR="00B42A05" w:rsidRPr="00027837" w:rsidRDefault="00B42A05" w:rsidP="0039338E">
            <w:pPr>
              <w:numPr>
                <w:ilvl w:val="0"/>
                <w:numId w:val="239"/>
              </w:numPr>
              <w:tabs>
                <w:tab w:val="left" w:pos="6660"/>
              </w:tabs>
              <w:rPr>
                <w:rFonts w:cs="Calibri"/>
                <w:color w:val="auto"/>
              </w:rPr>
            </w:pPr>
            <w:r w:rsidRPr="00027837">
              <w:rPr>
                <w:rFonts w:cs="Calibri"/>
                <w:color w:val="auto"/>
              </w:rPr>
              <w:t>dotace</w:t>
            </w:r>
            <w:r w:rsidR="00027837" w:rsidRPr="00027837">
              <w:rPr>
                <w:rFonts w:cs="Calibri"/>
                <w:color w:val="auto"/>
              </w:rPr>
              <w:t>,</w:t>
            </w:r>
            <w:r w:rsidR="00124DA6">
              <w:rPr>
                <w:rFonts w:cs="Calibri"/>
                <w:color w:val="auto"/>
              </w:rPr>
              <w:t xml:space="preserve"> </w:t>
            </w:r>
            <w:r w:rsidRPr="00027837">
              <w:rPr>
                <w:rFonts w:cs="Calibri"/>
                <w:color w:val="auto"/>
              </w:rPr>
              <w:t>granty</w:t>
            </w:r>
            <w:r w:rsidR="00027837" w:rsidRPr="00027837">
              <w:rPr>
                <w:rFonts w:cs="Calibri"/>
                <w:color w:val="auto"/>
              </w:rPr>
              <w:t xml:space="preserve">, </w:t>
            </w:r>
            <w:r w:rsidRPr="00027837">
              <w:rPr>
                <w:rFonts w:cs="Calibri"/>
                <w:color w:val="auto"/>
              </w:rPr>
              <w:t>sponzoři</w:t>
            </w:r>
          </w:p>
          <w:p w14:paraId="2FD7EEE6" w14:textId="77777777" w:rsidR="00B42A05" w:rsidRPr="0064206C" w:rsidRDefault="00B42A05" w:rsidP="0039338E">
            <w:pPr>
              <w:numPr>
                <w:ilvl w:val="0"/>
                <w:numId w:val="239"/>
              </w:numPr>
              <w:tabs>
                <w:tab w:val="left" w:pos="6660"/>
              </w:tabs>
              <w:rPr>
                <w:rFonts w:cs="Calibri"/>
                <w:color w:val="auto"/>
              </w:rPr>
            </w:pPr>
            <w:r w:rsidRPr="00685442">
              <w:rPr>
                <w:rFonts w:cs="Calibri"/>
                <w:color w:val="auto"/>
              </w:rPr>
              <w:t>knihy</w:t>
            </w:r>
            <w:r w:rsidR="0064206C">
              <w:rPr>
                <w:rFonts w:cs="Calibri"/>
                <w:color w:val="auto"/>
              </w:rPr>
              <w:t xml:space="preserve"> na zakázku</w:t>
            </w:r>
          </w:p>
        </w:tc>
        <w:tc>
          <w:tcPr>
            <w:tcW w:w="4140" w:type="dxa"/>
          </w:tcPr>
          <w:p w14:paraId="09F4CC31" w14:textId="77777777" w:rsidR="00B42A05" w:rsidRDefault="00B42A05" w:rsidP="0039338E">
            <w:pPr>
              <w:numPr>
                <w:ilvl w:val="0"/>
                <w:numId w:val="236"/>
              </w:numPr>
              <w:tabs>
                <w:tab w:val="clear" w:pos="720"/>
                <w:tab w:val="num" w:pos="377"/>
                <w:tab w:val="left" w:pos="6660"/>
              </w:tabs>
              <w:ind w:left="377" w:hanging="330"/>
              <w:jc w:val="left"/>
              <w:rPr>
                <w:rFonts w:cs="Calibri"/>
                <w:color w:val="auto"/>
              </w:rPr>
            </w:pPr>
            <w:r w:rsidRPr="00685442">
              <w:rPr>
                <w:rFonts w:cs="Calibri"/>
                <w:color w:val="auto"/>
              </w:rPr>
              <w:t>orientuje se v nabídce grantů a dotační politice</w:t>
            </w:r>
            <w:r w:rsidR="00124DA6">
              <w:rPr>
                <w:rFonts w:cs="Calibri"/>
                <w:color w:val="auto"/>
              </w:rPr>
              <w:t>,</w:t>
            </w:r>
          </w:p>
          <w:p w14:paraId="0F4A3717" w14:textId="77777777" w:rsidR="00124DA6" w:rsidRPr="00685442" w:rsidRDefault="003C0D0B" w:rsidP="0039338E">
            <w:pPr>
              <w:numPr>
                <w:ilvl w:val="0"/>
                <w:numId w:val="236"/>
              </w:numPr>
              <w:tabs>
                <w:tab w:val="clear" w:pos="720"/>
                <w:tab w:val="num" w:pos="377"/>
                <w:tab w:val="left" w:pos="6660"/>
              </w:tabs>
              <w:ind w:left="377" w:hanging="330"/>
              <w:jc w:val="left"/>
              <w:rPr>
                <w:rFonts w:cs="Calibri"/>
                <w:color w:val="auto"/>
              </w:rPr>
            </w:pPr>
            <w:r>
              <w:rPr>
                <w:rFonts w:cs="Calibri"/>
                <w:color w:val="auto"/>
              </w:rPr>
              <w:t>uvede cíle a důvody publikací</w:t>
            </w:r>
            <w:r w:rsidR="00124DA6">
              <w:rPr>
                <w:rFonts w:cs="Calibri"/>
                <w:color w:val="auto"/>
              </w:rPr>
              <w:t xml:space="preserve"> na zakázku</w:t>
            </w:r>
            <w:r w:rsidR="00542D6C">
              <w:rPr>
                <w:rFonts w:cs="Calibri"/>
                <w:color w:val="auto"/>
              </w:rPr>
              <w:t>.</w:t>
            </w:r>
          </w:p>
        </w:tc>
      </w:tr>
      <w:bookmarkEnd w:id="149"/>
      <w:bookmarkEnd w:id="150"/>
    </w:tbl>
    <w:p w14:paraId="2B0F158D" w14:textId="77777777" w:rsidR="005379C5" w:rsidRPr="00041C1C" w:rsidRDefault="00D33574"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55"/>
        <w:gridCol w:w="605"/>
        <w:gridCol w:w="629"/>
        <w:gridCol w:w="542"/>
        <w:gridCol w:w="1026"/>
        <w:gridCol w:w="2044"/>
        <w:gridCol w:w="1522"/>
      </w:tblGrid>
      <w:tr w:rsidR="005379C5" w:rsidRPr="00685442" w14:paraId="5F659B24" w14:textId="77777777" w:rsidTr="008366B3">
        <w:tc>
          <w:tcPr>
            <w:tcW w:w="2210" w:type="dxa"/>
            <w:shd w:val="clear" w:color="auto" w:fill="FDE9D9"/>
            <w:vAlign w:val="center"/>
          </w:tcPr>
          <w:p w14:paraId="7CBA92C4" w14:textId="77777777" w:rsidR="005379C5" w:rsidRPr="00685442" w:rsidRDefault="005379C5" w:rsidP="008366B3">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7076" w:type="dxa"/>
            <w:gridSpan w:val="7"/>
            <w:shd w:val="clear" w:color="auto" w:fill="FDE9D9"/>
          </w:tcPr>
          <w:p w14:paraId="1C9D7386" w14:textId="77777777" w:rsidR="005379C5" w:rsidRPr="00B15032" w:rsidRDefault="008F493E" w:rsidP="001F7723">
            <w:pPr>
              <w:pStyle w:val="Nadpis3"/>
            </w:pPr>
            <w:bookmarkStart w:id="152" w:name="_Toc144052318"/>
            <w:r w:rsidRPr="00B15032">
              <w:t>CVIČENÍ</w:t>
            </w:r>
            <w:r w:rsidR="007146E3" w:rsidRPr="00B15032">
              <w:t xml:space="preserve"> Z NAKLADATELSKÝCH </w:t>
            </w:r>
            <w:r w:rsidR="005379C5" w:rsidRPr="00B15032">
              <w:t>ČINNOST</w:t>
            </w:r>
            <w:r w:rsidR="007146E3" w:rsidRPr="00B15032">
              <w:t>Í</w:t>
            </w:r>
            <w:bookmarkEnd w:id="152"/>
          </w:p>
        </w:tc>
      </w:tr>
      <w:tr w:rsidR="005379C5" w:rsidRPr="00685442" w14:paraId="48FA726C" w14:textId="77777777">
        <w:tc>
          <w:tcPr>
            <w:tcW w:w="2210" w:type="dxa"/>
            <w:shd w:val="clear" w:color="auto" w:fill="DBE5F1"/>
          </w:tcPr>
          <w:p w14:paraId="57FDAE83"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3A1CA9C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78AA67D2"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3C5DE165"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789CAE23"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2DD17BBD" w14:textId="77777777" w:rsidR="005379C5" w:rsidRPr="00B15032" w:rsidRDefault="005379C5" w:rsidP="002869E4">
            <w:pPr>
              <w:tabs>
                <w:tab w:val="left" w:pos="540"/>
                <w:tab w:val="left" w:pos="4500"/>
              </w:tabs>
              <w:jc w:val="center"/>
              <w:rPr>
                <w:rFonts w:eastAsia="Arial Unicode MS" w:cs="Calibri"/>
                <w:color w:val="auto"/>
              </w:rPr>
            </w:pPr>
            <w:r w:rsidRPr="00B15032">
              <w:rPr>
                <w:rFonts w:eastAsia="Arial Unicode MS" w:cs="Calibri"/>
                <w:color w:val="auto"/>
              </w:rPr>
              <w:t>Celkem</w:t>
            </w:r>
          </w:p>
        </w:tc>
        <w:tc>
          <w:tcPr>
            <w:tcW w:w="2105" w:type="dxa"/>
            <w:shd w:val="clear" w:color="auto" w:fill="DBE5F1"/>
          </w:tcPr>
          <w:p w14:paraId="5884C16C" w14:textId="77777777" w:rsidR="005379C5" w:rsidRPr="00B15032" w:rsidRDefault="005379C5" w:rsidP="002869E4">
            <w:pPr>
              <w:tabs>
                <w:tab w:val="left" w:pos="540"/>
                <w:tab w:val="left" w:pos="4500"/>
              </w:tabs>
              <w:rPr>
                <w:rFonts w:eastAsia="Arial Unicode MS" w:cs="Calibri"/>
                <w:color w:val="auto"/>
              </w:rPr>
            </w:pPr>
            <w:r w:rsidRPr="00B15032">
              <w:rPr>
                <w:rFonts w:eastAsia="Arial Unicode MS" w:cs="Calibri"/>
                <w:color w:val="auto"/>
              </w:rPr>
              <w:t>Forma vzdělávání:</w:t>
            </w:r>
          </w:p>
        </w:tc>
        <w:tc>
          <w:tcPr>
            <w:tcW w:w="1544" w:type="dxa"/>
          </w:tcPr>
          <w:p w14:paraId="77FD3C2D" w14:textId="77777777" w:rsidR="005379C5" w:rsidRPr="00B15032" w:rsidRDefault="005379C5" w:rsidP="002869E4">
            <w:pPr>
              <w:tabs>
                <w:tab w:val="left" w:pos="540"/>
                <w:tab w:val="left" w:pos="4500"/>
              </w:tabs>
              <w:rPr>
                <w:rFonts w:eastAsia="Arial Unicode MS" w:cs="Calibri"/>
                <w:color w:val="auto"/>
              </w:rPr>
            </w:pPr>
            <w:r w:rsidRPr="00B15032">
              <w:rPr>
                <w:rFonts w:eastAsia="Arial Unicode MS" w:cs="Calibri"/>
                <w:color w:val="auto"/>
              </w:rPr>
              <w:t>denní</w:t>
            </w:r>
          </w:p>
        </w:tc>
      </w:tr>
      <w:tr w:rsidR="005379C5" w:rsidRPr="00685442" w14:paraId="56B8B871" w14:textId="77777777" w:rsidTr="008A19B3">
        <w:tc>
          <w:tcPr>
            <w:tcW w:w="2210" w:type="dxa"/>
            <w:shd w:val="clear" w:color="auto" w:fill="DBE5F1"/>
          </w:tcPr>
          <w:p w14:paraId="4B047E9D"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067A1DA9"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15D0A0F5" w14:textId="77777777" w:rsidR="005379C5" w:rsidRPr="00685442" w:rsidRDefault="005379C5" w:rsidP="002869E4">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7FBB9232" w14:textId="77777777" w:rsidR="005379C5" w:rsidRPr="00685442" w:rsidRDefault="008F493E" w:rsidP="002869E4">
            <w:pPr>
              <w:tabs>
                <w:tab w:val="left" w:pos="540"/>
                <w:tab w:val="left" w:pos="4500"/>
              </w:tabs>
              <w:jc w:val="center"/>
              <w:rPr>
                <w:rFonts w:eastAsia="Arial Unicode MS" w:cs="Calibri"/>
                <w:color w:val="auto"/>
              </w:rPr>
            </w:pPr>
            <w:r>
              <w:rPr>
                <w:rFonts w:eastAsia="Arial Unicode MS" w:cs="Calibri"/>
                <w:color w:val="auto"/>
              </w:rPr>
              <w:t>0</w:t>
            </w:r>
          </w:p>
        </w:tc>
        <w:tc>
          <w:tcPr>
            <w:tcW w:w="554" w:type="dxa"/>
          </w:tcPr>
          <w:p w14:paraId="59E47509" w14:textId="77777777" w:rsidR="005379C5" w:rsidRPr="00685442" w:rsidRDefault="008F493E" w:rsidP="002869E4">
            <w:pPr>
              <w:tabs>
                <w:tab w:val="left" w:pos="540"/>
                <w:tab w:val="left" w:pos="4500"/>
              </w:tabs>
              <w:jc w:val="center"/>
              <w:rPr>
                <w:rFonts w:eastAsia="Arial Unicode MS" w:cs="Calibri"/>
                <w:color w:val="auto"/>
              </w:rPr>
            </w:pPr>
            <w:r>
              <w:rPr>
                <w:rFonts w:eastAsia="Arial Unicode MS" w:cs="Calibri"/>
                <w:color w:val="auto"/>
              </w:rPr>
              <w:t>2</w:t>
            </w:r>
          </w:p>
        </w:tc>
        <w:tc>
          <w:tcPr>
            <w:tcW w:w="1037" w:type="dxa"/>
          </w:tcPr>
          <w:p w14:paraId="2C6AB143" w14:textId="77777777" w:rsidR="005379C5" w:rsidRPr="00B15032" w:rsidRDefault="005379C5" w:rsidP="002869E4">
            <w:pPr>
              <w:tabs>
                <w:tab w:val="left" w:pos="540"/>
                <w:tab w:val="left" w:pos="4500"/>
              </w:tabs>
              <w:jc w:val="center"/>
              <w:rPr>
                <w:rFonts w:eastAsia="Arial Unicode MS" w:cs="Calibri"/>
                <w:color w:val="auto"/>
              </w:rPr>
            </w:pPr>
            <w:r w:rsidRPr="00B15032">
              <w:rPr>
                <w:rFonts w:eastAsia="Arial Unicode MS" w:cs="Calibri"/>
                <w:color w:val="auto"/>
              </w:rPr>
              <w:t>2</w:t>
            </w:r>
          </w:p>
        </w:tc>
        <w:tc>
          <w:tcPr>
            <w:tcW w:w="2105" w:type="dxa"/>
            <w:shd w:val="clear" w:color="auto" w:fill="DBE5F1"/>
          </w:tcPr>
          <w:p w14:paraId="141F2CC3" w14:textId="77777777" w:rsidR="005379C5" w:rsidRPr="00B15032" w:rsidRDefault="002A512B" w:rsidP="002869E4">
            <w:pPr>
              <w:tabs>
                <w:tab w:val="left" w:pos="540"/>
                <w:tab w:val="left" w:pos="4500"/>
              </w:tabs>
              <w:rPr>
                <w:rFonts w:eastAsia="Arial Unicode MS" w:cs="Calibri"/>
                <w:color w:val="auto"/>
              </w:rPr>
            </w:pPr>
            <w:r w:rsidRPr="00B15032">
              <w:rPr>
                <w:rFonts w:eastAsia="Arial Unicode MS" w:cs="Calibri"/>
                <w:color w:val="auto"/>
              </w:rPr>
              <w:t>Platnost od:</w:t>
            </w:r>
          </w:p>
        </w:tc>
        <w:tc>
          <w:tcPr>
            <w:tcW w:w="1544" w:type="dxa"/>
            <w:shd w:val="clear" w:color="auto" w:fill="auto"/>
          </w:tcPr>
          <w:p w14:paraId="0B04EB04" w14:textId="77777777" w:rsidR="005379C5" w:rsidRPr="00B15032" w:rsidRDefault="007D3DB4" w:rsidP="008F493E">
            <w:pPr>
              <w:tabs>
                <w:tab w:val="left" w:pos="540"/>
                <w:tab w:val="left" w:pos="4500"/>
              </w:tabs>
              <w:rPr>
                <w:rFonts w:eastAsia="Arial Unicode MS" w:cs="Calibri"/>
                <w:color w:val="auto"/>
              </w:rPr>
            </w:pPr>
            <w:r w:rsidRPr="00B15032">
              <w:rPr>
                <w:rFonts w:eastAsia="Arial Unicode MS" w:cs="Calibri"/>
                <w:color w:val="auto"/>
              </w:rPr>
              <w:t>01.09.20</w:t>
            </w:r>
            <w:r w:rsidR="008F493E" w:rsidRPr="00B15032">
              <w:rPr>
                <w:rFonts w:eastAsia="Arial Unicode MS" w:cs="Calibri"/>
                <w:color w:val="auto"/>
              </w:rPr>
              <w:t>23</w:t>
            </w:r>
          </w:p>
        </w:tc>
      </w:tr>
    </w:tbl>
    <w:p w14:paraId="0788A58A" w14:textId="77777777" w:rsidR="005379C5" w:rsidRPr="00685442" w:rsidRDefault="005379C5" w:rsidP="005379C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5379C5" w:rsidRPr="00685442" w14:paraId="520CD91C" w14:textId="77777777">
        <w:tc>
          <w:tcPr>
            <w:tcW w:w="9210" w:type="dxa"/>
            <w:gridSpan w:val="2"/>
            <w:shd w:val="clear" w:color="auto" w:fill="DBE5F1"/>
          </w:tcPr>
          <w:p w14:paraId="2043547C" w14:textId="77777777" w:rsidR="005379C5" w:rsidRPr="00685442" w:rsidRDefault="005379C5" w:rsidP="002869E4">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5379C5" w:rsidRPr="00685442" w14:paraId="74BC8C47" w14:textId="77777777">
        <w:tc>
          <w:tcPr>
            <w:tcW w:w="2235" w:type="dxa"/>
            <w:shd w:val="clear" w:color="auto" w:fill="DBE5F1"/>
          </w:tcPr>
          <w:p w14:paraId="51F1ECA0" w14:textId="77777777" w:rsidR="005379C5" w:rsidRPr="00685442" w:rsidRDefault="005379C5"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490F8DB7" w14:textId="77777777" w:rsidR="005379C5" w:rsidRPr="00685442" w:rsidRDefault="005379C5" w:rsidP="002869E4">
            <w:pPr>
              <w:tabs>
                <w:tab w:val="left" w:pos="540"/>
                <w:tab w:val="left" w:pos="4500"/>
              </w:tabs>
              <w:rPr>
                <w:rFonts w:eastAsia="Arial Unicode MS" w:cs="Calibri"/>
                <w:color w:val="auto"/>
              </w:rPr>
            </w:pPr>
            <w:r w:rsidRPr="00685442">
              <w:rPr>
                <w:rFonts w:cs="Calibri"/>
                <w:color w:val="auto"/>
              </w:rPr>
              <w:t xml:space="preserve">Žáci získají v návaznosti na znalosti získané v předmětu </w:t>
            </w:r>
            <w:r w:rsidRPr="00685442">
              <w:rPr>
                <w:rFonts w:cs="Calibri"/>
                <w:i/>
                <w:color w:val="auto"/>
              </w:rPr>
              <w:t xml:space="preserve">Nakladatelská činnost </w:t>
            </w:r>
            <w:r w:rsidRPr="00685442">
              <w:rPr>
                <w:rFonts w:cs="Calibri"/>
                <w:color w:val="auto"/>
              </w:rPr>
              <w:t>základy praxe, potřebné pro úspěšnou práci nakladatele.</w:t>
            </w:r>
          </w:p>
        </w:tc>
      </w:tr>
      <w:tr w:rsidR="005379C5" w:rsidRPr="00685442" w14:paraId="647EDB27" w14:textId="77777777">
        <w:tc>
          <w:tcPr>
            <w:tcW w:w="2235" w:type="dxa"/>
            <w:shd w:val="clear" w:color="auto" w:fill="DBE5F1"/>
          </w:tcPr>
          <w:p w14:paraId="005E8817" w14:textId="77777777" w:rsidR="005379C5" w:rsidRPr="00685442" w:rsidRDefault="005379C5"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45979D6B"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 xml:space="preserve">V tomto předmětu je realizována vzdělávací oblast </w:t>
            </w:r>
            <w:r w:rsidRPr="00685442">
              <w:rPr>
                <w:rFonts w:eastAsia="Arial Unicode MS" w:cs="Calibri"/>
                <w:i/>
                <w:color w:val="auto"/>
              </w:rPr>
              <w:t>Nakladatelství</w:t>
            </w:r>
            <w:r w:rsidRPr="00685442">
              <w:rPr>
                <w:rFonts w:eastAsia="Arial Unicode MS" w:cs="Calibri"/>
                <w:color w:val="auto"/>
              </w:rPr>
              <w:t xml:space="preserve">. Učivo zahrnuje vybrané kapitoly z procesu vzniku knihy od autora až po distribuci do knihkupectví a knihoven. Žáci zde využívají vědomostí z předmětů </w:t>
            </w:r>
            <w:r w:rsidRPr="00685442">
              <w:rPr>
                <w:rFonts w:eastAsia="Arial Unicode MS" w:cs="Calibri"/>
                <w:i/>
                <w:color w:val="auto"/>
              </w:rPr>
              <w:t xml:space="preserve">Provoz knihkupectví </w:t>
            </w:r>
            <w:r w:rsidRPr="00685442">
              <w:rPr>
                <w:rFonts w:eastAsia="Arial Unicode MS" w:cs="Calibri"/>
                <w:color w:val="auto"/>
              </w:rPr>
              <w:t xml:space="preserve">a </w:t>
            </w:r>
            <w:r w:rsidRPr="00685442">
              <w:rPr>
                <w:rFonts w:eastAsia="Arial Unicode MS" w:cs="Calibri"/>
                <w:i/>
                <w:color w:val="auto"/>
              </w:rPr>
              <w:t>Dějiny knižní kultury</w:t>
            </w:r>
            <w:r w:rsidRPr="00685442">
              <w:rPr>
                <w:rFonts w:eastAsia="Arial Unicode MS" w:cs="Calibri"/>
                <w:color w:val="auto"/>
              </w:rPr>
              <w:t>.</w:t>
            </w:r>
          </w:p>
        </w:tc>
      </w:tr>
      <w:tr w:rsidR="005379C5" w:rsidRPr="00685442" w14:paraId="14764B7F" w14:textId="77777777">
        <w:tc>
          <w:tcPr>
            <w:tcW w:w="2235" w:type="dxa"/>
            <w:shd w:val="clear" w:color="auto" w:fill="DBE5F1"/>
          </w:tcPr>
          <w:p w14:paraId="71AA41C1" w14:textId="77777777" w:rsidR="005379C5" w:rsidRPr="00685442" w:rsidRDefault="005379C5"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2BA97A1B" w14:textId="77777777" w:rsidR="005379C5" w:rsidRPr="00685442" w:rsidRDefault="005379C5" w:rsidP="002869E4">
            <w:pPr>
              <w:tabs>
                <w:tab w:val="left" w:pos="6660"/>
              </w:tabs>
              <w:rPr>
                <w:rFonts w:cs="Calibri"/>
                <w:color w:val="auto"/>
              </w:rPr>
            </w:pPr>
            <w:r w:rsidRPr="00685442">
              <w:rPr>
                <w:rFonts w:cs="Calibri"/>
                <w:color w:val="auto"/>
              </w:rPr>
              <w:t>Žáci jsou vedeni k:</w:t>
            </w:r>
          </w:p>
          <w:p w14:paraId="1FBE345A"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prohlubování vztahu k nakladatelské a knihkupecké profesi,</w:t>
            </w:r>
          </w:p>
          <w:p w14:paraId="5EEB32AA"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vztahu ke knize jako kulturnímu fenoménu,</w:t>
            </w:r>
          </w:p>
          <w:p w14:paraId="00039906"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odbornému postoji ke knize,</w:t>
            </w:r>
          </w:p>
          <w:p w14:paraId="251238EC"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vnímání estetických aspektů knihy,</w:t>
            </w:r>
          </w:p>
          <w:p w14:paraId="471E82FD"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kultuře čtenářství,</w:t>
            </w:r>
          </w:p>
          <w:p w14:paraId="7893EF9F"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reflexi vztahu prodejce – zákazník,</w:t>
            </w:r>
          </w:p>
          <w:p w14:paraId="5E5CA8D6"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ekonomicky zodpovědnému posuzování obchodních činností a</w:t>
            </w:r>
            <w:r w:rsidR="0070424F">
              <w:rPr>
                <w:rFonts w:cs="Calibri"/>
                <w:color w:val="auto"/>
              </w:rPr>
              <w:t> </w:t>
            </w:r>
            <w:r w:rsidRPr="00685442">
              <w:rPr>
                <w:rFonts w:cs="Calibri"/>
                <w:color w:val="auto"/>
              </w:rPr>
              <w:t>situací,</w:t>
            </w:r>
          </w:p>
          <w:p w14:paraId="23C6002C"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samostatnosti a odpovědnosti.</w:t>
            </w:r>
          </w:p>
          <w:p w14:paraId="7E015712" w14:textId="77777777" w:rsidR="005379C5" w:rsidRPr="00685442" w:rsidRDefault="005379C5" w:rsidP="00E420B5">
            <w:pPr>
              <w:numPr>
                <w:ilvl w:val="0"/>
                <w:numId w:val="66"/>
              </w:numPr>
              <w:tabs>
                <w:tab w:val="left" w:pos="6660"/>
              </w:tabs>
              <w:rPr>
                <w:rFonts w:cs="Calibri"/>
                <w:color w:val="auto"/>
              </w:rPr>
            </w:pPr>
            <w:r w:rsidRPr="00685442">
              <w:rPr>
                <w:rFonts w:cs="Calibri"/>
                <w:color w:val="auto"/>
              </w:rPr>
              <w:t>zaujetí pro bibliofilie.</w:t>
            </w:r>
          </w:p>
        </w:tc>
      </w:tr>
      <w:tr w:rsidR="005379C5" w:rsidRPr="00685442" w14:paraId="3028341F" w14:textId="77777777">
        <w:tc>
          <w:tcPr>
            <w:tcW w:w="2235" w:type="dxa"/>
            <w:shd w:val="clear" w:color="auto" w:fill="DBE5F1"/>
          </w:tcPr>
          <w:p w14:paraId="193B07A7" w14:textId="77777777" w:rsidR="005379C5" w:rsidRPr="00685442" w:rsidRDefault="005379C5"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08A15435"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Vyučující v rámci tohoto předmětu připravuje žáky formou praktických cvičení na činnost nakladatelského pracovníka. Hlavní důraz je kladen na předávání odborných zkušeností vyučujícího a zpracování zadaných úkolů žáky (samostatně nebo v týmu).</w:t>
            </w:r>
          </w:p>
        </w:tc>
      </w:tr>
      <w:tr w:rsidR="005379C5" w:rsidRPr="00685442" w14:paraId="7238BE12" w14:textId="77777777">
        <w:tc>
          <w:tcPr>
            <w:tcW w:w="2235" w:type="dxa"/>
            <w:shd w:val="clear" w:color="auto" w:fill="DBE5F1"/>
          </w:tcPr>
          <w:p w14:paraId="11644BF3" w14:textId="77777777" w:rsidR="005379C5" w:rsidRPr="00685442" w:rsidRDefault="005379C5"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4FC27614"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 xml:space="preserve">Žáci jsou hodnoceni především na základě zpracování zadaných úkolů, práce v týmu, referátů a přístupu k vyučovanému předmětu. </w:t>
            </w:r>
          </w:p>
        </w:tc>
      </w:tr>
      <w:tr w:rsidR="005379C5" w:rsidRPr="00685442" w14:paraId="2BDF7452" w14:textId="77777777">
        <w:tc>
          <w:tcPr>
            <w:tcW w:w="2235" w:type="dxa"/>
            <w:shd w:val="clear" w:color="auto" w:fill="DBE5F1"/>
          </w:tcPr>
          <w:p w14:paraId="05E0AC75" w14:textId="77777777" w:rsidR="005379C5" w:rsidRPr="00685442" w:rsidRDefault="005379C5"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8B5356">
              <w:rPr>
                <w:rFonts w:cs="Calibri"/>
                <w:color w:val="auto"/>
              </w:rPr>
              <w:t>,</w:t>
            </w:r>
            <w:r w:rsidRPr="00685442">
              <w:rPr>
                <w:rFonts w:cs="Calibri"/>
                <w:color w:val="auto"/>
              </w:rPr>
              <w:t xml:space="preserve"> k aplikaci průřezových témat:</w:t>
            </w:r>
          </w:p>
        </w:tc>
        <w:tc>
          <w:tcPr>
            <w:tcW w:w="6975" w:type="dxa"/>
          </w:tcPr>
          <w:p w14:paraId="1744B7FC" w14:textId="77777777" w:rsidR="005379C5" w:rsidRPr="00685442" w:rsidRDefault="005379C5" w:rsidP="002869E4">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4252E9DB"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kompetence k učení:</w:t>
            </w:r>
          </w:p>
          <w:p w14:paraId="01E24FF4" w14:textId="77777777" w:rsidR="005379C5" w:rsidRPr="00685442" w:rsidRDefault="005379C5"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6221EB80"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4A547F9E"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26B0B361"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63DE680D"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664AB66D" w14:textId="77777777" w:rsidR="005379C5" w:rsidRPr="00685442" w:rsidRDefault="005379C5"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5B456F87" w14:textId="77777777" w:rsidR="005379C5" w:rsidRPr="00685442" w:rsidRDefault="005379C5"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11D47885"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komunikativní kompetence:</w:t>
            </w:r>
          </w:p>
          <w:p w14:paraId="1F203E11"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32F9CB0C"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33EF6008"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0143D020"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chápat výhody znalosti cizích jazyků pro životní i pracovní </w:t>
            </w:r>
            <w:r w:rsidRPr="00685442">
              <w:rPr>
                <w:rFonts w:ascii="Calibri" w:hAnsi="Calibri" w:cs="Calibri"/>
                <w:sz w:val="22"/>
                <w:szCs w:val="22"/>
              </w:rPr>
              <w:lastRenderedPageBreak/>
              <w:t>uplatnění, být motivováni k prohlubování svých jazykových dovedností v celoživotním učení;</w:t>
            </w:r>
          </w:p>
          <w:p w14:paraId="21941E77"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personální a sociální kompetence:</w:t>
            </w:r>
          </w:p>
          <w:p w14:paraId="4A616F9B" w14:textId="77777777" w:rsidR="005379C5" w:rsidRPr="00685442" w:rsidRDefault="005379C5"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17037161" w14:textId="77777777" w:rsidR="005379C5" w:rsidRPr="00685442" w:rsidRDefault="005379C5" w:rsidP="00475B94">
            <w:pPr>
              <w:numPr>
                <w:ilvl w:val="0"/>
                <w:numId w:val="29"/>
              </w:numPr>
              <w:tabs>
                <w:tab w:val="left" w:pos="320"/>
              </w:tabs>
              <w:rPr>
                <w:rFonts w:cs="Calibri"/>
                <w:color w:val="auto"/>
              </w:rPr>
            </w:pPr>
            <w:r w:rsidRPr="00685442">
              <w:rPr>
                <w:rFonts w:cs="Calibri"/>
                <w:color w:val="auto"/>
              </w:rPr>
              <w:t>občanské kompetence a kulturní povědomí:</w:t>
            </w:r>
          </w:p>
          <w:p w14:paraId="7A214CC8"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6A8B9DD9"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dodržovat zákony, respektovat práva a osobnost druhých lidí (popř. jejich kulturní specifika), vystupovat proti nesnášenlivosti, xenofobii a diskriminaci;</w:t>
            </w:r>
          </w:p>
          <w:p w14:paraId="09337E27"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177B5C5C"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7293061E"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0D5E9ECB"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01FE88D3" w14:textId="77777777" w:rsidR="005379C5" w:rsidRPr="00685442" w:rsidRDefault="005379C5" w:rsidP="002869E4">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1CD3A72C"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7EC11661"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50847E73"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05F3DB52"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77318E96"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4337FA5E" w14:textId="77777777" w:rsidR="005379C5" w:rsidRPr="00685442" w:rsidRDefault="005379C5" w:rsidP="002869E4">
            <w:pPr>
              <w:numPr>
                <w:ilvl w:val="0"/>
                <w:numId w:val="11"/>
              </w:numPr>
              <w:tabs>
                <w:tab w:val="left" w:pos="6660"/>
              </w:tabs>
              <w:rPr>
                <w:rFonts w:cs="Calibri"/>
                <w:color w:val="auto"/>
              </w:rPr>
            </w:pPr>
            <w:r w:rsidRPr="00685442">
              <w:rPr>
                <w:rFonts w:cs="Calibri"/>
                <w:color w:val="auto"/>
              </w:rPr>
              <w:t>matematické kompetence:</w:t>
            </w:r>
          </w:p>
          <w:p w14:paraId="558CB4F3"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1206AF16"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2577AC8B" w14:textId="4DEFED2B" w:rsidR="005379C5" w:rsidRPr="00F751D6" w:rsidRDefault="00F751D6" w:rsidP="002869E4">
            <w:pPr>
              <w:numPr>
                <w:ilvl w:val="0"/>
                <w:numId w:val="11"/>
              </w:numPr>
              <w:tabs>
                <w:tab w:val="left" w:pos="6660"/>
              </w:tabs>
              <w:rPr>
                <w:rFonts w:cs="Calibri"/>
                <w:b/>
                <w:color w:val="auto"/>
              </w:rPr>
            </w:pPr>
            <w:r w:rsidRPr="00F751D6">
              <w:rPr>
                <w:rStyle w:val="Siln"/>
                <w:rFonts w:cs="Calibri"/>
                <w:b w:val="0"/>
                <w:color w:val="auto"/>
              </w:rPr>
              <w:t>d</w:t>
            </w:r>
            <w:r w:rsidRPr="00F751D6">
              <w:rPr>
                <w:rStyle w:val="Siln"/>
                <w:b w:val="0"/>
                <w:color w:val="auto"/>
              </w:rPr>
              <w:t>igitální kompetence</w:t>
            </w:r>
            <w:r w:rsidR="005379C5" w:rsidRPr="00F751D6">
              <w:rPr>
                <w:rFonts w:cs="Calibri"/>
                <w:b/>
                <w:color w:val="auto"/>
              </w:rPr>
              <w:t>:</w:t>
            </w:r>
          </w:p>
          <w:p w14:paraId="7B232A42" w14:textId="7A45D7E5"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w:t>
            </w:r>
            <w:r w:rsidR="00F751D6">
              <w:rPr>
                <w:rFonts w:ascii="Calibri" w:hAnsi="Calibri" w:cs="Calibri"/>
                <w:sz w:val="22"/>
                <w:szCs w:val="22"/>
              </w:rPr>
              <w:t> digitální technikou a vhodnými aplikacemi k vyhledávání evidenci či zpracování dat, zaznamenání výstupů práce</w:t>
            </w:r>
            <w:r w:rsidRPr="00685442">
              <w:rPr>
                <w:rFonts w:ascii="Calibri" w:hAnsi="Calibri" w:cs="Calibri"/>
                <w:sz w:val="22"/>
                <w:szCs w:val="22"/>
              </w:rPr>
              <w:t>;</w:t>
            </w:r>
          </w:p>
          <w:p w14:paraId="0F19170C" w14:textId="2EE49E4F" w:rsidR="005379C5" w:rsidRPr="00685442" w:rsidRDefault="00F751D6" w:rsidP="00E420B5">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běžným základním a aplikačním programovým vybavením a učit se používat nové aplikace</w:t>
            </w:r>
            <w:r w:rsidR="005379C5" w:rsidRPr="00685442">
              <w:rPr>
                <w:rFonts w:ascii="Calibri" w:hAnsi="Calibri" w:cs="Calibri"/>
                <w:sz w:val="22"/>
                <w:szCs w:val="22"/>
              </w:rPr>
              <w:t>;</w:t>
            </w:r>
          </w:p>
          <w:p w14:paraId="5095DE95" w14:textId="77777777" w:rsidR="005379C5" w:rsidRPr="00685442" w:rsidRDefault="005379C5" w:rsidP="002869E4">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2088CEF3"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odborné a umělecké stránce ve vztahu k poptávce knižního trhu;</w:t>
            </w:r>
          </w:p>
          <w:p w14:paraId="3B780B6E"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075B5BEC"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sestavovali anotace a bibliografické materiály;</w:t>
            </w:r>
          </w:p>
          <w:p w14:paraId="56E221DC"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3C39C672"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a dodržovali právní předpisy související s vydáváním knih včetně autorského zákona, zákona o neperiodických publikacích a ISBN;</w:t>
            </w:r>
          </w:p>
          <w:p w14:paraId="0F7ECEDF"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nakladatelský marketing;</w:t>
            </w:r>
          </w:p>
          <w:p w14:paraId="0ED2F11E" w14:textId="77777777" w:rsidR="005379C5" w:rsidRPr="00685442" w:rsidRDefault="005379C5" w:rsidP="002869E4">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 – směřovat výuku k tomu, aby žáci:</w:t>
            </w:r>
          </w:p>
          <w:p w14:paraId="4D78D6E7"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2FD92EF1"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39EA90EB"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76C65824"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systém péče o zdraví pracujících (včetně preventivní péče, uměli uplatňovat nároky na ochranu zdraví v souvislosti s prací, nároky vzniklé úrazem nebo poškozením zdraví v souvislosti s vykonáváním práce);</w:t>
            </w:r>
          </w:p>
          <w:p w14:paraId="323055F0" w14:textId="77777777" w:rsidR="005379C5" w:rsidRPr="00685442" w:rsidRDefault="005379C5" w:rsidP="002869E4">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035DB195"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3C7248FE"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07670408"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16124C86" w14:textId="77777777" w:rsidR="005379C5" w:rsidRPr="00685442" w:rsidRDefault="005379C5" w:rsidP="002869E4">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570E6B33"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5F33580B"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4FC59A00"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6AB1E370" w14:textId="77777777" w:rsidR="005379C5" w:rsidRPr="00685442" w:rsidRDefault="005379C5"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456F400A" w14:textId="77777777" w:rsidR="00FD28F8" w:rsidRPr="00685442" w:rsidRDefault="00FD28F8" w:rsidP="002869E4">
            <w:pPr>
              <w:tabs>
                <w:tab w:val="left" w:pos="540"/>
                <w:tab w:val="left" w:pos="4500"/>
              </w:tabs>
              <w:rPr>
                <w:rFonts w:cs="Calibri"/>
                <w:color w:val="auto"/>
              </w:rPr>
            </w:pPr>
          </w:p>
          <w:p w14:paraId="57F89F3D" w14:textId="77777777" w:rsidR="005379C5" w:rsidRPr="00685442" w:rsidRDefault="005379C5" w:rsidP="002869E4">
            <w:pPr>
              <w:tabs>
                <w:tab w:val="left" w:pos="540"/>
                <w:tab w:val="left" w:pos="4500"/>
              </w:tabs>
              <w:rPr>
                <w:rFonts w:cs="Calibri"/>
                <w:b/>
                <w:color w:val="auto"/>
              </w:rPr>
            </w:pPr>
            <w:r w:rsidRPr="00685442">
              <w:rPr>
                <w:rFonts w:cs="Calibri"/>
                <w:b/>
                <w:color w:val="auto"/>
              </w:rPr>
              <w:t>Ve vyučovacím předmětu jsou rozvíjena tato průřezová témata:</w:t>
            </w:r>
          </w:p>
          <w:p w14:paraId="7801DEAB" w14:textId="77777777" w:rsidR="005379C5" w:rsidRPr="00685442" w:rsidRDefault="005379C5" w:rsidP="002869E4">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7AC83B75" w14:textId="77777777" w:rsidR="005379C5" w:rsidRPr="00685442"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w:t>
            </w:r>
            <w:r w:rsidR="00A00027">
              <w:rPr>
                <w:rFonts w:ascii="Calibri" w:hAnsi="Calibri" w:cs="Calibri"/>
                <w:sz w:val="22"/>
                <w:szCs w:val="22"/>
              </w:rPr>
              <w:t xml:space="preserve">také </w:t>
            </w:r>
            <w:r w:rsidRPr="00685442">
              <w:rPr>
                <w:rFonts w:ascii="Calibri" w:hAnsi="Calibri" w:cs="Calibri"/>
                <w:sz w:val="22"/>
                <w:szCs w:val="22"/>
              </w:rPr>
              <w:t>schopnost morálního úsudku;</w:t>
            </w:r>
          </w:p>
          <w:p w14:paraId="6E9DE2B9" w14:textId="77777777" w:rsidR="005379C5" w:rsidRDefault="005379C5"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54999FC7" w14:textId="77777777" w:rsidR="001D30C3" w:rsidRPr="00685442" w:rsidRDefault="001D30C3" w:rsidP="001D30C3">
            <w:pPr>
              <w:pStyle w:val="Seznamsodrkami2"/>
              <w:numPr>
                <w:ilvl w:val="0"/>
                <w:numId w:val="0"/>
              </w:numPr>
              <w:spacing w:before="0" w:after="0"/>
              <w:ind w:left="454" w:hanging="454"/>
              <w:rPr>
                <w:rFonts w:ascii="Calibri" w:hAnsi="Calibri" w:cs="Calibri"/>
                <w:sz w:val="22"/>
                <w:szCs w:val="22"/>
              </w:rPr>
            </w:pPr>
          </w:p>
          <w:p w14:paraId="3A0FD0B6" w14:textId="77777777" w:rsidR="005379C5" w:rsidRPr="00685442" w:rsidRDefault="005379C5" w:rsidP="002869E4">
            <w:pPr>
              <w:numPr>
                <w:ilvl w:val="0"/>
                <w:numId w:val="11"/>
              </w:numPr>
              <w:tabs>
                <w:tab w:val="left" w:pos="6660"/>
              </w:tabs>
              <w:rPr>
                <w:rFonts w:cs="Calibri"/>
                <w:color w:val="auto"/>
              </w:rPr>
            </w:pPr>
            <w:r w:rsidRPr="00685442">
              <w:rPr>
                <w:rFonts w:cs="Calibri"/>
                <w:color w:val="auto"/>
              </w:rPr>
              <w:lastRenderedPageBreak/>
              <w:t>člověk a svět práce:</w:t>
            </w:r>
          </w:p>
          <w:p w14:paraId="0BC6B98D" w14:textId="77777777" w:rsidR="005379C5" w:rsidRPr="00685442"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61C90B1F" w14:textId="77777777" w:rsidR="005379C5" w:rsidRPr="00685442"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78BC873D" w14:textId="77777777" w:rsidR="005379C5" w:rsidRPr="00685442"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739D2D56" w14:textId="77777777" w:rsidR="005379C5" w:rsidRPr="00685442" w:rsidRDefault="005379C5"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162ED2BC" w14:textId="77777777" w:rsidR="00F751D6" w:rsidRPr="00122B7D" w:rsidRDefault="00F751D6" w:rsidP="00F751D6">
            <w:pPr>
              <w:numPr>
                <w:ilvl w:val="0"/>
                <w:numId w:val="341"/>
              </w:numPr>
              <w:tabs>
                <w:tab w:val="left" w:pos="318"/>
              </w:tabs>
              <w:ind w:hanging="720"/>
              <w:rPr>
                <w:rFonts w:cs="Calibri"/>
                <w:color w:val="auto"/>
              </w:rPr>
            </w:pPr>
            <w:r w:rsidRPr="00F34D04">
              <w:rPr>
                <w:rFonts w:cs="Calibri"/>
                <w:color w:val="FF0000"/>
              </w:rPr>
              <w:t xml:space="preserve">člověk a </w:t>
            </w:r>
            <w:r w:rsidRPr="00122B7D">
              <w:rPr>
                <w:rFonts w:cs="Calibri"/>
                <w:color w:val="FF0000"/>
              </w:rPr>
              <w:t>digitální svět</w:t>
            </w:r>
            <w:r w:rsidRPr="00122B7D">
              <w:rPr>
                <w:rFonts w:cs="Calibri"/>
                <w:color w:val="auto"/>
              </w:rPr>
              <w:t xml:space="preserve"> – výuka směřuje k tomu, že žáci:</w:t>
            </w:r>
          </w:p>
          <w:p w14:paraId="1D5729ED"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pracují s osobním počítačem</w:t>
            </w:r>
            <w:r>
              <w:rPr>
                <w:rFonts w:ascii="Calibri" w:hAnsi="Calibri" w:cs="Calibri"/>
                <w:sz w:val="22"/>
                <w:szCs w:val="22"/>
              </w:rPr>
              <w:t xml:space="preserve">, mobilním zařízením, </w:t>
            </w:r>
            <w:r w:rsidRPr="001251DD">
              <w:rPr>
                <w:rFonts w:ascii="Calibri" w:hAnsi="Calibri" w:cs="Calibri"/>
                <w:color w:val="FF0000"/>
                <w:sz w:val="22"/>
                <w:szCs w:val="22"/>
              </w:rPr>
              <w:t>čtečkou</w:t>
            </w:r>
            <w:r w:rsidRPr="00122B7D">
              <w:rPr>
                <w:rFonts w:ascii="Calibri" w:hAnsi="Calibri" w:cs="Calibri"/>
                <w:sz w:val="22"/>
                <w:szCs w:val="22"/>
              </w:rPr>
              <w:t xml:space="preserve"> a</w:t>
            </w:r>
            <w:r>
              <w:rPr>
                <w:rFonts w:ascii="Calibri" w:hAnsi="Calibri" w:cs="Calibri"/>
                <w:sz w:val="22"/>
                <w:szCs w:val="22"/>
              </w:rPr>
              <w:t> </w:t>
            </w:r>
            <w:r w:rsidRPr="00122B7D">
              <w:rPr>
                <w:rFonts w:ascii="Calibri" w:hAnsi="Calibri" w:cs="Calibri"/>
                <w:sz w:val="22"/>
                <w:szCs w:val="22"/>
              </w:rPr>
              <w:t xml:space="preserve">dalšími prostředky </w:t>
            </w:r>
            <w:r>
              <w:rPr>
                <w:rFonts w:ascii="Calibri" w:hAnsi="Calibri" w:cs="Calibri"/>
                <w:sz w:val="22"/>
                <w:szCs w:val="22"/>
              </w:rPr>
              <w:t>digitálních technologií</w:t>
            </w:r>
            <w:r w:rsidRPr="00122B7D">
              <w:rPr>
                <w:rFonts w:ascii="Calibri" w:hAnsi="Calibri" w:cs="Calibri"/>
                <w:sz w:val="22"/>
                <w:szCs w:val="22"/>
              </w:rPr>
              <w:t>;</w:t>
            </w:r>
          </w:p>
          <w:p w14:paraId="33F02258"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získávají informace z otevřených zdrojů, zejména pak s využitím sítě Internet;</w:t>
            </w:r>
          </w:p>
          <w:p w14:paraId="1E625B1E" w14:textId="77777777" w:rsidR="00F751D6" w:rsidRPr="00122B7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pracují s informacemi z různých zdrojů nesenými na různých médiích (tištěných, elektro</w:t>
            </w:r>
            <w:r>
              <w:rPr>
                <w:rFonts w:ascii="Calibri" w:hAnsi="Calibri" w:cs="Calibri"/>
                <w:sz w:val="22"/>
                <w:szCs w:val="22"/>
              </w:rPr>
              <w:t>nických, audiovizuálních)</w:t>
            </w:r>
            <w:r w:rsidRPr="00122B7D">
              <w:rPr>
                <w:rFonts w:ascii="Calibri" w:hAnsi="Calibri" w:cs="Calibri"/>
                <w:sz w:val="22"/>
                <w:szCs w:val="22"/>
              </w:rPr>
              <w:t>;</w:t>
            </w:r>
          </w:p>
          <w:p w14:paraId="3E4E5CE0"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2B7D">
              <w:rPr>
                <w:rFonts w:ascii="Calibri" w:hAnsi="Calibri" w:cs="Calibri"/>
                <w:sz w:val="22"/>
                <w:szCs w:val="22"/>
              </w:rPr>
              <w:t>prezentují své</w:t>
            </w:r>
            <w:r>
              <w:rPr>
                <w:rFonts w:ascii="Calibri" w:hAnsi="Calibri" w:cs="Calibri"/>
                <w:sz w:val="22"/>
                <w:szCs w:val="22"/>
              </w:rPr>
              <w:t xml:space="preserve"> práce</w:t>
            </w:r>
            <w:r w:rsidRPr="00122B7D">
              <w:rPr>
                <w:rFonts w:ascii="Calibri" w:hAnsi="Calibri" w:cs="Calibri"/>
                <w:sz w:val="22"/>
                <w:szCs w:val="22"/>
              </w:rPr>
              <w:t xml:space="preserve"> pomocí </w:t>
            </w:r>
            <w:r>
              <w:rPr>
                <w:rFonts w:ascii="Calibri" w:hAnsi="Calibri" w:cs="Calibri"/>
                <w:sz w:val="22"/>
                <w:szCs w:val="22"/>
              </w:rPr>
              <w:t>digitálních</w:t>
            </w:r>
            <w:r w:rsidRPr="00122B7D">
              <w:rPr>
                <w:rFonts w:ascii="Calibri" w:hAnsi="Calibri" w:cs="Calibri"/>
                <w:sz w:val="22"/>
                <w:szCs w:val="22"/>
              </w:rPr>
              <w:t xml:space="preserve"> technologií</w:t>
            </w:r>
            <w:r>
              <w:rPr>
                <w:rFonts w:ascii="Calibri" w:hAnsi="Calibri" w:cs="Calibri"/>
                <w:sz w:val="22"/>
                <w:szCs w:val="22"/>
              </w:rPr>
              <w:t xml:space="preserve"> </w:t>
            </w:r>
            <w:r w:rsidRPr="001251DD">
              <w:rPr>
                <w:rFonts w:ascii="Calibri" w:hAnsi="Calibri" w:cs="Calibri"/>
                <w:color w:val="FF0000"/>
                <w:sz w:val="22"/>
                <w:szCs w:val="22"/>
              </w:rPr>
              <w:t>a s využitím textových i grafických editorů;</w:t>
            </w:r>
          </w:p>
          <w:p w14:paraId="5F4DC215" w14:textId="77777777" w:rsidR="00F751D6" w:rsidRPr="001251DD" w:rsidRDefault="00F751D6" w:rsidP="00F751D6">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uvědomují si nutnost posuzovat rozdílnou věrohodnost různých informačních zdrojů a kriticky přistupují k získaným informacím, jsou mediálně gramotní</w:t>
            </w:r>
            <w:r w:rsidRPr="00122B7D">
              <w:rPr>
                <w:rFonts w:ascii="Calibri" w:hAnsi="Calibri" w:cs="Calibri"/>
                <w:color w:val="FF0000"/>
                <w:sz w:val="22"/>
                <w:szCs w:val="22"/>
              </w:rPr>
              <w:t>;</w:t>
            </w:r>
          </w:p>
          <w:p w14:paraId="451B8F1F"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51DD">
              <w:rPr>
                <w:rFonts w:ascii="Calibri" w:hAnsi="Calibri" w:cs="Calibri"/>
                <w:color w:val="FF0000"/>
                <w:sz w:val="22"/>
                <w:szCs w:val="22"/>
              </w:rPr>
              <w:t>aplikuji pravidla autorského zákona, autorská práva, uvádí  pravdivě zdroje převzatých informací;</w:t>
            </w:r>
          </w:p>
          <w:p w14:paraId="72BBDB78" w14:textId="33EEFD41" w:rsidR="005379C5" w:rsidRPr="00685442" w:rsidRDefault="00F751D6" w:rsidP="00F751D6">
            <w:pPr>
              <w:pStyle w:val="Seznamsodrkami2"/>
              <w:numPr>
                <w:ilvl w:val="0"/>
                <w:numId w:val="65"/>
              </w:numPr>
              <w:spacing w:before="0" w:after="0"/>
              <w:rPr>
                <w:rFonts w:ascii="Calibri" w:hAnsi="Calibri" w:cs="Calibri"/>
                <w:sz w:val="22"/>
                <w:szCs w:val="22"/>
              </w:rPr>
            </w:pPr>
            <w:r w:rsidRPr="001251DD">
              <w:rPr>
                <w:rFonts w:ascii="Calibri" w:hAnsi="Calibri" w:cs="Calibri"/>
                <w:color w:val="FF0000"/>
                <w:sz w:val="22"/>
                <w:szCs w:val="22"/>
              </w:rPr>
              <w:t>chrání digitální zařízení, digitální obsah i osobní</w:t>
            </w:r>
            <w:r w:rsidRPr="00122B7D">
              <w:rPr>
                <w:rFonts w:ascii="Calibri" w:hAnsi="Calibri" w:cs="Calibri"/>
                <w:color w:val="FF0000"/>
                <w:sz w:val="22"/>
                <w:szCs w:val="22"/>
              </w:rPr>
              <w:t xml:space="preserve"> údaje v digitálním prostředí před poškozením, přepisem/změnou či zneužitím; reaguje na změny v technologiích ovlivňujících bezpečnost</w:t>
            </w:r>
            <w:r>
              <w:rPr>
                <w:rFonts w:ascii="Calibri" w:hAnsi="Calibri" w:cs="Calibri"/>
                <w:color w:val="FF0000"/>
                <w:sz w:val="22"/>
                <w:szCs w:val="22"/>
              </w:rPr>
              <w:t>.</w:t>
            </w:r>
          </w:p>
        </w:tc>
      </w:tr>
    </w:tbl>
    <w:p w14:paraId="367E2CA8" w14:textId="77777777" w:rsidR="005379C5" w:rsidRPr="00BB0DAC" w:rsidRDefault="005379C5" w:rsidP="005379C5">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9"/>
        <w:gridCol w:w="5834"/>
      </w:tblGrid>
      <w:tr w:rsidR="005379C5" w:rsidRPr="00685442" w14:paraId="5CF6BEA5" w14:textId="77777777">
        <w:tc>
          <w:tcPr>
            <w:tcW w:w="9210" w:type="dxa"/>
            <w:gridSpan w:val="3"/>
            <w:shd w:val="clear" w:color="auto" w:fill="DBE5F1"/>
          </w:tcPr>
          <w:p w14:paraId="2183EBB8" w14:textId="77777777" w:rsidR="005379C5" w:rsidRPr="00685442" w:rsidRDefault="005379C5" w:rsidP="002869E4">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5379C5" w:rsidRPr="00685442" w14:paraId="05D1AAE8" w14:textId="77777777" w:rsidTr="00A00027">
        <w:tc>
          <w:tcPr>
            <w:tcW w:w="817" w:type="dxa"/>
            <w:shd w:val="clear" w:color="auto" w:fill="DBE5F1"/>
          </w:tcPr>
          <w:p w14:paraId="00FCA0C1"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Ročník</w:t>
            </w:r>
          </w:p>
        </w:tc>
        <w:tc>
          <w:tcPr>
            <w:tcW w:w="2410" w:type="dxa"/>
            <w:shd w:val="clear" w:color="auto" w:fill="DBE5F1"/>
          </w:tcPr>
          <w:p w14:paraId="76AFB34C"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Učivo</w:t>
            </w:r>
          </w:p>
        </w:tc>
        <w:tc>
          <w:tcPr>
            <w:tcW w:w="5983" w:type="dxa"/>
            <w:shd w:val="clear" w:color="auto" w:fill="DBE5F1"/>
          </w:tcPr>
          <w:p w14:paraId="4D7E6ABD" w14:textId="77777777" w:rsidR="005379C5" w:rsidRPr="00685442" w:rsidRDefault="005379C5" w:rsidP="002869E4">
            <w:pPr>
              <w:tabs>
                <w:tab w:val="left" w:pos="540"/>
                <w:tab w:val="left" w:pos="4500"/>
              </w:tabs>
              <w:rPr>
                <w:rFonts w:eastAsia="Arial Unicode MS" w:cs="Calibri"/>
                <w:color w:val="auto"/>
              </w:rPr>
            </w:pPr>
            <w:r w:rsidRPr="00685442">
              <w:rPr>
                <w:rFonts w:eastAsia="Arial Unicode MS" w:cs="Calibri"/>
                <w:color w:val="auto"/>
              </w:rPr>
              <w:t>Výsledky vzdělávání – žák:</w:t>
            </w:r>
          </w:p>
        </w:tc>
      </w:tr>
      <w:tr w:rsidR="005379C5" w:rsidRPr="00685442" w14:paraId="2FB3EB34" w14:textId="77777777" w:rsidTr="00A00027">
        <w:tc>
          <w:tcPr>
            <w:tcW w:w="817" w:type="dxa"/>
          </w:tcPr>
          <w:p w14:paraId="57963C61" w14:textId="77777777" w:rsidR="005379C5" w:rsidRPr="00685442" w:rsidRDefault="001620D4" w:rsidP="002869E4">
            <w:pPr>
              <w:tabs>
                <w:tab w:val="left" w:pos="540"/>
                <w:tab w:val="left" w:pos="4500"/>
              </w:tabs>
              <w:jc w:val="center"/>
              <w:rPr>
                <w:rFonts w:eastAsia="Arial Unicode MS" w:cs="Calibri"/>
                <w:color w:val="auto"/>
              </w:rPr>
            </w:pPr>
            <w:r>
              <w:rPr>
                <w:rFonts w:eastAsia="Arial Unicode MS" w:cs="Calibri"/>
                <w:color w:val="auto"/>
              </w:rPr>
              <w:t>4</w:t>
            </w:r>
            <w:r w:rsidR="005379C5" w:rsidRPr="00685442">
              <w:rPr>
                <w:rFonts w:eastAsia="Arial Unicode MS" w:cs="Calibri"/>
                <w:color w:val="auto"/>
              </w:rPr>
              <w:t>.</w:t>
            </w:r>
          </w:p>
        </w:tc>
        <w:tc>
          <w:tcPr>
            <w:tcW w:w="2410" w:type="dxa"/>
          </w:tcPr>
          <w:p w14:paraId="3997349F" w14:textId="77777777" w:rsidR="005379C5" w:rsidRPr="00685442" w:rsidRDefault="005379C5" w:rsidP="0039338E">
            <w:pPr>
              <w:numPr>
                <w:ilvl w:val="0"/>
                <w:numId w:val="186"/>
              </w:numPr>
              <w:tabs>
                <w:tab w:val="left" w:pos="6660"/>
              </w:tabs>
              <w:rPr>
                <w:rFonts w:cs="Calibri"/>
                <w:b/>
                <w:color w:val="auto"/>
              </w:rPr>
            </w:pPr>
            <w:r w:rsidRPr="00685442">
              <w:rPr>
                <w:rFonts w:cs="Calibri"/>
                <w:color w:val="auto"/>
              </w:rPr>
              <w:t>Nakladatelství</w:t>
            </w:r>
          </w:p>
        </w:tc>
        <w:tc>
          <w:tcPr>
            <w:tcW w:w="5983" w:type="dxa"/>
          </w:tcPr>
          <w:p w14:paraId="78CA9A5D" w14:textId="77777777" w:rsidR="005379C5" w:rsidRPr="00685442" w:rsidRDefault="005379C5"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sestaví projektový plán, na jehož základě založí fiktivní nakladatelství,</w:t>
            </w:r>
          </w:p>
          <w:p w14:paraId="0F90E37D" w14:textId="77777777" w:rsidR="005379C5" w:rsidRPr="00685442" w:rsidRDefault="005379C5"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vytvoří etický kodex práce nakladatele,</w:t>
            </w:r>
          </w:p>
          <w:p w14:paraId="4473F612" w14:textId="77777777" w:rsidR="005379C5" w:rsidRPr="00685442" w:rsidRDefault="005379C5"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na konkrétním příkladu aplikuje základní ustanovení autorského zákona a zákona o neperiodických publikacích,</w:t>
            </w:r>
          </w:p>
        </w:tc>
      </w:tr>
      <w:tr w:rsidR="001620D4" w:rsidRPr="00685442" w14:paraId="02A9E335" w14:textId="77777777" w:rsidTr="00A00027">
        <w:tc>
          <w:tcPr>
            <w:tcW w:w="817" w:type="dxa"/>
            <w:vAlign w:val="center"/>
          </w:tcPr>
          <w:p w14:paraId="2452FB7D" w14:textId="77777777" w:rsidR="001620D4" w:rsidRDefault="001620D4" w:rsidP="001620D4">
            <w:pPr>
              <w:jc w:val="center"/>
            </w:pPr>
            <w:r w:rsidRPr="003307F0">
              <w:rPr>
                <w:rFonts w:eastAsia="Arial Unicode MS" w:cs="Calibri"/>
                <w:color w:val="auto"/>
              </w:rPr>
              <w:t>4.</w:t>
            </w:r>
          </w:p>
        </w:tc>
        <w:tc>
          <w:tcPr>
            <w:tcW w:w="2410" w:type="dxa"/>
          </w:tcPr>
          <w:p w14:paraId="1E86BCD5" w14:textId="77777777" w:rsidR="001620D4" w:rsidRPr="00685442" w:rsidRDefault="001620D4" w:rsidP="0039338E">
            <w:pPr>
              <w:numPr>
                <w:ilvl w:val="0"/>
                <w:numId w:val="191"/>
              </w:numPr>
              <w:tabs>
                <w:tab w:val="left" w:pos="6660"/>
              </w:tabs>
              <w:rPr>
                <w:rFonts w:cs="Calibri"/>
                <w:color w:val="auto"/>
              </w:rPr>
            </w:pPr>
            <w:r w:rsidRPr="00685442">
              <w:rPr>
                <w:rFonts w:cs="Calibri"/>
                <w:color w:val="auto"/>
              </w:rPr>
              <w:t>Výroba knihy</w:t>
            </w:r>
          </w:p>
        </w:tc>
        <w:tc>
          <w:tcPr>
            <w:tcW w:w="5983" w:type="dxa"/>
          </w:tcPr>
          <w:p w14:paraId="320709BA"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zvolí anglický text, ke kterému:</w:t>
            </w:r>
          </w:p>
          <w:p w14:paraId="530CEFF3" w14:textId="77777777" w:rsidR="001620D4" w:rsidRPr="00685442" w:rsidRDefault="001620D4" w:rsidP="0039338E">
            <w:pPr>
              <w:numPr>
                <w:ilvl w:val="1"/>
                <w:numId w:val="199"/>
              </w:numPr>
              <w:tabs>
                <w:tab w:val="clear" w:pos="1440"/>
                <w:tab w:val="num" w:pos="742"/>
                <w:tab w:val="left" w:pos="6660"/>
              </w:tabs>
              <w:ind w:left="742" w:hanging="468"/>
              <w:jc w:val="left"/>
              <w:rPr>
                <w:rFonts w:cs="Calibri"/>
                <w:color w:val="auto"/>
              </w:rPr>
            </w:pPr>
            <w:r w:rsidRPr="00685442">
              <w:rPr>
                <w:rFonts w:cs="Calibri"/>
                <w:color w:val="auto"/>
              </w:rPr>
              <w:t>vybere vhodnou podobu knihy (formát, obálka, ilustrace),</w:t>
            </w:r>
          </w:p>
          <w:p w14:paraId="325E0CC7" w14:textId="77777777" w:rsidR="001620D4" w:rsidRPr="00685442" w:rsidRDefault="001620D4" w:rsidP="0039338E">
            <w:pPr>
              <w:numPr>
                <w:ilvl w:val="1"/>
                <w:numId w:val="199"/>
              </w:numPr>
              <w:tabs>
                <w:tab w:val="clear" w:pos="1440"/>
                <w:tab w:val="num" w:pos="742"/>
                <w:tab w:val="left" w:pos="6660"/>
              </w:tabs>
              <w:ind w:left="742" w:hanging="468"/>
              <w:jc w:val="left"/>
              <w:rPr>
                <w:rFonts w:cs="Calibri"/>
                <w:color w:val="auto"/>
              </w:rPr>
            </w:pPr>
            <w:r w:rsidRPr="00685442">
              <w:rPr>
                <w:rFonts w:cs="Calibri"/>
                <w:color w:val="auto"/>
              </w:rPr>
              <w:t>vybere kvalitního a výtvarníka,</w:t>
            </w:r>
          </w:p>
          <w:p w14:paraId="5D1CFD6A" w14:textId="77777777" w:rsidR="001620D4" w:rsidRPr="00685442" w:rsidRDefault="001620D4" w:rsidP="0039338E">
            <w:pPr>
              <w:numPr>
                <w:ilvl w:val="1"/>
                <w:numId w:val="199"/>
              </w:numPr>
              <w:tabs>
                <w:tab w:val="clear" w:pos="1440"/>
                <w:tab w:val="num" w:pos="742"/>
                <w:tab w:val="left" w:pos="6660"/>
              </w:tabs>
              <w:ind w:left="742" w:hanging="468"/>
              <w:jc w:val="left"/>
              <w:rPr>
                <w:rFonts w:cs="Calibri"/>
                <w:color w:val="auto"/>
              </w:rPr>
            </w:pPr>
            <w:r w:rsidRPr="00685442">
              <w:rPr>
                <w:rFonts w:cs="Calibri"/>
                <w:color w:val="auto"/>
              </w:rPr>
              <w:t>sestaví autorskou smlouvu,</w:t>
            </w:r>
          </w:p>
          <w:p w14:paraId="3C32C484" w14:textId="77777777" w:rsidR="001620D4" w:rsidRPr="00685442" w:rsidRDefault="001620D4" w:rsidP="0039338E">
            <w:pPr>
              <w:numPr>
                <w:ilvl w:val="1"/>
                <w:numId w:val="199"/>
              </w:numPr>
              <w:tabs>
                <w:tab w:val="clear" w:pos="1440"/>
                <w:tab w:val="num" w:pos="742"/>
                <w:tab w:val="left" w:pos="6660"/>
              </w:tabs>
              <w:ind w:left="742" w:hanging="468"/>
              <w:jc w:val="left"/>
              <w:rPr>
                <w:rFonts w:cs="Calibri"/>
                <w:color w:val="auto"/>
              </w:rPr>
            </w:pPr>
            <w:r w:rsidRPr="00685442">
              <w:rPr>
                <w:rFonts w:cs="Calibri"/>
                <w:color w:val="auto"/>
              </w:rPr>
              <w:t>použije korektorské značky,</w:t>
            </w:r>
          </w:p>
        </w:tc>
      </w:tr>
      <w:tr w:rsidR="001620D4" w:rsidRPr="00685442" w14:paraId="52308B93" w14:textId="77777777" w:rsidTr="00A00027">
        <w:tc>
          <w:tcPr>
            <w:tcW w:w="817" w:type="dxa"/>
            <w:vAlign w:val="center"/>
          </w:tcPr>
          <w:p w14:paraId="4A7E2745" w14:textId="77777777" w:rsidR="001620D4" w:rsidRDefault="001620D4" w:rsidP="001620D4">
            <w:pPr>
              <w:jc w:val="center"/>
            </w:pPr>
            <w:r w:rsidRPr="003307F0">
              <w:rPr>
                <w:rFonts w:eastAsia="Arial Unicode MS" w:cs="Calibri"/>
                <w:color w:val="auto"/>
              </w:rPr>
              <w:t>4.</w:t>
            </w:r>
          </w:p>
        </w:tc>
        <w:tc>
          <w:tcPr>
            <w:tcW w:w="2410" w:type="dxa"/>
          </w:tcPr>
          <w:p w14:paraId="64B552B1" w14:textId="77777777" w:rsidR="001620D4" w:rsidRPr="00685442" w:rsidRDefault="001620D4" w:rsidP="0039338E">
            <w:pPr>
              <w:numPr>
                <w:ilvl w:val="0"/>
                <w:numId w:val="193"/>
              </w:numPr>
              <w:tabs>
                <w:tab w:val="left" w:pos="6660"/>
              </w:tabs>
              <w:rPr>
                <w:rFonts w:cs="Calibri"/>
                <w:color w:val="auto"/>
              </w:rPr>
            </w:pPr>
            <w:r w:rsidRPr="00685442">
              <w:rPr>
                <w:rFonts w:cs="Calibri"/>
                <w:color w:val="auto"/>
              </w:rPr>
              <w:t>Cena knihy</w:t>
            </w:r>
          </w:p>
        </w:tc>
        <w:tc>
          <w:tcPr>
            <w:tcW w:w="5983" w:type="dxa"/>
          </w:tcPr>
          <w:p w14:paraId="1B322BDE"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analyzuje jednotlivé výrobní náklady a stanoví ceny konkrétní knihy,</w:t>
            </w:r>
          </w:p>
          <w:p w14:paraId="6EC995C6"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vysvětlí pojmy interní a externí náklady a dále fixní a</w:t>
            </w:r>
            <w:r w:rsidR="0070424F">
              <w:rPr>
                <w:rFonts w:cs="Calibri"/>
                <w:color w:val="auto"/>
              </w:rPr>
              <w:t> </w:t>
            </w:r>
            <w:r w:rsidRPr="00685442">
              <w:rPr>
                <w:rFonts w:cs="Calibri"/>
                <w:color w:val="auto"/>
              </w:rPr>
              <w:t>proporcionální náklady,</w:t>
            </w:r>
          </w:p>
          <w:p w14:paraId="4683BAA0"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vypočítá maloobchodní cenu knihy, procentní honorářovou sazbu pro autora.</w:t>
            </w:r>
          </w:p>
          <w:p w14:paraId="469B62F8"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lastRenderedPageBreak/>
              <w:t>určí DPH u konkrétního knižního a doplňkového sortimentu,</w:t>
            </w:r>
          </w:p>
        </w:tc>
      </w:tr>
      <w:tr w:rsidR="001620D4" w:rsidRPr="00685442" w14:paraId="2C0ED344" w14:textId="77777777" w:rsidTr="00A00027">
        <w:tc>
          <w:tcPr>
            <w:tcW w:w="817" w:type="dxa"/>
            <w:vAlign w:val="center"/>
          </w:tcPr>
          <w:p w14:paraId="2B676B2F" w14:textId="77777777" w:rsidR="001620D4" w:rsidRDefault="001620D4" w:rsidP="001620D4">
            <w:pPr>
              <w:jc w:val="center"/>
            </w:pPr>
            <w:r w:rsidRPr="003307F0">
              <w:rPr>
                <w:rFonts w:eastAsia="Arial Unicode MS" w:cs="Calibri"/>
                <w:color w:val="auto"/>
              </w:rPr>
              <w:lastRenderedPageBreak/>
              <w:t>4.</w:t>
            </w:r>
          </w:p>
        </w:tc>
        <w:tc>
          <w:tcPr>
            <w:tcW w:w="2410" w:type="dxa"/>
          </w:tcPr>
          <w:p w14:paraId="3987A950" w14:textId="77777777" w:rsidR="001620D4" w:rsidRPr="00685442" w:rsidRDefault="001620D4" w:rsidP="0039338E">
            <w:pPr>
              <w:numPr>
                <w:ilvl w:val="0"/>
                <w:numId w:val="196"/>
              </w:numPr>
              <w:tabs>
                <w:tab w:val="left" w:pos="6660"/>
              </w:tabs>
              <w:rPr>
                <w:rFonts w:cs="Calibri"/>
                <w:color w:val="auto"/>
              </w:rPr>
            </w:pPr>
            <w:r w:rsidRPr="00685442">
              <w:rPr>
                <w:rFonts w:cs="Calibri"/>
                <w:color w:val="auto"/>
              </w:rPr>
              <w:t>Prodej knih</w:t>
            </w:r>
          </w:p>
        </w:tc>
        <w:tc>
          <w:tcPr>
            <w:tcW w:w="5983" w:type="dxa"/>
          </w:tcPr>
          <w:p w14:paraId="24774798"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 xml:space="preserve">eviduje individuální objednávky, </w:t>
            </w:r>
          </w:p>
          <w:p w14:paraId="0F024A6B"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dojedná podmínky prodeje a uzavře smlouvy s distribučními firmami,</w:t>
            </w:r>
          </w:p>
          <w:p w14:paraId="65EDA730"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dojedná podmínky prodeje v knihkupectví,</w:t>
            </w:r>
          </w:p>
          <w:p w14:paraId="6933BEBE"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vyřídí objednávky jednotlivců i institucí,</w:t>
            </w:r>
          </w:p>
          <w:p w14:paraId="012964DB" w14:textId="77777777" w:rsidR="001620D4" w:rsidRPr="00685442" w:rsidRDefault="001620D4" w:rsidP="0039338E">
            <w:pPr>
              <w:numPr>
                <w:ilvl w:val="0"/>
                <w:numId w:val="199"/>
              </w:numPr>
              <w:tabs>
                <w:tab w:val="clear" w:pos="1080"/>
                <w:tab w:val="num" w:pos="377"/>
                <w:tab w:val="left" w:pos="6660"/>
              </w:tabs>
              <w:ind w:left="377" w:hanging="330"/>
              <w:jc w:val="left"/>
              <w:rPr>
                <w:rFonts w:cs="Calibri"/>
                <w:color w:val="auto"/>
              </w:rPr>
            </w:pPr>
            <w:r w:rsidRPr="00685442">
              <w:rPr>
                <w:rFonts w:cs="Calibri"/>
                <w:color w:val="auto"/>
              </w:rPr>
              <w:t>vystaví příslušné účetní doklady,</w:t>
            </w:r>
          </w:p>
        </w:tc>
      </w:tr>
      <w:tr w:rsidR="001620D4" w:rsidRPr="00685442" w14:paraId="0A6ED2E9" w14:textId="77777777" w:rsidTr="00A00027">
        <w:tc>
          <w:tcPr>
            <w:tcW w:w="817" w:type="dxa"/>
          </w:tcPr>
          <w:p w14:paraId="4FCBA9E6" w14:textId="77777777" w:rsidR="001620D4" w:rsidRDefault="001620D4" w:rsidP="001620D4">
            <w:pPr>
              <w:jc w:val="center"/>
            </w:pPr>
            <w:r w:rsidRPr="008F32A8">
              <w:rPr>
                <w:rFonts w:eastAsia="Arial Unicode MS" w:cs="Calibri"/>
                <w:color w:val="auto"/>
              </w:rPr>
              <w:t>4.</w:t>
            </w:r>
          </w:p>
        </w:tc>
        <w:tc>
          <w:tcPr>
            <w:tcW w:w="2410" w:type="dxa"/>
          </w:tcPr>
          <w:p w14:paraId="5341CBDC" w14:textId="77777777" w:rsidR="001620D4" w:rsidRPr="00F63D44" w:rsidRDefault="001620D4" w:rsidP="008B5356">
            <w:pPr>
              <w:numPr>
                <w:ilvl w:val="0"/>
                <w:numId w:val="100"/>
              </w:numPr>
              <w:tabs>
                <w:tab w:val="clear" w:pos="720"/>
                <w:tab w:val="num" w:pos="317"/>
                <w:tab w:val="left" w:pos="6660"/>
              </w:tabs>
              <w:ind w:left="317" w:hanging="317"/>
              <w:jc w:val="left"/>
              <w:rPr>
                <w:rFonts w:cs="Calibri"/>
                <w:color w:val="auto"/>
              </w:rPr>
            </w:pPr>
            <w:r w:rsidRPr="00F63D44">
              <w:rPr>
                <w:rFonts w:cs="Calibri"/>
                <w:color w:val="auto"/>
              </w:rPr>
              <w:t>Propagace a reklama v nakladatelství</w:t>
            </w:r>
          </w:p>
        </w:tc>
        <w:tc>
          <w:tcPr>
            <w:tcW w:w="5983" w:type="dxa"/>
          </w:tcPr>
          <w:p w14:paraId="1E369D47"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sestaví ediční plán (včetně bibliografických údajů a</w:t>
            </w:r>
            <w:r w:rsidR="0070424F">
              <w:rPr>
                <w:rFonts w:cs="Calibri"/>
                <w:color w:val="auto"/>
              </w:rPr>
              <w:t> </w:t>
            </w:r>
            <w:r w:rsidRPr="00F63D44">
              <w:rPr>
                <w:rFonts w:cs="Calibri"/>
                <w:color w:val="auto"/>
              </w:rPr>
              <w:t>anotací titulů),</w:t>
            </w:r>
          </w:p>
          <w:p w14:paraId="303C64EA"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připraví jednoduché propagační materiály,</w:t>
            </w:r>
          </w:p>
          <w:p w14:paraId="17F840B9"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sestaví nabídkový list pro knihkupce a pro individuální odběratele,</w:t>
            </w:r>
          </w:p>
          <w:p w14:paraId="29D7B946"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vybere vhodnou formu propagace (vzhledem k obsahu knihy, cílové skupině apod.),</w:t>
            </w:r>
          </w:p>
          <w:p w14:paraId="53EB7185"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zorganizuje křest knihy, autorské čtení a</w:t>
            </w:r>
            <w:r w:rsidR="0070424F">
              <w:rPr>
                <w:rFonts w:cs="Calibri"/>
                <w:color w:val="auto"/>
              </w:rPr>
              <w:t> </w:t>
            </w:r>
            <w:r w:rsidRPr="00F63D44">
              <w:rPr>
                <w:rFonts w:cs="Calibri"/>
                <w:color w:val="auto"/>
              </w:rPr>
              <w:t>autogramiádu,</w:t>
            </w:r>
          </w:p>
        </w:tc>
      </w:tr>
      <w:tr w:rsidR="001620D4" w:rsidRPr="00685442" w14:paraId="6F2FD484" w14:textId="77777777" w:rsidTr="00A00027">
        <w:tc>
          <w:tcPr>
            <w:tcW w:w="817" w:type="dxa"/>
          </w:tcPr>
          <w:p w14:paraId="589DF515" w14:textId="77777777" w:rsidR="001620D4" w:rsidRDefault="001620D4" w:rsidP="001620D4">
            <w:pPr>
              <w:jc w:val="center"/>
            </w:pPr>
            <w:r w:rsidRPr="008F32A8">
              <w:rPr>
                <w:rFonts w:eastAsia="Arial Unicode MS" w:cs="Calibri"/>
                <w:color w:val="auto"/>
              </w:rPr>
              <w:t>4.</w:t>
            </w:r>
          </w:p>
        </w:tc>
        <w:tc>
          <w:tcPr>
            <w:tcW w:w="2410" w:type="dxa"/>
          </w:tcPr>
          <w:p w14:paraId="3ED00890" w14:textId="77777777" w:rsidR="001620D4" w:rsidRPr="00F63D44" w:rsidRDefault="001620D4" w:rsidP="0039338E">
            <w:pPr>
              <w:numPr>
                <w:ilvl w:val="0"/>
                <w:numId w:val="196"/>
              </w:numPr>
              <w:tabs>
                <w:tab w:val="left" w:pos="6660"/>
              </w:tabs>
              <w:jc w:val="left"/>
              <w:rPr>
                <w:rFonts w:cs="Calibri"/>
                <w:color w:val="auto"/>
              </w:rPr>
            </w:pPr>
            <w:r w:rsidRPr="00F63D44">
              <w:rPr>
                <w:rFonts w:cs="Calibri"/>
                <w:color w:val="auto"/>
              </w:rPr>
              <w:t>Významná nakladatelství</w:t>
            </w:r>
          </w:p>
          <w:p w14:paraId="4DE53F4C" w14:textId="77777777" w:rsidR="001620D4" w:rsidRPr="00F63D44" w:rsidRDefault="001620D4" w:rsidP="00BB0DAC">
            <w:pPr>
              <w:tabs>
                <w:tab w:val="left" w:pos="6660"/>
              </w:tabs>
              <w:ind w:left="530"/>
              <w:jc w:val="left"/>
              <w:rPr>
                <w:rFonts w:cs="Calibri"/>
                <w:color w:val="auto"/>
              </w:rPr>
            </w:pPr>
          </w:p>
        </w:tc>
        <w:tc>
          <w:tcPr>
            <w:tcW w:w="5983" w:type="dxa"/>
          </w:tcPr>
          <w:p w14:paraId="6EBA2F48"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identifikuje konkurenci na českém knižním trhu k vybranému typu nakladatelství,</w:t>
            </w:r>
          </w:p>
          <w:p w14:paraId="77B4D3D7"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v rámci odborně zaměřeného nakladatele dokáže rozpoznat nakladatelství s pedagogickým, psychologickým, ekonomickým, právnickým, technickým, lékařským, křesťanským zaměřením,</w:t>
            </w:r>
          </w:p>
        </w:tc>
      </w:tr>
      <w:tr w:rsidR="001620D4" w:rsidRPr="00685442" w14:paraId="04EB0774" w14:textId="77777777" w:rsidTr="00A00027">
        <w:tc>
          <w:tcPr>
            <w:tcW w:w="817" w:type="dxa"/>
          </w:tcPr>
          <w:p w14:paraId="18F8BE12" w14:textId="77777777" w:rsidR="001620D4" w:rsidRDefault="001620D4" w:rsidP="001620D4">
            <w:pPr>
              <w:jc w:val="center"/>
            </w:pPr>
            <w:r w:rsidRPr="008F32A8">
              <w:rPr>
                <w:rFonts w:eastAsia="Arial Unicode MS" w:cs="Calibri"/>
                <w:color w:val="auto"/>
              </w:rPr>
              <w:t>4.</w:t>
            </w:r>
          </w:p>
        </w:tc>
        <w:tc>
          <w:tcPr>
            <w:tcW w:w="2410" w:type="dxa"/>
          </w:tcPr>
          <w:p w14:paraId="19A08498" w14:textId="77777777" w:rsidR="001620D4" w:rsidRPr="00F63D44" w:rsidRDefault="001620D4" w:rsidP="0039338E">
            <w:pPr>
              <w:numPr>
                <w:ilvl w:val="0"/>
                <w:numId w:val="196"/>
              </w:numPr>
              <w:tabs>
                <w:tab w:val="left" w:pos="6660"/>
              </w:tabs>
              <w:ind w:right="-108"/>
              <w:jc w:val="left"/>
              <w:rPr>
                <w:rFonts w:cs="Calibri"/>
                <w:color w:val="auto"/>
              </w:rPr>
            </w:pPr>
            <w:r w:rsidRPr="00F63D44">
              <w:rPr>
                <w:rFonts w:cs="Calibri"/>
                <w:color w:val="auto"/>
              </w:rPr>
              <w:t>Vydavatelé e-knih a</w:t>
            </w:r>
            <w:r>
              <w:rPr>
                <w:rFonts w:cs="Calibri"/>
                <w:color w:val="auto"/>
              </w:rPr>
              <w:t> </w:t>
            </w:r>
            <w:r w:rsidRPr="00F63D44">
              <w:rPr>
                <w:rFonts w:cs="Calibri"/>
                <w:color w:val="auto"/>
              </w:rPr>
              <w:t>audioknih</w:t>
            </w:r>
          </w:p>
          <w:p w14:paraId="3E0B7CB5" w14:textId="77777777" w:rsidR="001620D4" w:rsidRPr="00F63D44" w:rsidRDefault="001620D4" w:rsidP="00BB0DAC">
            <w:pPr>
              <w:tabs>
                <w:tab w:val="left" w:pos="6660"/>
              </w:tabs>
              <w:ind w:left="720"/>
              <w:jc w:val="left"/>
              <w:rPr>
                <w:rFonts w:cs="Calibri"/>
                <w:color w:val="auto"/>
              </w:rPr>
            </w:pPr>
          </w:p>
        </w:tc>
        <w:tc>
          <w:tcPr>
            <w:tcW w:w="5983" w:type="dxa"/>
          </w:tcPr>
          <w:p w14:paraId="59BBFC27"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vysvětlí princip četby elektronických knih,</w:t>
            </w:r>
          </w:p>
          <w:p w14:paraId="1BC53A30" w14:textId="77777777" w:rsidR="001620D4" w:rsidRPr="00F63D44" w:rsidRDefault="001620D4" w:rsidP="0039338E">
            <w:pPr>
              <w:numPr>
                <w:ilvl w:val="0"/>
                <w:numId w:val="198"/>
              </w:numPr>
              <w:tabs>
                <w:tab w:val="left" w:pos="6660"/>
              </w:tabs>
              <w:ind w:hanging="326"/>
              <w:jc w:val="left"/>
              <w:rPr>
                <w:rFonts w:cs="Calibri"/>
                <w:color w:val="auto"/>
              </w:rPr>
            </w:pPr>
            <w:r>
              <w:rPr>
                <w:rFonts w:cs="Calibri"/>
                <w:color w:val="auto"/>
              </w:rPr>
              <w:t>odliší od sebe</w:t>
            </w:r>
            <w:r w:rsidRPr="00F63D44">
              <w:rPr>
                <w:rFonts w:cs="Calibri"/>
                <w:color w:val="auto"/>
              </w:rPr>
              <w:t xml:space="preserve"> nejpoužívanější formáty e-knih,</w:t>
            </w:r>
          </w:p>
          <w:p w14:paraId="78560AFE"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popíše produkci nejznámějších českých vydavatelů audioknih,</w:t>
            </w:r>
          </w:p>
          <w:p w14:paraId="17F09E06" w14:textId="42FC37F1"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komparuje četbu</w:t>
            </w:r>
            <w:r w:rsidR="00561BF0">
              <w:rPr>
                <w:rFonts w:cs="Calibri"/>
                <w:color w:val="auto"/>
              </w:rPr>
              <w:t xml:space="preserve"> </w:t>
            </w:r>
            <w:r w:rsidR="002C5872" w:rsidRPr="00F63D44">
              <w:rPr>
                <w:rFonts w:cs="Calibri"/>
                <w:color w:val="auto"/>
              </w:rPr>
              <w:t>e-knihy/audioknihy</w:t>
            </w:r>
            <w:r w:rsidR="002C5872">
              <w:rPr>
                <w:rFonts w:cs="Calibri"/>
                <w:color w:val="auto"/>
              </w:rPr>
              <w:t xml:space="preserve"> s </w:t>
            </w:r>
            <w:r w:rsidRPr="00F63D44">
              <w:rPr>
                <w:rFonts w:cs="Calibri"/>
                <w:color w:val="auto"/>
              </w:rPr>
              <w:t>klasick</w:t>
            </w:r>
            <w:r w:rsidR="002C5872">
              <w:rPr>
                <w:rFonts w:cs="Calibri"/>
                <w:color w:val="auto"/>
              </w:rPr>
              <w:t>ou</w:t>
            </w:r>
            <w:r w:rsidRPr="00F63D44">
              <w:rPr>
                <w:rFonts w:cs="Calibri"/>
                <w:color w:val="auto"/>
              </w:rPr>
              <w:t xml:space="preserve"> </w:t>
            </w:r>
            <w:r w:rsidR="00C84A44" w:rsidRPr="00F63D44">
              <w:rPr>
                <w:rFonts w:cs="Calibri"/>
                <w:color w:val="auto"/>
              </w:rPr>
              <w:t>papírov</w:t>
            </w:r>
            <w:r w:rsidR="00C84A44">
              <w:rPr>
                <w:rFonts w:cs="Calibri"/>
                <w:color w:val="auto"/>
              </w:rPr>
              <w:t xml:space="preserve">ou </w:t>
            </w:r>
            <w:r w:rsidR="00C84A44" w:rsidRPr="00F63D44">
              <w:rPr>
                <w:rFonts w:cs="Calibri"/>
                <w:color w:val="auto"/>
              </w:rPr>
              <w:t>knihou</w:t>
            </w:r>
            <w:r w:rsidRPr="00F63D44">
              <w:rPr>
                <w:rFonts w:cs="Calibri"/>
                <w:color w:val="auto"/>
              </w:rPr>
              <w:t>,</w:t>
            </w:r>
          </w:p>
        </w:tc>
      </w:tr>
      <w:tr w:rsidR="001620D4" w:rsidRPr="00685442" w14:paraId="49376FA9" w14:textId="77777777" w:rsidTr="00A00027">
        <w:tc>
          <w:tcPr>
            <w:tcW w:w="817" w:type="dxa"/>
          </w:tcPr>
          <w:p w14:paraId="47899441" w14:textId="77777777" w:rsidR="001620D4" w:rsidRDefault="001620D4" w:rsidP="001620D4">
            <w:pPr>
              <w:jc w:val="center"/>
            </w:pPr>
            <w:r w:rsidRPr="008F32A8">
              <w:rPr>
                <w:rFonts w:eastAsia="Arial Unicode MS" w:cs="Calibri"/>
                <w:color w:val="auto"/>
              </w:rPr>
              <w:t>4.</w:t>
            </w:r>
          </w:p>
        </w:tc>
        <w:tc>
          <w:tcPr>
            <w:tcW w:w="2410" w:type="dxa"/>
          </w:tcPr>
          <w:p w14:paraId="0409546A" w14:textId="77777777" w:rsidR="001620D4" w:rsidRPr="00F63D44" w:rsidRDefault="001620D4" w:rsidP="0039338E">
            <w:pPr>
              <w:numPr>
                <w:ilvl w:val="1"/>
                <w:numId w:val="188"/>
              </w:numPr>
              <w:tabs>
                <w:tab w:val="clear" w:pos="1440"/>
                <w:tab w:val="num" w:pos="393"/>
                <w:tab w:val="left" w:pos="6660"/>
              </w:tabs>
              <w:ind w:hanging="1440"/>
              <w:jc w:val="left"/>
              <w:rPr>
                <w:rFonts w:cs="Calibri"/>
                <w:color w:val="auto"/>
              </w:rPr>
            </w:pPr>
            <w:r w:rsidRPr="00F63D44">
              <w:rPr>
                <w:rFonts w:cs="Calibri"/>
                <w:color w:val="auto"/>
              </w:rPr>
              <w:t>Knižní veletrhy</w:t>
            </w:r>
          </w:p>
        </w:tc>
        <w:tc>
          <w:tcPr>
            <w:tcW w:w="5983" w:type="dxa"/>
          </w:tcPr>
          <w:p w14:paraId="74F80EF7"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vytvoří prezentaci z aktuálního ročníku libovolného knižního veletrhu,</w:t>
            </w:r>
          </w:p>
          <w:p w14:paraId="6B631D3A"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sleduje vydávané tituly a žebříčky prodejnosti,</w:t>
            </w:r>
          </w:p>
          <w:p w14:paraId="546531E1" w14:textId="77777777" w:rsidR="001620D4" w:rsidRPr="00F63D44" w:rsidRDefault="001620D4" w:rsidP="0039338E">
            <w:pPr>
              <w:numPr>
                <w:ilvl w:val="0"/>
                <w:numId w:val="198"/>
              </w:numPr>
              <w:tabs>
                <w:tab w:val="left" w:pos="6660"/>
              </w:tabs>
              <w:ind w:hanging="326"/>
              <w:jc w:val="left"/>
              <w:rPr>
                <w:rFonts w:cs="Calibri"/>
                <w:color w:val="auto"/>
              </w:rPr>
            </w:pPr>
            <w:r w:rsidRPr="00F63D44">
              <w:rPr>
                <w:rFonts w:cs="Calibri"/>
                <w:color w:val="auto"/>
              </w:rPr>
              <w:t>sleduje a charakterizuje obsah jednotlivých časopisů, zaměřených na knižní kulturu a produkci,</w:t>
            </w:r>
          </w:p>
        </w:tc>
      </w:tr>
      <w:tr w:rsidR="001620D4" w:rsidRPr="00685442" w14:paraId="03BEF81F" w14:textId="77777777" w:rsidTr="00A00027">
        <w:tc>
          <w:tcPr>
            <w:tcW w:w="817" w:type="dxa"/>
          </w:tcPr>
          <w:p w14:paraId="6EC387F3" w14:textId="77777777" w:rsidR="001620D4" w:rsidRDefault="001620D4" w:rsidP="001620D4">
            <w:pPr>
              <w:jc w:val="center"/>
            </w:pPr>
            <w:r w:rsidRPr="008F32A8">
              <w:rPr>
                <w:rFonts w:eastAsia="Arial Unicode MS" w:cs="Calibri"/>
                <w:color w:val="auto"/>
              </w:rPr>
              <w:t>4.</w:t>
            </w:r>
          </w:p>
        </w:tc>
        <w:tc>
          <w:tcPr>
            <w:tcW w:w="2410" w:type="dxa"/>
          </w:tcPr>
          <w:p w14:paraId="5E436226" w14:textId="77777777" w:rsidR="001620D4" w:rsidRPr="00685442" w:rsidRDefault="001620D4" w:rsidP="0039338E">
            <w:pPr>
              <w:numPr>
                <w:ilvl w:val="1"/>
                <w:numId w:val="189"/>
              </w:numPr>
              <w:tabs>
                <w:tab w:val="clear" w:pos="1440"/>
                <w:tab w:val="num" w:pos="393"/>
                <w:tab w:val="left" w:pos="6660"/>
              </w:tabs>
              <w:ind w:left="393" w:hanging="393"/>
              <w:jc w:val="left"/>
              <w:rPr>
                <w:rFonts w:cs="Calibri"/>
                <w:color w:val="auto"/>
              </w:rPr>
            </w:pPr>
            <w:r w:rsidRPr="00685442">
              <w:rPr>
                <w:rFonts w:cs="Calibri"/>
                <w:color w:val="auto"/>
              </w:rPr>
              <w:t>Spolupráce nakladatelství s knihovnami</w:t>
            </w:r>
          </w:p>
        </w:tc>
        <w:tc>
          <w:tcPr>
            <w:tcW w:w="5983" w:type="dxa"/>
          </w:tcPr>
          <w:p w14:paraId="5A1922CC" w14:textId="77777777" w:rsidR="001620D4" w:rsidRPr="00685442" w:rsidRDefault="001620D4" w:rsidP="0039338E">
            <w:pPr>
              <w:numPr>
                <w:ilvl w:val="0"/>
                <w:numId w:val="198"/>
              </w:numPr>
              <w:tabs>
                <w:tab w:val="left" w:pos="6660"/>
              </w:tabs>
              <w:ind w:hanging="326"/>
              <w:jc w:val="left"/>
              <w:rPr>
                <w:rFonts w:cs="Calibri"/>
                <w:color w:val="auto"/>
              </w:rPr>
            </w:pPr>
            <w:r w:rsidRPr="00685442">
              <w:rPr>
                <w:rFonts w:cs="Calibri"/>
                <w:color w:val="auto"/>
              </w:rPr>
              <w:t>odešle povinné výtisky podle ustanovení zákona o</w:t>
            </w:r>
            <w:r w:rsidR="0070424F">
              <w:rPr>
                <w:rFonts w:cs="Calibri"/>
                <w:color w:val="auto"/>
              </w:rPr>
              <w:t> </w:t>
            </w:r>
            <w:r w:rsidRPr="00685442">
              <w:rPr>
                <w:rFonts w:cs="Calibri"/>
                <w:color w:val="auto"/>
              </w:rPr>
              <w:t>neperiodických publikacích,</w:t>
            </w:r>
          </w:p>
          <w:p w14:paraId="1158C188" w14:textId="77777777" w:rsidR="001620D4" w:rsidRDefault="001620D4" w:rsidP="0039338E">
            <w:pPr>
              <w:numPr>
                <w:ilvl w:val="0"/>
                <w:numId w:val="198"/>
              </w:numPr>
              <w:tabs>
                <w:tab w:val="left" w:pos="6660"/>
              </w:tabs>
              <w:ind w:hanging="326"/>
              <w:jc w:val="left"/>
              <w:rPr>
                <w:rFonts w:cs="Calibri"/>
                <w:color w:val="auto"/>
              </w:rPr>
            </w:pPr>
            <w:r w:rsidRPr="00685442">
              <w:rPr>
                <w:rFonts w:cs="Calibri"/>
                <w:color w:val="auto"/>
              </w:rPr>
              <w:t>sestaví nabídkový list nakla</w:t>
            </w:r>
            <w:r w:rsidR="0082736F">
              <w:rPr>
                <w:rFonts w:cs="Calibri"/>
                <w:color w:val="auto"/>
              </w:rPr>
              <w:t>datelství pro knihovny,</w:t>
            </w:r>
          </w:p>
          <w:p w14:paraId="15053495" w14:textId="77777777" w:rsidR="0082736F" w:rsidRPr="00685442" w:rsidRDefault="0082736F" w:rsidP="0039338E">
            <w:pPr>
              <w:numPr>
                <w:ilvl w:val="0"/>
                <w:numId w:val="198"/>
              </w:numPr>
              <w:tabs>
                <w:tab w:val="left" w:pos="6660"/>
              </w:tabs>
              <w:ind w:hanging="326"/>
              <w:jc w:val="left"/>
              <w:rPr>
                <w:rFonts w:cs="Calibri"/>
                <w:color w:val="auto"/>
              </w:rPr>
            </w:pPr>
            <w:r>
              <w:rPr>
                <w:rFonts w:cs="Calibri"/>
                <w:color w:val="auto"/>
              </w:rPr>
              <w:t>sestaví smlouvu nebo fakturu pro odběratele s nabídkovou povinností</w:t>
            </w:r>
          </w:p>
        </w:tc>
      </w:tr>
      <w:tr w:rsidR="001620D4" w:rsidRPr="00685442" w14:paraId="43346CBF" w14:textId="77777777" w:rsidTr="00A00027">
        <w:tc>
          <w:tcPr>
            <w:tcW w:w="817" w:type="dxa"/>
            <w:tcBorders>
              <w:top w:val="single" w:sz="4" w:space="0" w:color="auto"/>
              <w:left w:val="single" w:sz="4" w:space="0" w:color="auto"/>
              <w:bottom w:val="single" w:sz="4" w:space="0" w:color="auto"/>
              <w:right w:val="single" w:sz="4" w:space="0" w:color="auto"/>
            </w:tcBorders>
          </w:tcPr>
          <w:p w14:paraId="50417562" w14:textId="77777777" w:rsidR="001620D4" w:rsidRDefault="001620D4" w:rsidP="001620D4">
            <w:pPr>
              <w:jc w:val="center"/>
            </w:pPr>
            <w:r w:rsidRPr="008F32A8">
              <w:rPr>
                <w:rFonts w:eastAsia="Arial Unicode MS" w:cs="Calibri"/>
                <w:color w:val="auto"/>
              </w:rPr>
              <w:t>4.</w:t>
            </w:r>
          </w:p>
        </w:tc>
        <w:tc>
          <w:tcPr>
            <w:tcW w:w="2410" w:type="dxa"/>
            <w:tcBorders>
              <w:top w:val="single" w:sz="4" w:space="0" w:color="auto"/>
              <w:left w:val="single" w:sz="4" w:space="0" w:color="auto"/>
              <w:bottom w:val="single" w:sz="4" w:space="0" w:color="auto"/>
              <w:right w:val="single" w:sz="4" w:space="0" w:color="auto"/>
            </w:tcBorders>
          </w:tcPr>
          <w:p w14:paraId="7A410C50" w14:textId="77777777" w:rsidR="001620D4" w:rsidRPr="00685442" w:rsidRDefault="001620D4" w:rsidP="0039338E">
            <w:pPr>
              <w:numPr>
                <w:ilvl w:val="0"/>
                <w:numId w:val="237"/>
              </w:numPr>
              <w:tabs>
                <w:tab w:val="clear" w:pos="814"/>
                <w:tab w:val="num" w:pos="393"/>
                <w:tab w:val="left" w:pos="6660"/>
              </w:tabs>
              <w:ind w:left="393" w:hanging="330"/>
              <w:jc w:val="left"/>
              <w:rPr>
                <w:rFonts w:cs="Calibri"/>
                <w:color w:val="auto"/>
              </w:rPr>
            </w:pPr>
            <w:r w:rsidRPr="00685442">
              <w:rPr>
                <w:rFonts w:cs="Calibri"/>
                <w:color w:val="auto"/>
              </w:rPr>
              <w:t>Významné literární agentury</w:t>
            </w:r>
          </w:p>
        </w:tc>
        <w:tc>
          <w:tcPr>
            <w:tcW w:w="5983" w:type="dxa"/>
            <w:tcBorders>
              <w:top w:val="single" w:sz="4" w:space="0" w:color="auto"/>
              <w:left w:val="single" w:sz="4" w:space="0" w:color="auto"/>
              <w:bottom w:val="single" w:sz="4" w:space="0" w:color="auto"/>
              <w:right w:val="single" w:sz="4" w:space="0" w:color="auto"/>
            </w:tcBorders>
          </w:tcPr>
          <w:p w14:paraId="2C823F7E" w14:textId="77777777" w:rsidR="001620D4" w:rsidRPr="00685442" w:rsidRDefault="001620D4" w:rsidP="0039338E">
            <w:pPr>
              <w:numPr>
                <w:ilvl w:val="0"/>
                <w:numId w:val="235"/>
              </w:numPr>
              <w:tabs>
                <w:tab w:val="left" w:pos="6660"/>
              </w:tabs>
              <w:ind w:hanging="326"/>
              <w:jc w:val="left"/>
              <w:rPr>
                <w:rFonts w:cs="Calibri"/>
                <w:color w:val="auto"/>
              </w:rPr>
            </w:pPr>
            <w:r w:rsidRPr="00685442">
              <w:rPr>
                <w:rFonts w:cs="Calibri"/>
                <w:color w:val="auto"/>
              </w:rPr>
              <w:t>popíše práci literárního agenta,</w:t>
            </w:r>
          </w:p>
          <w:p w14:paraId="1BCA83F1" w14:textId="77777777" w:rsidR="001620D4" w:rsidRPr="00685442" w:rsidRDefault="001620D4" w:rsidP="0039338E">
            <w:pPr>
              <w:numPr>
                <w:ilvl w:val="0"/>
                <w:numId w:val="198"/>
              </w:numPr>
              <w:tabs>
                <w:tab w:val="left" w:pos="6660"/>
              </w:tabs>
              <w:ind w:hanging="326"/>
              <w:jc w:val="left"/>
              <w:rPr>
                <w:rFonts w:cs="Calibri"/>
                <w:color w:val="auto"/>
              </w:rPr>
            </w:pPr>
            <w:r w:rsidRPr="00685442">
              <w:rPr>
                <w:rFonts w:cs="Calibri"/>
                <w:color w:val="auto"/>
              </w:rPr>
              <w:t>vyjmenuje významné literární agentury,</w:t>
            </w:r>
          </w:p>
        </w:tc>
      </w:tr>
      <w:tr w:rsidR="001620D4" w:rsidRPr="00685442" w14:paraId="27781386" w14:textId="77777777" w:rsidTr="00A00027">
        <w:tc>
          <w:tcPr>
            <w:tcW w:w="817" w:type="dxa"/>
            <w:tcBorders>
              <w:top w:val="single" w:sz="4" w:space="0" w:color="auto"/>
              <w:left w:val="single" w:sz="4" w:space="0" w:color="auto"/>
              <w:bottom w:val="single" w:sz="4" w:space="0" w:color="auto"/>
              <w:right w:val="single" w:sz="4" w:space="0" w:color="auto"/>
            </w:tcBorders>
          </w:tcPr>
          <w:p w14:paraId="4D3CBE11" w14:textId="77777777" w:rsidR="001620D4" w:rsidRDefault="001620D4" w:rsidP="001620D4">
            <w:pPr>
              <w:jc w:val="center"/>
            </w:pPr>
            <w:r w:rsidRPr="008F32A8">
              <w:rPr>
                <w:rFonts w:eastAsia="Arial Unicode MS" w:cs="Calibri"/>
                <w:color w:val="auto"/>
              </w:rPr>
              <w:t>4.</w:t>
            </w:r>
          </w:p>
        </w:tc>
        <w:tc>
          <w:tcPr>
            <w:tcW w:w="2410" w:type="dxa"/>
            <w:tcBorders>
              <w:top w:val="single" w:sz="4" w:space="0" w:color="auto"/>
              <w:left w:val="single" w:sz="4" w:space="0" w:color="auto"/>
              <w:bottom w:val="single" w:sz="4" w:space="0" w:color="auto"/>
              <w:right w:val="single" w:sz="4" w:space="0" w:color="auto"/>
            </w:tcBorders>
          </w:tcPr>
          <w:p w14:paraId="2E54747C" w14:textId="77777777" w:rsidR="001620D4" w:rsidRPr="00685442" w:rsidRDefault="001620D4" w:rsidP="0039338E">
            <w:pPr>
              <w:numPr>
                <w:ilvl w:val="0"/>
                <w:numId w:val="237"/>
              </w:numPr>
              <w:tabs>
                <w:tab w:val="clear" w:pos="814"/>
                <w:tab w:val="num" w:pos="393"/>
                <w:tab w:val="left" w:pos="6660"/>
              </w:tabs>
              <w:ind w:left="393" w:hanging="330"/>
              <w:jc w:val="left"/>
              <w:rPr>
                <w:rFonts w:cs="Calibri"/>
                <w:color w:val="auto"/>
              </w:rPr>
            </w:pPr>
            <w:r w:rsidRPr="00685442">
              <w:rPr>
                <w:rFonts w:cs="Calibri"/>
                <w:color w:val="auto"/>
              </w:rPr>
              <w:t>Možnosti financování knih ze zdrojů mimo nakladatelství</w:t>
            </w:r>
          </w:p>
          <w:p w14:paraId="79057882" w14:textId="77777777" w:rsidR="001620D4" w:rsidRPr="00685442" w:rsidRDefault="001620D4" w:rsidP="0039338E">
            <w:pPr>
              <w:numPr>
                <w:ilvl w:val="0"/>
                <w:numId w:val="239"/>
              </w:numPr>
              <w:tabs>
                <w:tab w:val="left" w:pos="6660"/>
              </w:tabs>
              <w:jc w:val="left"/>
              <w:rPr>
                <w:rFonts w:cs="Calibri"/>
                <w:color w:val="auto"/>
              </w:rPr>
            </w:pPr>
            <w:r w:rsidRPr="00685442">
              <w:rPr>
                <w:rFonts w:cs="Calibri"/>
                <w:color w:val="auto"/>
              </w:rPr>
              <w:t>dotace</w:t>
            </w:r>
          </w:p>
          <w:p w14:paraId="61ED0DA8" w14:textId="77777777" w:rsidR="001620D4" w:rsidRPr="00685442" w:rsidRDefault="001620D4" w:rsidP="0039338E">
            <w:pPr>
              <w:numPr>
                <w:ilvl w:val="0"/>
                <w:numId w:val="239"/>
              </w:numPr>
              <w:tabs>
                <w:tab w:val="left" w:pos="6660"/>
              </w:tabs>
              <w:jc w:val="left"/>
              <w:rPr>
                <w:rFonts w:cs="Calibri"/>
                <w:color w:val="auto"/>
              </w:rPr>
            </w:pPr>
            <w:r w:rsidRPr="00685442">
              <w:rPr>
                <w:rFonts w:cs="Calibri"/>
                <w:color w:val="auto"/>
              </w:rPr>
              <w:t>granty</w:t>
            </w:r>
          </w:p>
          <w:p w14:paraId="5E31DEBD" w14:textId="77777777" w:rsidR="001620D4" w:rsidRPr="00685442" w:rsidRDefault="001620D4" w:rsidP="0039338E">
            <w:pPr>
              <w:numPr>
                <w:ilvl w:val="0"/>
                <w:numId w:val="239"/>
              </w:numPr>
              <w:tabs>
                <w:tab w:val="left" w:pos="6660"/>
              </w:tabs>
              <w:jc w:val="left"/>
              <w:rPr>
                <w:rFonts w:cs="Calibri"/>
                <w:color w:val="auto"/>
              </w:rPr>
            </w:pPr>
            <w:r w:rsidRPr="00685442">
              <w:rPr>
                <w:rFonts w:cs="Calibri"/>
                <w:color w:val="auto"/>
              </w:rPr>
              <w:t>sponzoři</w:t>
            </w:r>
          </w:p>
          <w:p w14:paraId="3A3AEA67" w14:textId="77777777" w:rsidR="001620D4" w:rsidRPr="00685442" w:rsidRDefault="001620D4" w:rsidP="0039338E">
            <w:pPr>
              <w:numPr>
                <w:ilvl w:val="0"/>
                <w:numId w:val="239"/>
              </w:numPr>
              <w:tabs>
                <w:tab w:val="left" w:pos="6660"/>
              </w:tabs>
              <w:jc w:val="left"/>
              <w:rPr>
                <w:rFonts w:cs="Calibri"/>
                <w:color w:val="auto"/>
              </w:rPr>
            </w:pPr>
            <w:r w:rsidRPr="00685442">
              <w:rPr>
                <w:rFonts w:cs="Calibri"/>
                <w:color w:val="auto"/>
              </w:rPr>
              <w:t>zakázkové knihy</w:t>
            </w:r>
          </w:p>
        </w:tc>
        <w:tc>
          <w:tcPr>
            <w:tcW w:w="5983" w:type="dxa"/>
            <w:tcBorders>
              <w:top w:val="single" w:sz="4" w:space="0" w:color="auto"/>
              <w:left w:val="single" w:sz="4" w:space="0" w:color="auto"/>
              <w:bottom w:val="single" w:sz="4" w:space="0" w:color="auto"/>
              <w:right w:val="single" w:sz="4" w:space="0" w:color="auto"/>
            </w:tcBorders>
          </w:tcPr>
          <w:p w14:paraId="013F40EC" w14:textId="77777777" w:rsidR="001620D4" w:rsidRPr="00685442" w:rsidRDefault="001620D4" w:rsidP="0039338E">
            <w:pPr>
              <w:numPr>
                <w:ilvl w:val="0"/>
                <w:numId w:val="236"/>
              </w:numPr>
              <w:tabs>
                <w:tab w:val="clear" w:pos="720"/>
                <w:tab w:val="num" w:pos="377"/>
                <w:tab w:val="left" w:pos="6660"/>
              </w:tabs>
              <w:ind w:left="377" w:hanging="326"/>
              <w:jc w:val="left"/>
              <w:rPr>
                <w:rFonts w:cs="Calibri"/>
                <w:color w:val="auto"/>
              </w:rPr>
            </w:pPr>
            <w:r w:rsidRPr="00685442">
              <w:rPr>
                <w:rFonts w:cs="Calibri"/>
                <w:color w:val="auto"/>
              </w:rPr>
              <w:t>posoudí sponzorské nabídky a vhodnost umístění reklamy sponzorů v knize</w:t>
            </w:r>
          </w:p>
          <w:p w14:paraId="72AA467E" w14:textId="77777777" w:rsidR="00124DA6" w:rsidRDefault="00124DA6" w:rsidP="0039338E">
            <w:pPr>
              <w:numPr>
                <w:ilvl w:val="0"/>
                <w:numId w:val="236"/>
              </w:numPr>
              <w:tabs>
                <w:tab w:val="clear" w:pos="720"/>
                <w:tab w:val="num" w:pos="377"/>
                <w:tab w:val="left" w:pos="6660"/>
              </w:tabs>
              <w:ind w:left="377" w:hanging="326"/>
              <w:jc w:val="left"/>
              <w:rPr>
                <w:rFonts w:cs="Calibri"/>
                <w:color w:val="auto"/>
              </w:rPr>
            </w:pPr>
            <w:r>
              <w:rPr>
                <w:rFonts w:cs="Calibri"/>
                <w:color w:val="auto"/>
              </w:rPr>
              <w:t>vytvoří ukázku evidence zakázek nakladatele s</w:t>
            </w:r>
            <w:r w:rsidR="0082736F">
              <w:rPr>
                <w:rFonts w:cs="Calibri"/>
                <w:color w:val="auto"/>
              </w:rPr>
              <w:t> </w:t>
            </w:r>
            <w:r>
              <w:rPr>
                <w:rFonts w:cs="Calibri"/>
                <w:color w:val="auto"/>
              </w:rPr>
              <w:t>jednotlivými položkami</w:t>
            </w:r>
          </w:p>
          <w:p w14:paraId="095F48CA" w14:textId="77777777" w:rsidR="001620D4" w:rsidRPr="00685442" w:rsidRDefault="00124DA6" w:rsidP="0039338E">
            <w:pPr>
              <w:numPr>
                <w:ilvl w:val="0"/>
                <w:numId w:val="236"/>
              </w:numPr>
              <w:tabs>
                <w:tab w:val="clear" w:pos="720"/>
                <w:tab w:val="num" w:pos="377"/>
                <w:tab w:val="left" w:pos="6660"/>
              </w:tabs>
              <w:ind w:left="377" w:hanging="326"/>
              <w:jc w:val="left"/>
              <w:rPr>
                <w:rFonts w:cs="Calibri"/>
                <w:color w:val="auto"/>
              </w:rPr>
            </w:pPr>
            <w:r>
              <w:rPr>
                <w:rFonts w:cs="Calibri"/>
                <w:color w:val="auto"/>
              </w:rPr>
              <w:t xml:space="preserve">připraví </w:t>
            </w:r>
            <w:r w:rsidRPr="00685442">
              <w:rPr>
                <w:rFonts w:cs="Calibri"/>
                <w:color w:val="auto"/>
              </w:rPr>
              <w:t>smlou</w:t>
            </w:r>
            <w:r>
              <w:rPr>
                <w:rFonts w:cs="Calibri"/>
                <w:color w:val="auto"/>
              </w:rPr>
              <w:t>vu pro vyd</w:t>
            </w:r>
            <w:r w:rsidR="004F1FA6">
              <w:rPr>
                <w:rFonts w:cs="Calibri"/>
                <w:color w:val="auto"/>
              </w:rPr>
              <w:t>á</w:t>
            </w:r>
            <w:r>
              <w:rPr>
                <w:rFonts w:cs="Calibri"/>
                <w:color w:val="auto"/>
              </w:rPr>
              <w:t>ní publikace na zakázku</w:t>
            </w:r>
          </w:p>
        </w:tc>
      </w:tr>
    </w:tbl>
    <w:p w14:paraId="4491C09D" w14:textId="77777777" w:rsidR="005379C5" w:rsidRPr="00685442" w:rsidRDefault="005379C5" w:rsidP="005379C5">
      <w:pPr>
        <w:shd w:val="clear" w:color="auto" w:fill="FFFFFF"/>
        <w:tabs>
          <w:tab w:val="left" w:pos="540"/>
          <w:tab w:val="left" w:pos="4500"/>
        </w:tabs>
        <w:rPr>
          <w:rFonts w:eastAsia="Arial Unicode MS" w:cs="Calibri"/>
          <w:b/>
          <w:color w:val="auto"/>
        </w:rPr>
      </w:pPr>
    </w:p>
    <w:p w14:paraId="26972512" w14:textId="77777777" w:rsidR="003547CB" w:rsidRPr="00041C1C" w:rsidRDefault="005379C5"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7A216B54" w14:textId="77777777" w:rsidTr="00E420B5">
        <w:tc>
          <w:tcPr>
            <w:tcW w:w="2210" w:type="dxa"/>
            <w:shd w:val="clear" w:color="auto" w:fill="FDE9D9"/>
            <w:vAlign w:val="center"/>
          </w:tcPr>
          <w:p w14:paraId="0F75FBCF"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vAlign w:val="center"/>
          </w:tcPr>
          <w:p w14:paraId="3C49E6A0" w14:textId="77777777" w:rsidR="003547CB" w:rsidRPr="00B15032" w:rsidRDefault="003547CB" w:rsidP="001F7723">
            <w:pPr>
              <w:pStyle w:val="Nadpis3"/>
            </w:pPr>
            <w:bookmarkStart w:id="153" w:name="_Toc144052319"/>
            <w:r w:rsidRPr="00B15032">
              <w:t>DĚJINY KNIŽNÍ KULTURY</w:t>
            </w:r>
            <w:bookmarkEnd w:id="153"/>
          </w:p>
        </w:tc>
      </w:tr>
      <w:tr w:rsidR="003547CB" w:rsidRPr="00685442" w14:paraId="18EA16CA" w14:textId="77777777" w:rsidTr="001F190F">
        <w:tc>
          <w:tcPr>
            <w:tcW w:w="2210" w:type="dxa"/>
            <w:shd w:val="clear" w:color="auto" w:fill="DBE5F1"/>
          </w:tcPr>
          <w:p w14:paraId="6F1F623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2208873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3C3826B7"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51321D3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0A987013"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4.</w:t>
            </w:r>
          </w:p>
        </w:tc>
        <w:tc>
          <w:tcPr>
            <w:tcW w:w="1037" w:type="dxa"/>
            <w:shd w:val="clear" w:color="auto" w:fill="DBE5F1"/>
          </w:tcPr>
          <w:p w14:paraId="15104440" w14:textId="77777777" w:rsidR="003547CB" w:rsidRPr="00B15032" w:rsidRDefault="003547CB" w:rsidP="00156EDF">
            <w:pPr>
              <w:tabs>
                <w:tab w:val="left" w:pos="540"/>
                <w:tab w:val="left" w:pos="4500"/>
              </w:tabs>
              <w:jc w:val="center"/>
              <w:rPr>
                <w:rFonts w:eastAsia="Arial Unicode MS" w:cs="Calibri"/>
                <w:color w:val="auto"/>
              </w:rPr>
            </w:pPr>
            <w:r w:rsidRPr="00B15032">
              <w:rPr>
                <w:rFonts w:eastAsia="Arial Unicode MS" w:cs="Calibri"/>
                <w:color w:val="auto"/>
              </w:rPr>
              <w:t>Celkem</w:t>
            </w:r>
          </w:p>
        </w:tc>
        <w:tc>
          <w:tcPr>
            <w:tcW w:w="2105" w:type="dxa"/>
            <w:shd w:val="clear" w:color="auto" w:fill="DBE5F1"/>
          </w:tcPr>
          <w:p w14:paraId="2C16F955" w14:textId="77777777" w:rsidR="003547CB" w:rsidRPr="00B15032" w:rsidRDefault="003547CB" w:rsidP="00156EDF">
            <w:pPr>
              <w:tabs>
                <w:tab w:val="left" w:pos="540"/>
                <w:tab w:val="left" w:pos="4500"/>
              </w:tabs>
              <w:rPr>
                <w:rFonts w:eastAsia="Arial Unicode MS" w:cs="Calibri"/>
                <w:color w:val="auto"/>
              </w:rPr>
            </w:pPr>
            <w:r w:rsidRPr="00B15032">
              <w:rPr>
                <w:rFonts w:eastAsia="Arial Unicode MS" w:cs="Calibri"/>
                <w:color w:val="auto"/>
              </w:rPr>
              <w:t>Forma vzdělávání:</w:t>
            </w:r>
          </w:p>
        </w:tc>
        <w:tc>
          <w:tcPr>
            <w:tcW w:w="1438" w:type="dxa"/>
          </w:tcPr>
          <w:p w14:paraId="0868008F" w14:textId="77777777" w:rsidR="003547CB" w:rsidRPr="00B15032" w:rsidRDefault="003547CB" w:rsidP="00156EDF">
            <w:pPr>
              <w:tabs>
                <w:tab w:val="left" w:pos="540"/>
                <w:tab w:val="left" w:pos="4500"/>
              </w:tabs>
              <w:rPr>
                <w:rFonts w:eastAsia="Arial Unicode MS" w:cs="Calibri"/>
                <w:color w:val="auto"/>
              </w:rPr>
            </w:pPr>
            <w:r w:rsidRPr="00B15032">
              <w:rPr>
                <w:rFonts w:eastAsia="Arial Unicode MS" w:cs="Calibri"/>
                <w:color w:val="auto"/>
              </w:rPr>
              <w:t>denní</w:t>
            </w:r>
          </w:p>
        </w:tc>
      </w:tr>
      <w:tr w:rsidR="003547CB" w:rsidRPr="00685442" w14:paraId="3ECCF364" w14:textId="77777777" w:rsidTr="001F190F">
        <w:tc>
          <w:tcPr>
            <w:tcW w:w="2210" w:type="dxa"/>
            <w:shd w:val="clear" w:color="auto" w:fill="DBE5F1"/>
          </w:tcPr>
          <w:p w14:paraId="6778F6A2"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269A87FC" w14:textId="77777777" w:rsidR="003547CB" w:rsidRPr="00685442" w:rsidRDefault="00BC0BC3"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115F8DF0" w14:textId="77777777" w:rsidR="003547CB" w:rsidRPr="00685442" w:rsidRDefault="00BC0BC3"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19D4FD4B" w14:textId="77777777" w:rsidR="003547CB" w:rsidRPr="00685442" w:rsidRDefault="00BC0BC3"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554" w:type="dxa"/>
          </w:tcPr>
          <w:p w14:paraId="1B05D634" w14:textId="77777777" w:rsidR="003547CB" w:rsidRPr="00B15032" w:rsidRDefault="008F493E" w:rsidP="00156EDF">
            <w:pPr>
              <w:tabs>
                <w:tab w:val="left" w:pos="540"/>
                <w:tab w:val="left" w:pos="4500"/>
              </w:tabs>
              <w:jc w:val="center"/>
              <w:rPr>
                <w:rFonts w:eastAsia="Arial Unicode MS" w:cs="Calibri"/>
                <w:color w:val="auto"/>
              </w:rPr>
            </w:pPr>
            <w:r w:rsidRPr="00B15032">
              <w:rPr>
                <w:rFonts w:eastAsia="Arial Unicode MS" w:cs="Calibri"/>
                <w:color w:val="auto"/>
              </w:rPr>
              <w:t>2</w:t>
            </w:r>
          </w:p>
        </w:tc>
        <w:tc>
          <w:tcPr>
            <w:tcW w:w="1037" w:type="dxa"/>
          </w:tcPr>
          <w:p w14:paraId="49F745F5" w14:textId="77777777" w:rsidR="003547CB" w:rsidRPr="00B15032" w:rsidRDefault="008F493E" w:rsidP="00156EDF">
            <w:pPr>
              <w:tabs>
                <w:tab w:val="left" w:pos="540"/>
                <w:tab w:val="left" w:pos="4500"/>
              </w:tabs>
              <w:jc w:val="center"/>
              <w:rPr>
                <w:rFonts w:eastAsia="Arial Unicode MS" w:cs="Calibri"/>
                <w:color w:val="auto"/>
              </w:rPr>
            </w:pPr>
            <w:r w:rsidRPr="00B15032">
              <w:rPr>
                <w:rFonts w:eastAsia="Arial Unicode MS" w:cs="Calibri"/>
                <w:color w:val="auto"/>
              </w:rPr>
              <w:t>4</w:t>
            </w:r>
          </w:p>
        </w:tc>
        <w:tc>
          <w:tcPr>
            <w:tcW w:w="2105" w:type="dxa"/>
            <w:shd w:val="clear" w:color="auto" w:fill="DBE5F1"/>
          </w:tcPr>
          <w:p w14:paraId="2E43A345" w14:textId="77777777" w:rsidR="003547CB" w:rsidRPr="00B15032" w:rsidRDefault="002A512B" w:rsidP="00156EDF">
            <w:pPr>
              <w:tabs>
                <w:tab w:val="left" w:pos="540"/>
                <w:tab w:val="left" w:pos="4500"/>
              </w:tabs>
              <w:rPr>
                <w:rFonts w:eastAsia="Arial Unicode MS" w:cs="Calibri"/>
                <w:color w:val="auto"/>
              </w:rPr>
            </w:pPr>
            <w:r w:rsidRPr="00B15032">
              <w:rPr>
                <w:rFonts w:eastAsia="Arial Unicode MS" w:cs="Calibri"/>
                <w:color w:val="auto"/>
              </w:rPr>
              <w:t>Platnost od:</w:t>
            </w:r>
          </w:p>
        </w:tc>
        <w:tc>
          <w:tcPr>
            <w:tcW w:w="1438" w:type="dxa"/>
            <w:shd w:val="clear" w:color="auto" w:fill="auto"/>
          </w:tcPr>
          <w:p w14:paraId="73DB4AAE" w14:textId="77777777" w:rsidR="003547CB" w:rsidRPr="00B15032" w:rsidRDefault="007D3DB4" w:rsidP="008F493E">
            <w:pPr>
              <w:tabs>
                <w:tab w:val="left" w:pos="540"/>
                <w:tab w:val="left" w:pos="4500"/>
              </w:tabs>
              <w:rPr>
                <w:rFonts w:eastAsia="Arial Unicode MS" w:cs="Calibri"/>
                <w:color w:val="auto"/>
              </w:rPr>
            </w:pPr>
            <w:r w:rsidRPr="00B15032">
              <w:rPr>
                <w:rFonts w:eastAsia="Arial Unicode MS" w:cs="Calibri"/>
                <w:color w:val="auto"/>
              </w:rPr>
              <w:t>01.09.20</w:t>
            </w:r>
            <w:r w:rsidR="008F493E" w:rsidRPr="00B15032">
              <w:rPr>
                <w:rFonts w:eastAsia="Arial Unicode MS" w:cs="Calibri"/>
                <w:color w:val="auto"/>
              </w:rPr>
              <w:t>23</w:t>
            </w:r>
          </w:p>
        </w:tc>
      </w:tr>
    </w:tbl>
    <w:p w14:paraId="57A218AC"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845"/>
      </w:tblGrid>
      <w:tr w:rsidR="003547CB" w:rsidRPr="00685442" w14:paraId="153A6133" w14:textId="77777777">
        <w:tc>
          <w:tcPr>
            <w:tcW w:w="9210" w:type="dxa"/>
            <w:gridSpan w:val="2"/>
            <w:shd w:val="clear" w:color="auto" w:fill="DBE5F1"/>
          </w:tcPr>
          <w:p w14:paraId="0099540F"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53D817B0" w14:textId="77777777">
        <w:tc>
          <w:tcPr>
            <w:tcW w:w="2235" w:type="dxa"/>
            <w:shd w:val="clear" w:color="auto" w:fill="DBE5F1"/>
          </w:tcPr>
          <w:p w14:paraId="7BAF9946"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1A97FD2B" w14:textId="77777777" w:rsidR="003547CB" w:rsidRPr="00685442" w:rsidRDefault="00BC0BC3" w:rsidP="00041C1C">
            <w:pPr>
              <w:tabs>
                <w:tab w:val="left" w:pos="540"/>
                <w:tab w:val="left" w:pos="4500"/>
              </w:tabs>
              <w:rPr>
                <w:rFonts w:eastAsia="Arial Unicode MS" w:cs="Calibri"/>
                <w:color w:val="auto"/>
              </w:rPr>
            </w:pPr>
            <w:r w:rsidRPr="00685442">
              <w:rPr>
                <w:rFonts w:cs="Calibri"/>
                <w:i/>
                <w:color w:val="auto"/>
              </w:rPr>
              <w:t>Dějin knižní kultury</w:t>
            </w:r>
            <w:r w:rsidRPr="00685442">
              <w:rPr>
                <w:rFonts w:cs="Calibri"/>
                <w:color w:val="auto"/>
              </w:rPr>
              <w:t xml:space="preserve"> mají za cíl vychovávat žáky ke vztahu ke knihám a knižní kultuře. Žáci jsou vedeni k pochopení zásadního významu vzniku písma pro dějiny a kulturu lidské společnosti. Předmět má žákům poskytnout znalosti nutné pro odbornou způsobilost v oblasti nakladatelství i knihkupectví. Žáci umí vysvětlit vývoj a </w:t>
            </w:r>
            <w:r w:rsidR="004F1FA6" w:rsidRPr="00685442">
              <w:rPr>
                <w:rFonts w:cs="Calibri"/>
                <w:color w:val="auto"/>
              </w:rPr>
              <w:t>změny, ke</w:t>
            </w:r>
            <w:r w:rsidRPr="00685442">
              <w:rPr>
                <w:rFonts w:cs="Calibri"/>
                <w:color w:val="auto"/>
              </w:rPr>
              <w:t xml:space="preserve"> kterým ve vzhledu, úpravě a obsahu knihy došlo a zároveň objasnit trendy, které v současnosti podobu a funkci knihy ovlivňují.</w:t>
            </w:r>
          </w:p>
        </w:tc>
      </w:tr>
      <w:tr w:rsidR="003547CB" w:rsidRPr="00685442" w14:paraId="352C240B" w14:textId="77777777">
        <w:tc>
          <w:tcPr>
            <w:tcW w:w="2235" w:type="dxa"/>
            <w:shd w:val="clear" w:color="auto" w:fill="DBE5F1"/>
          </w:tcPr>
          <w:p w14:paraId="24119634"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51BC0582" w14:textId="77777777" w:rsidR="003547CB" w:rsidRPr="00685442" w:rsidRDefault="00BC0BC3" w:rsidP="00041C1C">
            <w:pPr>
              <w:tabs>
                <w:tab w:val="left" w:pos="540"/>
                <w:tab w:val="left" w:pos="4500"/>
              </w:tabs>
              <w:rPr>
                <w:rFonts w:eastAsia="Arial Unicode MS" w:cs="Calibri"/>
                <w:color w:val="auto"/>
              </w:rPr>
            </w:pPr>
            <w:r w:rsidRPr="00685442">
              <w:rPr>
                <w:rFonts w:cs="Calibri"/>
                <w:color w:val="auto"/>
              </w:rPr>
              <w:t xml:space="preserve">Předmět realizuje vzdělávací oblast </w:t>
            </w:r>
            <w:r w:rsidRPr="00685442">
              <w:rPr>
                <w:rFonts w:cs="Calibri"/>
                <w:i/>
                <w:color w:val="auto"/>
              </w:rPr>
              <w:t xml:space="preserve">Nakladatelství, </w:t>
            </w:r>
            <w:r w:rsidRPr="00685442">
              <w:rPr>
                <w:rFonts w:cs="Calibri"/>
                <w:color w:val="auto"/>
              </w:rPr>
              <w:t>má však přesah k</w:t>
            </w:r>
            <w:r w:rsidR="00A93050" w:rsidRPr="00685442">
              <w:rPr>
                <w:rFonts w:cs="Calibri"/>
                <w:color w:val="auto"/>
              </w:rPr>
              <w:t xml:space="preserve"> vzdělávací </w:t>
            </w:r>
            <w:r w:rsidRPr="00685442">
              <w:rPr>
                <w:rFonts w:cs="Calibri"/>
                <w:color w:val="auto"/>
              </w:rPr>
              <w:t xml:space="preserve">oblasti </w:t>
            </w:r>
            <w:r w:rsidRPr="00685442">
              <w:rPr>
                <w:rFonts w:cs="Calibri"/>
                <w:i/>
                <w:color w:val="auto"/>
              </w:rPr>
              <w:t xml:space="preserve">Knihkupectví, Estetické vzdělávání </w:t>
            </w:r>
            <w:r w:rsidRPr="00685442">
              <w:rPr>
                <w:rFonts w:cs="Calibri"/>
                <w:color w:val="auto"/>
              </w:rPr>
              <w:t xml:space="preserve">a k předmětu </w:t>
            </w:r>
            <w:r w:rsidRPr="00685442">
              <w:rPr>
                <w:rFonts w:cs="Calibri"/>
                <w:i/>
                <w:color w:val="auto"/>
              </w:rPr>
              <w:t xml:space="preserve">Český jazyk a literatura. </w:t>
            </w:r>
            <w:r w:rsidRPr="00685442">
              <w:rPr>
                <w:rFonts w:cs="Calibri"/>
                <w:color w:val="auto"/>
              </w:rPr>
              <w:t>Žáci jsou v </w:t>
            </w:r>
            <w:r w:rsidRPr="00685442">
              <w:rPr>
                <w:rFonts w:cs="Calibri"/>
                <w:i/>
                <w:color w:val="auto"/>
              </w:rPr>
              <w:t xml:space="preserve">Dějinách knižní kultury </w:t>
            </w:r>
            <w:r w:rsidRPr="00685442">
              <w:rPr>
                <w:rFonts w:cs="Calibri"/>
                <w:color w:val="auto"/>
              </w:rPr>
              <w:t>seznámeni se vznikem písma a jeho vývojem od starověku až do současnosti. V chronologickém pořádku se seznámí s podobou a proměnou a knihy v jednotlivých historických epochách. Hlavní důraz je kladen na moderní vývoj knižní kultury (</w:t>
            </w:r>
            <w:smartTag w:uri="urn:schemas-microsoft-com:office:smarttags" w:element="PersonName">
              <w:smartTagPr>
                <w:attr w:name="ProductID" w:val="19. a"/>
              </w:smartTagPr>
              <w:r w:rsidRPr="00685442">
                <w:rPr>
                  <w:rFonts w:cs="Calibri"/>
                  <w:color w:val="auto"/>
                </w:rPr>
                <w:t>19. a</w:t>
              </w:r>
            </w:smartTag>
            <w:r w:rsidRPr="00685442">
              <w:rPr>
                <w:rFonts w:cs="Calibri"/>
                <w:color w:val="auto"/>
              </w:rPr>
              <w:t xml:space="preserve"> </w:t>
            </w:r>
            <w:r w:rsidR="00041C1C">
              <w:rPr>
                <w:rFonts w:cs="Calibri"/>
                <w:color w:val="auto"/>
              </w:rPr>
              <w:t>21</w:t>
            </w:r>
            <w:r w:rsidRPr="00685442">
              <w:rPr>
                <w:rFonts w:cs="Calibri"/>
                <w:color w:val="auto"/>
              </w:rPr>
              <w:t>. století). Žáci jsou vedeni</w:t>
            </w:r>
            <w:r w:rsidR="00041C1C">
              <w:rPr>
                <w:rFonts w:cs="Calibri"/>
                <w:color w:val="auto"/>
              </w:rPr>
              <w:t xml:space="preserve"> k </w:t>
            </w:r>
            <w:r w:rsidRPr="00685442">
              <w:rPr>
                <w:rFonts w:cs="Calibri"/>
                <w:color w:val="auto"/>
              </w:rPr>
              <w:t xml:space="preserve">vnímání </w:t>
            </w:r>
            <w:r w:rsidR="00041C1C" w:rsidRPr="00685442">
              <w:rPr>
                <w:rFonts w:cs="Calibri"/>
                <w:color w:val="auto"/>
              </w:rPr>
              <w:t>k</w:t>
            </w:r>
            <w:r w:rsidR="00041C1C">
              <w:rPr>
                <w:rFonts w:cs="Calibri"/>
                <w:color w:val="auto"/>
              </w:rPr>
              <w:t> </w:t>
            </w:r>
            <w:r w:rsidR="0029428C" w:rsidRPr="00685442">
              <w:rPr>
                <w:rFonts w:cs="Calibri"/>
                <w:color w:val="auto"/>
              </w:rPr>
              <w:t>estetické</w:t>
            </w:r>
            <w:r w:rsidR="0029428C">
              <w:rPr>
                <w:rFonts w:cs="Calibri"/>
                <w:color w:val="auto"/>
              </w:rPr>
              <w:t>mu</w:t>
            </w:r>
            <w:r w:rsidR="00041C1C">
              <w:rPr>
                <w:rFonts w:cs="Calibri"/>
                <w:color w:val="auto"/>
              </w:rPr>
              <w:t xml:space="preserve"> vzhledu</w:t>
            </w:r>
            <w:r w:rsidR="00041C1C" w:rsidRPr="00685442">
              <w:rPr>
                <w:rFonts w:cs="Calibri"/>
                <w:color w:val="auto"/>
              </w:rPr>
              <w:t xml:space="preserve"> </w:t>
            </w:r>
            <w:r w:rsidRPr="00685442">
              <w:rPr>
                <w:rFonts w:cs="Calibri"/>
                <w:color w:val="auto"/>
              </w:rPr>
              <w:t>knihy a</w:t>
            </w:r>
            <w:r w:rsidR="00041C1C">
              <w:rPr>
                <w:rFonts w:cs="Calibri"/>
                <w:color w:val="auto"/>
              </w:rPr>
              <w:t> </w:t>
            </w:r>
            <w:r w:rsidRPr="00685442">
              <w:rPr>
                <w:rFonts w:cs="Calibri"/>
                <w:color w:val="auto"/>
              </w:rPr>
              <w:t>jejích složek. Součástí učiva je také seznámení s technickým vývojem výroby knihy a s</w:t>
            </w:r>
            <w:r w:rsidR="00041C1C">
              <w:rPr>
                <w:rFonts w:cs="Calibri"/>
                <w:color w:val="auto"/>
              </w:rPr>
              <w:t> činnostmi souvisejícími s</w:t>
            </w:r>
            <w:r w:rsidRPr="00685442">
              <w:rPr>
                <w:rFonts w:cs="Calibri"/>
                <w:color w:val="auto"/>
              </w:rPr>
              <w:t> tvorbou knihy (např. ilustrace, knižní vazba, typografie).</w:t>
            </w:r>
          </w:p>
        </w:tc>
      </w:tr>
      <w:tr w:rsidR="003547CB" w:rsidRPr="00685442" w14:paraId="734FAC8A" w14:textId="77777777">
        <w:tc>
          <w:tcPr>
            <w:tcW w:w="2235" w:type="dxa"/>
            <w:shd w:val="clear" w:color="auto" w:fill="DBE5F1"/>
          </w:tcPr>
          <w:p w14:paraId="796F8F56"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47DAD22C" w14:textId="77777777" w:rsidR="00BC0BC3" w:rsidRPr="00685442" w:rsidRDefault="00BC0BC3" w:rsidP="00BC0BC3">
            <w:pPr>
              <w:tabs>
                <w:tab w:val="left" w:pos="6660"/>
              </w:tabs>
              <w:rPr>
                <w:rFonts w:cs="Calibri"/>
                <w:color w:val="auto"/>
              </w:rPr>
            </w:pPr>
            <w:r w:rsidRPr="00685442">
              <w:rPr>
                <w:rFonts w:cs="Calibri"/>
                <w:color w:val="auto"/>
              </w:rPr>
              <w:t>Žáci jsou vedeni k:</w:t>
            </w:r>
          </w:p>
          <w:p w14:paraId="30BDCC9C" w14:textId="77777777" w:rsidR="00BC0BC3" w:rsidRPr="00685442" w:rsidRDefault="00BC0BC3" w:rsidP="00E420B5">
            <w:pPr>
              <w:numPr>
                <w:ilvl w:val="0"/>
                <w:numId w:val="66"/>
              </w:numPr>
              <w:tabs>
                <w:tab w:val="left" w:pos="6660"/>
              </w:tabs>
              <w:rPr>
                <w:rFonts w:cs="Calibri"/>
                <w:color w:val="auto"/>
              </w:rPr>
            </w:pPr>
            <w:r w:rsidRPr="00685442">
              <w:rPr>
                <w:rFonts w:cs="Calibri"/>
                <w:color w:val="auto"/>
              </w:rPr>
              <w:t>prohlubování vztahu ke knihkupecké a nakladatelské profesi,</w:t>
            </w:r>
          </w:p>
          <w:p w14:paraId="7C5F425A" w14:textId="77777777" w:rsidR="00FE3CFB" w:rsidRPr="00685442" w:rsidRDefault="00BC0BC3" w:rsidP="00E420B5">
            <w:pPr>
              <w:numPr>
                <w:ilvl w:val="0"/>
                <w:numId w:val="66"/>
              </w:numPr>
              <w:tabs>
                <w:tab w:val="left" w:pos="6660"/>
              </w:tabs>
              <w:rPr>
                <w:rFonts w:cs="Calibri"/>
                <w:color w:val="auto"/>
              </w:rPr>
            </w:pPr>
            <w:r w:rsidRPr="00685442">
              <w:rPr>
                <w:rFonts w:cs="Calibri"/>
                <w:color w:val="auto"/>
              </w:rPr>
              <w:t xml:space="preserve">vztahu ke knize </w:t>
            </w:r>
            <w:r w:rsidR="00FE3CFB" w:rsidRPr="00685442">
              <w:rPr>
                <w:rFonts w:cs="Calibri"/>
                <w:color w:val="auto"/>
              </w:rPr>
              <w:t>jako kulturnímu fenoménu,</w:t>
            </w:r>
          </w:p>
          <w:p w14:paraId="6D81740C" w14:textId="77777777" w:rsidR="00BC0BC3" w:rsidRPr="00685442" w:rsidRDefault="00BC0BC3" w:rsidP="00E420B5">
            <w:pPr>
              <w:numPr>
                <w:ilvl w:val="0"/>
                <w:numId w:val="66"/>
              </w:numPr>
              <w:tabs>
                <w:tab w:val="left" w:pos="6660"/>
              </w:tabs>
              <w:rPr>
                <w:rFonts w:cs="Calibri"/>
                <w:color w:val="auto"/>
              </w:rPr>
            </w:pPr>
            <w:r w:rsidRPr="00685442">
              <w:rPr>
                <w:rFonts w:cs="Calibri"/>
                <w:color w:val="auto"/>
              </w:rPr>
              <w:t>odbornému postoji ke knize,</w:t>
            </w:r>
          </w:p>
          <w:p w14:paraId="1A4DEC38" w14:textId="77777777" w:rsidR="00FE3CFB" w:rsidRPr="00685442" w:rsidRDefault="00FE3CFB" w:rsidP="00E420B5">
            <w:pPr>
              <w:numPr>
                <w:ilvl w:val="0"/>
                <w:numId w:val="66"/>
              </w:numPr>
              <w:tabs>
                <w:tab w:val="left" w:pos="6660"/>
              </w:tabs>
              <w:rPr>
                <w:rFonts w:cs="Calibri"/>
                <w:color w:val="auto"/>
              </w:rPr>
            </w:pPr>
            <w:r w:rsidRPr="00685442">
              <w:rPr>
                <w:rFonts w:cs="Calibri"/>
                <w:color w:val="auto"/>
              </w:rPr>
              <w:t>vnímání estetických aspektů knihy,</w:t>
            </w:r>
          </w:p>
          <w:p w14:paraId="3A6BDD90" w14:textId="77777777" w:rsidR="00FE3CFB" w:rsidRPr="00685442" w:rsidRDefault="00FE3CFB" w:rsidP="00E420B5">
            <w:pPr>
              <w:numPr>
                <w:ilvl w:val="0"/>
                <w:numId w:val="66"/>
              </w:numPr>
              <w:tabs>
                <w:tab w:val="left" w:pos="6660"/>
              </w:tabs>
              <w:rPr>
                <w:rFonts w:cs="Calibri"/>
                <w:color w:val="auto"/>
              </w:rPr>
            </w:pPr>
            <w:r w:rsidRPr="00685442">
              <w:rPr>
                <w:rFonts w:cs="Calibri"/>
                <w:color w:val="auto"/>
              </w:rPr>
              <w:t>kultuře čtenářství,</w:t>
            </w:r>
          </w:p>
          <w:p w14:paraId="571FA026" w14:textId="77777777" w:rsidR="003547CB" w:rsidRPr="00685442" w:rsidRDefault="00BC0BC3" w:rsidP="00E420B5">
            <w:pPr>
              <w:numPr>
                <w:ilvl w:val="0"/>
                <w:numId w:val="66"/>
              </w:numPr>
              <w:tabs>
                <w:tab w:val="left" w:pos="6660"/>
              </w:tabs>
              <w:rPr>
                <w:rFonts w:cs="Calibri"/>
                <w:color w:val="auto"/>
              </w:rPr>
            </w:pPr>
            <w:r w:rsidRPr="00685442">
              <w:rPr>
                <w:rFonts w:cs="Calibri"/>
                <w:color w:val="auto"/>
              </w:rPr>
              <w:t xml:space="preserve">zaujetí pro </w:t>
            </w:r>
            <w:r w:rsidR="00FE3CFB" w:rsidRPr="00685442">
              <w:rPr>
                <w:rFonts w:cs="Calibri"/>
                <w:color w:val="auto"/>
              </w:rPr>
              <w:t>bibliofilie.</w:t>
            </w:r>
          </w:p>
        </w:tc>
      </w:tr>
      <w:tr w:rsidR="003547CB" w:rsidRPr="00685442" w14:paraId="316D0000" w14:textId="77777777">
        <w:tc>
          <w:tcPr>
            <w:tcW w:w="2235" w:type="dxa"/>
            <w:shd w:val="clear" w:color="auto" w:fill="DBE5F1"/>
          </w:tcPr>
          <w:p w14:paraId="529B290F"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25831944" w14:textId="17C14607" w:rsidR="003547CB" w:rsidRPr="00685442" w:rsidRDefault="00FE3CFB" w:rsidP="00FE3CFB">
            <w:pPr>
              <w:rPr>
                <w:rFonts w:cs="Calibri"/>
                <w:color w:val="auto"/>
              </w:rPr>
            </w:pPr>
            <w:r w:rsidRPr="00685442">
              <w:rPr>
                <w:rFonts w:cs="Calibri"/>
                <w:color w:val="auto"/>
              </w:rPr>
              <w:t>Výuka je vedena formou výkladu a příležitostných praktických cvičení.</w:t>
            </w:r>
            <w:r w:rsidR="00561BF0">
              <w:rPr>
                <w:rFonts w:cs="Calibri"/>
                <w:color w:val="auto"/>
              </w:rPr>
              <w:t xml:space="preserve"> </w:t>
            </w:r>
            <w:r w:rsidRPr="00685442">
              <w:rPr>
                <w:rFonts w:cs="Calibri"/>
                <w:color w:val="auto"/>
              </w:rPr>
              <w:t>Doplněna je referáty žáků a prací s texty a literaturou. Součástí výuky jsou také odborné exkurze či výstavy, případně i projekty či skupinové práce.</w:t>
            </w:r>
          </w:p>
        </w:tc>
      </w:tr>
      <w:tr w:rsidR="003547CB" w:rsidRPr="00685442" w14:paraId="25048BF4" w14:textId="77777777">
        <w:tc>
          <w:tcPr>
            <w:tcW w:w="2235" w:type="dxa"/>
            <w:shd w:val="clear" w:color="auto" w:fill="DBE5F1"/>
          </w:tcPr>
          <w:p w14:paraId="3DA5BF9D"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1AB4CC0B" w14:textId="77777777" w:rsidR="003547CB" w:rsidRPr="00685442" w:rsidRDefault="00FE3CFB" w:rsidP="00FE3CFB">
            <w:pPr>
              <w:tabs>
                <w:tab w:val="left" w:pos="540"/>
                <w:tab w:val="left" w:pos="4500"/>
              </w:tabs>
              <w:rPr>
                <w:rFonts w:eastAsia="Arial Unicode MS" w:cs="Calibri"/>
                <w:color w:val="auto"/>
              </w:rPr>
            </w:pPr>
            <w:r w:rsidRPr="00685442">
              <w:rPr>
                <w:rFonts w:cs="Calibri"/>
                <w:color w:val="auto"/>
              </w:rPr>
              <w:t>Hodnocení výsledků žáků probíhá na základě písemných testů, případně ústního zkoušení. Dalšími součástmi hodnocení jsou známky za referáty a samostatné práce.</w:t>
            </w:r>
          </w:p>
        </w:tc>
      </w:tr>
      <w:tr w:rsidR="003547CB" w:rsidRPr="00685442" w14:paraId="6F876CB2" w14:textId="77777777">
        <w:tc>
          <w:tcPr>
            <w:tcW w:w="2235" w:type="dxa"/>
            <w:shd w:val="clear" w:color="auto" w:fill="DBE5F1"/>
          </w:tcPr>
          <w:p w14:paraId="3A79CDD5" w14:textId="77777777" w:rsidR="003547CB" w:rsidRPr="00685442" w:rsidRDefault="003547CB"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8B5356">
              <w:rPr>
                <w:rFonts w:cs="Calibri"/>
                <w:color w:val="auto"/>
              </w:rPr>
              <w:t>,</w:t>
            </w:r>
            <w:r w:rsidRPr="00685442">
              <w:rPr>
                <w:rFonts w:cs="Calibri"/>
                <w:color w:val="auto"/>
              </w:rPr>
              <w:t xml:space="preserve"> k aplikaci průřezových témat:</w:t>
            </w:r>
          </w:p>
        </w:tc>
        <w:tc>
          <w:tcPr>
            <w:tcW w:w="6975" w:type="dxa"/>
          </w:tcPr>
          <w:p w14:paraId="6DDA3513" w14:textId="77777777" w:rsidR="00FE3CFB" w:rsidRPr="00685442" w:rsidRDefault="00FE3CFB" w:rsidP="00FE3CFB">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67330BCB" w14:textId="77777777" w:rsidR="00FE3CFB" w:rsidRPr="00685442" w:rsidRDefault="00FE3CFB" w:rsidP="00475B94">
            <w:pPr>
              <w:numPr>
                <w:ilvl w:val="0"/>
                <w:numId w:val="29"/>
              </w:numPr>
              <w:tabs>
                <w:tab w:val="left" w:pos="320"/>
              </w:tabs>
              <w:rPr>
                <w:rFonts w:cs="Calibri"/>
                <w:color w:val="auto"/>
              </w:rPr>
            </w:pPr>
            <w:r w:rsidRPr="00685442">
              <w:rPr>
                <w:rFonts w:cs="Calibri"/>
                <w:color w:val="auto"/>
              </w:rPr>
              <w:t>kompetence k učení:</w:t>
            </w:r>
          </w:p>
          <w:p w14:paraId="2C58482F" w14:textId="77777777" w:rsidR="00FE3CFB" w:rsidRPr="00685442" w:rsidRDefault="00FE3CFB"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51D5F9F5" w14:textId="77777777" w:rsidR="00FE3CFB" w:rsidRPr="00685442" w:rsidRDefault="00FE3CF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18E2FF67" w14:textId="77777777" w:rsidR="00FE3CFB" w:rsidRPr="00685442" w:rsidRDefault="00FE3CFB"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576CCC43" w14:textId="77777777" w:rsidR="00FE3CFB" w:rsidRPr="00685442" w:rsidRDefault="00FE3CFB" w:rsidP="00475B94">
            <w:pPr>
              <w:numPr>
                <w:ilvl w:val="0"/>
                <w:numId w:val="29"/>
              </w:numPr>
              <w:tabs>
                <w:tab w:val="left" w:pos="320"/>
              </w:tabs>
              <w:rPr>
                <w:rFonts w:cs="Calibri"/>
                <w:color w:val="auto"/>
              </w:rPr>
            </w:pPr>
            <w:r w:rsidRPr="00685442">
              <w:rPr>
                <w:rFonts w:cs="Calibri"/>
                <w:color w:val="auto"/>
              </w:rPr>
              <w:t>občanské kompetence a kulturní povědomí:</w:t>
            </w:r>
          </w:p>
          <w:p w14:paraId="03E508E0" w14:textId="77777777" w:rsidR="00FE3CFB" w:rsidRPr="00685442" w:rsidRDefault="00FE3CF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uvědomovat si – v rámci plurality a multikulturního soužití – vlastní kulturní, národní a osobnostní identitu, přistupovat s aktivní tolerancí k identitě druhých;</w:t>
            </w:r>
          </w:p>
          <w:p w14:paraId="04922763" w14:textId="77777777" w:rsidR="00FE3CFB" w:rsidRPr="00685442" w:rsidRDefault="00FE3CF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75FDA24E" w14:textId="77777777" w:rsidR="00FE3CFB" w:rsidRPr="00685442" w:rsidRDefault="00FE3CFB"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1E488406" w14:textId="77777777" w:rsidR="00FE3CFB" w:rsidRPr="00685442" w:rsidRDefault="00FE3CFB" w:rsidP="00C30358">
            <w:pPr>
              <w:numPr>
                <w:ilvl w:val="0"/>
                <w:numId w:val="11"/>
              </w:numPr>
              <w:tabs>
                <w:tab w:val="left" w:pos="6660"/>
              </w:tabs>
              <w:rPr>
                <w:rStyle w:val="Siln"/>
                <w:rFonts w:cs="Calibri"/>
                <w:b w:val="0"/>
                <w:bCs w:val="0"/>
                <w:color w:val="auto"/>
              </w:rPr>
            </w:pPr>
            <w:r w:rsidRPr="00685442">
              <w:rPr>
                <w:rStyle w:val="Siln"/>
                <w:rFonts w:cs="Calibri"/>
                <w:b w:val="0"/>
                <w:color w:val="auto"/>
              </w:rPr>
              <w:lastRenderedPageBreak/>
              <w:t>zajišťovat obchodně-provozní činnosti typické pro knihkupectví, distribuci a antikvariát – směřovat výuku k tomu, aby žáci:</w:t>
            </w:r>
          </w:p>
          <w:p w14:paraId="5EFD8D0E" w14:textId="77777777" w:rsidR="00FE3CFB" w:rsidRPr="00685442" w:rsidRDefault="00FE3CFB" w:rsidP="002C5872">
            <w:pPr>
              <w:pStyle w:val="Seznamsodrkamiodsaz"/>
              <w:numPr>
                <w:ilvl w:val="0"/>
                <w:numId w:val="62"/>
              </w:numPr>
              <w:tabs>
                <w:tab w:val="num" w:pos="794"/>
              </w:tabs>
              <w:spacing w:before="0" w:after="0"/>
              <w:ind w:hanging="362"/>
              <w:rPr>
                <w:rFonts w:ascii="Calibri" w:hAnsi="Calibri" w:cs="Calibri"/>
                <w:sz w:val="22"/>
                <w:szCs w:val="22"/>
              </w:rPr>
            </w:pPr>
            <w:r w:rsidRPr="00685442">
              <w:rPr>
                <w:rFonts w:ascii="Calibri" w:hAnsi="Calibri" w:cs="Calibri"/>
                <w:sz w:val="22"/>
                <w:szCs w:val="22"/>
              </w:rPr>
              <w:t>poskytovali kvalifikované poradenství zákazníkům v oblasti sortimentu knižního obchodu, vyřizovali dotazy, stížnosti, reklamace a pružně reagovali na směry vývoje poptávky;</w:t>
            </w:r>
          </w:p>
          <w:p w14:paraId="401938BD" w14:textId="77777777" w:rsidR="00FE3CFB" w:rsidRPr="00685442" w:rsidRDefault="00FE3CFB" w:rsidP="002C5872">
            <w:pPr>
              <w:pStyle w:val="Seznamsodrkamiodsaz"/>
              <w:numPr>
                <w:ilvl w:val="0"/>
                <w:numId w:val="62"/>
              </w:numPr>
              <w:tabs>
                <w:tab w:val="num" w:pos="794"/>
              </w:tabs>
              <w:spacing w:before="0" w:after="0"/>
              <w:ind w:hanging="362"/>
              <w:rPr>
                <w:rFonts w:ascii="Calibri" w:hAnsi="Calibri" w:cs="Calibri"/>
                <w:sz w:val="22"/>
                <w:szCs w:val="22"/>
              </w:rPr>
            </w:pPr>
            <w:r w:rsidRPr="00685442">
              <w:rPr>
                <w:rFonts w:ascii="Calibri" w:hAnsi="Calibri" w:cs="Calibri"/>
                <w:sz w:val="22"/>
                <w:szCs w:val="22"/>
              </w:rPr>
              <w:t>ovládali nákup antikvárního sortimentu u antikvariátu a specializovaných prodejen hudebnin;</w:t>
            </w:r>
          </w:p>
          <w:p w14:paraId="22A27EA8" w14:textId="77777777" w:rsidR="00FE3CFB" w:rsidRPr="00685442" w:rsidRDefault="00FE3CFB" w:rsidP="002C5872">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4EE1BE42" w14:textId="77777777" w:rsidR="00FE3CFB" w:rsidRDefault="00FE3CFB" w:rsidP="002C5872">
            <w:pPr>
              <w:pStyle w:val="Seznamsodrkamiodsaz"/>
              <w:numPr>
                <w:ilvl w:val="0"/>
                <w:numId w:val="62"/>
              </w:numPr>
              <w:tabs>
                <w:tab w:val="num" w:pos="452"/>
                <w:tab w:val="num" w:pos="794"/>
              </w:tabs>
              <w:spacing w:before="0" w:after="0"/>
              <w:ind w:hanging="362"/>
              <w:rPr>
                <w:rFonts w:ascii="Calibri" w:hAnsi="Calibri" w:cs="Calibri"/>
                <w:sz w:val="22"/>
                <w:szCs w:val="22"/>
              </w:rPr>
            </w:pPr>
            <w:r w:rsidRPr="0070424F">
              <w:rPr>
                <w:rFonts w:ascii="Calibri" w:hAnsi="Calibri" w:cs="Calibri"/>
                <w:sz w:val="22"/>
                <w:szCs w:val="22"/>
              </w:rPr>
              <w:t>posoudili text po odborné a umělecké stránce ve vztahu k poptávce knižního trhu.</w:t>
            </w:r>
          </w:p>
          <w:p w14:paraId="46C10D02" w14:textId="10E54AAF" w:rsidR="00F751D6" w:rsidRPr="00F751D6" w:rsidRDefault="00F751D6" w:rsidP="00F751D6">
            <w:pPr>
              <w:numPr>
                <w:ilvl w:val="0"/>
                <w:numId w:val="11"/>
              </w:numPr>
              <w:tabs>
                <w:tab w:val="left" w:pos="6660"/>
              </w:tabs>
              <w:rPr>
                <w:rStyle w:val="Siln"/>
                <w:rFonts w:cs="Calibri"/>
                <w:b w:val="0"/>
                <w:color w:val="auto"/>
              </w:rPr>
            </w:pPr>
            <w:r w:rsidRPr="00F751D6">
              <w:rPr>
                <w:rStyle w:val="Siln"/>
                <w:rFonts w:cs="Calibri"/>
                <w:b w:val="0"/>
                <w:color w:val="auto"/>
              </w:rPr>
              <w:t>digitální</w:t>
            </w:r>
            <w:r w:rsidRPr="00F751D6">
              <w:rPr>
                <w:rStyle w:val="Siln"/>
                <w:b w:val="0"/>
                <w:color w:val="auto"/>
              </w:rPr>
              <w:t xml:space="preserve"> kompetence</w:t>
            </w:r>
            <w:r w:rsidRPr="00F751D6">
              <w:rPr>
                <w:rStyle w:val="Siln"/>
                <w:rFonts w:cs="Calibri"/>
                <w:b w:val="0"/>
                <w:color w:val="auto"/>
              </w:rPr>
              <w:t>:</w:t>
            </w:r>
          </w:p>
          <w:p w14:paraId="27AB8704" w14:textId="3EF31816" w:rsidR="00F751D6" w:rsidRPr="00F751D6" w:rsidRDefault="00F751D6" w:rsidP="00F751D6">
            <w:pPr>
              <w:pStyle w:val="Seznamsodrkamiodsaz"/>
              <w:numPr>
                <w:ilvl w:val="0"/>
                <w:numId w:val="62"/>
              </w:numPr>
              <w:tabs>
                <w:tab w:val="num" w:pos="794"/>
              </w:tabs>
              <w:spacing w:before="0" w:after="0"/>
              <w:ind w:hanging="362"/>
              <w:rPr>
                <w:rFonts w:asciiTheme="minorHAnsi" w:hAnsiTheme="minorHAnsi" w:cstheme="minorHAnsi"/>
                <w:sz w:val="22"/>
                <w:szCs w:val="22"/>
              </w:rPr>
            </w:pPr>
            <w:r w:rsidRPr="00F751D6">
              <w:rPr>
                <w:rFonts w:asciiTheme="minorHAnsi" w:hAnsiTheme="minorHAnsi" w:cstheme="minorHAnsi"/>
                <w:sz w:val="22"/>
                <w:szCs w:val="22"/>
              </w:rPr>
              <w:t>pracovat s</w:t>
            </w:r>
            <w:r>
              <w:rPr>
                <w:rFonts w:asciiTheme="minorHAnsi" w:hAnsiTheme="minorHAnsi" w:cstheme="minorHAnsi"/>
                <w:sz w:val="22"/>
                <w:szCs w:val="22"/>
              </w:rPr>
              <w:t> </w:t>
            </w:r>
            <w:r w:rsidRPr="00F751D6">
              <w:rPr>
                <w:rFonts w:asciiTheme="minorHAnsi" w:hAnsiTheme="minorHAnsi" w:cstheme="minorHAnsi"/>
                <w:sz w:val="22"/>
                <w:szCs w:val="22"/>
              </w:rPr>
              <w:t>digitální</w:t>
            </w:r>
            <w:r>
              <w:rPr>
                <w:rFonts w:asciiTheme="minorHAnsi" w:hAnsiTheme="minorHAnsi" w:cstheme="minorHAnsi"/>
                <w:sz w:val="22"/>
                <w:szCs w:val="22"/>
              </w:rPr>
              <w:t xml:space="preserve"> technikou a vhodnými aplikacemi k vyhledávání či zpracování dat, zaznamenání výstupů práce</w:t>
            </w:r>
            <w:r w:rsidRPr="00F751D6">
              <w:rPr>
                <w:rFonts w:asciiTheme="minorHAnsi" w:hAnsiTheme="minorHAnsi" w:cstheme="minorHAnsi"/>
                <w:sz w:val="22"/>
                <w:szCs w:val="22"/>
              </w:rPr>
              <w:t>;</w:t>
            </w:r>
          </w:p>
          <w:p w14:paraId="012E542A" w14:textId="77777777" w:rsidR="00F751D6" w:rsidRPr="0070424F" w:rsidRDefault="00F751D6" w:rsidP="00F751D6">
            <w:pPr>
              <w:pStyle w:val="Seznamsodrkamiodsaz"/>
              <w:numPr>
                <w:ilvl w:val="0"/>
                <w:numId w:val="0"/>
              </w:numPr>
              <w:spacing w:before="0" w:after="0"/>
              <w:rPr>
                <w:rFonts w:ascii="Calibri" w:hAnsi="Calibri" w:cs="Calibri"/>
                <w:sz w:val="22"/>
                <w:szCs w:val="22"/>
              </w:rPr>
            </w:pPr>
          </w:p>
          <w:p w14:paraId="2F1D6249" w14:textId="77777777" w:rsidR="00FE3CFB" w:rsidRPr="0070424F" w:rsidRDefault="00FE3CFB" w:rsidP="00FE3CFB">
            <w:pPr>
              <w:tabs>
                <w:tab w:val="left" w:pos="540"/>
                <w:tab w:val="left" w:pos="4500"/>
              </w:tabs>
              <w:rPr>
                <w:rFonts w:cs="Calibri"/>
                <w:b/>
                <w:color w:val="auto"/>
              </w:rPr>
            </w:pPr>
            <w:r w:rsidRPr="0070424F">
              <w:rPr>
                <w:rFonts w:cs="Calibri"/>
                <w:b/>
                <w:color w:val="auto"/>
              </w:rPr>
              <w:t>Ve vyučovacím předmětu jsou rozvíjena tato průřezová témata:</w:t>
            </w:r>
          </w:p>
          <w:p w14:paraId="15505C6B" w14:textId="77777777" w:rsidR="00FE3CFB" w:rsidRPr="0070424F" w:rsidRDefault="00FE3CFB" w:rsidP="00FE3CFB">
            <w:pPr>
              <w:numPr>
                <w:ilvl w:val="0"/>
                <w:numId w:val="11"/>
              </w:numPr>
              <w:tabs>
                <w:tab w:val="left" w:pos="6660"/>
              </w:tabs>
              <w:rPr>
                <w:rFonts w:cs="Calibri"/>
                <w:color w:val="auto"/>
              </w:rPr>
            </w:pPr>
            <w:r w:rsidRPr="0070424F">
              <w:rPr>
                <w:rFonts w:cs="Calibri"/>
                <w:color w:val="auto"/>
              </w:rPr>
              <w:t>občan v demokratické společnosti – výuka směřuje k tomu, aby žáci:</w:t>
            </w:r>
          </w:p>
          <w:p w14:paraId="790EF2DE" w14:textId="77777777" w:rsidR="003547CB" w:rsidRDefault="00FE3CFB" w:rsidP="00E420B5">
            <w:pPr>
              <w:pStyle w:val="Seznamsodrkami2"/>
              <w:numPr>
                <w:ilvl w:val="0"/>
                <w:numId w:val="63"/>
              </w:numPr>
              <w:spacing w:before="0" w:after="0"/>
              <w:ind w:left="714" w:hanging="357"/>
              <w:rPr>
                <w:rFonts w:ascii="Calibri" w:hAnsi="Calibri" w:cs="Calibri"/>
                <w:sz w:val="22"/>
                <w:szCs w:val="22"/>
              </w:rPr>
            </w:pPr>
            <w:r w:rsidRPr="0070424F">
              <w:rPr>
                <w:rFonts w:ascii="Calibri" w:hAnsi="Calibri" w:cs="Calibri"/>
                <w:sz w:val="22"/>
                <w:szCs w:val="22"/>
              </w:rPr>
              <w:t>vážili si materiálních a duchovních hodnot.</w:t>
            </w:r>
          </w:p>
          <w:p w14:paraId="5610AF82" w14:textId="77777777" w:rsidR="00F751D6" w:rsidRPr="00122B7D" w:rsidRDefault="00F751D6" w:rsidP="00F751D6">
            <w:pPr>
              <w:numPr>
                <w:ilvl w:val="0"/>
                <w:numId w:val="341"/>
              </w:numPr>
              <w:tabs>
                <w:tab w:val="left" w:pos="318"/>
              </w:tabs>
              <w:ind w:hanging="720"/>
              <w:rPr>
                <w:rFonts w:cs="Calibri"/>
                <w:color w:val="auto"/>
              </w:rPr>
            </w:pPr>
            <w:r w:rsidRPr="00F34D04">
              <w:rPr>
                <w:rFonts w:cs="Calibri"/>
                <w:color w:val="FF0000"/>
              </w:rPr>
              <w:t xml:space="preserve">člověk a </w:t>
            </w:r>
            <w:r w:rsidRPr="00122B7D">
              <w:rPr>
                <w:rFonts w:cs="Calibri"/>
                <w:color w:val="FF0000"/>
              </w:rPr>
              <w:t>digitální svět</w:t>
            </w:r>
            <w:r w:rsidRPr="00122B7D">
              <w:rPr>
                <w:rFonts w:cs="Calibri"/>
                <w:color w:val="auto"/>
              </w:rPr>
              <w:t xml:space="preserve"> – výuka směřuje k tomu, že žáci:</w:t>
            </w:r>
          </w:p>
          <w:p w14:paraId="5929F16E"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2B7D">
              <w:rPr>
                <w:rFonts w:ascii="Calibri" w:hAnsi="Calibri" w:cs="Calibri"/>
                <w:sz w:val="22"/>
                <w:szCs w:val="22"/>
              </w:rPr>
              <w:t>prezentují své</w:t>
            </w:r>
            <w:r>
              <w:rPr>
                <w:rFonts w:ascii="Calibri" w:hAnsi="Calibri" w:cs="Calibri"/>
                <w:sz w:val="22"/>
                <w:szCs w:val="22"/>
              </w:rPr>
              <w:t xml:space="preserve"> práce</w:t>
            </w:r>
            <w:r w:rsidRPr="00122B7D">
              <w:rPr>
                <w:rFonts w:ascii="Calibri" w:hAnsi="Calibri" w:cs="Calibri"/>
                <w:sz w:val="22"/>
                <w:szCs w:val="22"/>
              </w:rPr>
              <w:t xml:space="preserve"> pomocí </w:t>
            </w:r>
            <w:r>
              <w:rPr>
                <w:rFonts w:ascii="Calibri" w:hAnsi="Calibri" w:cs="Calibri"/>
                <w:sz w:val="22"/>
                <w:szCs w:val="22"/>
              </w:rPr>
              <w:t>digitálních</w:t>
            </w:r>
            <w:r w:rsidRPr="00122B7D">
              <w:rPr>
                <w:rFonts w:ascii="Calibri" w:hAnsi="Calibri" w:cs="Calibri"/>
                <w:sz w:val="22"/>
                <w:szCs w:val="22"/>
              </w:rPr>
              <w:t xml:space="preserve"> technologií</w:t>
            </w:r>
            <w:r>
              <w:rPr>
                <w:rFonts w:ascii="Calibri" w:hAnsi="Calibri" w:cs="Calibri"/>
                <w:sz w:val="22"/>
                <w:szCs w:val="22"/>
              </w:rPr>
              <w:t xml:space="preserve"> </w:t>
            </w:r>
            <w:r w:rsidRPr="001251DD">
              <w:rPr>
                <w:rFonts w:ascii="Calibri" w:hAnsi="Calibri" w:cs="Calibri"/>
                <w:color w:val="FF0000"/>
                <w:sz w:val="22"/>
                <w:szCs w:val="22"/>
              </w:rPr>
              <w:t>a s využitím textových i grafických editorů;</w:t>
            </w:r>
          </w:p>
          <w:p w14:paraId="391FF5AF" w14:textId="77777777" w:rsidR="00F751D6" w:rsidRDefault="00F751D6" w:rsidP="00F751D6">
            <w:pPr>
              <w:pStyle w:val="Seznamsodrkami2"/>
              <w:numPr>
                <w:ilvl w:val="0"/>
                <w:numId w:val="65"/>
              </w:numPr>
              <w:spacing w:before="0" w:after="0"/>
              <w:rPr>
                <w:rFonts w:ascii="Calibri" w:hAnsi="Calibri" w:cs="Calibri"/>
                <w:color w:val="FF0000"/>
                <w:sz w:val="22"/>
                <w:szCs w:val="22"/>
              </w:rPr>
            </w:pPr>
            <w:r w:rsidRPr="001251DD">
              <w:rPr>
                <w:rFonts w:ascii="Calibri" w:hAnsi="Calibri" w:cs="Calibri"/>
                <w:color w:val="FF0000"/>
                <w:sz w:val="22"/>
                <w:szCs w:val="22"/>
              </w:rPr>
              <w:t>aplikuji pravidla autorského zákona, autorská práva, uvádí  pravdivě zdroje převzatých informací;</w:t>
            </w:r>
          </w:p>
          <w:p w14:paraId="46F63CCD" w14:textId="3A6A4696" w:rsidR="00F751D6" w:rsidRPr="00685442" w:rsidRDefault="00F751D6" w:rsidP="00F751D6">
            <w:pPr>
              <w:pStyle w:val="Seznamsodrkami2"/>
              <w:numPr>
                <w:ilvl w:val="0"/>
                <w:numId w:val="63"/>
              </w:numPr>
              <w:spacing w:before="0" w:after="0"/>
              <w:ind w:left="714" w:hanging="357"/>
              <w:rPr>
                <w:rFonts w:ascii="Calibri" w:hAnsi="Calibri" w:cs="Calibri"/>
                <w:sz w:val="22"/>
                <w:szCs w:val="22"/>
              </w:rPr>
            </w:pPr>
            <w:r w:rsidRPr="001251DD">
              <w:rPr>
                <w:rFonts w:ascii="Calibri" w:hAnsi="Calibri" w:cs="Calibri"/>
                <w:color w:val="FF0000"/>
                <w:sz w:val="22"/>
                <w:szCs w:val="22"/>
              </w:rPr>
              <w:t>chrání digitální zařízení, digitální obsah i osobní údaje v digitálním prostředí před poškozením, přepisem/změnou či zneužitím; reaguje na změny v technologiích ovlivňujících bezpečnost</w:t>
            </w:r>
            <w:r>
              <w:rPr>
                <w:rFonts w:ascii="Calibri" w:hAnsi="Calibri" w:cs="Calibri"/>
                <w:color w:val="FF0000"/>
                <w:sz w:val="22"/>
                <w:szCs w:val="22"/>
              </w:rPr>
              <w:t>.</w:t>
            </w:r>
          </w:p>
        </w:tc>
      </w:tr>
    </w:tbl>
    <w:p w14:paraId="3961DBE8"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60"/>
        <w:gridCol w:w="5583"/>
      </w:tblGrid>
      <w:tr w:rsidR="003547CB" w:rsidRPr="00685442" w14:paraId="3AB279D6" w14:textId="77777777">
        <w:tc>
          <w:tcPr>
            <w:tcW w:w="9210" w:type="dxa"/>
            <w:gridSpan w:val="3"/>
            <w:shd w:val="clear" w:color="auto" w:fill="DBE5F1"/>
          </w:tcPr>
          <w:p w14:paraId="7A3E14D7"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2152312B" w14:textId="77777777" w:rsidTr="00041C1C">
        <w:tc>
          <w:tcPr>
            <w:tcW w:w="817" w:type="dxa"/>
            <w:shd w:val="clear" w:color="auto" w:fill="DBE5F1"/>
          </w:tcPr>
          <w:p w14:paraId="6BF8D8C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693" w:type="dxa"/>
            <w:shd w:val="clear" w:color="auto" w:fill="DBE5F1"/>
          </w:tcPr>
          <w:p w14:paraId="44A1934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700" w:type="dxa"/>
            <w:shd w:val="clear" w:color="auto" w:fill="DBE5F1"/>
          </w:tcPr>
          <w:p w14:paraId="059ADE6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FE3CFB" w:rsidRPr="00685442">
              <w:rPr>
                <w:rFonts w:eastAsia="Arial Unicode MS" w:cs="Calibri"/>
                <w:color w:val="auto"/>
              </w:rPr>
              <w:t xml:space="preserve"> – žák:</w:t>
            </w:r>
          </w:p>
        </w:tc>
      </w:tr>
      <w:tr w:rsidR="00FE3CFB" w:rsidRPr="00685442" w14:paraId="0246DF78" w14:textId="77777777" w:rsidTr="00041C1C">
        <w:tc>
          <w:tcPr>
            <w:tcW w:w="817" w:type="dxa"/>
          </w:tcPr>
          <w:p w14:paraId="6934F0BF"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2F04BD15"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Úvod do studia</w:t>
            </w:r>
          </w:p>
        </w:tc>
        <w:tc>
          <w:tcPr>
            <w:tcW w:w="5700" w:type="dxa"/>
          </w:tcPr>
          <w:p w14:paraId="63D6A578"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objasní pojem knižní kultura a zařadí ji do kontextu kulturních dějin,</w:t>
            </w:r>
          </w:p>
          <w:p w14:paraId="3C96DA70"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základní pojmy související s knižní kulturou,</w:t>
            </w:r>
          </w:p>
        </w:tc>
      </w:tr>
      <w:tr w:rsidR="00FE3CFB" w:rsidRPr="00685442" w14:paraId="195AB687" w14:textId="77777777" w:rsidTr="00041C1C">
        <w:tc>
          <w:tcPr>
            <w:tcW w:w="817" w:type="dxa"/>
          </w:tcPr>
          <w:p w14:paraId="73F7BDD5"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023A79EA"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Předchůdci písma</w:t>
            </w:r>
          </w:p>
          <w:p w14:paraId="1863AED9" w14:textId="77777777" w:rsidR="00FE3CFB" w:rsidRPr="00685442" w:rsidRDefault="00FE3CFB" w:rsidP="00B15032">
            <w:pPr>
              <w:tabs>
                <w:tab w:val="num" w:pos="393"/>
                <w:tab w:val="left" w:pos="6660"/>
              </w:tabs>
              <w:ind w:left="393" w:hanging="393"/>
              <w:jc w:val="left"/>
              <w:rPr>
                <w:rFonts w:cs="Calibri"/>
                <w:color w:val="auto"/>
              </w:rPr>
            </w:pPr>
          </w:p>
        </w:tc>
        <w:tc>
          <w:tcPr>
            <w:tcW w:w="5700" w:type="dxa"/>
          </w:tcPr>
          <w:p w14:paraId="43376E16"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počátky písma jako prostředku záznamu informací,</w:t>
            </w:r>
          </w:p>
          <w:p w14:paraId="408715C3"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jednotlivé předchůdce písma,</w:t>
            </w:r>
          </w:p>
        </w:tc>
      </w:tr>
      <w:tr w:rsidR="00FE3CFB" w:rsidRPr="00685442" w14:paraId="7FBA039B" w14:textId="77777777" w:rsidTr="00041C1C">
        <w:tc>
          <w:tcPr>
            <w:tcW w:w="817" w:type="dxa"/>
          </w:tcPr>
          <w:p w14:paraId="481926F8"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07F8CE57"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Starověká knižní kultura</w:t>
            </w:r>
          </w:p>
        </w:tc>
        <w:tc>
          <w:tcPr>
            <w:tcW w:w="5700" w:type="dxa"/>
          </w:tcPr>
          <w:p w14:paraId="6F1095B3"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t>popíše vývojové fáze vybraných druhů písem v</w:t>
            </w:r>
            <w:r w:rsidR="001F190F">
              <w:rPr>
                <w:rFonts w:cs="Calibri"/>
                <w:color w:val="auto"/>
              </w:rPr>
              <w:t> </w:t>
            </w:r>
            <w:r w:rsidRPr="00685442">
              <w:rPr>
                <w:rFonts w:cs="Calibri"/>
                <w:color w:val="auto"/>
              </w:rPr>
              <w:t xml:space="preserve">souvislosti s proměnou psacích látek a psacích potřeb, </w:t>
            </w:r>
          </w:p>
          <w:p w14:paraId="6A4BF9C6"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t>uvede hlavní rysy starověké knižní kultury (podoba knihy, písařské dílny, počátky knihoven…),</w:t>
            </w:r>
          </w:p>
        </w:tc>
      </w:tr>
      <w:tr w:rsidR="00FE3CFB" w:rsidRPr="00685442" w14:paraId="71E69E76" w14:textId="77777777" w:rsidTr="00041C1C">
        <w:tc>
          <w:tcPr>
            <w:tcW w:w="817" w:type="dxa"/>
          </w:tcPr>
          <w:p w14:paraId="1E2959FB"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336DB1A6"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Středověká knižní kultura</w:t>
            </w:r>
          </w:p>
        </w:tc>
        <w:tc>
          <w:tcPr>
            <w:tcW w:w="5700" w:type="dxa"/>
          </w:tcPr>
          <w:p w14:paraId="12450161"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proměnu středověkého písma,</w:t>
            </w:r>
          </w:p>
          <w:p w14:paraId="7C529211"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rozdíl mezi majuskulním a minuskulním písmem, mezi knižním písmem a kurzívním písmem,</w:t>
            </w:r>
          </w:p>
          <w:p w14:paraId="06BAA059"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vyjmenuje významná skriptoria a knihovny, </w:t>
            </w:r>
          </w:p>
          <w:p w14:paraId="40A627B6"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příklady významných rukopisných památek,</w:t>
            </w:r>
          </w:p>
          <w:p w14:paraId="414E3F7E"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vysvětlí základní pojmy ze středověké knižní kultury, </w:t>
            </w:r>
          </w:p>
        </w:tc>
      </w:tr>
      <w:tr w:rsidR="00FE3CFB" w:rsidRPr="00685442" w14:paraId="399F9545" w14:textId="77777777" w:rsidTr="00041C1C">
        <w:tc>
          <w:tcPr>
            <w:tcW w:w="817" w:type="dxa"/>
          </w:tcPr>
          <w:p w14:paraId="3759FEF7"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12972B5D"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Předchůdci knihtisku</w:t>
            </w:r>
          </w:p>
        </w:tc>
        <w:tc>
          <w:tcPr>
            <w:tcW w:w="5700" w:type="dxa"/>
          </w:tcPr>
          <w:p w14:paraId="4C675C43"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důvody snah o tištěnou podobu knihy,</w:t>
            </w:r>
          </w:p>
          <w:p w14:paraId="344B4923"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techniky považované za předchůdce knihtisku,</w:t>
            </w:r>
          </w:p>
          <w:p w14:paraId="4741928A"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pojem „bloková kniha“ a uvede příklady,</w:t>
            </w:r>
          </w:p>
        </w:tc>
      </w:tr>
      <w:tr w:rsidR="00FE3CFB" w:rsidRPr="00685442" w14:paraId="1644B673" w14:textId="77777777" w:rsidTr="00041C1C">
        <w:tc>
          <w:tcPr>
            <w:tcW w:w="817" w:type="dxa"/>
          </w:tcPr>
          <w:p w14:paraId="3A2E4970"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1CC43192"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Knihtisk</w:t>
            </w:r>
          </w:p>
        </w:tc>
        <w:tc>
          <w:tcPr>
            <w:tcW w:w="5700" w:type="dxa"/>
          </w:tcPr>
          <w:p w14:paraId="2DAE6663"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t>popíše historii vynálezu knihtisku a jeho princip,</w:t>
            </w:r>
          </w:p>
          <w:p w14:paraId="169AAE39"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t>charakterizuje hlavní specifika počátečního období výroby tištěných knih,</w:t>
            </w:r>
          </w:p>
          <w:p w14:paraId="471A7468"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lastRenderedPageBreak/>
              <w:t>vysvětlí pojem „prvotisk“,</w:t>
            </w:r>
          </w:p>
          <w:p w14:paraId="5CF0A05B" w14:textId="77777777" w:rsidR="00FE3CFB" w:rsidRPr="00685442" w:rsidRDefault="00FE3CFB" w:rsidP="0039338E">
            <w:pPr>
              <w:numPr>
                <w:ilvl w:val="0"/>
                <w:numId w:val="177"/>
              </w:numPr>
              <w:tabs>
                <w:tab w:val="clear" w:pos="1080"/>
                <w:tab w:val="num" w:pos="377"/>
              </w:tabs>
              <w:autoSpaceDE w:val="0"/>
              <w:autoSpaceDN w:val="0"/>
              <w:adjustRightInd w:val="0"/>
              <w:ind w:left="377" w:hanging="330"/>
              <w:jc w:val="left"/>
              <w:rPr>
                <w:rFonts w:cs="Calibri"/>
                <w:color w:val="auto"/>
              </w:rPr>
            </w:pPr>
            <w:r w:rsidRPr="00685442">
              <w:rPr>
                <w:rFonts w:cs="Calibri"/>
                <w:color w:val="auto"/>
              </w:rPr>
              <w:t>vyjmenuje významná centra knihtisku v Evropě a</w:t>
            </w:r>
            <w:r w:rsidR="001F190F">
              <w:rPr>
                <w:rFonts w:cs="Calibri"/>
                <w:color w:val="auto"/>
              </w:rPr>
              <w:t> </w:t>
            </w:r>
            <w:r w:rsidRPr="00685442">
              <w:rPr>
                <w:rFonts w:cs="Calibri"/>
                <w:color w:val="auto"/>
              </w:rPr>
              <w:t>českých zemích,</w:t>
            </w:r>
          </w:p>
        </w:tc>
      </w:tr>
      <w:tr w:rsidR="00FE3CFB" w:rsidRPr="00685442" w14:paraId="2229AD42" w14:textId="77777777" w:rsidTr="00041C1C">
        <w:tc>
          <w:tcPr>
            <w:tcW w:w="817" w:type="dxa"/>
          </w:tcPr>
          <w:p w14:paraId="65182920"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3.</w:t>
            </w:r>
          </w:p>
        </w:tc>
        <w:tc>
          <w:tcPr>
            <w:tcW w:w="2693" w:type="dxa"/>
          </w:tcPr>
          <w:p w14:paraId="6AEE982C"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Renesanční knižní kultura</w:t>
            </w:r>
          </w:p>
        </w:tc>
        <w:tc>
          <w:tcPr>
            <w:tcW w:w="5700" w:type="dxa"/>
          </w:tcPr>
          <w:p w14:paraId="5E50D13C"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zařadí knihu vyráběnou v renesanci do kontextu historického vývoje knihy,</w:t>
            </w:r>
          </w:p>
          <w:p w14:paraId="5D77D15F"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určí typické prvky renesanční knihy,</w:t>
            </w:r>
          </w:p>
          <w:p w14:paraId="58A81CE6"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vyjmenuje významné tiskařské dílny a charakterizuje jejich produkci,</w:t>
            </w:r>
          </w:p>
          <w:p w14:paraId="44699944"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podobu renesančních knihoven,</w:t>
            </w:r>
          </w:p>
        </w:tc>
      </w:tr>
      <w:tr w:rsidR="00FE3CFB" w:rsidRPr="00685442" w14:paraId="339715F1" w14:textId="77777777" w:rsidTr="00041C1C">
        <w:tc>
          <w:tcPr>
            <w:tcW w:w="817" w:type="dxa"/>
          </w:tcPr>
          <w:p w14:paraId="33E87181"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693" w:type="dxa"/>
          </w:tcPr>
          <w:p w14:paraId="77572200"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Barokní knižní kultura</w:t>
            </w:r>
          </w:p>
        </w:tc>
        <w:tc>
          <w:tcPr>
            <w:tcW w:w="5700" w:type="dxa"/>
          </w:tcPr>
          <w:p w14:paraId="64C0466B"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základní prvky barokní knihy,</w:t>
            </w:r>
          </w:p>
          <w:p w14:paraId="3F5A70C8"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na příkladu vysvětlí principy grafických technik používaných v období baroka a vysvětlí jejich použití,</w:t>
            </w:r>
          </w:p>
          <w:p w14:paraId="0BA57071"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uvede významné tiskařské dílny, </w:t>
            </w:r>
          </w:p>
          <w:p w14:paraId="64D752F9"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podobu barokní knihovny,</w:t>
            </w:r>
          </w:p>
        </w:tc>
      </w:tr>
      <w:tr w:rsidR="00FE3CFB" w:rsidRPr="00685442" w14:paraId="2538F2C8" w14:textId="77777777" w:rsidTr="00041C1C">
        <w:tc>
          <w:tcPr>
            <w:tcW w:w="817" w:type="dxa"/>
          </w:tcPr>
          <w:p w14:paraId="46317F37" w14:textId="77777777" w:rsidR="00FE3CFB" w:rsidRPr="00685442" w:rsidRDefault="0028733D" w:rsidP="00156EDF">
            <w:pPr>
              <w:tabs>
                <w:tab w:val="left" w:pos="540"/>
                <w:tab w:val="left" w:pos="4500"/>
              </w:tabs>
              <w:jc w:val="center"/>
              <w:rPr>
                <w:rFonts w:eastAsia="Arial Unicode MS" w:cs="Calibri"/>
                <w:color w:val="auto"/>
              </w:rPr>
            </w:pPr>
            <w:r w:rsidRPr="00685442">
              <w:rPr>
                <w:rFonts w:eastAsia="Arial Unicode MS" w:cs="Calibri"/>
                <w:color w:val="auto"/>
              </w:rPr>
              <w:t>4</w:t>
            </w:r>
            <w:r w:rsidR="00FE3CFB" w:rsidRPr="00685442">
              <w:rPr>
                <w:rFonts w:eastAsia="Arial Unicode MS" w:cs="Calibri"/>
                <w:color w:val="auto"/>
              </w:rPr>
              <w:t>.</w:t>
            </w:r>
          </w:p>
        </w:tc>
        <w:tc>
          <w:tcPr>
            <w:tcW w:w="2693" w:type="dxa"/>
          </w:tcPr>
          <w:p w14:paraId="73EA3173"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Knižní kultura doby klasicismu a osvícenství</w:t>
            </w:r>
          </w:p>
        </w:tc>
        <w:tc>
          <w:tcPr>
            <w:tcW w:w="5700" w:type="dxa"/>
          </w:tcPr>
          <w:p w14:paraId="7A780C20"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změny, ke kterým došlo při přechodu od knižní kultury baroka ke klasicismu a osvícenství,</w:t>
            </w:r>
          </w:p>
          <w:p w14:paraId="6A76117F"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charakterizuje rozvoj vědecké a vzdělávací literatury na pozadí filosofie osvícenství, popíše obsahovou strukturu encyklopedie a zařadí ji do dobových souvislostí,</w:t>
            </w:r>
          </w:p>
          <w:p w14:paraId="4E8A284D"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vyjmenuje významné tiskaře a charakterizuje produkci jejich dílen,</w:t>
            </w:r>
          </w:p>
        </w:tc>
      </w:tr>
      <w:tr w:rsidR="00FE3CFB" w:rsidRPr="00685442" w14:paraId="75128750" w14:textId="77777777" w:rsidTr="00041C1C">
        <w:tc>
          <w:tcPr>
            <w:tcW w:w="817" w:type="dxa"/>
          </w:tcPr>
          <w:p w14:paraId="14C6B036"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2562BB05"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Zprůmyslnění výroby knih a tiskové techniky</w:t>
            </w:r>
          </w:p>
        </w:tc>
        <w:tc>
          <w:tcPr>
            <w:tcW w:w="5700" w:type="dxa"/>
          </w:tcPr>
          <w:p w14:paraId="57AD7985"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vysvětlí ekonomické a další </w:t>
            </w:r>
            <w:r w:rsidR="00C84A44" w:rsidRPr="00685442">
              <w:rPr>
                <w:rFonts w:cs="Calibri"/>
                <w:color w:val="auto"/>
              </w:rPr>
              <w:t>souvislosti zprůmyslnění</w:t>
            </w:r>
            <w:r w:rsidRPr="00685442">
              <w:rPr>
                <w:rFonts w:cs="Calibri"/>
                <w:color w:val="auto"/>
              </w:rPr>
              <w:t xml:space="preserve"> knižní výroby,</w:t>
            </w:r>
          </w:p>
          <w:p w14:paraId="351BC0D4"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na příkladu vysvětlí princip průmyslových tiskových technik 19. století,</w:t>
            </w:r>
          </w:p>
          <w:p w14:paraId="04C152DF"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umělecké grafické techniky 19. století,</w:t>
            </w:r>
          </w:p>
          <w:p w14:paraId="0794DDED" w14:textId="77777777" w:rsidR="00FE3CFB" w:rsidRPr="00685442" w:rsidRDefault="00FE3CFB" w:rsidP="0039338E">
            <w:pPr>
              <w:numPr>
                <w:ilvl w:val="0"/>
                <w:numId w:val="177"/>
              </w:numPr>
              <w:tabs>
                <w:tab w:val="clear" w:pos="1080"/>
                <w:tab w:val="num" w:pos="377"/>
                <w:tab w:val="left" w:pos="6660"/>
              </w:tabs>
              <w:ind w:left="377" w:hanging="330"/>
              <w:jc w:val="left"/>
              <w:rPr>
                <w:rFonts w:cs="Calibri"/>
                <w:b/>
                <w:color w:val="auto"/>
              </w:rPr>
            </w:pPr>
            <w:r w:rsidRPr="00685442">
              <w:rPr>
                <w:rFonts w:cs="Calibri"/>
                <w:color w:val="auto"/>
              </w:rPr>
              <w:t>uvede nejvýznamnější evropské a české tiskařské podniky,</w:t>
            </w:r>
          </w:p>
        </w:tc>
      </w:tr>
      <w:tr w:rsidR="00FE3CFB" w:rsidRPr="00685442" w14:paraId="00CC366B" w14:textId="77777777" w:rsidTr="00041C1C">
        <w:tc>
          <w:tcPr>
            <w:tcW w:w="817" w:type="dxa"/>
          </w:tcPr>
          <w:p w14:paraId="62DE0D6F"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7BB64173"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 xml:space="preserve">Knižní kultura 2. poloviny 19. století </w:t>
            </w:r>
          </w:p>
        </w:tc>
        <w:tc>
          <w:tcPr>
            <w:tcW w:w="5700" w:type="dxa"/>
          </w:tcPr>
          <w:p w14:paraId="19F9C8B9"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příklady nejvýznamnějších nakladatelských podniků v Evropě a především v českých zemích, představí jejich činnost a zaměření,</w:t>
            </w:r>
          </w:p>
          <w:p w14:paraId="1E962312" w14:textId="77777777" w:rsidR="00FE3CFB" w:rsidRPr="00685442" w:rsidRDefault="00FE3CFB" w:rsidP="0039338E">
            <w:pPr>
              <w:numPr>
                <w:ilvl w:val="0"/>
                <w:numId w:val="177"/>
              </w:numPr>
              <w:tabs>
                <w:tab w:val="clear" w:pos="1080"/>
                <w:tab w:val="num" w:pos="377"/>
                <w:tab w:val="left" w:pos="6660"/>
              </w:tabs>
              <w:ind w:left="377" w:hanging="330"/>
              <w:jc w:val="left"/>
              <w:rPr>
                <w:rFonts w:cs="Calibri"/>
                <w:b/>
                <w:color w:val="auto"/>
              </w:rPr>
            </w:pPr>
            <w:r w:rsidRPr="00685442">
              <w:rPr>
                <w:rFonts w:cs="Calibri"/>
                <w:color w:val="auto"/>
              </w:rPr>
              <w:t>charakterizuje dobová periodika, nejdůležitější knihkupecké spolky a grémia, vysvětlí podstatu jejich činnosti,</w:t>
            </w:r>
          </w:p>
        </w:tc>
      </w:tr>
      <w:tr w:rsidR="00FE3CFB" w:rsidRPr="00685442" w14:paraId="4848DE11" w14:textId="77777777" w:rsidTr="00041C1C">
        <w:tc>
          <w:tcPr>
            <w:tcW w:w="817" w:type="dxa"/>
          </w:tcPr>
          <w:p w14:paraId="35506849"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68BD81F3"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 xml:space="preserve">Knižní kultura přelomu </w:t>
            </w:r>
            <w:smartTag w:uri="urn:schemas-microsoft-com:office:smarttags" w:element="PersonName">
              <w:smartTagPr>
                <w:attr w:name="ProductID" w:val="19. a"/>
              </w:smartTagPr>
              <w:r w:rsidRPr="00685442">
                <w:rPr>
                  <w:rFonts w:cs="Calibri"/>
                  <w:color w:val="auto"/>
                </w:rPr>
                <w:t>19. a</w:t>
              </w:r>
            </w:smartTag>
            <w:r w:rsidRPr="00685442">
              <w:rPr>
                <w:rFonts w:cs="Calibri"/>
                <w:color w:val="auto"/>
              </w:rPr>
              <w:t xml:space="preserve"> 20. století </w:t>
            </w:r>
          </w:p>
        </w:tc>
        <w:tc>
          <w:tcPr>
            <w:tcW w:w="5700" w:type="dxa"/>
          </w:tcPr>
          <w:p w14:paraId="492F2CEB"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charakterizuje základní trendy ve vývoji knižní produkce a podoby knihy v tomto období, </w:t>
            </w:r>
          </w:p>
          <w:p w14:paraId="31DB093D"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pojem „renesance knižní kultury“, uvede významné osobnosti a zhodnotí jejich činnost,</w:t>
            </w:r>
          </w:p>
          <w:p w14:paraId="3AFE4925"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pojem „nakladatelský dům“ a popíše jeho provázanost s dalšími oblastmi kultury,</w:t>
            </w:r>
          </w:p>
        </w:tc>
      </w:tr>
      <w:tr w:rsidR="00FE3CFB" w:rsidRPr="00685442" w14:paraId="293F62B8" w14:textId="77777777" w:rsidTr="00041C1C">
        <w:tc>
          <w:tcPr>
            <w:tcW w:w="817" w:type="dxa"/>
          </w:tcPr>
          <w:p w14:paraId="2E7C12E9"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68EE3B3A" w14:textId="77777777" w:rsidR="00FE3CFB" w:rsidRPr="00685442" w:rsidRDefault="00FE3CFB" w:rsidP="002B29F2">
            <w:pPr>
              <w:numPr>
                <w:ilvl w:val="0"/>
                <w:numId w:val="247"/>
              </w:numPr>
              <w:tabs>
                <w:tab w:val="left" w:pos="6660"/>
              </w:tabs>
              <w:jc w:val="left"/>
              <w:rPr>
                <w:rFonts w:cs="Calibri"/>
                <w:color w:val="auto"/>
              </w:rPr>
            </w:pPr>
            <w:r w:rsidRPr="00685442">
              <w:rPr>
                <w:rFonts w:cs="Calibri"/>
                <w:color w:val="auto"/>
              </w:rPr>
              <w:t>Knižní kultura 1.</w:t>
            </w:r>
            <w:r w:rsidR="002B29F2">
              <w:rPr>
                <w:rFonts w:cs="Calibri"/>
                <w:color w:val="auto"/>
              </w:rPr>
              <w:t> </w:t>
            </w:r>
            <w:r w:rsidRPr="00685442">
              <w:rPr>
                <w:rFonts w:cs="Calibri"/>
                <w:color w:val="auto"/>
              </w:rPr>
              <w:t>poloviny 20. století</w:t>
            </w:r>
          </w:p>
        </w:tc>
        <w:tc>
          <w:tcPr>
            <w:tcW w:w="5700" w:type="dxa"/>
          </w:tcPr>
          <w:p w14:paraId="1662FDF5"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změny související s knižní kulturou, zejména po 1. světové válce,</w:t>
            </w:r>
          </w:p>
          <w:p w14:paraId="6EB56A55"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příklady technik a uměleckých stylů v knižní ilustraci a vyjmenuje významné ilustrátory a jejich nejznámější díla,</w:t>
            </w:r>
          </w:p>
          <w:p w14:paraId="40BD1FE9"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významná světová a československá nakladatelství a charakterizuje jejich produkci,</w:t>
            </w:r>
          </w:p>
          <w:p w14:paraId="327E102D" w14:textId="77777777" w:rsidR="00FE3CFB" w:rsidRPr="00685442" w:rsidRDefault="00FE3CFB" w:rsidP="0039338E">
            <w:pPr>
              <w:numPr>
                <w:ilvl w:val="0"/>
                <w:numId w:val="177"/>
              </w:numPr>
              <w:tabs>
                <w:tab w:val="clear" w:pos="1080"/>
                <w:tab w:val="num" w:pos="377"/>
                <w:tab w:val="left" w:pos="6660"/>
              </w:tabs>
              <w:ind w:left="377" w:hanging="330"/>
              <w:jc w:val="left"/>
              <w:rPr>
                <w:rFonts w:cs="Calibri"/>
                <w:b/>
                <w:color w:val="auto"/>
              </w:rPr>
            </w:pPr>
            <w:r w:rsidRPr="00685442">
              <w:rPr>
                <w:rFonts w:cs="Calibri"/>
                <w:color w:val="auto"/>
              </w:rPr>
              <w:t>popíše činnost knihkupecko-nakladatelského oboru za 2. světové války a zhodnotí její společenský význam,</w:t>
            </w:r>
          </w:p>
        </w:tc>
      </w:tr>
      <w:tr w:rsidR="00FE3CFB" w:rsidRPr="00685442" w14:paraId="7FB069A7" w14:textId="77777777" w:rsidTr="00041C1C">
        <w:tc>
          <w:tcPr>
            <w:tcW w:w="817" w:type="dxa"/>
          </w:tcPr>
          <w:p w14:paraId="7FBAF48C"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4.</w:t>
            </w:r>
          </w:p>
        </w:tc>
        <w:tc>
          <w:tcPr>
            <w:tcW w:w="2693" w:type="dxa"/>
          </w:tcPr>
          <w:p w14:paraId="4244988B"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Rozvoj typografie v 1.</w:t>
            </w:r>
            <w:r w:rsidR="00B15032">
              <w:rPr>
                <w:rFonts w:cs="Calibri"/>
                <w:color w:val="auto"/>
              </w:rPr>
              <w:t> </w:t>
            </w:r>
            <w:r w:rsidRPr="00685442">
              <w:rPr>
                <w:rFonts w:cs="Calibri"/>
                <w:color w:val="auto"/>
              </w:rPr>
              <w:t>polovině 20. století</w:t>
            </w:r>
          </w:p>
        </w:tc>
        <w:tc>
          <w:tcPr>
            <w:tcW w:w="5700" w:type="dxa"/>
          </w:tcPr>
          <w:p w14:paraId="5C9CE5BC"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vysvětlí základní typografické termíny a hlavní zásady typografické práce, </w:t>
            </w:r>
          </w:p>
          <w:p w14:paraId="0A2643F4"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příklady nejvýznamnějších světových a českých typografů a popíše změny, ke kterým v oblasti typografie došlo,</w:t>
            </w:r>
          </w:p>
          <w:p w14:paraId="79099545" w14:textId="77777777" w:rsidR="00FE3CFB" w:rsidRPr="00685442" w:rsidRDefault="00FE3CFB" w:rsidP="0039338E">
            <w:pPr>
              <w:numPr>
                <w:ilvl w:val="0"/>
                <w:numId w:val="177"/>
              </w:numPr>
              <w:tabs>
                <w:tab w:val="clear" w:pos="1080"/>
                <w:tab w:val="num" w:pos="377"/>
                <w:tab w:val="left" w:pos="6660"/>
              </w:tabs>
              <w:ind w:left="377" w:hanging="330"/>
              <w:jc w:val="left"/>
              <w:rPr>
                <w:rFonts w:cs="Calibri"/>
                <w:b/>
                <w:color w:val="auto"/>
              </w:rPr>
            </w:pPr>
            <w:r w:rsidRPr="00685442">
              <w:rPr>
                <w:rFonts w:cs="Calibri"/>
                <w:color w:val="auto"/>
              </w:rPr>
              <w:t>uvede nejdůležitější druhy typografických písem,</w:t>
            </w:r>
          </w:p>
        </w:tc>
      </w:tr>
      <w:tr w:rsidR="00FE3CFB" w:rsidRPr="00685442" w14:paraId="1A158160" w14:textId="77777777" w:rsidTr="00041C1C">
        <w:tc>
          <w:tcPr>
            <w:tcW w:w="817" w:type="dxa"/>
          </w:tcPr>
          <w:p w14:paraId="2DD239F5"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75064371"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Knižní kultura ve 2.</w:t>
            </w:r>
            <w:r w:rsidR="00BB0DAC">
              <w:rPr>
                <w:rFonts w:cs="Calibri"/>
                <w:color w:val="auto"/>
              </w:rPr>
              <w:t> </w:t>
            </w:r>
            <w:r w:rsidRPr="00685442">
              <w:rPr>
                <w:rFonts w:cs="Calibri"/>
                <w:color w:val="auto"/>
              </w:rPr>
              <w:t>polovině 20. století</w:t>
            </w:r>
          </w:p>
        </w:tc>
        <w:tc>
          <w:tcPr>
            <w:tcW w:w="5700" w:type="dxa"/>
          </w:tcPr>
          <w:p w14:paraId="0C564548"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vývoj a charakteristické znaky knižní kultury po 2.</w:t>
            </w:r>
            <w:r w:rsidR="00041C1C">
              <w:rPr>
                <w:rFonts w:cs="Calibri"/>
                <w:color w:val="auto"/>
              </w:rPr>
              <w:t> </w:t>
            </w:r>
            <w:r w:rsidRPr="00685442">
              <w:rPr>
                <w:rFonts w:cs="Calibri"/>
                <w:color w:val="auto"/>
              </w:rPr>
              <w:t>světové válce,</w:t>
            </w:r>
          </w:p>
          <w:p w14:paraId="64AC9F1D"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srovná vývoj knihkupecko-nakladatelského oboru v</w:t>
            </w:r>
            <w:r w:rsidR="00041C1C">
              <w:rPr>
                <w:rFonts w:cs="Calibri"/>
                <w:color w:val="auto"/>
              </w:rPr>
              <w:t> </w:t>
            </w:r>
            <w:r w:rsidRPr="00685442">
              <w:rPr>
                <w:rFonts w:cs="Calibri"/>
                <w:color w:val="auto"/>
              </w:rPr>
              <w:t>Česk</w:t>
            </w:r>
            <w:r w:rsidR="00041C1C">
              <w:rPr>
                <w:rFonts w:cs="Calibri"/>
                <w:color w:val="auto"/>
              </w:rPr>
              <w:t xml:space="preserve">é republice </w:t>
            </w:r>
            <w:r w:rsidRPr="00685442">
              <w:rPr>
                <w:rFonts w:cs="Calibri"/>
                <w:color w:val="auto"/>
              </w:rPr>
              <w:t>a ve světě,</w:t>
            </w:r>
          </w:p>
          <w:p w14:paraId="4D611212" w14:textId="77777777" w:rsidR="00FE3CFB" w:rsidRPr="00685442" w:rsidRDefault="00FE3CFB" w:rsidP="0039338E">
            <w:pPr>
              <w:numPr>
                <w:ilvl w:val="0"/>
                <w:numId w:val="177"/>
              </w:numPr>
              <w:tabs>
                <w:tab w:val="clear" w:pos="1080"/>
                <w:tab w:val="num" w:pos="377"/>
                <w:tab w:val="left" w:pos="6660"/>
              </w:tabs>
              <w:ind w:left="377" w:right="-79" w:hanging="330"/>
              <w:jc w:val="left"/>
              <w:rPr>
                <w:rFonts w:cs="Calibri"/>
                <w:color w:val="auto"/>
              </w:rPr>
            </w:pPr>
            <w:r w:rsidRPr="00685442">
              <w:rPr>
                <w:rFonts w:cs="Calibri"/>
                <w:color w:val="auto"/>
              </w:rPr>
              <w:t>uvede významná světová</w:t>
            </w:r>
            <w:r w:rsidR="00041C1C">
              <w:rPr>
                <w:rFonts w:cs="Calibri"/>
                <w:color w:val="auto"/>
              </w:rPr>
              <w:t>,</w:t>
            </w:r>
            <w:r w:rsidRPr="00685442">
              <w:rPr>
                <w:rFonts w:cs="Calibri"/>
                <w:color w:val="auto"/>
              </w:rPr>
              <w:t xml:space="preserve"> česk</w:t>
            </w:r>
            <w:r w:rsidR="00041C1C">
              <w:rPr>
                <w:rFonts w:cs="Calibri"/>
                <w:color w:val="auto"/>
              </w:rPr>
              <w:t xml:space="preserve">á a </w:t>
            </w:r>
            <w:r w:rsidRPr="00685442">
              <w:rPr>
                <w:rFonts w:cs="Calibri"/>
                <w:color w:val="auto"/>
              </w:rPr>
              <w:t>slovenská nakladatelství,</w:t>
            </w:r>
          </w:p>
          <w:p w14:paraId="1FFF2404"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vysvětlí proměnu oboru, ke které došlo v souvislosti se změnami v Československu po roce 1989,</w:t>
            </w:r>
          </w:p>
        </w:tc>
      </w:tr>
      <w:tr w:rsidR="00FE3CFB" w:rsidRPr="00685442" w14:paraId="7A27A684" w14:textId="77777777" w:rsidTr="00041C1C">
        <w:tc>
          <w:tcPr>
            <w:tcW w:w="817" w:type="dxa"/>
          </w:tcPr>
          <w:p w14:paraId="46110422" w14:textId="77777777" w:rsidR="00FE3CFB" w:rsidRPr="00685442" w:rsidRDefault="00FE3CF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693" w:type="dxa"/>
          </w:tcPr>
          <w:p w14:paraId="15D87867" w14:textId="77777777" w:rsidR="00FE3CFB" w:rsidRPr="00685442" w:rsidRDefault="00FE3CFB" w:rsidP="0039338E">
            <w:pPr>
              <w:numPr>
                <w:ilvl w:val="0"/>
                <w:numId w:val="247"/>
              </w:numPr>
              <w:tabs>
                <w:tab w:val="left" w:pos="6660"/>
              </w:tabs>
              <w:jc w:val="left"/>
              <w:rPr>
                <w:rFonts w:cs="Calibri"/>
                <w:color w:val="auto"/>
              </w:rPr>
            </w:pPr>
            <w:r w:rsidRPr="00685442">
              <w:rPr>
                <w:rFonts w:cs="Calibri"/>
                <w:color w:val="auto"/>
              </w:rPr>
              <w:t>Knižní kultura v</w:t>
            </w:r>
            <w:r w:rsidR="00BB0DAC">
              <w:rPr>
                <w:rFonts w:cs="Calibri"/>
                <w:color w:val="auto"/>
              </w:rPr>
              <w:t> </w:t>
            </w:r>
            <w:r w:rsidRPr="00685442">
              <w:rPr>
                <w:rFonts w:cs="Calibri"/>
                <w:color w:val="auto"/>
              </w:rPr>
              <w:t>současnosti</w:t>
            </w:r>
          </w:p>
        </w:tc>
        <w:tc>
          <w:tcPr>
            <w:tcW w:w="5700" w:type="dxa"/>
          </w:tcPr>
          <w:p w14:paraId="2C8FB80C"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charakterizuje změny podoby knihy v souvislosti s</w:t>
            </w:r>
            <w:r w:rsidR="001F190F">
              <w:rPr>
                <w:rFonts w:cs="Calibri"/>
                <w:color w:val="auto"/>
              </w:rPr>
              <w:t> </w:t>
            </w:r>
            <w:r w:rsidRPr="00685442">
              <w:rPr>
                <w:rFonts w:cs="Calibri"/>
                <w:color w:val="auto"/>
              </w:rPr>
              <w:t>moderními technologiemi,</w:t>
            </w:r>
          </w:p>
          <w:p w14:paraId="209479C8"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popíše současné tiskové techniky,</w:t>
            </w:r>
          </w:p>
          <w:p w14:paraId="7B10A3D3"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 xml:space="preserve">vysvětlí pojem „elektronická </w:t>
            </w:r>
            <w:proofErr w:type="spellStart"/>
            <w:r w:rsidRPr="00685442">
              <w:rPr>
                <w:rFonts w:cs="Calibri"/>
                <w:color w:val="auto"/>
              </w:rPr>
              <w:t>kniha“charakterizuje</w:t>
            </w:r>
            <w:proofErr w:type="spellEnd"/>
            <w:r w:rsidRPr="00685442">
              <w:rPr>
                <w:rFonts w:cs="Calibri"/>
                <w:color w:val="auto"/>
              </w:rPr>
              <w:t xml:space="preserve"> současný knižní trh,</w:t>
            </w:r>
          </w:p>
          <w:p w14:paraId="4869E25E"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zhodnotí kvalitu současné knihy,</w:t>
            </w:r>
          </w:p>
          <w:p w14:paraId="211E0EC9"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uvede významné zahraniční a české nakladatelské a</w:t>
            </w:r>
            <w:r w:rsidR="001F190F">
              <w:rPr>
                <w:rFonts w:cs="Calibri"/>
                <w:color w:val="auto"/>
              </w:rPr>
              <w:t> </w:t>
            </w:r>
            <w:r w:rsidRPr="00685442">
              <w:rPr>
                <w:rFonts w:cs="Calibri"/>
                <w:color w:val="auto"/>
              </w:rPr>
              <w:t>distribuční firmy,</w:t>
            </w:r>
          </w:p>
          <w:p w14:paraId="1929F84F" w14:textId="77777777" w:rsidR="00FE3CFB" w:rsidRPr="00685442" w:rsidRDefault="00FE3CFB" w:rsidP="0039338E">
            <w:pPr>
              <w:numPr>
                <w:ilvl w:val="0"/>
                <w:numId w:val="177"/>
              </w:numPr>
              <w:tabs>
                <w:tab w:val="clear" w:pos="1080"/>
                <w:tab w:val="num" w:pos="377"/>
                <w:tab w:val="left" w:pos="6660"/>
              </w:tabs>
              <w:ind w:left="377" w:hanging="330"/>
              <w:jc w:val="left"/>
              <w:rPr>
                <w:rFonts w:cs="Calibri"/>
                <w:color w:val="auto"/>
              </w:rPr>
            </w:pPr>
            <w:r w:rsidRPr="00685442">
              <w:rPr>
                <w:rFonts w:cs="Calibri"/>
                <w:color w:val="auto"/>
              </w:rPr>
              <w:t>na vybrané knihovně představí moderní knihovnické služby.</w:t>
            </w:r>
          </w:p>
        </w:tc>
      </w:tr>
    </w:tbl>
    <w:p w14:paraId="5E2C2284" w14:textId="77777777" w:rsidR="003547CB" w:rsidRPr="00685442" w:rsidRDefault="003547CB" w:rsidP="003547CB">
      <w:pPr>
        <w:shd w:val="clear" w:color="auto" w:fill="FFFFFF"/>
        <w:tabs>
          <w:tab w:val="left" w:pos="540"/>
          <w:tab w:val="left" w:pos="4500"/>
        </w:tabs>
        <w:rPr>
          <w:rFonts w:eastAsia="Arial Unicode MS" w:cs="Calibri"/>
          <w:b/>
          <w:color w:val="auto"/>
        </w:rPr>
      </w:pPr>
    </w:p>
    <w:p w14:paraId="5E3518DD" w14:textId="4DC93B33" w:rsidR="001F7723" w:rsidRDefault="001F7723">
      <w:pPr>
        <w:jc w:val="left"/>
        <w:rPr>
          <w:rFonts w:eastAsia="Arial Unicode MS" w:cs="Calibri"/>
          <w:b/>
          <w:color w:val="auto"/>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1DE74D3E" w14:textId="77777777" w:rsidTr="001F7723">
        <w:tc>
          <w:tcPr>
            <w:tcW w:w="2170" w:type="dxa"/>
            <w:shd w:val="clear" w:color="auto" w:fill="FDE9D9"/>
            <w:vAlign w:val="center"/>
          </w:tcPr>
          <w:p w14:paraId="3607BA3E"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890" w:type="dxa"/>
            <w:gridSpan w:val="7"/>
            <w:shd w:val="clear" w:color="auto" w:fill="FDE9D9"/>
            <w:vAlign w:val="center"/>
          </w:tcPr>
          <w:p w14:paraId="61809BD6" w14:textId="77777777" w:rsidR="003547CB" w:rsidRPr="001620D4" w:rsidRDefault="00783A34" w:rsidP="001F7723">
            <w:pPr>
              <w:pStyle w:val="Nadpis3"/>
            </w:pPr>
            <w:bookmarkStart w:id="154" w:name="_Toc144052320"/>
            <w:r w:rsidRPr="001620D4">
              <w:t>BIBLIOGRAFIE A INFORMATI</w:t>
            </w:r>
            <w:r w:rsidR="003547CB" w:rsidRPr="001620D4">
              <w:t>KA</w:t>
            </w:r>
            <w:bookmarkEnd w:id="154"/>
          </w:p>
        </w:tc>
      </w:tr>
      <w:tr w:rsidR="003547CB" w:rsidRPr="00685442" w14:paraId="714C1D96" w14:textId="77777777" w:rsidTr="001F7723">
        <w:tc>
          <w:tcPr>
            <w:tcW w:w="2170" w:type="dxa"/>
            <w:shd w:val="clear" w:color="auto" w:fill="DBE5F1"/>
          </w:tcPr>
          <w:p w14:paraId="4D8AF79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1" w:type="dxa"/>
            <w:shd w:val="clear" w:color="auto" w:fill="DBE5F1"/>
          </w:tcPr>
          <w:p w14:paraId="67498BA3"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12" w:type="dxa"/>
            <w:shd w:val="clear" w:color="auto" w:fill="DBE5F1"/>
          </w:tcPr>
          <w:p w14:paraId="0B7ECB01"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37" w:type="dxa"/>
            <w:shd w:val="clear" w:color="auto" w:fill="DBE5F1"/>
          </w:tcPr>
          <w:p w14:paraId="1A3E903A"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48" w:type="dxa"/>
            <w:shd w:val="clear" w:color="auto" w:fill="DBE5F1"/>
          </w:tcPr>
          <w:p w14:paraId="6D2FB0A6"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1" w:type="dxa"/>
            <w:shd w:val="clear" w:color="auto" w:fill="DBE5F1"/>
          </w:tcPr>
          <w:p w14:paraId="5998B741"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071" w:type="dxa"/>
            <w:shd w:val="clear" w:color="auto" w:fill="DBE5F1"/>
          </w:tcPr>
          <w:p w14:paraId="52BB28A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0" w:type="dxa"/>
          </w:tcPr>
          <w:p w14:paraId="71129788"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6AEDE17E" w14:textId="77777777" w:rsidTr="001F7723">
        <w:tc>
          <w:tcPr>
            <w:tcW w:w="2170" w:type="dxa"/>
            <w:shd w:val="clear" w:color="auto" w:fill="DBE5F1"/>
          </w:tcPr>
          <w:p w14:paraId="1017F3F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1" w:type="dxa"/>
          </w:tcPr>
          <w:p w14:paraId="01F6F093" w14:textId="77777777" w:rsidR="003547CB" w:rsidRPr="00685442" w:rsidRDefault="00B610AC"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12" w:type="dxa"/>
          </w:tcPr>
          <w:p w14:paraId="7977E076" w14:textId="77777777" w:rsidR="003547CB" w:rsidRPr="00685442" w:rsidRDefault="00B610AC"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37" w:type="dxa"/>
          </w:tcPr>
          <w:p w14:paraId="06EAFD64" w14:textId="77777777" w:rsidR="003547CB" w:rsidRPr="00685442" w:rsidRDefault="00B15032" w:rsidP="00156EDF">
            <w:pPr>
              <w:tabs>
                <w:tab w:val="left" w:pos="540"/>
                <w:tab w:val="left" w:pos="4500"/>
              </w:tabs>
              <w:jc w:val="center"/>
              <w:rPr>
                <w:rFonts w:eastAsia="Arial Unicode MS" w:cs="Calibri"/>
                <w:color w:val="auto"/>
              </w:rPr>
            </w:pPr>
            <w:r>
              <w:rPr>
                <w:rFonts w:eastAsia="Arial Unicode MS" w:cs="Calibri"/>
                <w:color w:val="auto"/>
              </w:rPr>
              <w:t>2</w:t>
            </w:r>
          </w:p>
        </w:tc>
        <w:tc>
          <w:tcPr>
            <w:tcW w:w="548" w:type="dxa"/>
          </w:tcPr>
          <w:p w14:paraId="0007ACBD" w14:textId="77777777" w:rsidR="003547CB" w:rsidRPr="00685442" w:rsidRDefault="00B15032" w:rsidP="00156EDF">
            <w:pPr>
              <w:tabs>
                <w:tab w:val="left" w:pos="540"/>
                <w:tab w:val="left" w:pos="4500"/>
              </w:tabs>
              <w:jc w:val="center"/>
              <w:rPr>
                <w:rFonts w:eastAsia="Arial Unicode MS" w:cs="Calibri"/>
                <w:color w:val="auto"/>
              </w:rPr>
            </w:pPr>
            <w:r>
              <w:rPr>
                <w:rFonts w:eastAsia="Arial Unicode MS" w:cs="Calibri"/>
                <w:color w:val="auto"/>
              </w:rPr>
              <w:t>1</w:t>
            </w:r>
          </w:p>
        </w:tc>
        <w:tc>
          <w:tcPr>
            <w:tcW w:w="1031" w:type="dxa"/>
          </w:tcPr>
          <w:p w14:paraId="417A861B" w14:textId="77777777" w:rsidR="003547CB" w:rsidRPr="00685442" w:rsidRDefault="00B610AC"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2071" w:type="dxa"/>
            <w:shd w:val="clear" w:color="auto" w:fill="DBE5F1"/>
          </w:tcPr>
          <w:p w14:paraId="1477A389"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0" w:type="dxa"/>
            <w:shd w:val="clear" w:color="auto" w:fill="auto"/>
          </w:tcPr>
          <w:p w14:paraId="4CC98B32" w14:textId="77777777" w:rsidR="003547CB" w:rsidRPr="00685442" w:rsidRDefault="007D3DB4" w:rsidP="001F190F">
            <w:pPr>
              <w:tabs>
                <w:tab w:val="left" w:pos="540"/>
                <w:tab w:val="left" w:pos="4500"/>
              </w:tabs>
              <w:rPr>
                <w:rFonts w:eastAsia="Arial Unicode MS" w:cs="Calibri"/>
                <w:color w:val="auto"/>
              </w:rPr>
            </w:pPr>
            <w:r>
              <w:rPr>
                <w:rFonts w:eastAsia="Arial Unicode MS" w:cs="Calibri"/>
                <w:color w:val="auto"/>
              </w:rPr>
              <w:t>01.09.20</w:t>
            </w:r>
            <w:r w:rsidR="001F190F">
              <w:rPr>
                <w:rFonts w:eastAsia="Arial Unicode MS" w:cs="Calibri"/>
                <w:color w:val="auto"/>
              </w:rPr>
              <w:t>23</w:t>
            </w:r>
          </w:p>
        </w:tc>
      </w:tr>
    </w:tbl>
    <w:p w14:paraId="42F080EE"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48"/>
      </w:tblGrid>
      <w:tr w:rsidR="003547CB" w:rsidRPr="00685442" w14:paraId="4C5FD2BF" w14:textId="77777777">
        <w:tc>
          <w:tcPr>
            <w:tcW w:w="9210" w:type="dxa"/>
            <w:gridSpan w:val="2"/>
            <w:shd w:val="clear" w:color="auto" w:fill="DBE5F1"/>
          </w:tcPr>
          <w:p w14:paraId="1F8F0281"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37DD9BB5" w14:textId="77777777">
        <w:tc>
          <w:tcPr>
            <w:tcW w:w="2235" w:type="dxa"/>
            <w:shd w:val="clear" w:color="auto" w:fill="DBE5F1"/>
          </w:tcPr>
          <w:p w14:paraId="1324D8F5"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07A3F43E" w14:textId="77777777" w:rsidR="003547CB" w:rsidRPr="00685442" w:rsidRDefault="00B610AC" w:rsidP="00177889">
            <w:pPr>
              <w:tabs>
                <w:tab w:val="left" w:pos="540"/>
                <w:tab w:val="left" w:pos="4500"/>
              </w:tabs>
              <w:rPr>
                <w:rFonts w:eastAsia="Arial Unicode MS" w:cs="Calibri"/>
                <w:color w:val="auto"/>
              </w:rPr>
            </w:pPr>
            <w:r w:rsidRPr="00685442">
              <w:rPr>
                <w:rFonts w:cs="Calibri"/>
                <w:color w:val="auto"/>
              </w:rPr>
              <w:t xml:space="preserve">Vyučovací předmět </w:t>
            </w:r>
            <w:r w:rsidRPr="00685442">
              <w:rPr>
                <w:rFonts w:cs="Calibri"/>
                <w:i/>
                <w:color w:val="auto"/>
              </w:rPr>
              <w:t>Bibliografie a informatika</w:t>
            </w:r>
            <w:r w:rsidRPr="00685442">
              <w:rPr>
                <w:rFonts w:cs="Calibri"/>
                <w:color w:val="auto"/>
              </w:rPr>
              <w:t xml:space="preserve"> má za cíl naučit žáky teoreticky i prakticky zvládat vybrané procesy související s vyhledáváním a</w:t>
            </w:r>
            <w:r w:rsidR="00177889">
              <w:rPr>
                <w:rFonts w:cs="Calibri"/>
                <w:color w:val="auto"/>
              </w:rPr>
              <w:t> </w:t>
            </w:r>
            <w:r w:rsidRPr="00685442">
              <w:rPr>
                <w:rFonts w:cs="Calibri"/>
                <w:color w:val="auto"/>
              </w:rPr>
              <w:t>zpracováním bibliografických informací.</w:t>
            </w:r>
          </w:p>
        </w:tc>
      </w:tr>
      <w:tr w:rsidR="003547CB" w:rsidRPr="00685442" w14:paraId="05071492" w14:textId="77777777">
        <w:tc>
          <w:tcPr>
            <w:tcW w:w="2235" w:type="dxa"/>
            <w:shd w:val="clear" w:color="auto" w:fill="DBE5F1"/>
          </w:tcPr>
          <w:p w14:paraId="4BAB3689"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02580010" w14:textId="0B4DA3BE" w:rsidR="003547CB" w:rsidRPr="00685442" w:rsidRDefault="00B610AC" w:rsidP="00041C1C">
            <w:pPr>
              <w:tabs>
                <w:tab w:val="left" w:pos="540"/>
                <w:tab w:val="left" w:pos="4500"/>
              </w:tabs>
              <w:rPr>
                <w:rFonts w:eastAsia="Arial Unicode MS" w:cs="Calibri"/>
                <w:color w:val="auto"/>
              </w:rPr>
            </w:pPr>
            <w:r w:rsidRPr="00685442">
              <w:rPr>
                <w:rFonts w:cs="Calibri"/>
                <w:color w:val="auto"/>
              </w:rPr>
              <w:t xml:space="preserve">Učivo realizuje vzdělávací oblast </w:t>
            </w:r>
            <w:r w:rsidRPr="00685442">
              <w:rPr>
                <w:rFonts w:cs="Calibri"/>
                <w:i/>
                <w:color w:val="auto"/>
              </w:rPr>
              <w:t xml:space="preserve">Nakladatelství, </w:t>
            </w:r>
            <w:r w:rsidRPr="00685442">
              <w:rPr>
                <w:rFonts w:cs="Calibri"/>
                <w:color w:val="auto"/>
              </w:rPr>
              <w:t xml:space="preserve">současně však integruje také vyučovací předměty, spadající do vzdělávací oblasti </w:t>
            </w:r>
            <w:r w:rsidRPr="00685442">
              <w:rPr>
                <w:rFonts w:cs="Calibri"/>
                <w:i/>
                <w:color w:val="auto"/>
              </w:rPr>
              <w:t xml:space="preserve">Knihkupectví </w:t>
            </w:r>
            <w:r w:rsidRPr="00685442">
              <w:rPr>
                <w:rFonts w:cs="Calibri"/>
                <w:color w:val="auto"/>
              </w:rPr>
              <w:t xml:space="preserve">(konkrétně vyučovací předmět </w:t>
            </w:r>
            <w:r w:rsidRPr="00685442">
              <w:rPr>
                <w:rFonts w:cs="Calibri"/>
                <w:i/>
                <w:color w:val="auto"/>
              </w:rPr>
              <w:t>Provoz knihkupectví</w:t>
            </w:r>
            <w:r w:rsidRPr="00685442">
              <w:rPr>
                <w:rFonts w:cs="Calibri"/>
                <w:color w:val="auto"/>
              </w:rPr>
              <w:t>).</w:t>
            </w:r>
            <w:r w:rsidRPr="00685442">
              <w:rPr>
                <w:rFonts w:cs="Calibri"/>
                <w:i/>
                <w:color w:val="auto"/>
              </w:rPr>
              <w:t xml:space="preserve"> </w:t>
            </w:r>
            <w:r w:rsidRPr="00685442">
              <w:rPr>
                <w:rFonts w:cs="Calibri"/>
                <w:color w:val="auto"/>
              </w:rPr>
              <w:t>Žáci získají teoretické i</w:t>
            </w:r>
            <w:r w:rsidR="00561BF0">
              <w:rPr>
                <w:rFonts w:cs="Calibri"/>
                <w:color w:val="auto"/>
              </w:rPr>
              <w:t xml:space="preserve"> </w:t>
            </w:r>
            <w:r w:rsidRPr="00685442">
              <w:rPr>
                <w:rFonts w:cs="Calibri"/>
                <w:color w:val="auto"/>
              </w:rPr>
              <w:t>praktické základy z oboru knihovnictví a bibliografie.</w:t>
            </w:r>
            <w:r w:rsidR="00B6364F" w:rsidRPr="00685442">
              <w:rPr>
                <w:rFonts w:cs="Calibri"/>
                <w:color w:val="auto"/>
              </w:rPr>
              <w:t xml:space="preserve"> Osvojí si</w:t>
            </w:r>
            <w:r w:rsidRPr="00685442">
              <w:rPr>
                <w:rFonts w:cs="Calibri"/>
                <w:color w:val="auto"/>
              </w:rPr>
              <w:t xml:space="preserve"> vědomosti a</w:t>
            </w:r>
            <w:r w:rsidR="00041C1C">
              <w:rPr>
                <w:rFonts w:cs="Calibri"/>
                <w:color w:val="auto"/>
              </w:rPr>
              <w:t> </w:t>
            </w:r>
            <w:r w:rsidRPr="00685442">
              <w:rPr>
                <w:rFonts w:cs="Calibri"/>
                <w:color w:val="auto"/>
              </w:rPr>
              <w:t xml:space="preserve">dovednosti ve vyhledávání informací z elektronických informačních zdrojů a zpracování bibliografického </w:t>
            </w:r>
            <w:r w:rsidR="00E314F2" w:rsidRPr="00685442">
              <w:rPr>
                <w:rFonts w:cs="Calibri"/>
                <w:color w:val="auto"/>
              </w:rPr>
              <w:t>záznamu různých zdrojů</w:t>
            </w:r>
            <w:r w:rsidRPr="00685442">
              <w:rPr>
                <w:rFonts w:cs="Calibri"/>
                <w:color w:val="auto"/>
              </w:rPr>
              <w:t>.</w:t>
            </w:r>
          </w:p>
        </w:tc>
      </w:tr>
      <w:tr w:rsidR="003547CB" w:rsidRPr="00685442" w14:paraId="6385343A" w14:textId="77777777">
        <w:tc>
          <w:tcPr>
            <w:tcW w:w="2235" w:type="dxa"/>
            <w:shd w:val="clear" w:color="auto" w:fill="DBE5F1"/>
          </w:tcPr>
          <w:p w14:paraId="7BACE5B4"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32F511DC" w14:textId="77777777" w:rsidR="003547CB" w:rsidRPr="00685442" w:rsidRDefault="00B610AC" w:rsidP="00156EDF">
            <w:pPr>
              <w:tabs>
                <w:tab w:val="left" w:pos="540"/>
                <w:tab w:val="left" w:pos="4500"/>
              </w:tabs>
              <w:rPr>
                <w:rFonts w:eastAsia="Arial Unicode MS" w:cs="Calibri"/>
                <w:color w:val="auto"/>
              </w:rPr>
            </w:pPr>
            <w:r w:rsidRPr="00685442">
              <w:rPr>
                <w:rFonts w:eastAsia="Arial Unicode MS" w:cs="Calibri"/>
                <w:color w:val="auto"/>
              </w:rPr>
              <w:t>Výuka směřuje k tomu, aby žáci</w:t>
            </w:r>
          </w:p>
          <w:p w14:paraId="7EBAE9A1" w14:textId="77777777" w:rsidR="00B610AC" w:rsidRPr="00685442" w:rsidRDefault="00B610AC" w:rsidP="0039338E">
            <w:pPr>
              <w:numPr>
                <w:ilvl w:val="0"/>
                <w:numId w:val="178"/>
              </w:numPr>
              <w:tabs>
                <w:tab w:val="left" w:pos="540"/>
                <w:tab w:val="left" w:pos="4500"/>
              </w:tabs>
              <w:rPr>
                <w:rFonts w:eastAsia="Arial Unicode MS" w:cs="Calibri"/>
                <w:color w:val="auto"/>
              </w:rPr>
            </w:pPr>
            <w:r w:rsidRPr="00685442">
              <w:rPr>
                <w:rFonts w:eastAsia="Arial Unicode MS" w:cs="Calibri"/>
                <w:color w:val="auto"/>
              </w:rPr>
              <w:t>byli motivováni k práci s informacemi,</w:t>
            </w:r>
          </w:p>
          <w:p w14:paraId="63A1B4FB" w14:textId="77777777" w:rsidR="00B610AC" w:rsidRPr="00685442" w:rsidRDefault="00B610AC" w:rsidP="0039338E">
            <w:pPr>
              <w:numPr>
                <w:ilvl w:val="0"/>
                <w:numId w:val="178"/>
              </w:numPr>
              <w:tabs>
                <w:tab w:val="left" w:pos="540"/>
                <w:tab w:val="left" w:pos="4500"/>
              </w:tabs>
              <w:rPr>
                <w:rFonts w:eastAsia="Arial Unicode MS" w:cs="Calibri"/>
                <w:color w:val="auto"/>
              </w:rPr>
            </w:pPr>
            <w:r w:rsidRPr="00685442">
              <w:rPr>
                <w:rFonts w:eastAsia="Arial Unicode MS" w:cs="Calibri"/>
                <w:color w:val="auto"/>
              </w:rPr>
              <w:t>uvědomovali si hodnotu odborné práce s informacemi,</w:t>
            </w:r>
          </w:p>
          <w:p w14:paraId="4DA8E5D0" w14:textId="77777777" w:rsidR="00B610AC" w:rsidRPr="00685442" w:rsidRDefault="00BE1A58" w:rsidP="0039338E">
            <w:pPr>
              <w:numPr>
                <w:ilvl w:val="0"/>
                <w:numId w:val="178"/>
              </w:numPr>
              <w:tabs>
                <w:tab w:val="left" w:pos="540"/>
                <w:tab w:val="left" w:pos="4500"/>
              </w:tabs>
              <w:rPr>
                <w:rFonts w:eastAsia="Arial Unicode MS" w:cs="Calibri"/>
                <w:color w:val="auto"/>
              </w:rPr>
            </w:pPr>
            <w:r w:rsidRPr="00685442">
              <w:rPr>
                <w:rFonts w:eastAsia="Arial Unicode MS" w:cs="Calibri"/>
                <w:color w:val="auto"/>
              </w:rPr>
              <w:t>byli otevřeni mnohosti informačních zdrojů.</w:t>
            </w:r>
          </w:p>
        </w:tc>
      </w:tr>
      <w:tr w:rsidR="003547CB" w:rsidRPr="00685442" w14:paraId="2587ADBC" w14:textId="77777777">
        <w:tc>
          <w:tcPr>
            <w:tcW w:w="2235" w:type="dxa"/>
            <w:shd w:val="clear" w:color="auto" w:fill="DBE5F1"/>
          </w:tcPr>
          <w:p w14:paraId="083182D8"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6E754FEA" w14:textId="77777777" w:rsidR="003547CB" w:rsidRPr="00685442" w:rsidRDefault="00BE1A58" w:rsidP="00177889">
            <w:pPr>
              <w:tabs>
                <w:tab w:val="left" w:pos="540"/>
                <w:tab w:val="left" w:pos="4500"/>
              </w:tabs>
              <w:rPr>
                <w:rFonts w:eastAsia="Arial Unicode MS" w:cs="Calibri"/>
                <w:color w:val="auto"/>
              </w:rPr>
            </w:pPr>
            <w:r w:rsidRPr="00685442">
              <w:rPr>
                <w:rFonts w:eastAsia="Arial Unicode MS" w:cs="Calibri"/>
                <w:color w:val="auto"/>
              </w:rPr>
              <w:t>Výuka kombinuje zprostředkování odborných znalostí a zkušeností učitele se zadáváním samostatných praktických úkolů žákům, jejichž výstupy jsou v průběhu výuky prezentovány a korigovány zkušeností vyučujícího. Ve výuce je při probírání některých partií učiva využívána výpočetní technika a</w:t>
            </w:r>
            <w:r w:rsidR="00177889">
              <w:rPr>
                <w:rFonts w:eastAsia="Arial Unicode MS" w:cs="Calibri"/>
                <w:color w:val="auto"/>
              </w:rPr>
              <w:t> </w:t>
            </w:r>
            <w:r w:rsidRPr="00685442">
              <w:rPr>
                <w:rFonts w:eastAsia="Arial Unicode MS" w:cs="Calibri"/>
                <w:color w:val="auto"/>
              </w:rPr>
              <w:t>internet.</w:t>
            </w:r>
          </w:p>
        </w:tc>
      </w:tr>
      <w:tr w:rsidR="003547CB" w:rsidRPr="00685442" w14:paraId="7478ADB6" w14:textId="77777777">
        <w:tc>
          <w:tcPr>
            <w:tcW w:w="2235" w:type="dxa"/>
            <w:shd w:val="clear" w:color="auto" w:fill="DBE5F1"/>
          </w:tcPr>
          <w:p w14:paraId="6120C429"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411241F2" w14:textId="77777777" w:rsidR="003547CB" w:rsidRPr="00685442" w:rsidRDefault="00BE1A58" w:rsidP="00156EDF">
            <w:pPr>
              <w:tabs>
                <w:tab w:val="left" w:pos="540"/>
                <w:tab w:val="left" w:pos="4500"/>
              </w:tabs>
              <w:rPr>
                <w:rFonts w:eastAsia="Arial Unicode MS" w:cs="Calibri"/>
                <w:color w:val="auto"/>
              </w:rPr>
            </w:pPr>
            <w:r w:rsidRPr="00685442">
              <w:rPr>
                <w:rFonts w:eastAsia="Arial Unicode MS" w:cs="Calibri"/>
                <w:color w:val="auto"/>
              </w:rPr>
              <w:t>Žáci jsou hodnoceni na základě písemných testů, odevzdaných samostatných praktických úkolů a jejich prezentací.</w:t>
            </w:r>
          </w:p>
        </w:tc>
      </w:tr>
      <w:tr w:rsidR="003547CB" w:rsidRPr="00685442" w14:paraId="010F4CB5" w14:textId="77777777">
        <w:tc>
          <w:tcPr>
            <w:tcW w:w="2235" w:type="dxa"/>
            <w:shd w:val="clear" w:color="auto" w:fill="DBE5F1"/>
          </w:tcPr>
          <w:p w14:paraId="54AD2649" w14:textId="77777777" w:rsidR="003547CB" w:rsidRPr="00685442" w:rsidRDefault="003547CB"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70424F">
              <w:rPr>
                <w:rFonts w:cs="Calibri"/>
                <w:color w:val="auto"/>
              </w:rPr>
              <w:t xml:space="preserve">, </w:t>
            </w:r>
            <w:r w:rsidRPr="00685442">
              <w:rPr>
                <w:rFonts w:cs="Calibri"/>
                <w:color w:val="auto"/>
              </w:rPr>
              <w:t>k aplikaci průřezových témat:</w:t>
            </w:r>
          </w:p>
        </w:tc>
        <w:tc>
          <w:tcPr>
            <w:tcW w:w="6975" w:type="dxa"/>
          </w:tcPr>
          <w:p w14:paraId="11A2B270" w14:textId="77777777" w:rsidR="00BE1A58" w:rsidRPr="00685442" w:rsidRDefault="00BE1A58" w:rsidP="00BE1A58">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29A42617" w14:textId="77777777" w:rsidR="00BE1A58" w:rsidRPr="00685442" w:rsidRDefault="00BE1A58" w:rsidP="00475B94">
            <w:pPr>
              <w:numPr>
                <w:ilvl w:val="0"/>
                <w:numId w:val="29"/>
              </w:numPr>
              <w:tabs>
                <w:tab w:val="left" w:pos="320"/>
              </w:tabs>
              <w:rPr>
                <w:rFonts w:cs="Calibri"/>
                <w:color w:val="auto"/>
              </w:rPr>
            </w:pPr>
            <w:r w:rsidRPr="00685442">
              <w:rPr>
                <w:rFonts w:cs="Calibri"/>
                <w:color w:val="auto"/>
              </w:rPr>
              <w:t>kompetence k učení:</w:t>
            </w:r>
          </w:p>
          <w:p w14:paraId="19560B10" w14:textId="77777777" w:rsidR="00BE1A58" w:rsidRPr="00685442" w:rsidRDefault="00BE1A58"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14F31BF6" w14:textId="77777777" w:rsidR="00BE1A58" w:rsidRPr="00685442" w:rsidRDefault="00BE1A5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4D847A38" w14:textId="77777777" w:rsidR="00BE1A58" w:rsidRPr="00685442" w:rsidRDefault="00BE1A5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6E51859E" w14:textId="77777777" w:rsidR="00BE1A58" w:rsidRPr="00685442" w:rsidRDefault="00BE1A5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znát možnosti svého dalšího vzdělávání, zejména v oboru a povolání;</w:t>
            </w:r>
          </w:p>
          <w:p w14:paraId="487FDEFB" w14:textId="77777777" w:rsidR="00BE1A58" w:rsidRPr="00685442" w:rsidRDefault="00BE1A58" w:rsidP="00475B94">
            <w:pPr>
              <w:numPr>
                <w:ilvl w:val="0"/>
                <w:numId w:val="29"/>
              </w:numPr>
              <w:tabs>
                <w:tab w:val="left" w:pos="320"/>
              </w:tabs>
              <w:ind w:hanging="357"/>
              <w:rPr>
                <w:rFonts w:cs="Calibri"/>
                <w:color w:val="auto"/>
              </w:rPr>
            </w:pPr>
            <w:r w:rsidRPr="00685442">
              <w:rPr>
                <w:rFonts w:cs="Calibri"/>
                <w:color w:val="auto"/>
              </w:rPr>
              <w:t>kompetence k řešení problémů:</w:t>
            </w:r>
          </w:p>
          <w:p w14:paraId="6C9A2244" w14:textId="77777777" w:rsidR="00BE1A58" w:rsidRPr="00685442" w:rsidRDefault="00BE1A5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702177CC" w14:textId="77777777" w:rsidR="00BE1A58" w:rsidRPr="00685442" w:rsidRDefault="00BE1A58"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4EFDB8EE" w14:textId="77777777" w:rsidR="00BE1A58" w:rsidRPr="00685442" w:rsidRDefault="00BE1A58" w:rsidP="00475B94">
            <w:pPr>
              <w:numPr>
                <w:ilvl w:val="0"/>
                <w:numId w:val="29"/>
              </w:numPr>
              <w:tabs>
                <w:tab w:val="left" w:pos="320"/>
              </w:tabs>
              <w:rPr>
                <w:rFonts w:cs="Calibri"/>
                <w:color w:val="auto"/>
              </w:rPr>
            </w:pPr>
            <w:r w:rsidRPr="00685442">
              <w:rPr>
                <w:rFonts w:cs="Calibri"/>
                <w:color w:val="auto"/>
              </w:rPr>
              <w:t>komunikativní kompetence:</w:t>
            </w:r>
          </w:p>
          <w:p w14:paraId="76AC6AFC" w14:textId="77777777" w:rsidR="00BE1A58" w:rsidRPr="00685442" w:rsidRDefault="00BE1A5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4F912E4C" w14:textId="77777777" w:rsidR="00BE1A58" w:rsidRPr="00685442" w:rsidRDefault="00BE1A5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0FA9F10E" w14:textId="77777777" w:rsidR="00BE1A58" w:rsidRPr="00685442" w:rsidRDefault="00BE1A58" w:rsidP="00475B94">
            <w:pPr>
              <w:numPr>
                <w:ilvl w:val="0"/>
                <w:numId w:val="29"/>
              </w:numPr>
              <w:tabs>
                <w:tab w:val="left" w:pos="320"/>
              </w:tabs>
              <w:rPr>
                <w:rFonts w:cs="Calibri"/>
                <w:color w:val="auto"/>
              </w:rPr>
            </w:pPr>
            <w:r w:rsidRPr="00685442">
              <w:rPr>
                <w:rFonts w:cs="Calibri"/>
                <w:color w:val="auto"/>
              </w:rPr>
              <w:t>personální a sociální kompetence:</w:t>
            </w:r>
          </w:p>
          <w:p w14:paraId="05915897" w14:textId="77777777" w:rsidR="00BE1A58" w:rsidRPr="00685442" w:rsidRDefault="00BE1A5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34005CAB" w14:textId="77777777" w:rsidR="00BE1A58" w:rsidRPr="00685442" w:rsidRDefault="00BE1A58"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 xml:space="preserve">adaptovat se na měnící se životní a pracovní podmínky a podle </w:t>
            </w:r>
            <w:r w:rsidRPr="00685442">
              <w:rPr>
                <w:rFonts w:ascii="Calibri" w:hAnsi="Calibri" w:cs="Calibri"/>
                <w:sz w:val="22"/>
                <w:szCs w:val="22"/>
              </w:rPr>
              <w:lastRenderedPageBreak/>
              <w:t>svých schopností a možností je pozitivně ovlivňovat;</w:t>
            </w:r>
          </w:p>
          <w:p w14:paraId="0CEFCE5C" w14:textId="77777777" w:rsidR="00BE1A58" w:rsidRPr="00685442" w:rsidRDefault="00BE1A58" w:rsidP="00475B94">
            <w:pPr>
              <w:numPr>
                <w:ilvl w:val="0"/>
                <w:numId w:val="29"/>
              </w:numPr>
              <w:tabs>
                <w:tab w:val="left" w:pos="320"/>
              </w:tabs>
              <w:rPr>
                <w:rFonts w:cs="Calibri"/>
                <w:color w:val="auto"/>
              </w:rPr>
            </w:pPr>
            <w:r w:rsidRPr="00685442">
              <w:rPr>
                <w:rFonts w:cs="Calibri"/>
                <w:color w:val="auto"/>
              </w:rPr>
              <w:t>občanské kompetence a kulturní povědomí:</w:t>
            </w:r>
          </w:p>
          <w:p w14:paraId="66CC68C6" w14:textId="77777777" w:rsidR="00BE1A58" w:rsidRPr="00685442" w:rsidRDefault="00BE1A5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4ADC6D77" w14:textId="77777777" w:rsidR="00BE1A58" w:rsidRPr="00685442" w:rsidRDefault="00BE1A58" w:rsidP="00BE1A58">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0560398A" w14:textId="77777777" w:rsidR="00BE1A58" w:rsidRPr="00685442" w:rsidRDefault="00BE1A5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578C054D" w14:textId="77777777" w:rsidR="00BE1A58" w:rsidRPr="00685442" w:rsidRDefault="00BE1A5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31B42E38" w14:textId="77777777" w:rsidR="00BE1A58" w:rsidRPr="00685442" w:rsidRDefault="00BE1A5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685DEC9D" w14:textId="6C12FFB2" w:rsidR="00BE1A58" w:rsidRPr="00F751D6" w:rsidRDefault="00F751D6" w:rsidP="00BE1A58">
            <w:pPr>
              <w:numPr>
                <w:ilvl w:val="0"/>
                <w:numId w:val="11"/>
              </w:numPr>
              <w:tabs>
                <w:tab w:val="left" w:pos="6660"/>
              </w:tabs>
              <w:rPr>
                <w:rFonts w:cs="Calibri"/>
                <w:b/>
                <w:bCs/>
                <w:color w:val="auto"/>
              </w:rPr>
            </w:pPr>
            <w:r w:rsidRPr="00F751D6">
              <w:rPr>
                <w:rStyle w:val="Siln"/>
                <w:b w:val="0"/>
                <w:bCs w:val="0"/>
              </w:rPr>
              <w:t>digitální kompetence</w:t>
            </w:r>
            <w:r w:rsidR="00BE1A58" w:rsidRPr="00F751D6">
              <w:rPr>
                <w:rFonts w:cs="Calibri"/>
                <w:b/>
                <w:bCs/>
                <w:color w:val="auto"/>
              </w:rPr>
              <w:t>:</w:t>
            </w:r>
          </w:p>
          <w:p w14:paraId="764B2DCE" w14:textId="1E9E94C0" w:rsidR="00BE1A58" w:rsidRPr="00685442" w:rsidRDefault="00BE1A58"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w:t>
            </w:r>
            <w:r w:rsidR="00F751D6">
              <w:rPr>
                <w:rFonts w:ascii="Calibri" w:hAnsi="Calibri" w:cs="Calibri"/>
                <w:sz w:val="22"/>
                <w:szCs w:val="22"/>
              </w:rPr>
              <w:t xml:space="preserve"> </w:t>
            </w:r>
            <w:r w:rsidR="00F751D6" w:rsidRPr="00F751D6">
              <w:rPr>
                <w:rFonts w:ascii="Calibri" w:hAnsi="Calibri" w:cs="Calibri"/>
                <w:sz w:val="22"/>
                <w:szCs w:val="22"/>
              </w:rPr>
              <w:t xml:space="preserve">s digitální technikou </w:t>
            </w:r>
            <w:r w:rsidR="00F751D6">
              <w:rPr>
                <w:rFonts w:ascii="Calibri" w:hAnsi="Calibri" w:cs="Calibri"/>
                <w:sz w:val="22"/>
                <w:szCs w:val="22"/>
              </w:rPr>
              <w:t>a vhodnými aplikacemi k vyhledávání či zpracování dat, vytváření databází, zaznamenání výstupů práce, zpracování statistických údajů.</w:t>
            </w:r>
          </w:p>
          <w:p w14:paraId="0A3299CE" w14:textId="77777777" w:rsidR="00BE1A58" w:rsidRPr="00685442" w:rsidRDefault="00BE1A58" w:rsidP="00BE1A58">
            <w:pPr>
              <w:tabs>
                <w:tab w:val="left" w:pos="540"/>
                <w:tab w:val="left" w:pos="4500"/>
              </w:tabs>
              <w:rPr>
                <w:rFonts w:cs="Calibri"/>
                <w:color w:val="auto"/>
              </w:rPr>
            </w:pPr>
          </w:p>
          <w:p w14:paraId="5243231D" w14:textId="77777777" w:rsidR="00BE1A58" w:rsidRPr="00685442" w:rsidRDefault="00BE1A58" w:rsidP="00BE1A58">
            <w:pPr>
              <w:tabs>
                <w:tab w:val="left" w:pos="540"/>
                <w:tab w:val="left" w:pos="4500"/>
              </w:tabs>
              <w:rPr>
                <w:rFonts w:cs="Calibri"/>
                <w:b/>
                <w:color w:val="auto"/>
              </w:rPr>
            </w:pPr>
            <w:r w:rsidRPr="00685442">
              <w:rPr>
                <w:rFonts w:cs="Calibri"/>
                <w:b/>
                <w:color w:val="auto"/>
              </w:rPr>
              <w:t>Ve vyučovacím předmětu jsou rozvíjena tato průřezová témata:</w:t>
            </w:r>
          </w:p>
          <w:p w14:paraId="74A700F9" w14:textId="77777777" w:rsidR="00BE1A58" w:rsidRPr="00685442" w:rsidRDefault="00BE1A58" w:rsidP="00BE1A58">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45DD50CF" w14:textId="77777777" w:rsidR="00BE1A58" w:rsidRPr="00685442" w:rsidRDefault="00BE1A5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5671F4E2" w14:textId="77777777" w:rsidR="00BE1A58" w:rsidRPr="00685442" w:rsidRDefault="00BE1A58"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w:t>
            </w:r>
            <w:r w:rsidR="003D6526" w:rsidRPr="00685442">
              <w:rPr>
                <w:rFonts w:ascii="Calibri" w:hAnsi="Calibri" w:cs="Calibri"/>
                <w:sz w:val="22"/>
                <w:szCs w:val="22"/>
              </w:rPr>
              <w:t>eriálních a duchovních hodnot</w:t>
            </w:r>
            <w:r w:rsidRPr="00685442">
              <w:rPr>
                <w:rFonts w:ascii="Calibri" w:hAnsi="Calibri" w:cs="Calibri"/>
                <w:sz w:val="22"/>
                <w:szCs w:val="22"/>
              </w:rPr>
              <w:t>;</w:t>
            </w:r>
          </w:p>
          <w:p w14:paraId="6CCC5A37" w14:textId="77777777" w:rsidR="00BE1A58" w:rsidRPr="00685442" w:rsidRDefault="00BE1A58" w:rsidP="00BE1A58">
            <w:pPr>
              <w:numPr>
                <w:ilvl w:val="0"/>
                <w:numId w:val="11"/>
              </w:numPr>
              <w:tabs>
                <w:tab w:val="left" w:pos="6660"/>
              </w:tabs>
              <w:rPr>
                <w:rFonts w:cs="Calibri"/>
                <w:color w:val="auto"/>
              </w:rPr>
            </w:pPr>
            <w:r w:rsidRPr="00685442">
              <w:rPr>
                <w:rFonts w:cs="Calibri"/>
                <w:color w:val="auto"/>
              </w:rPr>
              <w:t>člověk a svět práce:</w:t>
            </w:r>
          </w:p>
          <w:p w14:paraId="76ADE132" w14:textId="77777777" w:rsidR="00BE1A58" w:rsidRPr="00685442" w:rsidRDefault="00BE1A5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vést žáky k tomu, aby si uvědomili zodpovědnost za vlastní život, význam vzdělání a celoživotního učení pro život, aby byli motivováni k aktivnímu pracovnímu životu a k úspěšné kariéře;</w:t>
            </w:r>
          </w:p>
          <w:p w14:paraId="07A526B1" w14:textId="77777777" w:rsidR="00BE1A58" w:rsidRPr="00685442" w:rsidRDefault="00BE1A5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 orientovat se v nich a vytvářet si o nich základní představu;</w:t>
            </w:r>
          </w:p>
          <w:p w14:paraId="65C9FA96" w14:textId="77777777" w:rsidR="00BE1A58" w:rsidRPr="00685442" w:rsidRDefault="00BE1A58"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vzdělávací nabídce, orientovat se v ní a posuzovat ji z hlediska svých předpokladů a profesních cílů;</w:t>
            </w:r>
          </w:p>
          <w:p w14:paraId="6D7CA873" w14:textId="77777777" w:rsidR="00F751D6" w:rsidRPr="00685442" w:rsidRDefault="00F751D6" w:rsidP="00F751D6">
            <w:pPr>
              <w:numPr>
                <w:ilvl w:val="0"/>
                <w:numId w:val="11"/>
              </w:numPr>
              <w:tabs>
                <w:tab w:val="left" w:pos="6660"/>
              </w:tabs>
              <w:rPr>
                <w:rFonts w:cs="Calibri"/>
                <w:color w:val="auto"/>
              </w:rPr>
            </w:pPr>
            <w:r w:rsidRPr="005809E0">
              <w:rPr>
                <w:rFonts w:cs="Calibri"/>
                <w:color w:val="FF0000"/>
              </w:rPr>
              <w:t>člověk a digitální svět</w:t>
            </w:r>
            <w:r w:rsidRPr="00685442">
              <w:rPr>
                <w:rFonts w:cs="Calibri"/>
                <w:color w:val="auto"/>
              </w:rPr>
              <w:t xml:space="preserve"> – výuka směřuje k tomu, že žáci:</w:t>
            </w:r>
          </w:p>
          <w:p w14:paraId="6257342B" w14:textId="77777777" w:rsidR="00F751D6" w:rsidRPr="001251DD" w:rsidRDefault="00F751D6" w:rsidP="00F751D6">
            <w:pPr>
              <w:pStyle w:val="Seznamsodrkami2"/>
              <w:numPr>
                <w:ilvl w:val="0"/>
                <w:numId w:val="65"/>
              </w:numPr>
              <w:spacing w:before="0" w:after="0"/>
              <w:rPr>
                <w:rFonts w:ascii="Calibri" w:hAnsi="Calibri" w:cs="Calibri"/>
                <w:color w:val="FF0000"/>
                <w:sz w:val="22"/>
                <w:szCs w:val="22"/>
              </w:rPr>
            </w:pPr>
            <w:r w:rsidRPr="00122B7D">
              <w:rPr>
                <w:rFonts w:ascii="Calibri" w:hAnsi="Calibri" w:cs="Calibri"/>
                <w:sz w:val="22"/>
                <w:szCs w:val="22"/>
              </w:rPr>
              <w:t>prezentují své</w:t>
            </w:r>
            <w:r>
              <w:rPr>
                <w:rFonts w:ascii="Calibri" w:hAnsi="Calibri" w:cs="Calibri"/>
                <w:sz w:val="22"/>
                <w:szCs w:val="22"/>
              </w:rPr>
              <w:t xml:space="preserve"> práce</w:t>
            </w:r>
            <w:r w:rsidRPr="00122B7D">
              <w:rPr>
                <w:rFonts w:ascii="Calibri" w:hAnsi="Calibri" w:cs="Calibri"/>
                <w:sz w:val="22"/>
                <w:szCs w:val="22"/>
              </w:rPr>
              <w:t xml:space="preserve"> pomocí </w:t>
            </w:r>
            <w:r>
              <w:rPr>
                <w:rFonts w:ascii="Calibri" w:hAnsi="Calibri" w:cs="Calibri"/>
                <w:sz w:val="22"/>
                <w:szCs w:val="22"/>
              </w:rPr>
              <w:t>digitálních</w:t>
            </w:r>
            <w:r w:rsidRPr="00122B7D">
              <w:rPr>
                <w:rFonts w:ascii="Calibri" w:hAnsi="Calibri" w:cs="Calibri"/>
                <w:sz w:val="22"/>
                <w:szCs w:val="22"/>
              </w:rPr>
              <w:t xml:space="preserve"> technologií</w:t>
            </w:r>
            <w:r>
              <w:rPr>
                <w:rFonts w:ascii="Calibri" w:hAnsi="Calibri" w:cs="Calibri"/>
                <w:sz w:val="22"/>
                <w:szCs w:val="22"/>
              </w:rPr>
              <w:t xml:space="preserve"> </w:t>
            </w:r>
            <w:r w:rsidRPr="001251DD">
              <w:rPr>
                <w:rFonts w:ascii="Calibri" w:hAnsi="Calibri" w:cs="Calibri"/>
                <w:color w:val="FF0000"/>
                <w:sz w:val="22"/>
                <w:szCs w:val="22"/>
              </w:rPr>
              <w:t>a s využitím textových i grafických editorů;</w:t>
            </w:r>
          </w:p>
          <w:p w14:paraId="46794125" w14:textId="77777777" w:rsidR="00F751D6" w:rsidRDefault="00F751D6" w:rsidP="00F751D6">
            <w:pPr>
              <w:pStyle w:val="Seznamsodrkami2"/>
              <w:numPr>
                <w:ilvl w:val="0"/>
                <w:numId w:val="65"/>
              </w:numPr>
              <w:spacing w:before="0" w:after="0"/>
              <w:rPr>
                <w:rFonts w:ascii="Calibri" w:hAnsi="Calibri" w:cs="Calibri"/>
                <w:color w:val="FF0000"/>
                <w:sz w:val="22"/>
                <w:szCs w:val="22"/>
              </w:rPr>
            </w:pPr>
            <w:r w:rsidRPr="001251DD">
              <w:rPr>
                <w:rFonts w:ascii="Calibri" w:hAnsi="Calibri" w:cs="Calibri"/>
                <w:color w:val="FF0000"/>
                <w:sz w:val="22"/>
                <w:szCs w:val="22"/>
              </w:rPr>
              <w:t xml:space="preserve">aplikuji pravidla autorského zákona, </w:t>
            </w:r>
            <w:r>
              <w:rPr>
                <w:rFonts w:ascii="Calibri" w:hAnsi="Calibri" w:cs="Calibri"/>
                <w:color w:val="FF0000"/>
                <w:sz w:val="22"/>
                <w:szCs w:val="22"/>
              </w:rPr>
              <w:t xml:space="preserve">zachovávají </w:t>
            </w:r>
            <w:r w:rsidRPr="001251DD">
              <w:rPr>
                <w:rFonts w:ascii="Calibri" w:hAnsi="Calibri" w:cs="Calibri"/>
                <w:color w:val="FF0000"/>
                <w:sz w:val="22"/>
                <w:szCs w:val="22"/>
              </w:rPr>
              <w:t>autorská práva, uvádí  pravdivě zdroje převzatých informací;</w:t>
            </w:r>
          </w:p>
          <w:p w14:paraId="7931A837" w14:textId="34C4F505" w:rsidR="003547CB" w:rsidRPr="00685442" w:rsidRDefault="00F751D6" w:rsidP="00F751D6">
            <w:pPr>
              <w:numPr>
                <w:ilvl w:val="0"/>
                <w:numId w:val="65"/>
              </w:numPr>
              <w:tabs>
                <w:tab w:val="left" w:pos="540"/>
                <w:tab w:val="left" w:pos="4500"/>
              </w:tabs>
              <w:rPr>
                <w:rFonts w:eastAsia="Arial Unicode MS" w:cs="Calibri"/>
                <w:color w:val="auto"/>
              </w:rPr>
            </w:pPr>
            <w:r w:rsidRPr="001251DD">
              <w:rPr>
                <w:rFonts w:cs="Calibri"/>
                <w:color w:val="FF0000"/>
              </w:rPr>
              <w:t>chrání digitální zařízení, digitální obsah i osobní údaje v digitálním prostředí před poškozením, přepisem/změnou či zneužitím; reaguje na změny v technologiích ovlivňujících bezpečnost;</w:t>
            </w:r>
          </w:p>
        </w:tc>
      </w:tr>
    </w:tbl>
    <w:p w14:paraId="42FE5FA5" w14:textId="77777777" w:rsidR="001F190F" w:rsidRPr="00685442" w:rsidRDefault="001F190F"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4128"/>
        <w:gridCol w:w="4280"/>
      </w:tblGrid>
      <w:tr w:rsidR="003547CB" w:rsidRPr="00685442" w14:paraId="52877367" w14:textId="77777777">
        <w:tc>
          <w:tcPr>
            <w:tcW w:w="9286" w:type="dxa"/>
            <w:gridSpan w:val="3"/>
            <w:shd w:val="clear" w:color="auto" w:fill="DBE5F1"/>
          </w:tcPr>
          <w:p w14:paraId="33A81702"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33F76C56" w14:textId="77777777">
        <w:tc>
          <w:tcPr>
            <w:tcW w:w="878" w:type="dxa"/>
            <w:shd w:val="clear" w:color="auto" w:fill="DBE5F1"/>
          </w:tcPr>
          <w:p w14:paraId="316321C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4128" w:type="dxa"/>
            <w:shd w:val="clear" w:color="auto" w:fill="DBE5F1"/>
          </w:tcPr>
          <w:p w14:paraId="43142763"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4280" w:type="dxa"/>
            <w:shd w:val="clear" w:color="auto" w:fill="DBE5F1"/>
          </w:tcPr>
          <w:p w14:paraId="7737D51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EB3EDB" w:rsidRPr="00685442">
              <w:rPr>
                <w:rFonts w:eastAsia="Arial Unicode MS" w:cs="Calibri"/>
                <w:color w:val="auto"/>
              </w:rPr>
              <w:t xml:space="preserve"> – žák:</w:t>
            </w:r>
          </w:p>
        </w:tc>
      </w:tr>
      <w:tr w:rsidR="005B130D" w:rsidRPr="00685442" w14:paraId="5E8720FA" w14:textId="77777777">
        <w:tc>
          <w:tcPr>
            <w:tcW w:w="878" w:type="dxa"/>
          </w:tcPr>
          <w:p w14:paraId="3603FF14" w14:textId="77777777" w:rsidR="005B130D" w:rsidRPr="00685442" w:rsidRDefault="005B130D" w:rsidP="007C05CB">
            <w:pPr>
              <w:tabs>
                <w:tab w:val="left" w:pos="540"/>
                <w:tab w:val="left" w:pos="4500"/>
              </w:tabs>
              <w:jc w:val="center"/>
              <w:rPr>
                <w:rFonts w:eastAsia="Arial Unicode MS" w:cs="Calibri"/>
                <w:color w:val="auto"/>
              </w:rPr>
            </w:pPr>
            <w:r w:rsidRPr="00685442">
              <w:rPr>
                <w:rFonts w:eastAsia="Arial Unicode MS" w:cs="Calibri"/>
                <w:color w:val="auto"/>
              </w:rPr>
              <w:t>4.</w:t>
            </w:r>
          </w:p>
        </w:tc>
        <w:tc>
          <w:tcPr>
            <w:tcW w:w="4128" w:type="dxa"/>
          </w:tcPr>
          <w:p w14:paraId="525D61F4" w14:textId="77777777" w:rsidR="005B130D" w:rsidRPr="00685442" w:rsidRDefault="005B130D" w:rsidP="0039338E">
            <w:pPr>
              <w:numPr>
                <w:ilvl w:val="0"/>
                <w:numId w:val="180"/>
              </w:numPr>
              <w:tabs>
                <w:tab w:val="left" w:pos="6660"/>
              </w:tabs>
              <w:jc w:val="left"/>
              <w:rPr>
                <w:rFonts w:cs="Calibri"/>
                <w:b/>
                <w:color w:val="auto"/>
              </w:rPr>
            </w:pPr>
            <w:r w:rsidRPr="00685442">
              <w:rPr>
                <w:rFonts w:cs="Calibri"/>
                <w:color w:val="auto"/>
              </w:rPr>
              <w:t>Bibliografie</w:t>
            </w:r>
          </w:p>
          <w:p w14:paraId="6383B69D" w14:textId="77777777" w:rsidR="005B130D" w:rsidRPr="00685442" w:rsidRDefault="005B130D" w:rsidP="0039338E">
            <w:pPr>
              <w:numPr>
                <w:ilvl w:val="0"/>
                <w:numId w:val="181"/>
              </w:numPr>
              <w:tabs>
                <w:tab w:val="left" w:pos="6660"/>
              </w:tabs>
              <w:jc w:val="left"/>
              <w:rPr>
                <w:rFonts w:cs="Calibri"/>
                <w:color w:val="auto"/>
              </w:rPr>
            </w:pPr>
            <w:r w:rsidRPr="00685442">
              <w:rPr>
                <w:rFonts w:cs="Calibri"/>
                <w:color w:val="auto"/>
              </w:rPr>
              <w:t>obory a typologie</w:t>
            </w:r>
          </w:p>
          <w:p w14:paraId="4F01913B" w14:textId="77777777" w:rsidR="005B130D" w:rsidRPr="00685442" w:rsidRDefault="005B130D" w:rsidP="0039338E">
            <w:pPr>
              <w:numPr>
                <w:ilvl w:val="0"/>
                <w:numId w:val="181"/>
              </w:numPr>
              <w:tabs>
                <w:tab w:val="left" w:pos="6660"/>
              </w:tabs>
              <w:jc w:val="left"/>
              <w:rPr>
                <w:rFonts w:cs="Calibri"/>
                <w:color w:val="auto"/>
              </w:rPr>
            </w:pPr>
            <w:r w:rsidRPr="00685442">
              <w:rPr>
                <w:rFonts w:cs="Calibri"/>
                <w:color w:val="auto"/>
              </w:rPr>
              <w:t>historie</w:t>
            </w:r>
          </w:p>
          <w:p w14:paraId="0A2D695E" w14:textId="77777777" w:rsidR="005B130D" w:rsidRPr="00685442" w:rsidRDefault="005B130D" w:rsidP="0039338E">
            <w:pPr>
              <w:numPr>
                <w:ilvl w:val="0"/>
                <w:numId w:val="181"/>
              </w:numPr>
              <w:tabs>
                <w:tab w:val="left" w:pos="6660"/>
              </w:tabs>
              <w:jc w:val="left"/>
              <w:rPr>
                <w:rFonts w:cs="Calibri"/>
                <w:color w:val="auto"/>
              </w:rPr>
            </w:pPr>
            <w:r w:rsidRPr="00685442">
              <w:rPr>
                <w:rFonts w:cs="Calibri"/>
                <w:color w:val="auto"/>
              </w:rPr>
              <w:t>systém souběžné národní bibliografie ČR</w:t>
            </w:r>
            <w:r w:rsidR="004C6611">
              <w:rPr>
                <w:rFonts w:cs="Calibri"/>
                <w:color w:val="auto"/>
              </w:rPr>
              <w:t xml:space="preserve"> a </w:t>
            </w:r>
            <w:r w:rsidRPr="00685442">
              <w:rPr>
                <w:rFonts w:cs="Calibri"/>
                <w:color w:val="auto"/>
              </w:rPr>
              <w:t xml:space="preserve">systémy evropských souběžných bibliografií </w:t>
            </w:r>
          </w:p>
        </w:tc>
        <w:tc>
          <w:tcPr>
            <w:tcW w:w="4280" w:type="dxa"/>
          </w:tcPr>
          <w:p w14:paraId="0B2FE1F7"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charakterizuje základní obory a</w:t>
            </w:r>
            <w:r w:rsidR="00177889">
              <w:rPr>
                <w:rFonts w:cs="Calibri"/>
                <w:color w:val="auto"/>
              </w:rPr>
              <w:t> </w:t>
            </w:r>
            <w:r w:rsidRPr="00685442">
              <w:rPr>
                <w:rFonts w:cs="Calibri"/>
                <w:color w:val="auto"/>
              </w:rPr>
              <w:t>typologii bibliografie, včetně historického nástinu,</w:t>
            </w:r>
          </w:p>
          <w:p w14:paraId="46FC77A7"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vyhledává bibliografické informa</w:t>
            </w:r>
            <w:r w:rsidR="004C6611">
              <w:rPr>
                <w:rFonts w:cs="Calibri"/>
                <w:color w:val="auto"/>
              </w:rPr>
              <w:t>ce v České národní bibliografii</w:t>
            </w:r>
            <w:r w:rsidRPr="00685442">
              <w:rPr>
                <w:rFonts w:cs="Calibri"/>
                <w:color w:val="auto"/>
              </w:rPr>
              <w:t>,</w:t>
            </w:r>
          </w:p>
        </w:tc>
      </w:tr>
      <w:tr w:rsidR="005B130D" w:rsidRPr="00685442" w14:paraId="2DE01551" w14:textId="77777777">
        <w:tc>
          <w:tcPr>
            <w:tcW w:w="878" w:type="dxa"/>
          </w:tcPr>
          <w:p w14:paraId="0108F276" w14:textId="77777777" w:rsidR="005B130D" w:rsidRPr="00685442" w:rsidRDefault="005B130D" w:rsidP="007C05CB">
            <w:pPr>
              <w:tabs>
                <w:tab w:val="left" w:pos="540"/>
                <w:tab w:val="left" w:pos="4500"/>
              </w:tabs>
              <w:jc w:val="center"/>
              <w:rPr>
                <w:rFonts w:eastAsia="Arial Unicode MS" w:cs="Calibri"/>
                <w:color w:val="auto"/>
              </w:rPr>
            </w:pPr>
            <w:r w:rsidRPr="00685442">
              <w:rPr>
                <w:rFonts w:eastAsia="Arial Unicode MS" w:cs="Calibri"/>
                <w:color w:val="auto"/>
              </w:rPr>
              <w:lastRenderedPageBreak/>
              <w:t>4.</w:t>
            </w:r>
          </w:p>
        </w:tc>
        <w:tc>
          <w:tcPr>
            <w:tcW w:w="4128" w:type="dxa"/>
          </w:tcPr>
          <w:p w14:paraId="4F4A51F6" w14:textId="77777777" w:rsidR="005B130D" w:rsidRPr="00685442" w:rsidRDefault="005B130D" w:rsidP="0039338E">
            <w:pPr>
              <w:numPr>
                <w:ilvl w:val="1"/>
                <w:numId w:val="181"/>
              </w:numPr>
              <w:tabs>
                <w:tab w:val="clear" w:pos="1440"/>
                <w:tab w:val="num" w:pos="393"/>
                <w:tab w:val="left" w:pos="6660"/>
              </w:tabs>
              <w:ind w:hanging="1440"/>
              <w:jc w:val="left"/>
              <w:rPr>
                <w:rFonts w:cs="Calibri"/>
                <w:color w:val="auto"/>
              </w:rPr>
            </w:pPr>
            <w:r w:rsidRPr="00685442">
              <w:rPr>
                <w:rFonts w:cs="Calibri"/>
                <w:color w:val="auto"/>
              </w:rPr>
              <w:t>Struktura bibliografického záznamu</w:t>
            </w:r>
          </w:p>
          <w:p w14:paraId="713733F1" w14:textId="77777777" w:rsidR="005B130D" w:rsidRPr="00685442" w:rsidRDefault="005B130D" w:rsidP="0039338E">
            <w:pPr>
              <w:numPr>
                <w:ilvl w:val="0"/>
                <w:numId w:val="182"/>
              </w:numPr>
              <w:tabs>
                <w:tab w:val="left" w:pos="6660"/>
              </w:tabs>
              <w:jc w:val="left"/>
              <w:rPr>
                <w:rFonts w:cs="Calibri"/>
                <w:b/>
                <w:color w:val="auto"/>
              </w:rPr>
            </w:pPr>
            <w:r w:rsidRPr="00685442">
              <w:rPr>
                <w:rFonts w:cs="Calibri"/>
                <w:color w:val="auto"/>
              </w:rPr>
              <w:t>pravidla popisu podle platných norem</w:t>
            </w:r>
          </w:p>
          <w:p w14:paraId="6DD0873B" w14:textId="77777777" w:rsidR="005B130D" w:rsidRPr="00685442" w:rsidRDefault="005B130D" w:rsidP="0039338E">
            <w:pPr>
              <w:numPr>
                <w:ilvl w:val="0"/>
                <w:numId w:val="182"/>
              </w:numPr>
              <w:tabs>
                <w:tab w:val="left" w:pos="6660"/>
              </w:tabs>
              <w:jc w:val="left"/>
              <w:rPr>
                <w:rFonts w:cs="Calibri"/>
                <w:color w:val="auto"/>
              </w:rPr>
            </w:pPr>
            <w:r w:rsidRPr="00685442">
              <w:rPr>
                <w:rFonts w:cs="Calibri"/>
                <w:color w:val="auto"/>
              </w:rPr>
              <w:t>analytický popis</w:t>
            </w:r>
            <w:r w:rsidR="004C6611">
              <w:rPr>
                <w:rFonts w:cs="Calibri"/>
                <w:color w:val="auto"/>
              </w:rPr>
              <w:t xml:space="preserve"> a </w:t>
            </w:r>
            <w:r w:rsidRPr="00685442">
              <w:rPr>
                <w:rFonts w:cs="Calibri"/>
                <w:color w:val="auto"/>
              </w:rPr>
              <w:t>anotace</w:t>
            </w:r>
          </w:p>
        </w:tc>
        <w:tc>
          <w:tcPr>
            <w:tcW w:w="4280" w:type="dxa"/>
          </w:tcPr>
          <w:p w14:paraId="73E0C4D0"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 xml:space="preserve">sestaví bibliografický záznam </w:t>
            </w:r>
            <w:r w:rsidR="006A0F5C" w:rsidRPr="00685442">
              <w:rPr>
                <w:rFonts w:cs="Calibri"/>
                <w:color w:val="auto"/>
              </w:rPr>
              <w:t>různých typů dokumentů</w:t>
            </w:r>
            <w:r w:rsidRPr="00685442">
              <w:rPr>
                <w:rFonts w:cs="Calibri"/>
                <w:color w:val="auto"/>
              </w:rPr>
              <w:t xml:space="preserve"> podle platných norem,</w:t>
            </w:r>
          </w:p>
          <w:p w14:paraId="10EB4C70"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zpracuje analytický popis dokumentu, který doplní o anotaci,</w:t>
            </w:r>
          </w:p>
        </w:tc>
      </w:tr>
      <w:tr w:rsidR="005B130D" w:rsidRPr="00685442" w14:paraId="3904395F" w14:textId="77777777">
        <w:tc>
          <w:tcPr>
            <w:tcW w:w="878" w:type="dxa"/>
          </w:tcPr>
          <w:p w14:paraId="089E99D9" w14:textId="77777777" w:rsidR="005B130D" w:rsidRPr="00685442" w:rsidRDefault="005B130D" w:rsidP="007C05CB">
            <w:pPr>
              <w:tabs>
                <w:tab w:val="left" w:pos="540"/>
                <w:tab w:val="left" w:pos="4500"/>
              </w:tabs>
              <w:jc w:val="center"/>
              <w:rPr>
                <w:rFonts w:eastAsia="Arial Unicode MS" w:cs="Calibri"/>
                <w:color w:val="auto"/>
              </w:rPr>
            </w:pPr>
            <w:r w:rsidRPr="00685442">
              <w:rPr>
                <w:rFonts w:eastAsia="Arial Unicode MS" w:cs="Calibri"/>
                <w:color w:val="auto"/>
              </w:rPr>
              <w:t>4.</w:t>
            </w:r>
          </w:p>
        </w:tc>
        <w:tc>
          <w:tcPr>
            <w:tcW w:w="4128" w:type="dxa"/>
          </w:tcPr>
          <w:p w14:paraId="4780D001" w14:textId="77777777" w:rsidR="005B130D" w:rsidRPr="00685442" w:rsidRDefault="005B130D" w:rsidP="00041C1C">
            <w:pPr>
              <w:numPr>
                <w:ilvl w:val="0"/>
                <w:numId w:val="92"/>
              </w:numPr>
              <w:tabs>
                <w:tab w:val="clear" w:pos="720"/>
                <w:tab w:val="num" w:pos="332"/>
                <w:tab w:val="left" w:pos="6660"/>
              </w:tabs>
              <w:ind w:hanging="720"/>
              <w:jc w:val="left"/>
              <w:rPr>
                <w:rFonts w:cs="Calibri"/>
                <w:color w:val="auto"/>
              </w:rPr>
            </w:pPr>
            <w:r w:rsidRPr="00685442">
              <w:rPr>
                <w:rFonts w:cs="Calibri"/>
                <w:color w:val="auto"/>
              </w:rPr>
              <w:t>Elektronické informační zdroje</w:t>
            </w:r>
          </w:p>
          <w:p w14:paraId="33B89CB7" w14:textId="77777777" w:rsidR="005B130D" w:rsidRPr="00685442" w:rsidRDefault="005B130D" w:rsidP="0039338E">
            <w:pPr>
              <w:numPr>
                <w:ilvl w:val="0"/>
                <w:numId w:val="185"/>
              </w:numPr>
              <w:tabs>
                <w:tab w:val="left" w:pos="6660"/>
              </w:tabs>
              <w:jc w:val="left"/>
              <w:rPr>
                <w:rFonts w:cs="Calibri"/>
                <w:color w:val="auto"/>
              </w:rPr>
            </w:pPr>
            <w:r w:rsidRPr="00685442">
              <w:rPr>
                <w:rFonts w:cs="Calibri"/>
                <w:color w:val="auto"/>
              </w:rPr>
              <w:t>typologie EIZ</w:t>
            </w:r>
          </w:p>
          <w:p w14:paraId="4C60F6F7" w14:textId="77777777" w:rsidR="005B130D" w:rsidRPr="00685442" w:rsidRDefault="005B130D" w:rsidP="0039338E">
            <w:pPr>
              <w:numPr>
                <w:ilvl w:val="0"/>
                <w:numId w:val="185"/>
              </w:numPr>
              <w:tabs>
                <w:tab w:val="left" w:pos="6660"/>
              </w:tabs>
              <w:jc w:val="left"/>
              <w:rPr>
                <w:rFonts w:cs="Calibri"/>
                <w:color w:val="auto"/>
              </w:rPr>
            </w:pPr>
            <w:r w:rsidRPr="00685442">
              <w:rPr>
                <w:rFonts w:cs="Calibri"/>
                <w:color w:val="auto"/>
              </w:rPr>
              <w:t>souborné katalogy</w:t>
            </w:r>
          </w:p>
          <w:p w14:paraId="3EEF3D71" w14:textId="77777777" w:rsidR="005B130D" w:rsidRPr="00685442" w:rsidRDefault="005B130D" w:rsidP="0039338E">
            <w:pPr>
              <w:numPr>
                <w:ilvl w:val="0"/>
                <w:numId w:val="185"/>
              </w:numPr>
              <w:tabs>
                <w:tab w:val="left" w:pos="6660"/>
              </w:tabs>
              <w:jc w:val="left"/>
              <w:rPr>
                <w:rFonts w:cs="Calibri"/>
                <w:color w:val="auto"/>
              </w:rPr>
            </w:pPr>
            <w:r w:rsidRPr="00685442">
              <w:rPr>
                <w:rFonts w:cs="Calibri"/>
                <w:color w:val="auto"/>
              </w:rPr>
              <w:t>portály, brány</w:t>
            </w:r>
          </w:p>
          <w:p w14:paraId="7B14FE79" w14:textId="77777777" w:rsidR="005B130D" w:rsidRPr="00685442" w:rsidRDefault="005B130D" w:rsidP="0039338E">
            <w:pPr>
              <w:numPr>
                <w:ilvl w:val="0"/>
                <w:numId w:val="185"/>
              </w:numPr>
              <w:tabs>
                <w:tab w:val="left" w:pos="6660"/>
              </w:tabs>
              <w:jc w:val="left"/>
              <w:rPr>
                <w:rFonts w:cs="Calibri"/>
                <w:color w:val="auto"/>
              </w:rPr>
            </w:pPr>
            <w:r w:rsidRPr="00685442">
              <w:rPr>
                <w:rFonts w:cs="Calibri"/>
                <w:color w:val="auto"/>
              </w:rPr>
              <w:t>digitální knihovny</w:t>
            </w:r>
          </w:p>
          <w:p w14:paraId="6F7373C5" w14:textId="6330FF72" w:rsidR="00FB0068" w:rsidRDefault="00FB0068" w:rsidP="0039338E">
            <w:pPr>
              <w:numPr>
                <w:ilvl w:val="0"/>
                <w:numId w:val="185"/>
              </w:numPr>
              <w:tabs>
                <w:tab w:val="left" w:pos="6660"/>
              </w:tabs>
              <w:jc w:val="left"/>
              <w:rPr>
                <w:rFonts w:cs="Calibri"/>
                <w:color w:val="auto"/>
              </w:rPr>
            </w:pPr>
            <w:r>
              <w:rPr>
                <w:rFonts w:cs="Calibri"/>
                <w:color w:val="auto"/>
              </w:rPr>
              <w:t>rešerše, druhy rešerší</w:t>
            </w:r>
            <w:r w:rsidR="00561BF0">
              <w:rPr>
                <w:rFonts w:cs="Calibri"/>
                <w:color w:val="auto"/>
              </w:rPr>
              <w:t xml:space="preserve"> </w:t>
            </w:r>
          </w:p>
          <w:p w14:paraId="3B2D4AAC" w14:textId="77777777" w:rsidR="005B130D" w:rsidRPr="00685442" w:rsidRDefault="005B130D" w:rsidP="0039338E">
            <w:pPr>
              <w:numPr>
                <w:ilvl w:val="0"/>
                <w:numId w:val="185"/>
              </w:numPr>
              <w:tabs>
                <w:tab w:val="left" w:pos="6660"/>
              </w:tabs>
              <w:jc w:val="left"/>
              <w:rPr>
                <w:rFonts w:cs="Calibri"/>
                <w:color w:val="auto"/>
              </w:rPr>
            </w:pPr>
            <w:r w:rsidRPr="00685442">
              <w:rPr>
                <w:rFonts w:cs="Calibri"/>
                <w:color w:val="auto"/>
              </w:rPr>
              <w:t>strategie vyhledávání</w:t>
            </w:r>
          </w:p>
        </w:tc>
        <w:tc>
          <w:tcPr>
            <w:tcW w:w="4280" w:type="dxa"/>
          </w:tcPr>
          <w:p w14:paraId="539676EF"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popíše typologii elektronických informačních zdrojů,</w:t>
            </w:r>
          </w:p>
          <w:p w14:paraId="4E5D8F7B"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vyhledává bibliografické informace v souborných katalozích, portálech a</w:t>
            </w:r>
            <w:r w:rsidR="0070424F">
              <w:rPr>
                <w:rFonts w:cs="Calibri"/>
                <w:color w:val="auto"/>
              </w:rPr>
              <w:t> </w:t>
            </w:r>
            <w:r w:rsidRPr="00685442">
              <w:rPr>
                <w:rFonts w:cs="Calibri"/>
                <w:color w:val="auto"/>
              </w:rPr>
              <w:t>branách,</w:t>
            </w:r>
          </w:p>
          <w:p w14:paraId="765647A8"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vyjmenu</w:t>
            </w:r>
            <w:r w:rsidR="00FB0068">
              <w:rPr>
                <w:rFonts w:cs="Calibri"/>
                <w:color w:val="auto"/>
              </w:rPr>
              <w:t>je významné digitální knihovny</w:t>
            </w:r>
            <w:r w:rsidRPr="00685442">
              <w:rPr>
                <w:rFonts w:cs="Calibri"/>
                <w:color w:val="auto"/>
              </w:rPr>
              <w:t>,</w:t>
            </w:r>
          </w:p>
          <w:p w14:paraId="67080066"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vypracuje rešerši</w:t>
            </w:r>
            <w:r w:rsidR="004C6611">
              <w:rPr>
                <w:rFonts w:cs="Calibri"/>
                <w:color w:val="auto"/>
              </w:rPr>
              <w:t>,</w:t>
            </w:r>
          </w:p>
        </w:tc>
      </w:tr>
      <w:tr w:rsidR="005B130D" w:rsidRPr="00685442" w14:paraId="156C1593" w14:textId="77777777">
        <w:tc>
          <w:tcPr>
            <w:tcW w:w="878" w:type="dxa"/>
          </w:tcPr>
          <w:p w14:paraId="7219D610" w14:textId="77777777" w:rsidR="005B130D" w:rsidRPr="00685442" w:rsidRDefault="005B130D" w:rsidP="007C05CB">
            <w:pPr>
              <w:tabs>
                <w:tab w:val="left" w:pos="540"/>
                <w:tab w:val="left" w:pos="4500"/>
              </w:tabs>
              <w:jc w:val="center"/>
              <w:rPr>
                <w:rFonts w:eastAsia="Arial Unicode MS" w:cs="Calibri"/>
                <w:color w:val="auto"/>
              </w:rPr>
            </w:pPr>
            <w:r w:rsidRPr="00685442">
              <w:rPr>
                <w:rFonts w:eastAsia="Arial Unicode MS" w:cs="Calibri"/>
                <w:color w:val="auto"/>
              </w:rPr>
              <w:t>4.</w:t>
            </w:r>
          </w:p>
        </w:tc>
        <w:tc>
          <w:tcPr>
            <w:tcW w:w="4128" w:type="dxa"/>
          </w:tcPr>
          <w:p w14:paraId="64361ADF" w14:textId="77777777" w:rsidR="006A0F5C" w:rsidRPr="00685442" w:rsidRDefault="005B130D" w:rsidP="00041C1C">
            <w:pPr>
              <w:numPr>
                <w:ilvl w:val="0"/>
                <w:numId w:val="96"/>
              </w:numPr>
              <w:tabs>
                <w:tab w:val="clear" w:pos="720"/>
                <w:tab w:val="num" w:pos="332"/>
                <w:tab w:val="left" w:pos="6660"/>
              </w:tabs>
              <w:ind w:hanging="720"/>
              <w:jc w:val="left"/>
              <w:rPr>
                <w:rFonts w:cs="Calibri"/>
                <w:color w:val="auto"/>
              </w:rPr>
            </w:pPr>
            <w:r w:rsidRPr="00685442">
              <w:rPr>
                <w:rFonts w:cs="Calibri"/>
                <w:color w:val="auto"/>
              </w:rPr>
              <w:t>Speciální</w:t>
            </w:r>
            <w:r w:rsidR="006A0F5C" w:rsidRPr="00685442">
              <w:rPr>
                <w:rFonts w:cs="Calibri"/>
                <w:color w:val="auto"/>
              </w:rPr>
              <w:t xml:space="preserve"> elektronické informační zdroje</w:t>
            </w:r>
          </w:p>
          <w:p w14:paraId="0AB1CEFB"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patentové literatury</w:t>
            </w:r>
          </w:p>
          <w:p w14:paraId="625E3139"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technických norem</w:t>
            </w:r>
          </w:p>
          <w:p w14:paraId="529340D5"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právnických informací</w:t>
            </w:r>
          </w:p>
          <w:p w14:paraId="762AFF25"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šedé literatury</w:t>
            </w:r>
          </w:p>
          <w:p w14:paraId="6A8B317D"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faktografických informací</w:t>
            </w:r>
          </w:p>
          <w:p w14:paraId="78F67CC5" w14:textId="77777777" w:rsidR="005B130D" w:rsidRPr="00685442" w:rsidRDefault="005B130D" w:rsidP="00041C1C">
            <w:pPr>
              <w:numPr>
                <w:ilvl w:val="1"/>
                <w:numId w:val="96"/>
              </w:numPr>
              <w:tabs>
                <w:tab w:val="clear" w:pos="1440"/>
                <w:tab w:val="num" w:pos="772"/>
                <w:tab w:val="left" w:pos="6660"/>
              </w:tabs>
              <w:ind w:hanging="1108"/>
              <w:jc w:val="left"/>
              <w:rPr>
                <w:rFonts w:cs="Calibri"/>
                <w:color w:val="auto"/>
              </w:rPr>
            </w:pPr>
            <w:r w:rsidRPr="00685442">
              <w:rPr>
                <w:rFonts w:cs="Calibri"/>
                <w:color w:val="auto"/>
              </w:rPr>
              <w:t>zdroje firemních informací</w:t>
            </w:r>
          </w:p>
        </w:tc>
        <w:tc>
          <w:tcPr>
            <w:tcW w:w="4280" w:type="dxa"/>
          </w:tcPr>
          <w:p w14:paraId="231D9524"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vyjmenuje významné představitele speciálních elektronických informačních zdrojů,</w:t>
            </w:r>
          </w:p>
          <w:p w14:paraId="40EF5E6B"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vyhledává speciální informace o</w:t>
            </w:r>
            <w:r w:rsidR="0070424F">
              <w:rPr>
                <w:rFonts w:cs="Calibri"/>
                <w:color w:val="auto"/>
              </w:rPr>
              <w:t> </w:t>
            </w:r>
            <w:r w:rsidRPr="00685442">
              <w:rPr>
                <w:rFonts w:cs="Calibri"/>
                <w:color w:val="auto"/>
              </w:rPr>
              <w:t>patentech, normách, právnických a</w:t>
            </w:r>
            <w:r w:rsidR="0070424F">
              <w:rPr>
                <w:rFonts w:cs="Calibri"/>
                <w:color w:val="auto"/>
              </w:rPr>
              <w:t> </w:t>
            </w:r>
            <w:r w:rsidRPr="00685442">
              <w:rPr>
                <w:rFonts w:cs="Calibri"/>
                <w:color w:val="auto"/>
              </w:rPr>
              <w:t>firemních informacích na internetu,</w:t>
            </w:r>
          </w:p>
          <w:p w14:paraId="3A060EA1" w14:textId="77777777" w:rsidR="005B130D" w:rsidRPr="00685442" w:rsidRDefault="005B130D" w:rsidP="00041C1C">
            <w:pPr>
              <w:tabs>
                <w:tab w:val="num" w:pos="494"/>
                <w:tab w:val="left" w:pos="6660"/>
              </w:tabs>
              <w:ind w:left="494" w:hanging="494"/>
              <w:jc w:val="left"/>
              <w:rPr>
                <w:rFonts w:cs="Calibri"/>
                <w:color w:val="auto"/>
              </w:rPr>
            </w:pPr>
          </w:p>
        </w:tc>
      </w:tr>
      <w:tr w:rsidR="005B130D" w:rsidRPr="00685442" w14:paraId="4DECD624" w14:textId="77777777">
        <w:tc>
          <w:tcPr>
            <w:tcW w:w="878" w:type="dxa"/>
          </w:tcPr>
          <w:p w14:paraId="6E846F22" w14:textId="77777777" w:rsidR="005B130D" w:rsidRPr="00685442" w:rsidRDefault="005B130D" w:rsidP="007C05CB">
            <w:pPr>
              <w:tabs>
                <w:tab w:val="left" w:pos="540"/>
                <w:tab w:val="left" w:pos="4500"/>
              </w:tabs>
              <w:jc w:val="center"/>
              <w:rPr>
                <w:rFonts w:eastAsia="Arial Unicode MS" w:cs="Calibri"/>
                <w:color w:val="auto"/>
              </w:rPr>
            </w:pPr>
            <w:r w:rsidRPr="00685442">
              <w:rPr>
                <w:rFonts w:eastAsia="Arial Unicode MS" w:cs="Calibri"/>
                <w:color w:val="auto"/>
              </w:rPr>
              <w:t>4.</w:t>
            </w:r>
          </w:p>
        </w:tc>
        <w:tc>
          <w:tcPr>
            <w:tcW w:w="4128" w:type="dxa"/>
          </w:tcPr>
          <w:p w14:paraId="69A8572C" w14:textId="77777777" w:rsidR="005B130D" w:rsidRPr="00685442" w:rsidRDefault="005B130D" w:rsidP="00041C1C">
            <w:pPr>
              <w:numPr>
                <w:ilvl w:val="0"/>
                <w:numId w:val="11"/>
              </w:numPr>
              <w:tabs>
                <w:tab w:val="left" w:pos="6660"/>
              </w:tabs>
              <w:jc w:val="left"/>
              <w:rPr>
                <w:rFonts w:cs="Calibri"/>
                <w:color w:val="auto"/>
              </w:rPr>
            </w:pPr>
            <w:r w:rsidRPr="00685442">
              <w:rPr>
                <w:rFonts w:cs="Calibri"/>
                <w:color w:val="auto"/>
              </w:rPr>
              <w:t xml:space="preserve">Základy informatiky </w:t>
            </w:r>
          </w:p>
          <w:p w14:paraId="7A251B82" w14:textId="77777777" w:rsidR="005B130D" w:rsidRPr="00685442" w:rsidRDefault="005B130D" w:rsidP="0039338E">
            <w:pPr>
              <w:numPr>
                <w:ilvl w:val="0"/>
                <w:numId w:val="179"/>
              </w:numPr>
              <w:tabs>
                <w:tab w:val="left" w:pos="6660"/>
              </w:tabs>
              <w:jc w:val="left"/>
              <w:rPr>
                <w:rFonts w:cs="Calibri"/>
                <w:color w:val="auto"/>
              </w:rPr>
            </w:pPr>
            <w:r w:rsidRPr="00685442">
              <w:rPr>
                <w:rFonts w:cs="Calibri"/>
                <w:color w:val="auto"/>
              </w:rPr>
              <w:t>pojem informační společnost</w:t>
            </w:r>
          </w:p>
          <w:p w14:paraId="7C9D32F9" w14:textId="77777777" w:rsidR="005B130D" w:rsidRPr="00685442" w:rsidRDefault="005B130D" w:rsidP="0039338E">
            <w:pPr>
              <w:numPr>
                <w:ilvl w:val="0"/>
                <w:numId w:val="179"/>
              </w:numPr>
              <w:tabs>
                <w:tab w:val="left" w:pos="6660"/>
              </w:tabs>
              <w:jc w:val="left"/>
              <w:rPr>
                <w:rFonts w:cs="Calibri"/>
                <w:color w:val="auto"/>
              </w:rPr>
            </w:pPr>
            <w:r w:rsidRPr="00685442">
              <w:rPr>
                <w:rFonts w:cs="Calibri"/>
                <w:color w:val="auto"/>
              </w:rPr>
              <w:t xml:space="preserve">pojem </w:t>
            </w:r>
            <w:r w:rsidR="00722A0D" w:rsidRPr="00685442">
              <w:rPr>
                <w:rFonts w:cs="Calibri"/>
                <w:color w:val="auto"/>
              </w:rPr>
              <w:t xml:space="preserve">data, </w:t>
            </w:r>
            <w:r w:rsidRPr="00685442">
              <w:rPr>
                <w:rFonts w:cs="Calibri"/>
                <w:color w:val="auto"/>
              </w:rPr>
              <w:t>informace</w:t>
            </w:r>
            <w:r w:rsidR="00722A0D" w:rsidRPr="00685442">
              <w:rPr>
                <w:rFonts w:cs="Calibri"/>
                <w:color w:val="auto"/>
              </w:rPr>
              <w:t>, znalost</w:t>
            </w:r>
          </w:p>
          <w:p w14:paraId="35B97843" w14:textId="77777777" w:rsidR="005B130D" w:rsidRPr="004C6611" w:rsidRDefault="005B130D" w:rsidP="0039338E">
            <w:pPr>
              <w:numPr>
                <w:ilvl w:val="0"/>
                <w:numId w:val="179"/>
              </w:numPr>
              <w:tabs>
                <w:tab w:val="left" w:pos="6660"/>
              </w:tabs>
              <w:jc w:val="left"/>
              <w:rPr>
                <w:rFonts w:cs="Calibri"/>
                <w:color w:val="auto"/>
              </w:rPr>
            </w:pPr>
            <w:r w:rsidRPr="00685442">
              <w:rPr>
                <w:rFonts w:cs="Calibri"/>
                <w:color w:val="auto"/>
              </w:rPr>
              <w:t>informační pramen, typologie</w:t>
            </w:r>
          </w:p>
        </w:tc>
        <w:tc>
          <w:tcPr>
            <w:tcW w:w="4280" w:type="dxa"/>
          </w:tcPr>
          <w:p w14:paraId="27477B48"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charakterizuje význam informační společnosti,</w:t>
            </w:r>
          </w:p>
          <w:p w14:paraId="7C5143EE" w14:textId="77777777" w:rsidR="005B130D" w:rsidRPr="00685442" w:rsidRDefault="005B13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popíše a rozčlení druhy informací, informačního pra</w:t>
            </w:r>
            <w:r w:rsidR="004C6611">
              <w:rPr>
                <w:rFonts w:cs="Calibri"/>
                <w:color w:val="auto"/>
              </w:rPr>
              <w:t>menu</w:t>
            </w:r>
            <w:r w:rsidRPr="00685442">
              <w:rPr>
                <w:rFonts w:cs="Calibri"/>
                <w:color w:val="auto"/>
              </w:rPr>
              <w:t>,</w:t>
            </w:r>
          </w:p>
          <w:p w14:paraId="54A80C4D" w14:textId="77777777" w:rsidR="00722A0D" w:rsidRPr="00685442" w:rsidRDefault="00722A0D" w:rsidP="0039338E">
            <w:pPr>
              <w:numPr>
                <w:ilvl w:val="0"/>
                <w:numId w:val="184"/>
              </w:numPr>
              <w:tabs>
                <w:tab w:val="clear" w:pos="1080"/>
                <w:tab w:val="num" w:pos="494"/>
                <w:tab w:val="left" w:pos="6660"/>
              </w:tabs>
              <w:ind w:left="494" w:hanging="494"/>
              <w:jc w:val="left"/>
              <w:rPr>
                <w:rFonts w:cs="Calibri"/>
                <w:color w:val="auto"/>
              </w:rPr>
            </w:pPr>
            <w:r w:rsidRPr="00685442">
              <w:rPr>
                <w:rFonts w:cs="Calibri"/>
                <w:color w:val="auto"/>
              </w:rPr>
              <w:t>popíše rozdíl mezi daty, informacemi a</w:t>
            </w:r>
            <w:r w:rsidR="0070424F">
              <w:rPr>
                <w:rFonts w:cs="Calibri"/>
                <w:color w:val="auto"/>
              </w:rPr>
              <w:t> </w:t>
            </w:r>
            <w:r w:rsidRPr="00685442">
              <w:rPr>
                <w:rFonts w:cs="Calibri"/>
                <w:color w:val="auto"/>
              </w:rPr>
              <w:t>znalostmi</w:t>
            </w:r>
            <w:r w:rsidR="004C6611">
              <w:rPr>
                <w:rFonts w:cs="Calibri"/>
                <w:color w:val="auto"/>
              </w:rPr>
              <w:t>.</w:t>
            </w:r>
          </w:p>
        </w:tc>
      </w:tr>
    </w:tbl>
    <w:p w14:paraId="11DFF9B3" w14:textId="77777777" w:rsidR="003547CB" w:rsidRDefault="003547CB" w:rsidP="00D37263">
      <w:pPr>
        <w:shd w:val="clear" w:color="auto" w:fill="FFFFFF"/>
        <w:tabs>
          <w:tab w:val="left" w:pos="540"/>
          <w:tab w:val="left" w:pos="4500"/>
        </w:tabs>
        <w:rPr>
          <w:rFonts w:eastAsia="Arial Unicode MS" w:cs="Calibri"/>
          <w:b/>
          <w:color w:val="auto"/>
        </w:rPr>
      </w:pPr>
    </w:p>
    <w:p w14:paraId="587AFA9A" w14:textId="77777777" w:rsidR="007A3A9A" w:rsidRPr="007A3A9A" w:rsidRDefault="007A3A9A" w:rsidP="00D37263">
      <w:pPr>
        <w:shd w:val="clear" w:color="auto" w:fill="FFFFFF"/>
        <w:tabs>
          <w:tab w:val="left" w:pos="540"/>
          <w:tab w:val="left" w:pos="4500"/>
        </w:tabs>
        <w:rPr>
          <w:rFonts w:eastAsia="Arial Unicode MS" w:cs="Calibri"/>
          <w:b/>
          <w:color w:val="auto"/>
          <w:sz w:val="2"/>
          <w:szCs w:val="2"/>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54D02AB0" w14:textId="77777777" w:rsidTr="00E420B5">
        <w:tc>
          <w:tcPr>
            <w:tcW w:w="2210" w:type="dxa"/>
            <w:shd w:val="clear" w:color="auto" w:fill="FDE9D9"/>
            <w:vAlign w:val="center"/>
          </w:tcPr>
          <w:p w14:paraId="00ECD717" w14:textId="77777777" w:rsidR="003547CB" w:rsidRPr="00685442" w:rsidRDefault="003547CB" w:rsidP="001620D4">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6970" w:type="dxa"/>
            <w:gridSpan w:val="7"/>
            <w:shd w:val="clear" w:color="auto" w:fill="FDE9D9"/>
          </w:tcPr>
          <w:p w14:paraId="19044B79" w14:textId="77777777" w:rsidR="003547CB" w:rsidRPr="001620D4" w:rsidRDefault="003547CB" w:rsidP="001F7723">
            <w:pPr>
              <w:pStyle w:val="Nadpis3"/>
            </w:pPr>
            <w:bookmarkStart w:id="155" w:name="_Toc144052321"/>
            <w:r w:rsidRPr="001620D4">
              <w:t>SEMINÁŘ Z ODBORNÝCH PŘEDMĚTŮ</w:t>
            </w:r>
            <w:bookmarkEnd w:id="155"/>
          </w:p>
        </w:tc>
      </w:tr>
      <w:tr w:rsidR="003547CB" w:rsidRPr="00685442" w14:paraId="06A7E449" w14:textId="77777777" w:rsidTr="001F190F">
        <w:tc>
          <w:tcPr>
            <w:tcW w:w="2210" w:type="dxa"/>
            <w:shd w:val="clear" w:color="auto" w:fill="DBE5F1"/>
          </w:tcPr>
          <w:p w14:paraId="51027D1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6785A0BD"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0C745425"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65CCCEF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7D2D4E3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E1EAEC8"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0A2412F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24F92FB4"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2957C348" w14:textId="77777777" w:rsidTr="001F190F">
        <w:tc>
          <w:tcPr>
            <w:tcW w:w="2210" w:type="dxa"/>
            <w:shd w:val="clear" w:color="auto" w:fill="DBE5F1"/>
          </w:tcPr>
          <w:p w14:paraId="71ED7A77"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3E801F0B" w14:textId="77777777" w:rsidR="003547CB" w:rsidRPr="00685442" w:rsidRDefault="00FB7F2B"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tcPr>
          <w:p w14:paraId="5433AD8E" w14:textId="77777777" w:rsidR="003547CB" w:rsidRPr="00685442" w:rsidRDefault="00FB7F2B"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47" w:type="dxa"/>
          </w:tcPr>
          <w:p w14:paraId="5D960224" w14:textId="67B4D639" w:rsidR="003547CB" w:rsidRPr="00685442" w:rsidRDefault="00F751D6" w:rsidP="00156EDF">
            <w:pPr>
              <w:tabs>
                <w:tab w:val="left" w:pos="540"/>
                <w:tab w:val="left" w:pos="4500"/>
              </w:tabs>
              <w:jc w:val="center"/>
              <w:rPr>
                <w:rFonts w:eastAsia="Arial Unicode MS" w:cs="Calibri"/>
                <w:color w:val="auto"/>
              </w:rPr>
            </w:pPr>
            <w:r>
              <w:rPr>
                <w:rFonts w:eastAsia="Arial Unicode MS" w:cs="Calibri"/>
                <w:color w:val="auto"/>
              </w:rPr>
              <w:t>2</w:t>
            </w:r>
          </w:p>
        </w:tc>
        <w:tc>
          <w:tcPr>
            <w:tcW w:w="554" w:type="dxa"/>
          </w:tcPr>
          <w:p w14:paraId="5EDD0BF3" w14:textId="77777777" w:rsidR="003547CB" w:rsidRPr="00685442" w:rsidRDefault="00A07908"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1037" w:type="dxa"/>
          </w:tcPr>
          <w:p w14:paraId="61204031" w14:textId="3C5F30FE" w:rsidR="003547CB" w:rsidRPr="00685442" w:rsidRDefault="00F751D6" w:rsidP="00156EDF">
            <w:pPr>
              <w:tabs>
                <w:tab w:val="left" w:pos="540"/>
                <w:tab w:val="left" w:pos="4500"/>
              </w:tabs>
              <w:jc w:val="center"/>
              <w:rPr>
                <w:rFonts w:eastAsia="Arial Unicode MS" w:cs="Calibri"/>
                <w:color w:val="auto"/>
              </w:rPr>
            </w:pPr>
            <w:r>
              <w:rPr>
                <w:rFonts w:eastAsia="Arial Unicode MS" w:cs="Calibri"/>
                <w:color w:val="auto"/>
              </w:rPr>
              <w:t>5</w:t>
            </w:r>
          </w:p>
        </w:tc>
        <w:tc>
          <w:tcPr>
            <w:tcW w:w="2105" w:type="dxa"/>
            <w:shd w:val="clear" w:color="auto" w:fill="DBE5F1"/>
          </w:tcPr>
          <w:p w14:paraId="2D4B8C9E"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465E43B1" w14:textId="77777777" w:rsidR="003547CB" w:rsidRPr="00685442" w:rsidRDefault="007D3DB4" w:rsidP="001F190F">
            <w:pPr>
              <w:tabs>
                <w:tab w:val="left" w:pos="540"/>
                <w:tab w:val="left" w:pos="4500"/>
              </w:tabs>
              <w:rPr>
                <w:rFonts w:eastAsia="Arial Unicode MS" w:cs="Calibri"/>
                <w:color w:val="auto"/>
              </w:rPr>
            </w:pPr>
            <w:r>
              <w:rPr>
                <w:rFonts w:eastAsia="Arial Unicode MS" w:cs="Calibri"/>
                <w:color w:val="auto"/>
              </w:rPr>
              <w:t>01.09.20</w:t>
            </w:r>
            <w:r w:rsidR="001F190F">
              <w:rPr>
                <w:rFonts w:eastAsia="Arial Unicode MS" w:cs="Calibri"/>
                <w:color w:val="auto"/>
              </w:rPr>
              <w:t>23</w:t>
            </w:r>
          </w:p>
        </w:tc>
      </w:tr>
    </w:tbl>
    <w:p w14:paraId="26EB5CCD"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48"/>
      </w:tblGrid>
      <w:tr w:rsidR="003547CB" w:rsidRPr="00685442" w14:paraId="64EEB026" w14:textId="77777777">
        <w:tc>
          <w:tcPr>
            <w:tcW w:w="9210" w:type="dxa"/>
            <w:gridSpan w:val="2"/>
            <w:shd w:val="clear" w:color="auto" w:fill="DBE5F1"/>
          </w:tcPr>
          <w:p w14:paraId="2E53EE6E"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3306C3C9" w14:textId="77777777">
        <w:tc>
          <w:tcPr>
            <w:tcW w:w="2235" w:type="dxa"/>
            <w:shd w:val="clear" w:color="auto" w:fill="DBE5F1"/>
          </w:tcPr>
          <w:p w14:paraId="33E898DE"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7D3D482C" w14:textId="77777777" w:rsidR="003547CB" w:rsidRPr="00685442" w:rsidRDefault="00D12D2D" w:rsidP="00156EDF">
            <w:pPr>
              <w:tabs>
                <w:tab w:val="left" w:pos="540"/>
                <w:tab w:val="left" w:pos="4500"/>
              </w:tabs>
              <w:rPr>
                <w:rFonts w:eastAsia="Arial Unicode MS" w:cs="Calibri"/>
                <w:color w:val="auto"/>
              </w:rPr>
            </w:pPr>
            <w:r w:rsidRPr="00685442">
              <w:rPr>
                <w:rFonts w:eastAsia="Arial Unicode MS" w:cs="Calibri"/>
                <w:i/>
                <w:color w:val="auto"/>
              </w:rPr>
              <w:t>Seminář z odborných předmětů</w:t>
            </w:r>
            <w:r w:rsidRPr="00685442">
              <w:rPr>
                <w:rFonts w:eastAsia="Arial Unicode MS" w:cs="Calibri"/>
                <w:color w:val="auto"/>
              </w:rPr>
              <w:t xml:space="preserve"> praktickým způsobem integruje znalosti a dovednosti žáků z odborných předmětů.</w:t>
            </w:r>
          </w:p>
        </w:tc>
      </w:tr>
      <w:tr w:rsidR="003547CB" w:rsidRPr="00685442" w14:paraId="4F99F029" w14:textId="77777777">
        <w:tc>
          <w:tcPr>
            <w:tcW w:w="2235" w:type="dxa"/>
            <w:shd w:val="clear" w:color="auto" w:fill="DBE5F1"/>
          </w:tcPr>
          <w:p w14:paraId="2591BCFB"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630B9D2F" w14:textId="77777777" w:rsidR="003547CB" w:rsidRPr="00685442" w:rsidRDefault="00D12D2D" w:rsidP="00341AEF">
            <w:pPr>
              <w:tabs>
                <w:tab w:val="left" w:pos="540"/>
                <w:tab w:val="left" w:pos="4500"/>
              </w:tabs>
              <w:rPr>
                <w:rFonts w:eastAsia="Arial Unicode MS" w:cs="Calibri"/>
                <w:color w:val="auto"/>
              </w:rPr>
            </w:pPr>
            <w:r w:rsidRPr="00685442">
              <w:rPr>
                <w:rFonts w:eastAsia="Arial Unicode MS" w:cs="Calibri"/>
                <w:color w:val="auto"/>
              </w:rPr>
              <w:t xml:space="preserve">Učivo realizuje vzdělávací oblast </w:t>
            </w:r>
            <w:r w:rsidRPr="00685442">
              <w:rPr>
                <w:rFonts w:eastAsia="Arial Unicode MS" w:cs="Calibri"/>
                <w:i/>
                <w:color w:val="auto"/>
              </w:rPr>
              <w:t>Nakladatelství</w:t>
            </w:r>
            <w:r w:rsidRPr="00685442">
              <w:rPr>
                <w:rFonts w:eastAsia="Arial Unicode MS" w:cs="Calibri"/>
                <w:color w:val="auto"/>
              </w:rPr>
              <w:t xml:space="preserve">, současně však pokrývá vzdělávací oblasti </w:t>
            </w:r>
            <w:r w:rsidRPr="00685442">
              <w:rPr>
                <w:rFonts w:eastAsia="Arial Unicode MS" w:cs="Calibri"/>
                <w:i/>
                <w:color w:val="auto"/>
              </w:rPr>
              <w:t>Knihkupectví,</w:t>
            </w:r>
            <w:r w:rsidRPr="00685442">
              <w:rPr>
                <w:rFonts w:eastAsia="Arial Unicode MS" w:cs="Calibri"/>
                <w:color w:val="auto"/>
              </w:rPr>
              <w:t xml:space="preserve"> </w:t>
            </w:r>
            <w:r w:rsidRPr="00685442">
              <w:rPr>
                <w:rFonts w:eastAsia="Arial Unicode MS" w:cs="Calibri"/>
                <w:i/>
                <w:color w:val="auto"/>
              </w:rPr>
              <w:t xml:space="preserve">Ekonomické vzdělávání </w:t>
            </w:r>
            <w:r w:rsidRPr="00685442">
              <w:rPr>
                <w:rFonts w:eastAsia="Arial Unicode MS" w:cs="Calibri"/>
                <w:color w:val="auto"/>
              </w:rPr>
              <w:t xml:space="preserve">a </w:t>
            </w:r>
            <w:r w:rsidRPr="00685442">
              <w:rPr>
                <w:rFonts w:eastAsia="Arial Unicode MS" w:cs="Calibri"/>
                <w:i/>
                <w:color w:val="auto"/>
              </w:rPr>
              <w:t>Komunikace</w:t>
            </w:r>
            <w:r w:rsidRPr="00685442">
              <w:rPr>
                <w:rFonts w:eastAsia="Arial Unicode MS" w:cs="Calibri"/>
                <w:color w:val="auto"/>
              </w:rPr>
              <w:t>. Vyučovací předmět praktickým způsobem integruje znalo</w:t>
            </w:r>
            <w:r w:rsidR="00B6364F" w:rsidRPr="00685442">
              <w:rPr>
                <w:rFonts w:eastAsia="Arial Unicode MS" w:cs="Calibri"/>
                <w:color w:val="auto"/>
              </w:rPr>
              <w:t>sti a dovednosti žáků, získané</w:t>
            </w:r>
            <w:r w:rsidRPr="00685442">
              <w:rPr>
                <w:rFonts w:eastAsia="Arial Unicode MS" w:cs="Calibri"/>
                <w:color w:val="auto"/>
              </w:rPr>
              <w:t xml:space="preserve"> za dobu vzdělávání v předmětech </w:t>
            </w:r>
            <w:r w:rsidR="00341AEF">
              <w:rPr>
                <w:rFonts w:eastAsia="Arial Unicode MS" w:cs="Calibri"/>
                <w:i/>
                <w:color w:val="auto"/>
              </w:rPr>
              <w:t>Ekonomika, Účetnictví</w:t>
            </w:r>
            <w:r w:rsidRPr="00685442">
              <w:rPr>
                <w:rFonts w:eastAsia="Arial Unicode MS" w:cs="Calibri"/>
                <w:i/>
                <w:color w:val="auto"/>
              </w:rPr>
              <w:t xml:space="preserve">, Provoz knihkupectví, Odborná praxe, Marketing a Management, Cvičení z marketingu a managementu, Propagace a reklama, Nakladatelská činnost, Cvičení z nakladatelské činnosti, Dějiny knižní kultury, </w:t>
            </w:r>
            <w:r w:rsidR="00645725" w:rsidRPr="00685442">
              <w:rPr>
                <w:rFonts w:eastAsia="Arial Unicode MS" w:cs="Calibri"/>
                <w:i/>
                <w:color w:val="auto"/>
              </w:rPr>
              <w:t>Knihovnictví</w:t>
            </w:r>
            <w:r w:rsidRPr="00685442">
              <w:rPr>
                <w:rFonts w:eastAsia="Arial Unicode MS" w:cs="Calibri"/>
                <w:i/>
                <w:color w:val="auto"/>
              </w:rPr>
              <w:t xml:space="preserve">, Bibliografie a informatika </w:t>
            </w:r>
            <w:r w:rsidRPr="00685442">
              <w:rPr>
                <w:rFonts w:eastAsia="Arial Unicode MS" w:cs="Calibri"/>
                <w:color w:val="auto"/>
              </w:rPr>
              <w:t>a</w:t>
            </w:r>
            <w:r w:rsidRPr="00685442">
              <w:rPr>
                <w:rFonts w:eastAsia="Arial Unicode MS" w:cs="Calibri"/>
                <w:i/>
                <w:color w:val="auto"/>
              </w:rPr>
              <w:t xml:space="preserve"> Administrativa provozu</w:t>
            </w:r>
            <w:r w:rsidRPr="00685442">
              <w:rPr>
                <w:rFonts w:eastAsia="Arial Unicode MS" w:cs="Calibri"/>
                <w:color w:val="auto"/>
              </w:rPr>
              <w:t>. Předmět připravuje žáky na profilovou část maturitní zkoušky</w:t>
            </w:r>
            <w:r w:rsidR="00943288">
              <w:rPr>
                <w:rFonts w:eastAsia="Arial Unicode MS" w:cs="Calibri"/>
                <w:color w:val="auto"/>
              </w:rPr>
              <w:t>, její jednotlivé části</w:t>
            </w:r>
            <w:r w:rsidRPr="00685442">
              <w:rPr>
                <w:rFonts w:eastAsia="Arial Unicode MS" w:cs="Calibri"/>
                <w:color w:val="auto"/>
              </w:rPr>
              <w:t>.</w:t>
            </w:r>
          </w:p>
        </w:tc>
      </w:tr>
      <w:tr w:rsidR="003547CB" w:rsidRPr="00685442" w14:paraId="2160A3B1" w14:textId="77777777">
        <w:tc>
          <w:tcPr>
            <w:tcW w:w="2235" w:type="dxa"/>
            <w:shd w:val="clear" w:color="auto" w:fill="DBE5F1"/>
          </w:tcPr>
          <w:p w14:paraId="5F9F37CC"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7A2C8451" w14:textId="77777777" w:rsidR="003547CB" w:rsidRPr="00685442" w:rsidRDefault="00D12D2D" w:rsidP="00156EDF">
            <w:pPr>
              <w:tabs>
                <w:tab w:val="left" w:pos="540"/>
                <w:tab w:val="left" w:pos="4500"/>
              </w:tabs>
              <w:rPr>
                <w:rFonts w:eastAsia="Arial Unicode MS" w:cs="Calibri"/>
                <w:color w:val="auto"/>
              </w:rPr>
            </w:pPr>
            <w:r w:rsidRPr="00685442">
              <w:rPr>
                <w:rFonts w:eastAsia="Arial Unicode MS" w:cs="Calibri"/>
                <w:color w:val="auto"/>
              </w:rPr>
              <w:t>Výuka je směřována k tomu, aby žáci:</w:t>
            </w:r>
          </w:p>
          <w:p w14:paraId="18DD1742" w14:textId="77777777" w:rsidR="00E03CC5" w:rsidRPr="00685442" w:rsidRDefault="00E03CC5" w:rsidP="0039338E">
            <w:pPr>
              <w:numPr>
                <w:ilvl w:val="0"/>
                <w:numId w:val="184"/>
              </w:numPr>
              <w:tabs>
                <w:tab w:val="clear" w:pos="1080"/>
                <w:tab w:val="num" w:pos="845"/>
                <w:tab w:val="left" w:pos="6660"/>
              </w:tabs>
              <w:ind w:left="845" w:hanging="330"/>
              <w:rPr>
                <w:rFonts w:cs="Calibri"/>
                <w:color w:val="auto"/>
              </w:rPr>
            </w:pPr>
            <w:r w:rsidRPr="00685442">
              <w:rPr>
                <w:rFonts w:cs="Calibri"/>
                <w:color w:val="auto"/>
              </w:rPr>
              <w:t>prohlubovali vztah ke knihkupecké a nakladatelské profesi,</w:t>
            </w:r>
          </w:p>
          <w:p w14:paraId="74D1EDF4" w14:textId="77777777" w:rsidR="00E03CC5" w:rsidRPr="00685442" w:rsidRDefault="00E03CC5" w:rsidP="0039338E">
            <w:pPr>
              <w:numPr>
                <w:ilvl w:val="0"/>
                <w:numId w:val="184"/>
              </w:numPr>
              <w:tabs>
                <w:tab w:val="clear" w:pos="1080"/>
                <w:tab w:val="num" w:pos="845"/>
              </w:tabs>
              <w:ind w:left="845" w:hanging="330"/>
              <w:rPr>
                <w:rFonts w:eastAsia="Arial Unicode MS" w:cs="Calibri"/>
                <w:color w:val="auto"/>
              </w:rPr>
            </w:pPr>
            <w:r w:rsidRPr="00685442">
              <w:rPr>
                <w:rFonts w:eastAsia="Arial Unicode MS" w:cs="Calibri"/>
                <w:color w:val="auto"/>
              </w:rPr>
              <w:t>přesnost považovali za hodnotu,</w:t>
            </w:r>
          </w:p>
          <w:p w14:paraId="34A2A593" w14:textId="77777777" w:rsidR="00E03CC5" w:rsidRPr="00685442" w:rsidRDefault="00E03CC5" w:rsidP="0039338E">
            <w:pPr>
              <w:numPr>
                <w:ilvl w:val="0"/>
                <w:numId w:val="184"/>
              </w:numPr>
              <w:tabs>
                <w:tab w:val="clear" w:pos="1080"/>
                <w:tab w:val="num" w:pos="845"/>
              </w:tabs>
              <w:ind w:left="845" w:hanging="330"/>
              <w:rPr>
                <w:rFonts w:eastAsia="Arial Unicode MS" w:cs="Calibri"/>
                <w:color w:val="auto"/>
              </w:rPr>
            </w:pPr>
            <w:r w:rsidRPr="00685442">
              <w:rPr>
                <w:rFonts w:eastAsia="Arial Unicode MS" w:cs="Calibri"/>
                <w:color w:val="auto"/>
              </w:rPr>
              <w:t>poctivost považovali za základní normu profesního chování,</w:t>
            </w:r>
          </w:p>
          <w:p w14:paraId="5EB6BCA9" w14:textId="77777777" w:rsidR="00E03CC5" w:rsidRPr="00685442" w:rsidRDefault="00E03CC5" w:rsidP="0039338E">
            <w:pPr>
              <w:numPr>
                <w:ilvl w:val="0"/>
                <w:numId w:val="184"/>
              </w:numPr>
              <w:tabs>
                <w:tab w:val="clear" w:pos="1080"/>
                <w:tab w:val="left" w:pos="540"/>
                <w:tab w:val="num" w:pos="845"/>
                <w:tab w:val="left" w:pos="4500"/>
              </w:tabs>
              <w:ind w:left="845" w:hanging="330"/>
              <w:rPr>
                <w:rFonts w:eastAsia="Arial Unicode MS" w:cs="Calibri"/>
                <w:color w:val="auto"/>
              </w:rPr>
            </w:pPr>
            <w:r w:rsidRPr="00685442">
              <w:rPr>
                <w:rFonts w:eastAsia="Arial Unicode MS" w:cs="Calibri"/>
                <w:color w:val="auto"/>
              </w:rPr>
              <w:t>ke své práci přistupovali systematicky, samostatně a odpovědně,</w:t>
            </w:r>
          </w:p>
          <w:p w14:paraId="23708B71" w14:textId="77777777" w:rsidR="00E03CC5" w:rsidRPr="00685442" w:rsidRDefault="00E03CC5" w:rsidP="0039338E">
            <w:pPr>
              <w:numPr>
                <w:ilvl w:val="0"/>
                <w:numId w:val="184"/>
              </w:numPr>
              <w:tabs>
                <w:tab w:val="clear" w:pos="1080"/>
                <w:tab w:val="num" w:pos="845"/>
                <w:tab w:val="left" w:pos="6660"/>
              </w:tabs>
              <w:ind w:left="845" w:hanging="330"/>
              <w:rPr>
                <w:rFonts w:cs="Calibri"/>
                <w:color w:val="auto"/>
              </w:rPr>
            </w:pPr>
            <w:r w:rsidRPr="00685442">
              <w:rPr>
                <w:rFonts w:cs="Calibri"/>
                <w:color w:val="auto"/>
              </w:rPr>
              <w:t>cítili potřebu formulovat vlastní závěry,</w:t>
            </w:r>
          </w:p>
          <w:p w14:paraId="2FA2450B" w14:textId="77777777" w:rsidR="00E03CC5" w:rsidRPr="00685442" w:rsidRDefault="00E03CC5" w:rsidP="0039338E">
            <w:pPr>
              <w:numPr>
                <w:ilvl w:val="0"/>
                <w:numId w:val="184"/>
              </w:numPr>
              <w:tabs>
                <w:tab w:val="clear" w:pos="1080"/>
                <w:tab w:val="num" w:pos="845"/>
              </w:tabs>
              <w:ind w:left="845" w:hanging="330"/>
              <w:rPr>
                <w:rFonts w:eastAsia="Arial Unicode MS" w:cs="Calibri"/>
                <w:color w:val="auto"/>
              </w:rPr>
            </w:pPr>
            <w:r w:rsidRPr="00685442">
              <w:rPr>
                <w:rFonts w:eastAsia="Arial Unicode MS" w:cs="Calibri"/>
                <w:color w:val="auto"/>
              </w:rPr>
              <w:t>vnímali obchodní a podnikatelské aktivity v kontextu globálního ekonomického systému a tržních procesů,</w:t>
            </w:r>
          </w:p>
          <w:p w14:paraId="7F3F8C69" w14:textId="77777777" w:rsidR="00E03CC5" w:rsidRPr="00685442" w:rsidRDefault="00E03CC5" w:rsidP="0039338E">
            <w:pPr>
              <w:numPr>
                <w:ilvl w:val="0"/>
                <w:numId w:val="184"/>
              </w:numPr>
              <w:tabs>
                <w:tab w:val="clear" w:pos="1080"/>
                <w:tab w:val="num" w:pos="845"/>
              </w:tabs>
              <w:ind w:left="845" w:hanging="330"/>
              <w:rPr>
                <w:rFonts w:eastAsia="Arial Unicode MS" w:cs="Calibri"/>
                <w:color w:val="auto"/>
              </w:rPr>
            </w:pPr>
            <w:r w:rsidRPr="00685442">
              <w:rPr>
                <w:rFonts w:eastAsia="Arial Unicode MS" w:cs="Calibri"/>
                <w:color w:val="auto"/>
              </w:rPr>
              <w:t>získali návyk plánovat obchodní a podnikatelské aktivity v souladu s moderními poznatky z teorie řízení,</w:t>
            </w:r>
          </w:p>
          <w:p w14:paraId="43FA9B0B" w14:textId="77777777" w:rsidR="00E03CC5" w:rsidRPr="00685442" w:rsidRDefault="00E03CC5" w:rsidP="0039338E">
            <w:pPr>
              <w:numPr>
                <w:ilvl w:val="0"/>
                <w:numId w:val="184"/>
              </w:numPr>
              <w:tabs>
                <w:tab w:val="clear" w:pos="1080"/>
                <w:tab w:val="num" w:pos="845"/>
              </w:tabs>
              <w:ind w:left="845" w:hanging="330"/>
              <w:rPr>
                <w:rFonts w:eastAsia="Arial Unicode MS" w:cs="Calibri"/>
                <w:color w:val="auto"/>
              </w:rPr>
            </w:pPr>
            <w:r w:rsidRPr="00685442">
              <w:rPr>
                <w:rFonts w:eastAsia="Arial Unicode MS" w:cs="Calibri"/>
                <w:color w:val="auto"/>
              </w:rPr>
              <w:t>si vytvářeli návyk pozitivně uvažovat,</w:t>
            </w:r>
          </w:p>
          <w:p w14:paraId="001ADB6D" w14:textId="77777777" w:rsidR="00E03CC5" w:rsidRPr="00685442" w:rsidRDefault="00E03CC5" w:rsidP="0039338E">
            <w:pPr>
              <w:numPr>
                <w:ilvl w:val="0"/>
                <w:numId w:val="184"/>
              </w:numPr>
              <w:tabs>
                <w:tab w:val="clear" w:pos="1080"/>
                <w:tab w:val="num" w:pos="845"/>
                <w:tab w:val="left" w:pos="6660"/>
              </w:tabs>
              <w:ind w:left="845" w:hanging="330"/>
              <w:rPr>
                <w:rFonts w:cs="Calibri"/>
                <w:color w:val="auto"/>
              </w:rPr>
            </w:pPr>
            <w:r w:rsidRPr="00685442">
              <w:rPr>
                <w:rFonts w:cs="Calibri"/>
                <w:color w:val="auto"/>
              </w:rPr>
              <w:t>zaujímali ke knize odborný postoj.</w:t>
            </w:r>
          </w:p>
        </w:tc>
      </w:tr>
      <w:tr w:rsidR="003547CB" w:rsidRPr="00685442" w14:paraId="30E48292" w14:textId="77777777">
        <w:tc>
          <w:tcPr>
            <w:tcW w:w="2235" w:type="dxa"/>
            <w:shd w:val="clear" w:color="auto" w:fill="DBE5F1"/>
          </w:tcPr>
          <w:p w14:paraId="13746E88"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74C1263A" w14:textId="77777777" w:rsidR="003547CB" w:rsidRPr="00685442" w:rsidRDefault="00E03CC5" w:rsidP="00943288">
            <w:pPr>
              <w:tabs>
                <w:tab w:val="left" w:pos="540"/>
                <w:tab w:val="left" w:pos="4500"/>
              </w:tabs>
              <w:rPr>
                <w:rFonts w:eastAsia="Arial Unicode MS" w:cs="Calibri"/>
                <w:color w:val="auto"/>
              </w:rPr>
            </w:pPr>
            <w:r w:rsidRPr="00685442">
              <w:rPr>
                <w:rFonts w:eastAsia="Arial Unicode MS" w:cs="Calibri"/>
                <w:color w:val="auto"/>
              </w:rPr>
              <w:t xml:space="preserve">Výuka probíhá formou zpracování </w:t>
            </w:r>
            <w:proofErr w:type="spellStart"/>
            <w:r w:rsidRPr="00685442">
              <w:rPr>
                <w:rFonts w:eastAsia="Arial Unicode MS" w:cs="Calibri"/>
                <w:color w:val="auto"/>
              </w:rPr>
              <w:t>miniprojektů</w:t>
            </w:r>
            <w:proofErr w:type="spellEnd"/>
            <w:r w:rsidRPr="00685442">
              <w:rPr>
                <w:rFonts w:eastAsia="Arial Unicode MS" w:cs="Calibri"/>
                <w:color w:val="auto"/>
              </w:rPr>
              <w:t xml:space="preserve">, které vyžadují osvojení znalostí a </w:t>
            </w:r>
            <w:r w:rsidR="00943288">
              <w:rPr>
                <w:rFonts w:eastAsia="Arial Unicode MS" w:cs="Calibri"/>
                <w:color w:val="auto"/>
              </w:rPr>
              <w:t xml:space="preserve">integraci </w:t>
            </w:r>
            <w:r w:rsidRPr="00685442">
              <w:rPr>
                <w:rFonts w:eastAsia="Arial Unicode MS" w:cs="Calibri"/>
                <w:color w:val="auto"/>
              </w:rPr>
              <w:t xml:space="preserve">dovedností z předchozího </w:t>
            </w:r>
            <w:r w:rsidR="00B6364F" w:rsidRPr="00685442">
              <w:rPr>
                <w:rFonts w:eastAsia="Arial Unicode MS" w:cs="Calibri"/>
                <w:color w:val="auto"/>
              </w:rPr>
              <w:t xml:space="preserve">vzdělávání </w:t>
            </w:r>
            <w:r w:rsidR="00943288">
              <w:rPr>
                <w:rFonts w:eastAsia="Arial Unicode MS" w:cs="Calibri"/>
                <w:color w:val="auto"/>
              </w:rPr>
              <w:t>v jednotlivých předmětech</w:t>
            </w:r>
            <w:r w:rsidRPr="00685442">
              <w:rPr>
                <w:rFonts w:eastAsia="Arial Unicode MS" w:cs="Calibri"/>
                <w:color w:val="auto"/>
              </w:rPr>
              <w:t xml:space="preserve"> a</w:t>
            </w:r>
            <w:r w:rsidR="00943288">
              <w:rPr>
                <w:rFonts w:eastAsia="Arial Unicode MS" w:cs="Calibri"/>
                <w:color w:val="auto"/>
              </w:rPr>
              <w:t xml:space="preserve"> také</w:t>
            </w:r>
            <w:r w:rsidRPr="00685442">
              <w:rPr>
                <w:rFonts w:eastAsia="Arial Unicode MS" w:cs="Calibri"/>
                <w:color w:val="auto"/>
              </w:rPr>
              <w:t xml:space="preserve"> samostatný</w:t>
            </w:r>
            <w:r w:rsidR="00943288">
              <w:rPr>
                <w:rFonts w:eastAsia="Arial Unicode MS" w:cs="Calibri"/>
                <w:color w:val="auto"/>
              </w:rPr>
              <w:t xml:space="preserve"> tvůrčí</w:t>
            </w:r>
            <w:r w:rsidRPr="00685442">
              <w:rPr>
                <w:rFonts w:eastAsia="Arial Unicode MS" w:cs="Calibri"/>
                <w:color w:val="auto"/>
              </w:rPr>
              <w:t xml:space="preserve"> přístup žáka. Žáci pracují samostatně nebo v týmu. S výsledky své práce seznamují </w:t>
            </w:r>
            <w:r w:rsidR="0078446A" w:rsidRPr="00685442">
              <w:rPr>
                <w:rFonts w:eastAsia="Arial Unicode MS" w:cs="Calibri"/>
                <w:color w:val="auto"/>
              </w:rPr>
              <w:t xml:space="preserve">prostřednictvím IT prezentací </w:t>
            </w:r>
            <w:r w:rsidRPr="00685442">
              <w:rPr>
                <w:rFonts w:eastAsia="Arial Unicode MS" w:cs="Calibri"/>
                <w:color w:val="auto"/>
              </w:rPr>
              <w:t>své spolužáky, kterým tak současně pomáhají k</w:t>
            </w:r>
            <w:r w:rsidR="00B6364F" w:rsidRPr="00685442">
              <w:rPr>
                <w:rFonts w:eastAsia="Arial Unicode MS" w:cs="Calibri"/>
                <w:color w:val="auto"/>
              </w:rPr>
              <w:t xml:space="preserve"> hlubšímu a praktickému </w:t>
            </w:r>
            <w:r w:rsidRPr="00685442">
              <w:rPr>
                <w:rFonts w:eastAsia="Arial Unicode MS" w:cs="Calibri"/>
                <w:color w:val="auto"/>
              </w:rPr>
              <w:t xml:space="preserve">osvojení </w:t>
            </w:r>
            <w:r w:rsidR="00B6364F" w:rsidRPr="00685442">
              <w:rPr>
                <w:rFonts w:eastAsia="Arial Unicode MS" w:cs="Calibri"/>
                <w:color w:val="auto"/>
              </w:rPr>
              <w:t xml:space="preserve">a upevnění </w:t>
            </w:r>
            <w:r w:rsidRPr="00685442">
              <w:rPr>
                <w:rFonts w:eastAsia="Arial Unicode MS" w:cs="Calibri"/>
                <w:color w:val="auto"/>
              </w:rPr>
              <w:t>pojednávané problematiky.</w:t>
            </w:r>
            <w:r w:rsidR="00943288">
              <w:rPr>
                <w:rFonts w:eastAsia="Arial Unicode MS" w:cs="Calibri"/>
                <w:color w:val="auto"/>
              </w:rPr>
              <w:t xml:space="preserve"> </w:t>
            </w:r>
            <w:r w:rsidR="00943288" w:rsidRPr="00982F99">
              <w:rPr>
                <w:color w:val="auto"/>
              </w:rPr>
              <w:t>Na výuce se může podílet několik vyučujících případně odborníků z praxe v závislosti na probíraných tématech</w:t>
            </w:r>
            <w:r w:rsidR="00943288">
              <w:rPr>
                <w:color w:val="FF0000"/>
              </w:rPr>
              <w:t>.</w:t>
            </w:r>
          </w:p>
        </w:tc>
      </w:tr>
      <w:tr w:rsidR="003547CB" w:rsidRPr="00685442" w14:paraId="7C289AC7" w14:textId="77777777">
        <w:tc>
          <w:tcPr>
            <w:tcW w:w="2235" w:type="dxa"/>
            <w:shd w:val="clear" w:color="auto" w:fill="DBE5F1"/>
          </w:tcPr>
          <w:p w14:paraId="4971EC7C" w14:textId="77777777" w:rsidR="003547CB" w:rsidRPr="00685442" w:rsidRDefault="003547CB" w:rsidP="008B5356">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328A3BE5" w14:textId="77777777" w:rsidR="003547CB" w:rsidRPr="00685442" w:rsidRDefault="00C84A44" w:rsidP="00943288">
            <w:pPr>
              <w:tabs>
                <w:tab w:val="left" w:pos="540"/>
                <w:tab w:val="left" w:pos="4500"/>
              </w:tabs>
              <w:rPr>
                <w:rFonts w:eastAsia="Arial Unicode MS" w:cs="Calibri"/>
                <w:color w:val="auto"/>
              </w:rPr>
            </w:pPr>
            <w:r w:rsidRPr="00685442">
              <w:rPr>
                <w:rFonts w:eastAsia="Arial Unicode MS" w:cs="Calibri"/>
                <w:color w:val="auto"/>
              </w:rPr>
              <w:t xml:space="preserve">Klasifikace je založena především na samostatném a správném zpracování a prezentování </w:t>
            </w:r>
            <w:proofErr w:type="spellStart"/>
            <w:r w:rsidRPr="00685442">
              <w:rPr>
                <w:rFonts w:eastAsia="Arial Unicode MS" w:cs="Calibri"/>
                <w:color w:val="auto"/>
              </w:rPr>
              <w:t>miniprojektů</w:t>
            </w:r>
            <w:proofErr w:type="spellEnd"/>
            <w:r w:rsidRPr="00685442">
              <w:rPr>
                <w:rFonts w:eastAsia="Arial Unicode MS" w:cs="Calibri"/>
                <w:color w:val="auto"/>
              </w:rPr>
              <w:t xml:space="preserve"> s přihlédnutím k individuálním možnostem žáka a jeho přístupu k plnění zadaných úkolů</w:t>
            </w:r>
            <w:r>
              <w:rPr>
                <w:rFonts w:eastAsia="Arial Unicode MS" w:cs="Calibri"/>
                <w:color w:val="auto"/>
              </w:rPr>
              <w:t xml:space="preserve"> či aktivitě v hodinách.</w:t>
            </w:r>
          </w:p>
        </w:tc>
      </w:tr>
      <w:tr w:rsidR="003547CB" w:rsidRPr="00685442" w14:paraId="0850CD95" w14:textId="77777777">
        <w:tc>
          <w:tcPr>
            <w:tcW w:w="2235" w:type="dxa"/>
            <w:shd w:val="clear" w:color="auto" w:fill="DBE5F1"/>
          </w:tcPr>
          <w:p w14:paraId="3CC6B549" w14:textId="77777777" w:rsidR="003547CB" w:rsidRPr="00685442" w:rsidRDefault="003547CB" w:rsidP="008B5356">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8B5356">
              <w:rPr>
                <w:rFonts w:cs="Calibri"/>
                <w:color w:val="auto"/>
              </w:rPr>
              <w:t>,</w:t>
            </w:r>
            <w:r w:rsidRPr="00685442">
              <w:rPr>
                <w:rFonts w:cs="Calibri"/>
                <w:color w:val="auto"/>
              </w:rPr>
              <w:t xml:space="preserve"> k aplikaci průřezových témat:</w:t>
            </w:r>
          </w:p>
        </w:tc>
        <w:tc>
          <w:tcPr>
            <w:tcW w:w="6975" w:type="dxa"/>
          </w:tcPr>
          <w:p w14:paraId="2E258810" w14:textId="77777777" w:rsidR="004F2F00" w:rsidRPr="00685442" w:rsidRDefault="004F2F00" w:rsidP="004F2F00">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70E19FC8" w14:textId="77777777" w:rsidR="004F2F00" w:rsidRPr="00685442" w:rsidRDefault="004F2F00" w:rsidP="00475B94">
            <w:pPr>
              <w:numPr>
                <w:ilvl w:val="0"/>
                <w:numId w:val="29"/>
              </w:numPr>
              <w:tabs>
                <w:tab w:val="clear" w:pos="360"/>
                <w:tab w:val="left" w:pos="320"/>
              </w:tabs>
              <w:rPr>
                <w:rFonts w:cs="Calibri"/>
                <w:color w:val="auto"/>
              </w:rPr>
            </w:pPr>
            <w:r w:rsidRPr="00685442">
              <w:rPr>
                <w:rFonts w:cs="Calibri"/>
                <w:color w:val="auto"/>
              </w:rPr>
              <w:t>kompetence k učení:</w:t>
            </w:r>
          </w:p>
          <w:p w14:paraId="1ABBB0EC" w14:textId="77777777" w:rsidR="004F2F00" w:rsidRPr="00685442" w:rsidRDefault="004F2F00" w:rsidP="00943288">
            <w:pPr>
              <w:pStyle w:val="Seznamsodrkamiodsaz"/>
              <w:numPr>
                <w:ilvl w:val="0"/>
                <w:numId w:val="62"/>
              </w:numPr>
              <w:tabs>
                <w:tab w:val="left" w:pos="743"/>
              </w:tabs>
              <w:spacing w:before="0" w:after="0"/>
              <w:ind w:left="743" w:hanging="425"/>
              <w:rPr>
                <w:rFonts w:ascii="Calibri" w:hAnsi="Calibri" w:cs="Calibri"/>
                <w:sz w:val="22"/>
                <w:szCs w:val="22"/>
              </w:rPr>
            </w:pPr>
            <w:r w:rsidRPr="00685442">
              <w:rPr>
                <w:rFonts w:ascii="Calibri" w:hAnsi="Calibri" w:cs="Calibri"/>
                <w:sz w:val="22"/>
                <w:szCs w:val="22"/>
              </w:rPr>
              <w:t>mít pozitivní vztah k učení a vzdělávání;</w:t>
            </w:r>
          </w:p>
          <w:p w14:paraId="2D7F0B8D" w14:textId="77777777" w:rsidR="004F2F00" w:rsidRPr="00685442" w:rsidRDefault="004F2F00" w:rsidP="00943288">
            <w:pPr>
              <w:pStyle w:val="Seznamsodrkamiodsaz"/>
              <w:numPr>
                <w:ilvl w:val="0"/>
                <w:numId w:val="62"/>
              </w:numPr>
              <w:tabs>
                <w:tab w:val="left" w:pos="743"/>
                <w:tab w:val="num" w:pos="794"/>
              </w:tabs>
              <w:spacing w:before="0" w:after="0"/>
              <w:ind w:left="743" w:hanging="425"/>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7DEAF470" w14:textId="77777777" w:rsidR="004F2F00" w:rsidRPr="00685442" w:rsidRDefault="004F2F00" w:rsidP="00943288">
            <w:pPr>
              <w:pStyle w:val="Seznamsodrkamiodsaz"/>
              <w:numPr>
                <w:ilvl w:val="0"/>
                <w:numId w:val="62"/>
              </w:numPr>
              <w:tabs>
                <w:tab w:val="left" w:pos="743"/>
                <w:tab w:val="num" w:pos="794"/>
              </w:tabs>
              <w:spacing w:before="0" w:after="0"/>
              <w:ind w:left="743" w:hanging="425"/>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39B0732F" w14:textId="37DECC07" w:rsidR="004F2F00" w:rsidRPr="00685442" w:rsidRDefault="004F2F00" w:rsidP="00943288">
            <w:pPr>
              <w:pStyle w:val="Seznamsodrkamiodsaz"/>
              <w:numPr>
                <w:ilvl w:val="0"/>
                <w:numId w:val="62"/>
              </w:numPr>
              <w:tabs>
                <w:tab w:val="left" w:pos="743"/>
                <w:tab w:val="num" w:pos="794"/>
              </w:tabs>
              <w:spacing w:before="0" w:after="0"/>
              <w:ind w:left="743" w:hanging="425"/>
              <w:rPr>
                <w:rFonts w:ascii="Calibri" w:hAnsi="Calibri" w:cs="Calibri"/>
                <w:sz w:val="22"/>
                <w:szCs w:val="22"/>
              </w:rPr>
            </w:pPr>
            <w:r w:rsidRPr="00685442">
              <w:rPr>
                <w:rFonts w:ascii="Calibri" w:hAnsi="Calibri" w:cs="Calibri"/>
                <w:sz w:val="22"/>
                <w:szCs w:val="22"/>
              </w:rPr>
              <w:t>využívat různé informační zdroje, včetně zkušeností svých i jiných lidí;</w:t>
            </w:r>
          </w:p>
          <w:p w14:paraId="413FADB6" w14:textId="77777777" w:rsidR="004F2F00" w:rsidRPr="00685442" w:rsidRDefault="004F2F00" w:rsidP="00943288">
            <w:pPr>
              <w:pStyle w:val="Seznamsodrkamiodsaz"/>
              <w:numPr>
                <w:ilvl w:val="0"/>
                <w:numId w:val="62"/>
              </w:numPr>
              <w:tabs>
                <w:tab w:val="left" w:pos="743"/>
                <w:tab w:val="num" w:pos="794"/>
              </w:tabs>
              <w:spacing w:before="0" w:after="0"/>
              <w:ind w:left="743" w:hanging="425"/>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42F7FE93" w14:textId="77777777" w:rsidR="004F2F00" w:rsidRPr="00685442" w:rsidRDefault="004F2F00" w:rsidP="00943288">
            <w:pPr>
              <w:pStyle w:val="Seznamsodrkamiodsaz"/>
              <w:numPr>
                <w:ilvl w:val="0"/>
                <w:numId w:val="62"/>
              </w:numPr>
              <w:tabs>
                <w:tab w:val="left" w:pos="743"/>
                <w:tab w:val="num" w:pos="794"/>
              </w:tabs>
              <w:spacing w:before="0" w:after="0"/>
              <w:ind w:left="743" w:hanging="425"/>
              <w:rPr>
                <w:rFonts w:ascii="Calibri" w:hAnsi="Calibri" w:cs="Calibri"/>
                <w:sz w:val="22"/>
                <w:szCs w:val="22"/>
              </w:rPr>
            </w:pPr>
            <w:r w:rsidRPr="00685442">
              <w:rPr>
                <w:rFonts w:ascii="Calibri" w:hAnsi="Calibri" w:cs="Calibri"/>
                <w:sz w:val="22"/>
                <w:szCs w:val="22"/>
              </w:rPr>
              <w:lastRenderedPageBreak/>
              <w:t>znát možnosti svého dalšího vzdělávání, zejména v oboru a povolání;</w:t>
            </w:r>
          </w:p>
          <w:p w14:paraId="3EEE36FA" w14:textId="77777777" w:rsidR="004F2F00" w:rsidRPr="00685442" w:rsidRDefault="004F2F00" w:rsidP="00943288">
            <w:pPr>
              <w:numPr>
                <w:ilvl w:val="0"/>
                <w:numId w:val="29"/>
              </w:numPr>
              <w:tabs>
                <w:tab w:val="clear" w:pos="360"/>
                <w:tab w:val="left" w:pos="320"/>
              </w:tabs>
              <w:ind w:left="743" w:hanging="709"/>
              <w:rPr>
                <w:rFonts w:cs="Calibri"/>
                <w:color w:val="auto"/>
              </w:rPr>
            </w:pPr>
            <w:r w:rsidRPr="00685442">
              <w:rPr>
                <w:rFonts w:cs="Calibri"/>
                <w:color w:val="auto"/>
              </w:rPr>
              <w:t>kompetence k řešení problémů:</w:t>
            </w:r>
          </w:p>
          <w:p w14:paraId="53BFEC09"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04CEFF99"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14303A65"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193CF5CF"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52AEB3C1" w14:textId="77777777" w:rsidR="004F2F00" w:rsidRPr="00685442" w:rsidRDefault="004F2F00" w:rsidP="00943288">
            <w:pPr>
              <w:numPr>
                <w:ilvl w:val="0"/>
                <w:numId w:val="29"/>
              </w:numPr>
              <w:tabs>
                <w:tab w:val="clear" w:pos="360"/>
                <w:tab w:val="left" w:pos="320"/>
                <w:tab w:val="num" w:pos="743"/>
              </w:tabs>
              <w:ind w:left="743" w:hanging="709"/>
              <w:rPr>
                <w:rFonts w:cs="Calibri"/>
                <w:color w:val="auto"/>
              </w:rPr>
            </w:pPr>
            <w:r w:rsidRPr="00685442">
              <w:rPr>
                <w:rFonts w:cs="Calibri"/>
                <w:color w:val="auto"/>
              </w:rPr>
              <w:t>komunikativní kompetence:</w:t>
            </w:r>
          </w:p>
          <w:p w14:paraId="1332DDBD"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21716158"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15B043F7"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262C09CA"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zpracovávat administrativní písemnosti, pracovní dokumenty i souvislé texty na běžná i odborná témata;</w:t>
            </w:r>
          </w:p>
          <w:p w14:paraId="0280408F"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dodržovat jazykové a stylistické normy i odbornou terminologii;</w:t>
            </w:r>
          </w:p>
          <w:p w14:paraId="0D396DF1"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zaznamenávat písemně podstatné myšlenky a údaje z textů a projevů jiných lidí (přednášek, diskusí, porad apod.);</w:t>
            </w:r>
          </w:p>
          <w:p w14:paraId="6F3B6EAC"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5611AF30"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dosáhnout jazykové způsobilosti potřebné pro komunikaci v cizojazyčném prostředí nejméně v jednom cizím jazyce;</w:t>
            </w:r>
          </w:p>
          <w:p w14:paraId="7F7AB8F3"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dosáhnout jazykové způsobilosti potřebné pro pracovní uplatnění podle potřeb a charakteru příslušné odborné kvalifikace (např. porozumět běžné odborné terminologii a pracovním pokynům v písemné i ústní formě);</w:t>
            </w:r>
          </w:p>
          <w:p w14:paraId="22162D6D"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47D97ED9" w14:textId="77777777" w:rsidR="004F2F00" w:rsidRPr="00685442" w:rsidRDefault="004F2F00" w:rsidP="00943288">
            <w:pPr>
              <w:numPr>
                <w:ilvl w:val="0"/>
                <w:numId w:val="29"/>
              </w:numPr>
              <w:tabs>
                <w:tab w:val="clear" w:pos="360"/>
                <w:tab w:val="left" w:pos="320"/>
                <w:tab w:val="num" w:pos="743"/>
              </w:tabs>
              <w:ind w:left="743" w:hanging="743"/>
              <w:rPr>
                <w:rFonts w:cs="Calibri"/>
                <w:color w:val="auto"/>
              </w:rPr>
            </w:pPr>
            <w:r w:rsidRPr="00685442">
              <w:rPr>
                <w:rFonts w:cs="Calibri"/>
                <w:color w:val="auto"/>
              </w:rPr>
              <w:t>personální a sociální kompetence:</w:t>
            </w:r>
          </w:p>
          <w:p w14:paraId="7DE412E9"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31B66ACF"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ověřovat si získané poznatky, kriticky zvažovat názory, postoje a jednání jiných lidí;</w:t>
            </w:r>
          </w:p>
          <w:p w14:paraId="3E2C4BE9"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adaptovat se na měnící se životní a pracovní podmínky a podle svých schopností a možností je pozitivně ovlivňovat, být připraveni řešit své sociální i ekonomické záležitosti, být finančně gramotní;</w:t>
            </w:r>
          </w:p>
          <w:p w14:paraId="4468F2C6"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09367A90"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přijímat a odpovědně plnit svěřené úkoly;</w:t>
            </w:r>
          </w:p>
          <w:p w14:paraId="0A08979E" w14:textId="77777777" w:rsidR="004F2F00" w:rsidRPr="00685442" w:rsidRDefault="004F2F00" w:rsidP="00943288">
            <w:pPr>
              <w:pStyle w:val="Seznamsodrkamiodsaz"/>
              <w:numPr>
                <w:ilvl w:val="0"/>
                <w:numId w:val="62"/>
              </w:numPr>
              <w:tabs>
                <w:tab w:val="num" w:pos="743"/>
              </w:tabs>
              <w:spacing w:before="0" w:after="0"/>
              <w:ind w:left="743" w:hanging="425"/>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06AD4FCF" w14:textId="77777777" w:rsidR="004F2F00" w:rsidRPr="00685442" w:rsidRDefault="004F2F00" w:rsidP="00943288">
            <w:pPr>
              <w:numPr>
                <w:ilvl w:val="0"/>
                <w:numId w:val="29"/>
              </w:numPr>
              <w:tabs>
                <w:tab w:val="clear" w:pos="360"/>
                <w:tab w:val="left" w:pos="320"/>
                <w:tab w:val="num" w:pos="743"/>
              </w:tabs>
              <w:ind w:left="743" w:hanging="709"/>
              <w:rPr>
                <w:rFonts w:cs="Calibri"/>
                <w:color w:val="auto"/>
              </w:rPr>
            </w:pPr>
            <w:r w:rsidRPr="00685442">
              <w:rPr>
                <w:rFonts w:cs="Calibri"/>
                <w:color w:val="auto"/>
              </w:rPr>
              <w:t>občanské kompetence a kulturní povědomí:</w:t>
            </w:r>
          </w:p>
          <w:p w14:paraId="41DB6FA5" w14:textId="77777777" w:rsidR="004F2F00" w:rsidRPr="00685442" w:rsidRDefault="004F2F00" w:rsidP="00943288">
            <w:pPr>
              <w:pStyle w:val="Seznamsodrkamiodsaz"/>
              <w:numPr>
                <w:ilvl w:val="0"/>
                <w:numId w:val="62"/>
              </w:numPr>
              <w:tabs>
                <w:tab w:val="num" w:pos="743"/>
              </w:tabs>
              <w:spacing w:before="0" w:after="0"/>
              <w:rPr>
                <w:rFonts w:ascii="Calibri" w:hAnsi="Calibri" w:cs="Calibri"/>
                <w:sz w:val="22"/>
                <w:szCs w:val="22"/>
              </w:rPr>
            </w:pPr>
            <w:r w:rsidRPr="00685442">
              <w:rPr>
                <w:rFonts w:ascii="Calibri" w:hAnsi="Calibri" w:cs="Calibri"/>
                <w:sz w:val="22"/>
                <w:szCs w:val="22"/>
              </w:rPr>
              <w:t>jednat odpovědně, samostatně a iniciativně nejen ve vlastním zájmu, ale i ve veřejném zájmu;</w:t>
            </w:r>
          </w:p>
          <w:p w14:paraId="1A56F6AB"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jednat v souladu s morálními principy a zásadami společenského chování, přispívat k uplatňování hodnot demokracie;</w:t>
            </w:r>
          </w:p>
          <w:p w14:paraId="1541BCEA"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uznávat tradice a hodnoty svého národa, chápat jeho minulost i současnost v evropském a světovém kontextu;</w:t>
            </w:r>
          </w:p>
          <w:p w14:paraId="15F918BB"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podporovat hodnoty místní, národní, evropské i světové kultury a mít k nim vytvořen pozitivní vztah;</w:t>
            </w:r>
          </w:p>
          <w:p w14:paraId="1036687F" w14:textId="77777777" w:rsidR="004F2F00" w:rsidRPr="00685442" w:rsidRDefault="004F2F00" w:rsidP="004F2F00">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12538A36"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29E9E454"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přehled o možnostech uplatnění na trhu práce v daném oboru; cílevědomě a zodpovědně rozhodovat o své budoucí profesní a vzdělávací dráze;</w:t>
            </w:r>
          </w:p>
          <w:p w14:paraId="0CE93286"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reálnou představu o pracovních, platových a jiných podmínkách v oboru a o požadavcích zaměstnavatelů na pracovníky a umět je srovnávat se svými představami a předpoklady;</w:t>
            </w:r>
          </w:p>
          <w:p w14:paraId="69440782"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umět získávat a vyhodnocovat informace o pracovních i vzdělávacích příležitostech, využívat poradenských a zprostředkovatelských služeb jak z oblasti světa práce, tak vzdělávání;</w:t>
            </w:r>
          </w:p>
          <w:p w14:paraId="71E0F558"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5E31191E"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znát obecná práva a povinnosti zaměstnavatelů a pracovníků;</w:t>
            </w:r>
          </w:p>
          <w:p w14:paraId="1C9D8052"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14:paraId="61509D42" w14:textId="77777777" w:rsidR="004F2F00" w:rsidRPr="00685442" w:rsidRDefault="004F2F00" w:rsidP="004F2F00">
            <w:pPr>
              <w:numPr>
                <w:ilvl w:val="0"/>
                <w:numId w:val="11"/>
              </w:numPr>
              <w:tabs>
                <w:tab w:val="left" w:pos="6660"/>
              </w:tabs>
              <w:rPr>
                <w:rFonts w:cs="Calibri"/>
                <w:color w:val="auto"/>
              </w:rPr>
            </w:pPr>
            <w:r w:rsidRPr="00685442">
              <w:rPr>
                <w:rFonts w:cs="Calibri"/>
                <w:color w:val="auto"/>
              </w:rPr>
              <w:t>matematické kompetence:</w:t>
            </w:r>
          </w:p>
          <w:p w14:paraId="6CADD427"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správně používat a převádět běžné jednotky;</w:t>
            </w:r>
          </w:p>
          <w:p w14:paraId="63B0BA93"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používat pojmy kvantifikujícího charakteru;</w:t>
            </w:r>
          </w:p>
          <w:p w14:paraId="0DF29483"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provádět reálný odhad výsledku řešení dané úlohy;</w:t>
            </w:r>
          </w:p>
          <w:p w14:paraId="2E3829C7"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číst a vytvářet různé formy grafického znázornění (tabulky, diagramy, grafy, schémata apod.);</w:t>
            </w:r>
          </w:p>
          <w:p w14:paraId="3A48A16A" w14:textId="75E5B774" w:rsidR="00576BE3" w:rsidRPr="00576BE3" w:rsidRDefault="004F2F00" w:rsidP="00576BE3">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226705D7" w14:textId="6D535E3C" w:rsidR="004F2F00" w:rsidRPr="00576BE3" w:rsidRDefault="00576BE3" w:rsidP="004F2F00">
            <w:pPr>
              <w:numPr>
                <w:ilvl w:val="0"/>
                <w:numId w:val="11"/>
              </w:numPr>
              <w:tabs>
                <w:tab w:val="left" w:pos="6660"/>
              </w:tabs>
              <w:rPr>
                <w:rFonts w:cs="Calibri"/>
                <w:b/>
                <w:bCs/>
                <w:color w:val="auto"/>
              </w:rPr>
            </w:pPr>
            <w:r w:rsidRPr="00576BE3">
              <w:rPr>
                <w:rStyle w:val="Siln"/>
                <w:b w:val="0"/>
                <w:bCs w:val="0"/>
              </w:rPr>
              <w:t>digitální kompetence</w:t>
            </w:r>
            <w:r w:rsidR="004F2F00" w:rsidRPr="00576BE3">
              <w:rPr>
                <w:rFonts w:cs="Calibri"/>
                <w:b/>
                <w:bCs/>
                <w:color w:val="auto"/>
              </w:rPr>
              <w:t>:</w:t>
            </w:r>
          </w:p>
          <w:p w14:paraId="6557DE26" w14:textId="1E99CC4F" w:rsidR="004F2F00" w:rsidRPr="00685442" w:rsidRDefault="00576BE3" w:rsidP="00E420B5">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pracovat s digitální technikou a vhodnými aplikacemi k vyhledávání či zpracování dat, vytváření prognóz a zaznamenání výstupů práce</w:t>
            </w:r>
            <w:r w:rsidR="004F2F00" w:rsidRPr="00685442">
              <w:rPr>
                <w:rFonts w:ascii="Calibri" w:hAnsi="Calibri" w:cs="Calibri"/>
                <w:sz w:val="22"/>
                <w:szCs w:val="22"/>
              </w:rPr>
              <w:t>;</w:t>
            </w:r>
          </w:p>
          <w:p w14:paraId="4555EDE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komunikovat elektronickou poštou a využívat další prostředky online a offline komunikace;</w:t>
            </w:r>
          </w:p>
          <w:p w14:paraId="0C93AD6E" w14:textId="77777777" w:rsidR="004F2F00" w:rsidRPr="00685442" w:rsidRDefault="004F2F00" w:rsidP="004F2F00">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1870FC87"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419476EC"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objednávání, odběr, přejímku a prodej knih, zvukových a obrazových nosičů, CD ROM, grafiky, bibliofilií, reprodukcí a dalšího doplňkového sortimentu včetně vedení příslušných dokladů;</w:t>
            </w:r>
          </w:p>
          <w:p w14:paraId="77A3183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prováděli inventarizaci zásob zboží i předmětů dlouhodobé spotřeby;</w:t>
            </w:r>
          </w:p>
          <w:p w14:paraId="46E4158C"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poskytovali kvalifikované poradenství zákazníkům v oblasti sortimentu knižního obchodu, vyřizovali dotazy, stížnosti, reklamace a pružně reagovali na směry vývoje poptávky;</w:t>
            </w:r>
          </w:p>
          <w:p w14:paraId="371B7E8A"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bibliografickými katalogy a systémy včetně zadávání dat do těchto systémů;</w:t>
            </w:r>
          </w:p>
          <w:p w14:paraId="34D2567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pracovali s příslušnými programy pro knižní trh a katalogem skladovaných knih;</w:t>
            </w:r>
          </w:p>
          <w:p w14:paraId="044AEC85"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nákup antikvárního sortimentu u antikvariátu a specializovaných prodejen hudebnin;</w:t>
            </w:r>
          </w:p>
          <w:p w14:paraId="49605806"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marketingové činnosti knihkupectví.</w:t>
            </w:r>
          </w:p>
          <w:p w14:paraId="101DB061" w14:textId="77777777" w:rsidR="004F2F00" w:rsidRPr="00685442" w:rsidRDefault="004F2F00" w:rsidP="004F2F00">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5E0436AE"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odborné a umělecké stránce ve vztahu k poptávce knižního trhu;</w:t>
            </w:r>
          </w:p>
          <w:p w14:paraId="62B288F3"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763CC703"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sestavovali anotace a bibliografické materiály;</w:t>
            </w:r>
          </w:p>
          <w:p w14:paraId="14ABBE25"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obchodně-ekonomicko-technickou kalkulaci při přípravě knihy a tiskových materiálů obecně;</w:t>
            </w:r>
          </w:p>
          <w:p w14:paraId="1BAA554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a dodržovali právní předpisy související s vydáváním knih včetně autorského zákona, zákona o neperiodických publikacích a ISBN;</w:t>
            </w:r>
          </w:p>
          <w:p w14:paraId="709560D9"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zajišťovali nakladatelský marketing;</w:t>
            </w:r>
          </w:p>
          <w:p w14:paraId="2DB1548D" w14:textId="77777777" w:rsidR="004F2F00" w:rsidRPr="00685442" w:rsidRDefault="004F2F00" w:rsidP="004F2F00">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 – směřovat výuku k tomu, aby žáci:</w:t>
            </w:r>
          </w:p>
          <w:p w14:paraId="07057879"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77EB65DD"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a dodržovali základní právní předpisy týkající se bezpečnosti a ochrany zdraví při práci a požární prevence;</w:t>
            </w:r>
          </w:p>
          <w:p w14:paraId="1CAFBA0F"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1C81A526"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systém péče o zdraví pracujících (včetně preventivní péče, uměli uplatňovat nároky na ochranu zdraví v souvislosti s prací, nároky vzniklé úrazem nebo poškozením zdraví v souvislosti s vykonáváním práce);</w:t>
            </w:r>
          </w:p>
          <w:p w14:paraId="34A95229" w14:textId="77777777" w:rsidR="004F2F00" w:rsidRPr="00685442" w:rsidRDefault="004F2F00" w:rsidP="004F2F00">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5EC1C0F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4A13B36B"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dodržovali stanovené normy (standardy) a předpisy související se systémem řízení jakosti zavedeným na pracovišti;</w:t>
            </w:r>
          </w:p>
          <w:p w14:paraId="70D6EFDA"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dbali na zabezpečování parametrů (standardů) kvality procesů, výrobků nebo služeb, zohledňovali požadavky klienta (zákazníka, občana);</w:t>
            </w:r>
          </w:p>
          <w:p w14:paraId="00BC7230" w14:textId="77777777" w:rsidR="004F2F00" w:rsidRPr="00685442" w:rsidRDefault="004F2F00" w:rsidP="004F2F00">
            <w:pPr>
              <w:numPr>
                <w:ilvl w:val="0"/>
                <w:numId w:val="11"/>
              </w:numPr>
              <w:tabs>
                <w:tab w:val="left" w:pos="6660"/>
              </w:tabs>
              <w:rPr>
                <w:rStyle w:val="Siln"/>
                <w:rFonts w:cs="Calibri"/>
                <w:b w:val="0"/>
                <w:bCs w:val="0"/>
                <w:color w:val="auto"/>
              </w:rPr>
            </w:pPr>
            <w:r w:rsidRPr="00685442">
              <w:rPr>
                <w:rStyle w:val="Siln"/>
                <w:rFonts w:cs="Calibri"/>
                <w:b w:val="0"/>
                <w:color w:val="auto"/>
              </w:rPr>
              <w:lastRenderedPageBreak/>
              <w:t>jednat ekonomicky a v souladu se strategií udržitelného rozvoje – směřovat výuku k tomu, aby žáci:</w:t>
            </w:r>
          </w:p>
          <w:p w14:paraId="587555CE"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znali význam, účel a užitečnost vykonávané práce, její finanční, popř. společenské ohodnocení;</w:t>
            </w:r>
          </w:p>
          <w:p w14:paraId="2869ACC9"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79165E01" w14:textId="77777777" w:rsidR="004F2F00" w:rsidRPr="00685442"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hospodařili s finančními prostředky;</w:t>
            </w:r>
          </w:p>
          <w:p w14:paraId="6A213509" w14:textId="77777777" w:rsidR="004F2F00" w:rsidRDefault="004F2F00"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16FC9109" w14:textId="77777777" w:rsidR="004F2F00" w:rsidRPr="00685442" w:rsidRDefault="004F2F00" w:rsidP="004F2F00">
            <w:pPr>
              <w:tabs>
                <w:tab w:val="left" w:pos="540"/>
                <w:tab w:val="left" w:pos="4500"/>
              </w:tabs>
              <w:rPr>
                <w:rFonts w:cs="Calibri"/>
                <w:color w:val="auto"/>
              </w:rPr>
            </w:pPr>
          </w:p>
          <w:p w14:paraId="7254B5EC" w14:textId="77777777" w:rsidR="004F2F00" w:rsidRPr="00685442" w:rsidRDefault="004F2F00" w:rsidP="004F2F00">
            <w:pPr>
              <w:tabs>
                <w:tab w:val="left" w:pos="540"/>
                <w:tab w:val="left" w:pos="4500"/>
              </w:tabs>
              <w:rPr>
                <w:rFonts w:cs="Calibri"/>
                <w:b/>
                <w:color w:val="auto"/>
              </w:rPr>
            </w:pPr>
            <w:r w:rsidRPr="00685442">
              <w:rPr>
                <w:rFonts w:cs="Calibri"/>
                <w:b/>
                <w:color w:val="auto"/>
              </w:rPr>
              <w:t>Ve vyučovacím předmětu jsou rozvíjena tato průřezová témata:</w:t>
            </w:r>
          </w:p>
          <w:p w14:paraId="36D40CA8" w14:textId="77777777" w:rsidR="004F2F00" w:rsidRPr="00685442" w:rsidRDefault="004F2F00" w:rsidP="004F2F00">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7FF64E7C" w14:textId="77777777" w:rsidR="004F2F00" w:rsidRPr="00685442" w:rsidRDefault="004F2F0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 schopnost morálního úsudku;</w:t>
            </w:r>
          </w:p>
          <w:p w14:paraId="272DF9DD" w14:textId="77777777" w:rsidR="004F2F00" w:rsidRPr="00685442" w:rsidRDefault="004F2F0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29D74EDB" w14:textId="77777777" w:rsidR="004F2F00" w:rsidRPr="00685442" w:rsidRDefault="004F2F0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43F8EA8B" w14:textId="77777777" w:rsidR="004F2F00" w:rsidRPr="00685442" w:rsidRDefault="004F2F00"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 a ve prospěch lidí v jiných zemích a na jiných kontinentech;</w:t>
            </w:r>
          </w:p>
          <w:p w14:paraId="6AD0A694" w14:textId="77777777" w:rsidR="003547CB" w:rsidRDefault="004F2F00" w:rsidP="00576BE3">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vážili si materiálních a duchovních hodnot, dobrého životního prostředí a snažili se je chránit a zachovat pro budoucí generace;</w:t>
            </w:r>
          </w:p>
          <w:p w14:paraId="02BFC758" w14:textId="77777777" w:rsidR="00576BE3" w:rsidRPr="00685442" w:rsidRDefault="00576BE3" w:rsidP="00576BE3">
            <w:pPr>
              <w:numPr>
                <w:ilvl w:val="0"/>
                <w:numId w:val="11"/>
              </w:numPr>
              <w:tabs>
                <w:tab w:val="left" w:pos="6660"/>
              </w:tabs>
              <w:rPr>
                <w:rFonts w:cs="Calibri"/>
                <w:color w:val="auto"/>
              </w:rPr>
            </w:pPr>
            <w:r w:rsidRPr="00685442">
              <w:rPr>
                <w:rFonts w:cs="Calibri"/>
                <w:color w:val="auto"/>
              </w:rPr>
              <w:t>člověk a svět práce:</w:t>
            </w:r>
          </w:p>
          <w:p w14:paraId="124F1E43" w14:textId="77777777" w:rsidR="00576BE3" w:rsidRDefault="00576BE3" w:rsidP="00576BE3">
            <w:pPr>
              <w:pStyle w:val="Seznamsodrkami2"/>
              <w:numPr>
                <w:ilvl w:val="0"/>
                <w:numId w:val="65"/>
              </w:numPr>
              <w:spacing w:before="0" w:after="0"/>
              <w:rPr>
                <w:rFonts w:ascii="Calibri" w:hAnsi="Calibri" w:cs="Calibri"/>
                <w:sz w:val="22"/>
                <w:szCs w:val="22"/>
              </w:rPr>
            </w:pPr>
            <w:r w:rsidRPr="007879E4">
              <w:rPr>
                <w:rFonts w:ascii="Calibri" w:hAnsi="Calibri" w:cs="Calibri"/>
                <w:sz w:val="22"/>
                <w:szCs w:val="22"/>
              </w:rPr>
              <w:t xml:space="preserve">vést žáky k tomu, aby vnímali odpovědnost za vlastní život, význam vzdělání a celoživotního učení pro uplatnění v profesi, </w:t>
            </w:r>
          </w:p>
          <w:p w14:paraId="0048B907" w14:textId="77777777" w:rsidR="00576BE3" w:rsidRPr="007879E4" w:rsidRDefault="00576BE3" w:rsidP="00576BE3">
            <w:pPr>
              <w:pStyle w:val="Seznamsodrkami2"/>
              <w:numPr>
                <w:ilvl w:val="0"/>
                <w:numId w:val="65"/>
              </w:numPr>
              <w:spacing w:before="0" w:after="0"/>
              <w:rPr>
                <w:rFonts w:ascii="Calibri" w:hAnsi="Calibri" w:cs="Calibri"/>
                <w:sz w:val="22"/>
                <w:szCs w:val="22"/>
              </w:rPr>
            </w:pPr>
            <w:r w:rsidRPr="007879E4">
              <w:rPr>
                <w:rFonts w:ascii="Calibri" w:hAnsi="Calibri" w:cs="Calibri"/>
                <w:sz w:val="22"/>
                <w:szCs w:val="22"/>
              </w:rPr>
              <w:t>zorientovat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p>
          <w:p w14:paraId="00EEED01"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informace o profesních příležitostech;</w:t>
            </w:r>
          </w:p>
          <w:p w14:paraId="69070053"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vyhledávat a posuzovat vzdělávací nabíd</w:t>
            </w:r>
            <w:r>
              <w:rPr>
                <w:rFonts w:ascii="Calibri" w:hAnsi="Calibri" w:cs="Calibri"/>
                <w:sz w:val="22"/>
                <w:szCs w:val="22"/>
              </w:rPr>
              <w:t>ku</w:t>
            </w:r>
            <w:r w:rsidRPr="00685442">
              <w:rPr>
                <w:rFonts w:ascii="Calibri" w:hAnsi="Calibri" w:cs="Calibri"/>
                <w:sz w:val="22"/>
                <w:szCs w:val="22"/>
              </w:rPr>
              <w:t>, a posuzovat ji z hlediska svých předpokladů a profesních cílů;</w:t>
            </w:r>
          </w:p>
          <w:p w14:paraId="4CA46ADF"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5AA4CFB1"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vysvětlit žákům základní aspekty pracovního poměru, práv a povinností zaměstnanců a zaměstnavatelů i základní aspekty soukromého podnikání, naučit je pracovat s příslušnými právními předpisy;</w:t>
            </w:r>
          </w:p>
          <w:p w14:paraId="7FC09B9A" w14:textId="77777777" w:rsidR="00576BE3" w:rsidRPr="00685442" w:rsidRDefault="00576BE3" w:rsidP="00576BE3">
            <w:pPr>
              <w:numPr>
                <w:ilvl w:val="0"/>
                <w:numId w:val="11"/>
              </w:numPr>
              <w:tabs>
                <w:tab w:val="left" w:pos="6660"/>
              </w:tabs>
              <w:rPr>
                <w:rFonts w:cs="Calibri"/>
                <w:color w:val="auto"/>
              </w:rPr>
            </w:pPr>
            <w:r w:rsidRPr="005809E0">
              <w:rPr>
                <w:rFonts w:cs="Calibri"/>
                <w:color w:val="FF0000"/>
              </w:rPr>
              <w:t>člověka digitální svět</w:t>
            </w:r>
            <w:r w:rsidRPr="00685442">
              <w:rPr>
                <w:rFonts w:cs="Calibri"/>
                <w:color w:val="auto"/>
              </w:rPr>
              <w:t xml:space="preserve"> – výuka směřuje k tomu, že žáci:</w:t>
            </w:r>
          </w:p>
          <w:p w14:paraId="1B1E6F24"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 xml:space="preserve">pracují </w:t>
            </w:r>
            <w:r>
              <w:rPr>
                <w:rFonts w:ascii="Calibri" w:hAnsi="Calibri" w:cs="Calibri"/>
                <w:sz w:val="22"/>
                <w:szCs w:val="22"/>
              </w:rPr>
              <w:t xml:space="preserve">s různými typy digitálních </w:t>
            </w:r>
            <w:r w:rsidRPr="00685442">
              <w:rPr>
                <w:rFonts w:ascii="Calibri" w:hAnsi="Calibri" w:cs="Calibri"/>
                <w:sz w:val="22"/>
                <w:szCs w:val="22"/>
              </w:rPr>
              <w:t>technologií;</w:t>
            </w:r>
          </w:p>
          <w:p w14:paraId="799A65DB" w14:textId="77777777" w:rsidR="00576BE3" w:rsidRDefault="00576BE3" w:rsidP="00576BE3">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získávají informace z otevřených zdrojů, zejména s využitím Internet</w:t>
            </w:r>
            <w:r>
              <w:rPr>
                <w:rFonts w:ascii="Calibri" w:hAnsi="Calibri" w:cs="Calibri"/>
                <w:sz w:val="22"/>
                <w:szCs w:val="22"/>
              </w:rPr>
              <w:t>u</w:t>
            </w:r>
            <w:r w:rsidRPr="00685442">
              <w:rPr>
                <w:rFonts w:ascii="Calibri" w:hAnsi="Calibri" w:cs="Calibri"/>
                <w:sz w:val="22"/>
                <w:szCs w:val="22"/>
              </w:rPr>
              <w:t>;</w:t>
            </w:r>
          </w:p>
          <w:p w14:paraId="33428216" w14:textId="77777777" w:rsidR="00576BE3" w:rsidRPr="00392E48" w:rsidRDefault="00576BE3" w:rsidP="00576BE3">
            <w:pPr>
              <w:pStyle w:val="Seznamsodrkami2"/>
              <w:numPr>
                <w:ilvl w:val="0"/>
                <w:numId w:val="65"/>
              </w:numPr>
              <w:spacing w:before="0" w:after="0"/>
              <w:rPr>
                <w:rFonts w:ascii="Calibri" w:hAnsi="Calibri" w:cs="Calibri"/>
                <w:color w:val="FF0000"/>
                <w:sz w:val="22"/>
                <w:szCs w:val="22"/>
              </w:rPr>
            </w:pPr>
            <w:r w:rsidRPr="00392E48">
              <w:rPr>
                <w:rFonts w:ascii="Calibri" w:hAnsi="Calibri" w:cs="Calibri"/>
                <w:color w:val="FF0000"/>
                <w:sz w:val="22"/>
                <w:szCs w:val="22"/>
              </w:rPr>
              <w:t>využívají pro svou práci vhodné kancelářské aplikace;</w:t>
            </w:r>
          </w:p>
          <w:p w14:paraId="198565D4" w14:textId="77777777" w:rsidR="00576BE3" w:rsidRPr="001251DD" w:rsidRDefault="00576BE3" w:rsidP="00576BE3">
            <w:pPr>
              <w:pStyle w:val="Seznamsodrkami2"/>
              <w:numPr>
                <w:ilvl w:val="0"/>
                <w:numId w:val="65"/>
              </w:numPr>
              <w:spacing w:before="0" w:after="0"/>
              <w:rPr>
                <w:rFonts w:ascii="Calibri" w:hAnsi="Calibri" w:cs="Calibri"/>
                <w:color w:val="FF0000"/>
                <w:sz w:val="22"/>
                <w:szCs w:val="22"/>
              </w:rPr>
            </w:pPr>
            <w:r w:rsidRPr="00122B7D">
              <w:rPr>
                <w:rFonts w:ascii="Calibri" w:hAnsi="Calibri" w:cs="Calibri"/>
                <w:sz w:val="22"/>
                <w:szCs w:val="22"/>
              </w:rPr>
              <w:t>prezentují své</w:t>
            </w:r>
            <w:r>
              <w:rPr>
                <w:rFonts w:ascii="Calibri" w:hAnsi="Calibri" w:cs="Calibri"/>
                <w:sz w:val="22"/>
                <w:szCs w:val="22"/>
              </w:rPr>
              <w:t xml:space="preserve"> práce</w:t>
            </w:r>
            <w:r w:rsidRPr="00122B7D">
              <w:rPr>
                <w:rFonts w:ascii="Calibri" w:hAnsi="Calibri" w:cs="Calibri"/>
                <w:sz w:val="22"/>
                <w:szCs w:val="22"/>
              </w:rPr>
              <w:t xml:space="preserve"> pomocí </w:t>
            </w:r>
            <w:r>
              <w:rPr>
                <w:rFonts w:ascii="Calibri" w:hAnsi="Calibri" w:cs="Calibri"/>
                <w:sz w:val="22"/>
                <w:szCs w:val="22"/>
              </w:rPr>
              <w:t>digitálních</w:t>
            </w:r>
            <w:r w:rsidRPr="00122B7D">
              <w:rPr>
                <w:rFonts w:ascii="Calibri" w:hAnsi="Calibri" w:cs="Calibri"/>
                <w:sz w:val="22"/>
                <w:szCs w:val="22"/>
              </w:rPr>
              <w:t xml:space="preserve"> technologií</w:t>
            </w:r>
            <w:r>
              <w:rPr>
                <w:rFonts w:ascii="Calibri" w:hAnsi="Calibri" w:cs="Calibri"/>
                <w:sz w:val="22"/>
                <w:szCs w:val="22"/>
              </w:rPr>
              <w:t xml:space="preserve"> </w:t>
            </w:r>
            <w:r w:rsidRPr="001251DD">
              <w:rPr>
                <w:rFonts w:ascii="Calibri" w:hAnsi="Calibri" w:cs="Calibri"/>
                <w:color w:val="FF0000"/>
                <w:sz w:val="22"/>
                <w:szCs w:val="22"/>
              </w:rPr>
              <w:t>a s využitím textových i grafických editorů</w:t>
            </w:r>
            <w:r>
              <w:rPr>
                <w:rFonts w:ascii="Calibri" w:hAnsi="Calibri" w:cs="Calibri"/>
                <w:color w:val="FF0000"/>
                <w:sz w:val="22"/>
                <w:szCs w:val="22"/>
              </w:rPr>
              <w:t>, dat získaných z databází</w:t>
            </w:r>
            <w:r w:rsidRPr="00122B7D">
              <w:rPr>
                <w:rFonts w:ascii="Calibri" w:hAnsi="Calibri" w:cs="Calibri"/>
                <w:color w:val="FF0000"/>
                <w:sz w:val="22"/>
                <w:szCs w:val="22"/>
              </w:rPr>
              <w:t>;</w:t>
            </w:r>
          </w:p>
          <w:p w14:paraId="2DA035B5" w14:textId="77777777" w:rsidR="00576BE3" w:rsidRPr="001251DD" w:rsidRDefault="00576BE3" w:rsidP="00576BE3">
            <w:pPr>
              <w:pStyle w:val="Seznamsodrkami2"/>
              <w:numPr>
                <w:ilvl w:val="0"/>
                <w:numId w:val="65"/>
              </w:numPr>
              <w:spacing w:before="0" w:after="0"/>
              <w:rPr>
                <w:rFonts w:ascii="Calibri" w:hAnsi="Calibri" w:cs="Calibri"/>
                <w:sz w:val="22"/>
                <w:szCs w:val="22"/>
              </w:rPr>
            </w:pPr>
            <w:r w:rsidRPr="00122B7D">
              <w:rPr>
                <w:rFonts w:ascii="Calibri" w:hAnsi="Calibri" w:cs="Calibri"/>
                <w:sz w:val="22"/>
                <w:szCs w:val="22"/>
              </w:rPr>
              <w:t xml:space="preserve">uvědomují si nutnost posuzovat věrohodnost různých informačních zdrojů a kriticky přistupují k získaným informacím, </w:t>
            </w:r>
            <w:r w:rsidRPr="00122B7D">
              <w:rPr>
                <w:rFonts w:ascii="Calibri" w:hAnsi="Calibri" w:cs="Calibri"/>
                <w:sz w:val="22"/>
                <w:szCs w:val="22"/>
              </w:rPr>
              <w:lastRenderedPageBreak/>
              <w:t>jsou mediálně gramotní</w:t>
            </w:r>
            <w:r w:rsidRPr="00122B7D">
              <w:rPr>
                <w:rFonts w:ascii="Calibri" w:hAnsi="Calibri" w:cs="Calibri"/>
                <w:color w:val="FF0000"/>
                <w:sz w:val="22"/>
                <w:szCs w:val="22"/>
              </w:rPr>
              <w:t>;</w:t>
            </w:r>
          </w:p>
          <w:p w14:paraId="7639235D" w14:textId="77777777" w:rsidR="00576BE3" w:rsidRPr="001251DD" w:rsidRDefault="00576BE3" w:rsidP="00576BE3">
            <w:pPr>
              <w:pStyle w:val="Seznamsodrkami2"/>
              <w:numPr>
                <w:ilvl w:val="0"/>
                <w:numId w:val="65"/>
              </w:numPr>
              <w:spacing w:before="0" w:after="0"/>
              <w:rPr>
                <w:rFonts w:ascii="Calibri" w:hAnsi="Calibri" w:cs="Calibri"/>
                <w:color w:val="FF0000"/>
                <w:sz w:val="22"/>
                <w:szCs w:val="22"/>
              </w:rPr>
            </w:pPr>
            <w:r w:rsidRPr="001251DD">
              <w:rPr>
                <w:rFonts w:ascii="Calibri" w:hAnsi="Calibri" w:cs="Calibri"/>
                <w:color w:val="FF0000"/>
                <w:sz w:val="22"/>
                <w:szCs w:val="22"/>
              </w:rPr>
              <w:t>aplikuji pravidla autorského zákona,</w:t>
            </w:r>
            <w:r>
              <w:rPr>
                <w:rFonts w:ascii="Calibri" w:hAnsi="Calibri" w:cs="Calibri"/>
                <w:color w:val="FF0000"/>
                <w:sz w:val="22"/>
                <w:szCs w:val="22"/>
              </w:rPr>
              <w:t xml:space="preserve"> uvádí</w:t>
            </w:r>
            <w:r w:rsidRPr="001251DD">
              <w:rPr>
                <w:rFonts w:ascii="Calibri" w:hAnsi="Calibri" w:cs="Calibri"/>
                <w:color w:val="FF0000"/>
                <w:sz w:val="22"/>
                <w:szCs w:val="22"/>
              </w:rPr>
              <w:t xml:space="preserve"> autor</w:t>
            </w:r>
            <w:r>
              <w:rPr>
                <w:rFonts w:ascii="Calibri" w:hAnsi="Calibri" w:cs="Calibri"/>
                <w:color w:val="FF0000"/>
                <w:sz w:val="22"/>
                <w:szCs w:val="22"/>
              </w:rPr>
              <w:t>a převzatého díla</w:t>
            </w:r>
            <w:r w:rsidRPr="001251DD">
              <w:rPr>
                <w:rFonts w:ascii="Calibri" w:hAnsi="Calibri" w:cs="Calibri"/>
                <w:color w:val="FF0000"/>
                <w:sz w:val="22"/>
                <w:szCs w:val="22"/>
              </w:rPr>
              <w:t>, uvádí pravdivě zdroje převzatých informací;</w:t>
            </w:r>
          </w:p>
          <w:p w14:paraId="71133122" w14:textId="63F831EB" w:rsidR="00576BE3" w:rsidRPr="00576BE3" w:rsidRDefault="00576BE3" w:rsidP="00576BE3">
            <w:pPr>
              <w:pStyle w:val="Seznamsodrkami2"/>
              <w:numPr>
                <w:ilvl w:val="0"/>
                <w:numId w:val="63"/>
              </w:numPr>
              <w:spacing w:before="0" w:after="0"/>
              <w:ind w:left="714" w:hanging="357"/>
              <w:rPr>
                <w:rFonts w:ascii="Calibri" w:hAnsi="Calibri" w:cs="Calibri"/>
                <w:sz w:val="22"/>
                <w:szCs w:val="22"/>
              </w:rPr>
            </w:pPr>
            <w:r w:rsidRPr="001251DD">
              <w:rPr>
                <w:rFonts w:ascii="Calibri" w:hAnsi="Calibri" w:cs="Calibri"/>
                <w:color w:val="FF0000"/>
                <w:sz w:val="22"/>
                <w:szCs w:val="22"/>
              </w:rPr>
              <w:t>chrání digitální zařízení, digitální obsah i osobní</w:t>
            </w:r>
            <w:r w:rsidRPr="00122B7D">
              <w:rPr>
                <w:rFonts w:ascii="Calibri" w:hAnsi="Calibri" w:cs="Calibri"/>
                <w:color w:val="FF0000"/>
                <w:sz w:val="22"/>
                <w:szCs w:val="22"/>
              </w:rPr>
              <w:t xml:space="preserve"> údaje v digitálním prostředí před poškozením, přepisem/změnou či zneužitím; reaguje na změny v technologiích ovlivňujících bezpečnost</w:t>
            </w:r>
            <w:r>
              <w:rPr>
                <w:rFonts w:ascii="Calibri" w:hAnsi="Calibri" w:cs="Calibri"/>
                <w:color w:val="FF0000"/>
                <w:sz w:val="22"/>
                <w:szCs w:val="22"/>
              </w:rPr>
              <w:t>.</w:t>
            </w:r>
          </w:p>
        </w:tc>
      </w:tr>
    </w:tbl>
    <w:p w14:paraId="1EEB73B8"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40"/>
        <w:gridCol w:w="5303"/>
      </w:tblGrid>
      <w:tr w:rsidR="003547CB" w:rsidRPr="00685442" w14:paraId="5E04D061" w14:textId="77777777" w:rsidTr="00576BE3">
        <w:tc>
          <w:tcPr>
            <w:tcW w:w="9060" w:type="dxa"/>
            <w:gridSpan w:val="3"/>
            <w:shd w:val="clear" w:color="auto" w:fill="DBE5F1"/>
          </w:tcPr>
          <w:p w14:paraId="49C32239"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2BE94CB0" w14:textId="77777777" w:rsidTr="00576BE3">
        <w:tc>
          <w:tcPr>
            <w:tcW w:w="817" w:type="dxa"/>
            <w:shd w:val="clear" w:color="auto" w:fill="DBE5F1"/>
          </w:tcPr>
          <w:p w14:paraId="79BAF3C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940" w:type="dxa"/>
            <w:shd w:val="clear" w:color="auto" w:fill="DBE5F1"/>
          </w:tcPr>
          <w:p w14:paraId="1425F6C7"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303" w:type="dxa"/>
            <w:shd w:val="clear" w:color="auto" w:fill="DBE5F1"/>
          </w:tcPr>
          <w:p w14:paraId="0F78E4AC"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BF0626" w:rsidRPr="00685442">
              <w:rPr>
                <w:rFonts w:eastAsia="Arial Unicode MS" w:cs="Calibri"/>
                <w:color w:val="auto"/>
              </w:rPr>
              <w:t xml:space="preserve"> – žák:</w:t>
            </w:r>
          </w:p>
        </w:tc>
      </w:tr>
      <w:tr w:rsidR="00C84A08" w:rsidRPr="00685442" w14:paraId="5BCCE1B6" w14:textId="77777777" w:rsidTr="00576BE3">
        <w:tc>
          <w:tcPr>
            <w:tcW w:w="817" w:type="dxa"/>
            <w:vMerge w:val="restart"/>
          </w:tcPr>
          <w:p w14:paraId="302FCA3D" w14:textId="77777777" w:rsidR="00C84A08" w:rsidRPr="00685442" w:rsidRDefault="0028733D" w:rsidP="00156EDF">
            <w:pPr>
              <w:tabs>
                <w:tab w:val="left" w:pos="540"/>
                <w:tab w:val="left" w:pos="4500"/>
              </w:tabs>
              <w:jc w:val="center"/>
              <w:rPr>
                <w:rFonts w:eastAsia="Arial Unicode MS" w:cs="Calibri"/>
                <w:color w:val="auto"/>
              </w:rPr>
            </w:pPr>
            <w:r w:rsidRPr="00685442">
              <w:rPr>
                <w:rFonts w:eastAsia="Arial Unicode MS" w:cs="Calibri"/>
                <w:color w:val="auto"/>
              </w:rPr>
              <w:t>3</w:t>
            </w:r>
            <w:r w:rsidR="00C84A08" w:rsidRPr="00685442">
              <w:rPr>
                <w:rFonts w:eastAsia="Arial Unicode MS" w:cs="Calibri"/>
                <w:color w:val="auto"/>
              </w:rPr>
              <w:t>.</w:t>
            </w:r>
          </w:p>
        </w:tc>
        <w:tc>
          <w:tcPr>
            <w:tcW w:w="2940" w:type="dxa"/>
          </w:tcPr>
          <w:p w14:paraId="346E58E2" w14:textId="77777777" w:rsidR="00C84A08"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Administrativa provozu</w:t>
            </w:r>
          </w:p>
        </w:tc>
        <w:tc>
          <w:tcPr>
            <w:tcW w:w="5303" w:type="dxa"/>
            <w:vMerge w:val="restart"/>
          </w:tcPr>
          <w:p w14:paraId="08549DF6" w14:textId="77777777" w:rsidR="00C84A08" w:rsidRDefault="00C84A08"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 xml:space="preserve">zpracuje zadaný </w:t>
            </w:r>
            <w:r w:rsidR="0070424F">
              <w:rPr>
                <w:rFonts w:eastAsia="Arial Unicode MS" w:cs="Calibri"/>
                <w:color w:val="auto"/>
              </w:rPr>
              <w:t xml:space="preserve">úkol, např. </w:t>
            </w:r>
            <w:r w:rsidRPr="00685442">
              <w:rPr>
                <w:rFonts w:eastAsia="Arial Unicode MS" w:cs="Calibri"/>
                <w:color w:val="auto"/>
              </w:rPr>
              <w:t>miniprojekt</w:t>
            </w:r>
            <w:r w:rsidR="00700009">
              <w:rPr>
                <w:rFonts w:eastAsia="Arial Unicode MS" w:cs="Calibri"/>
                <w:color w:val="auto"/>
              </w:rPr>
              <w:t xml:space="preserve">, tiskopis, </w:t>
            </w:r>
            <w:r w:rsidRPr="00685442">
              <w:rPr>
                <w:rFonts w:eastAsia="Arial Unicode MS" w:cs="Calibri"/>
                <w:color w:val="auto"/>
              </w:rPr>
              <w:t>z</w:t>
            </w:r>
            <w:r w:rsidR="00534A16">
              <w:rPr>
                <w:rFonts w:eastAsia="Arial Unicode MS" w:cs="Calibri"/>
                <w:color w:val="auto"/>
              </w:rPr>
              <w:t> </w:t>
            </w:r>
            <w:r w:rsidR="008716E4" w:rsidRPr="00685442">
              <w:rPr>
                <w:rFonts w:eastAsia="Arial Unicode MS" w:cs="Calibri"/>
                <w:color w:val="auto"/>
              </w:rPr>
              <w:t>vybrané</w:t>
            </w:r>
            <w:r w:rsidR="00534A16">
              <w:rPr>
                <w:rFonts w:eastAsia="Arial Unicode MS" w:cs="Calibri"/>
                <w:color w:val="auto"/>
              </w:rPr>
              <w:t xml:space="preserve"> vzdělávací </w:t>
            </w:r>
            <w:r w:rsidRPr="00685442">
              <w:rPr>
                <w:rFonts w:eastAsia="Arial Unicode MS" w:cs="Calibri"/>
                <w:color w:val="auto"/>
              </w:rPr>
              <w:t>oblasti</w:t>
            </w:r>
            <w:r w:rsidR="00534A16">
              <w:rPr>
                <w:rFonts w:eastAsia="Arial Unicode MS" w:cs="Calibri"/>
                <w:color w:val="auto"/>
              </w:rPr>
              <w:t>, integruje témata a dovednosti z různých vzdělávacích</w:t>
            </w:r>
            <w:r w:rsidR="008716E4" w:rsidRPr="00685442">
              <w:rPr>
                <w:rFonts w:eastAsia="Arial Unicode MS" w:cs="Calibri"/>
                <w:color w:val="auto"/>
              </w:rPr>
              <w:t xml:space="preserve"> oblastí</w:t>
            </w:r>
            <w:r w:rsidR="00534A16">
              <w:rPr>
                <w:rFonts w:eastAsia="Arial Unicode MS" w:cs="Calibri"/>
                <w:color w:val="auto"/>
              </w:rPr>
              <w:t xml:space="preserve"> </w:t>
            </w:r>
            <w:r w:rsidRPr="00685442">
              <w:rPr>
                <w:rFonts w:eastAsia="Arial Unicode MS" w:cs="Calibri"/>
                <w:color w:val="auto"/>
              </w:rPr>
              <w:t>(samostatně nebo v</w:t>
            </w:r>
            <w:r w:rsidR="00534A16">
              <w:rPr>
                <w:rFonts w:eastAsia="Arial Unicode MS" w:cs="Calibri"/>
                <w:color w:val="auto"/>
              </w:rPr>
              <w:t> </w:t>
            </w:r>
            <w:r w:rsidRPr="00685442">
              <w:rPr>
                <w:rFonts w:eastAsia="Arial Unicode MS" w:cs="Calibri"/>
                <w:color w:val="auto"/>
              </w:rPr>
              <w:t>týmu</w:t>
            </w:r>
            <w:r w:rsidR="00534A16">
              <w:rPr>
                <w:rFonts w:eastAsia="Arial Unicode MS" w:cs="Calibri"/>
                <w:color w:val="auto"/>
              </w:rPr>
              <w:t xml:space="preserve"> spolužáků</w:t>
            </w:r>
            <w:r w:rsidRPr="00685442">
              <w:rPr>
                <w:rFonts w:eastAsia="Arial Unicode MS" w:cs="Calibri"/>
                <w:color w:val="auto"/>
              </w:rPr>
              <w:t>),</w:t>
            </w:r>
          </w:p>
          <w:p w14:paraId="313CA143" w14:textId="77777777" w:rsidR="00836D34" w:rsidRPr="00685442" w:rsidRDefault="00836D34" w:rsidP="0039338E">
            <w:pPr>
              <w:numPr>
                <w:ilvl w:val="0"/>
                <w:numId w:val="245"/>
              </w:numPr>
              <w:tabs>
                <w:tab w:val="left" w:pos="540"/>
                <w:tab w:val="left" w:pos="4500"/>
              </w:tabs>
              <w:jc w:val="left"/>
              <w:rPr>
                <w:rFonts w:eastAsia="Arial Unicode MS" w:cs="Calibri"/>
                <w:color w:val="auto"/>
              </w:rPr>
            </w:pPr>
            <w:r>
              <w:rPr>
                <w:rFonts w:eastAsia="Arial Unicode MS" w:cs="Calibri"/>
                <w:color w:val="auto"/>
              </w:rPr>
              <w:t>aplikuje dovednosti a zkušenosti získané z pracoviště, kde vykonával odbornou praxi, přednostně zpracovává materiály, které toto pracoviště může např. při propagaci využít,</w:t>
            </w:r>
          </w:p>
          <w:p w14:paraId="7E035855" w14:textId="77777777" w:rsidR="00534A16" w:rsidRDefault="00534A16" w:rsidP="0039338E">
            <w:pPr>
              <w:numPr>
                <w:ilvl w:val="0"/>
                <w:numId w:val="245"/>
              </w:numPr>
              <w:tabs>
                <w:tab w:val="left" w:pos="540"/>
                <w:tab w:val="left" w:pos="4500"/>
              </w:tabs>
              <w:jc w:val="left"/>
              <w:rPr>
                <w:rFonts w:eastAsia="Arial Unicode MS" w:cs="Calibri"/>
                <w:color w:val="auto"/>
              </w:rPr>
            </w:pPr>
            <w:r>
              <w:rPr>
                <w:rFonts w:eastAsia="Arial Unicode MS" w:cs="Calibri"/>
                <w:color w:val="auto"/>
              </w:rPr>
              <w:t xml:space="preserve">vytváří náměty, které mohou být rozvinuty např. </w:t>
            </w:r>
            <w:r w:rsidR="00C84A44">
              <w:rPr>
                <w:rFonts w:eastAsia="Arial Unicode MS" w:cs="Calibri"/>
                <w:color w:val="auto"/>
              </w:rPr>
              <w:t>jako samostatná</w:t>
            </w:r>
            <w:r>
              <w:rPr>
                <w:rFonts w:eastAsia="Arial Unicode MS" w:cs="Calibri"/>
                <w:color w:val="auto"/>
              </w:rPr>
              <w:t xml:space="preserve"> ročníková nebo maturitní práce, propaguje zdařilé práce na sociálních sítích a jako výzdobu školy,</w:t>
            </w:r>
          </w:p>
          <w:p w14:paraId="6160C2A4" w14:textId="77777777" w:rsidR="00C84A08" w:rsidRPr="00685442" w:rsidRDefault="00C84A08"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prezentuje postup zpracování projektu a dosažené výstupy pomocí informačních technologií,</w:t>
            </w:r>
          </w:p>
          <w:p w14:paraId="581800E4" w14:textId="77777777" w:rsidR="00C84A08" w:rsidRPr="00685442" w:rsidRDefault="00C84A08"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obhajuje v diskusi svůj postup a svá řešení</w:t>
            </w:r>
            <w:r w:rsidR="00B6364F" w:rsidRPr="00685442">
              <w:rPr>
                <w:rFonts w:eastAsia="Arial Unicode MS" w:cs="Calibri"/>
                <w:color w:val="auto"/>
              </w:rPr>
              <w:t>,</w:t>
            </w:r>
          </w:p>
          <w:p w14:paraId="2BE71993" w14:textId="77777777" w:rsidR="00836D34" w:rsidRPr="00534A16" w:rsidRDefault="00B6364F"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s pomocí učitele a spolužáků zhodnotí svůj výkon</w:t>
            </w:r>
            <w:r w:rsidR="0070424F">
              <w:rPr>
                <w:rFonts w:eastAsia="Arial Unicode MS" w:cs="Calibri"/>
                <w:color w:val="auto"/>
              </w:rPr>
              <w:t>,</w:t>
            </w:r>
          </w:p>
        </w:tc>
      </w:tr>
      <w:tr w:rsidR="00C84A08" w:rsidRPr="00685442" w14:paraId="2855C636" w14:textId="77777777" w:rsidTr="00576BE3">
        <w:tc>
          <w:tcPr>
            <w:tcW w:w="817" w:type="dxa"/>
            <w:vMerge/>
          </w:tcPr>
          <w:p w14:paraId="5DFBDDA1" w14:textId="77777777" w:rsidR="00C84A08" w:rsidRPr="00685442" w:rsidRDefault="00C84A08" w:rsidP="00156EDF">
            <w:pPr>
              <w:tabs>
                <w:tab w:val="left" w:pos="540"/>
                <w:tab w:val="left" w:pos="4500"/>
              </w:tabs>
              <w:jc w:val="center"/>
              <w:rPr>
                <w:rFonts w:eastAsia="Arial Unicode MS" w:cs="Calibri"/>
                <w:color w:val="auto"/>
              </w:rPr>
            </w:pPr>
          </w:p>
        </w:tc>
        <w:tc>
          <w:tcPr>
            <w:tcW w:w="2940" w:type="dxa"/>
          </w:tcPr>
          <w:p w14:paraId="22725384" w14:textId="77777777" w:rsidR="00C84A08"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Informatika</w:t>
            </w:r>
          </w:p>
        </w:tc>
        <w:tc>
          <w:tcPr>
            <w:tcW w:w="5303" w:type="dxa"/>
            <w:vMerge/>
          </w:tcPr>
          <w:p w14:paraId="16FAA342" w14:textId="77777777" w:rsidR="00C84A08" w:rsidRPr="00685442" w:rsidRDefault="00C84A08" w:rsidP="007A3A9A">
            <w:pPr>
              <w:tabs>
                <w:tab w:val="left" w:pos="540"/>
                <w:tab w:val="left" w:pos="4500"/>
              </w:tabs>
              <w:jc w:val="left"/>
              <w:rPr>
                <w:rFonts w:eastAsia="Arial Unicode MS" w:cs="Calibri"/>
                <w:color w:val="auto"/>
              </w:rPr>
            </w:pPr>
          </w:p>
        </w:tc>
      </w:tr>
      <w:tr w:rsidR="00C84A08" w:rsidRPr="00685442" w14:paraId="23D8DCAF" w14:textId="77777777" w:rsidTr="00576BE3">
        <w:tc>
          <w:tcPr>
            <w:tcW w:w="817" w:type="dxa"/>
            <w:vMerge/>
          </w:tcPr>
          <w:p w14:paraId="7DA1D809" w14:textId="77777777" w:rsidR="00C84A08" w:rsidRPr="00685442" w:rsidRDefault="00C84A08" w:rsidP="00156EDF">
            <w:pPr>
              <w:tabs>
                <w:tab w:val="left" w:pos="540"/>
                <w:tab w:val="left" w:pos="4500"/>
              </w:tabs>
              <w:jc w:val="center"/>
              <w:rPr>
                <w:rFonts w:eastAsia="Arial Unicode MS" w:cs="Calibri"/>
                <w:color w:val="auto"/>
              </w:rPr>
            </w:pPr>
          </w:p>
        </w:tc>
        <w:tc>
          <w:tcPr>
            <w:tcW w:w="2940" w:type="dxa"/>
          </w:tcPr>
          <w:p w14:paraId="44E9C9FB" w14:textId="77777777" w:rsidR="00C84A08" w:rsidRPr="00685442" w:rsidRDefault="00C84A08"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Provoz knihkupectví</w:t>
            </w:r>
          </w:p>
        </w:tc>
        <w:tc>
          <w:tcPr>
            <w:tcW w:w="5303" w:type="dxa"/>
            <w:vMerge/>
          </w:tcPr>
          <w:p w14:paraId="57F66DA3" w14:textId="77777777" w:rsidR="00C84A08" w:rsidRPr="00685442" w:rsidRDefault="00C84A08" w:rsidP="007A3A9A">
            <w:pPr>
              <w:tabs>
                <w:tab w:val="left" w:pos="540"/>
                <w:tab w:val="left" w:pos="4500"/>
              </w:tabs>
              <w:jc w:val="left"/>
              <w:rPr>
                <w:rFonts w:eastAsia="Arial Unicode MS" w:cs="Calibri"/>
                <w:color w:val="auto"/>
              </w:rPr>
            </w:pPr>
          </w:p>
        </w:tc>
      </w:tr>
      <w:tr w:rsidR="00C84A08" w:rsidRPr="00685442" w14:paraId="55030086" w14:textId="77777777" w:rsidTr="00576BE3">
        <w:tc>
          <w:tcPr>
            <w:tcW w:w="817" w:type="dxa"/>
            <w:vMerge/>
          </w:tcPr>
          <w:p w14:paraId="5196F094" w14:textId="77777777" w:rsidR="00C84A08" w:rsidRPr="00685442" w:rsidRDefault="00C84A08" w:rsidP="00156EDF">
            <w:pPr>
              <w:tabs>
                <w:tab w:val="left" w:pos="540"/>
                <w:tab w:val="left" w:pos="4500"/>
              </w:tabs>
              <w:jc w:val="center"/>
              <w:rPr>
                <w:rFonts w:eastAsia="Arial Unicode MS" w:cs="Calibri"/>
                <w:color w:val="auto"/>
              </w:rPr>
            </w:pPr>
          </w:p>
        </w:tc>
        <w:tc>
          <w:tcPr>
            <w:tcW w:w="2940" w:type="dxa"/>
          </w:tcPr>
          <w:p w14:paraId="269830CA" w14:textId="77777777" w:rsidR="00C84A08" w:rsidRPr="00685442" w:rsidRDefault="00C84A08"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Propagace a reklama</w:t>
            </w:r>
          </w:p>
        </w:tc>
        <w:tc>
          <w:tcPr>
            <w:tcW w:w="5303" w:type="dxa"/>
            <w:vMerge/>
          </w:tcPr>
          <w:p w14:paraId="379472C0" w14:textId="77777777" w:rsidR="00C84A08" w:rsidRPr="00685442" w:rsidRDefault="00C84A08" w:rsidP="007A3A9A">
            <w:pPr>
              <w:tabs>
                <w:tab w:val="left" w:pos="540"/>
                <w:tab w:val="left" w:pos="4500"/>
              </w:tabs>
              <w:jc w:val="left"/>
              <w:rPr>
                <w:rFonts w:eastAsia="Arial Unicode MS" w:cs="Calibri"/>
                <w:color w:val="auto"/>
              </w:rPr>
            </w:pPr>
          </w:p>
        </w:tc>
      </w:tr>
      <w:tr w:rsidR="0028733D" w:rsidRPr="00685442" w14:paraId="452505E2" w14:textId="77777777" w:rsidTr="00576BE3">
        <w:tc>
          <w:tcPr>
            <w:tcW w:w="817" w:type="dxa"/>
            <w:vMerge w:val="restart"/>
          </w:tcPr>
          <w:p w14:paraId="6F37E72C" w14:textId="77777777" w:rsidR="0028733D" w:rsidRPr="00685442" w:rsidRDefault="0028733D" w:rsidP="00D97614">
            <w:pPr>
              <w:tabs>
                <w:tab w:val="left" w:pos="540"/>
                <w:tab w:val="left" w:pos="4500"/>
              </w:tabs>
              <w:jc w:val="center"/>
              <w:rPr>
                <w:rFonts w:eastAsia="Arial Unicode MS" w:cs="Calibri"/>
                <w:color w:val="auto"/>
              </w:rPr>
            </w:pPr>
            <w:r w:rsidRPr="00685442">
              <w:rPr>
                <w:rFonts w:eastAsia="Arial Unicode MS" w:cs="Calibri"/>
                <w:color w:val="auto"/>
              </w:rPr>
              <w:t>4.</w:t>
            </w:r>
          </w:p>
        </w:tc>
        <w:tc>
          <w:tcPr>
            <w:tcW w:w="2940" w:type="dxa"/>
          </w:tcPr>
          <w:p w14:paraId="4EAC82A9"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Ekonomika</w:t>
            </w:r>
          </w:p>
        </w:tc>
        <w:tc>
          <w:tcPr>
            <w:tcW w:w="5303" w:type="dxa"/>
            <w:vMerge w:val="restart"/>
          </w:tcPr>
          <w:p w14:paraId="4B1D7B04" w14:textId="77777777" w:rsidR="0028733D"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zpracuje zadaný</w:t>
            </w:r>
            <w:r w:rsidR="0070424F">
              <w:rPr>
                <w:rFonts w:eastAsia="Arial Unicode MS" w:cs="Calibri"/>
                <w:color w:val="auto"/>
              </w:rPr>
              <w:t xml:space="preserve"> úkol, např.</w:t>
            </w:r>
            <w:r w:rsidR="00700009">
              <w:rPr>
                <w:rFonts w:eastAsia="Arial Unicode MS" w:cs="Calibri"/>
                <w:color w:val="auto"/>
              </w:rPr>
              <w:t xml:space="preserve"> nabídku</w:t>
            </w:r>
            <w:r w:rsidR="007A3A9A">
              <w:rPr>
                <w:rFonts w:eastAsia="Arial Unicode MS" w:cs="Calibri"/>
                <w:color w:val="auto"/>
              </w:rPr>
              <w:t xml:space="preserve"> či dopis</w:t>
            </w:r>
            <w:r w:rsidR="00700009">
              <w:rPr>
                <w:rFonts w:eastAsia="Arial Unicode MS" w:cs="Calibri"/>
                <w:color w:val="auto"/>
              </w:rPr>
              <w:t>,</w:t>
            </w:r>
            <w:r w:rsidR="007A3A9A">
              <w:rPr>
                <w:rFonts w:eastAsia="Arial Unicode MS" w:cs="Calibri"/>
                <w:color w:val="auto"/>
              </w:rPr>
              <w:t xml:space="preserve"> cestovní příkaz, výdajový doklad, </w:t>
            </w:r>
            <w:r w:rsidR="00700009">
              <w:rPr>
                <w:rFonts w:eastAsia="Arial Unicode MS" w:cs="Calibri"/>
                <w:color w:val="auto"/>
              </w:rPr>
              <w:t>sestavu, fakturu</w:t>
            </w:r>
            <w:r w:rsidR="007A3A9A">
              <w:rPr>
                <w:rFonts w:eastAsia="Arial Unicode MS" w:cs="Calibri"/>
                <w:color w:val="auto"/>
              </w:rPr>
              <w:t>,</w:t>
            </w:r>
            <w:r w:rsidR="00700009">
              <w:rPr>
                <w:rFonts w:eastAsia="Arial Unicode MS" w:cs="Calibri"/>
                <w:color w:val="auto"/>
              </w:rPr>
              <w:t xml:space="preserve"> </w:t>
            </w:r>
            <w:r w:rsidR="007A3A9A">
              <w:rPr>
                <w:rFonts w:eastAsia="Arial Unicode MS" w:cs="Calibri"/>
                <w:color w:val="auto"/>
              </w:rPr>
              <w:t xml:space="preserve">kupní smlouvu, propagační leták, ediční plán </w:t>
            </w:r>
            <w:r w:rsidR="00700009">
              <w:rPr>
                <w:rFonts w:eastAsia="Arial Unicode MS" w:cs="Calibri"/>
                <w:color w:val="auto"/>
              </w:rPr>
              <w:t>jako min</w:t>
            </w:r>
            <w:r w:rsidRPr="00685442">
              <w:rPr>
                <w:rFonts w:eastAsia="Arial Unicode MS" w:cs="Calibri"/>
                <w:color w:val="auto"/>
              </w:rPr>
              <w:t>iprojekt z</w:t>
            </w:r>
            <w:r w:rsidR="007A3A9A">
              <w:rPr>
                <w:rFonts w:eastAsia="Arial Unicode MS" w:cs="Calibri"/>
                <w:color w:val="auto"/>
              </w:rPr>
              <w:t> </w:t>
            </w:r>
            <w:r w:rsidRPr="00685442">
              <w:rPr>
                <w:rFonts w:eastAsia="Arial Unicode MS" w:cs="Calibri"/>
                <w:color w:val="auto"/>
              </w:rPr>
              <w:t>vybrané oblasti či oblastí (</w:t>
            </w:r>
            <w:r w:rsidR="003878C1">
              <w:rPr>
                <w:rFonts w:eastAsia="Arial Unicode MS" w:cs="Calibri"/>
                <w:color w:val="auto"/>
              </w:rPr>
              <w:t xml:space="preserve">pracuje </w:t>
            </w:r>
            <w:r w:rsidRPr="00685442">
              <w:rPr>
                <w:rFonts w:eastAsia="Arial Unicode MS" w:cs="Calibri"/>
                <w:color w:val="auto"/>
              </w:rPr>
              <w:t>samostatně nebo v</w:t>
            </w:r>
            <w:r w:rsidR="003878C1">
              <w:rPr>
                <w:rFonts w:eastAsia="Arial Unicode MS" w:cs="Calibri"/>
                <w:color w:val="auto"/>
              </w:rPr>
              <w:t xml:space="preserve"> menším </w:t>
            </w:r>
            <w:r w:rsidRPr="00685442">
              <w:rPr>
                <w:rFonts w:eastAsia="Arial Unicode MS" w:cs="Calibri"/>
                <w:color w:val="auto"/>
              </w:rPr>
              <w:t>týmu),</w:t>
            </w:r>
          </w:p>
          <w:p w14:paraId="45051854" w14:textId="77777777" w:rsidR="003878C1" w:rsidRDefault="003878C1" w:rsidP="0039338E">
            <w:pPr>
              <w:numPr>
                <w:ilvl w:val="0"/>
                <w:numId w:val="245"/>
              </w:numPr>
              <w:tabs>
                <w:tab w:val="left" w:pos="540"/>
                <w:tab w:val="left" w:pos="4500"/>
              </w:tabs>
              <w:jc w:val="left"/>
              <w:rPr>
                <w:rFonts w:eastAsia="Arial Unicode MS" w:cs="Calibri"/>
                <w:color w:val="auto"/>
              </w:rPr>
            </w:pPr>
            <w:r>
              <w:rPr>
                <w:rFonts w:eastAsia="Arial Unicode MS" w:cs="Calibri"/>
                <w:color w:val="auto"/>
              </w:rPr>
              <w:t>využívává informačně-komunikační technologie a grafické dovednosti při plnění úkolu,</w:t>
            </w:r>
          </w:p>
          <w:p w14:paraId="6F831A1E" w14:textId="77777777" w:rsidR="003878C1" w:rsidRPr="00685442" w:rsidRDefault="003878C1" w:rsidP="0039338E">
            <w:pPr>
              <w:numPr>
                <w:ilvl w:val="0"/>
                <w:numId w:val="245"/>
              </w:numPr>
              <w:tabs>
                <w:tab w:val="left" w:pos="540"/>
                <w:tab w:val="left" w:pos="4500"/>
              </w:tabs>
              <w:jc w:val="left"/>
              <w:rPr>
                <w:rFonts w:eastAsia="Arial Unicode MS" w:cs="Calibri"/>
                <w:color w:val="auto"/>
              </w:rPr>
            </w:pPr>
            <w:r>
              <w:rPr>
                <w:rFonts w:eastAsia="Arial Unicode MS" w:cs="Calibri"/>
                <w:color w:val="auto"/>
              </w:rPr>
              <w:t>aplikuje dovednosti a zkušenosti získané z pracoviště, kde vykonával odbornou praxi, přednostně zpracovává materiály, které toto pracoviště nebo škola může využít,</w:t>
            </w:r>
          </w:p>
          <w:p w14:paraId="138DD54E"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prezentuje postup zpracování projektu a dosažené výstupy pomocí informačních technologií,</w:t>
            </w:r>
          </w:p>
          <w:p w14:paraId="433CD419"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obhajuje v diskusi svůj postup a svá řešení,</w:t>
            </w:r>
          </w:p>
          <w:p w14:paraId="0FA196DB" w14:textId="77777777" w:rsidR="00836D34" w:rsidRPr="003878C1"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 xml:space="preserve">s pomocí učitele </w:t>
            </w:r>
            <w:r w:rsidR="007A3A9A">
              <w:rPr>
                <w:rFonts w:eastAsia="Arial Unicode MS" w:cs="Calibri"/>
                <w:color w:val="auto"/>
              </w:rPr>
              <w:t>a spolužáků zhodnotí svůj výkon</w:t>
            </w:r>
            <w:r w:rsidR="00836D34" w:rsidRPr="003878C1">
              <w:rPr>
                <w:rFonts w:eastAsia="Arial Unicode MS" w:cs="Calibri"/>
                <w:color w:val="auto"/>
              </w:rPr>
              <w:t>.</w:t>
            </w:r>
          </w:p>
        </w:tc>
      </w:tr>
      <w:tr w:rsidR="0028733D" w:rsidRPr="00685442" w14:paraId="31446012" w14:textId="77777777" w:rsidTr="00576BE3">
        <w:tc>
          <w:tcPr>
            <w:tcW w:w="817" w:type="dxa"/>
            <w:vMerge/>
          </w:tcPr>
          <w:p w14:paraId="385F7D07"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424C4BC9"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Účetnictví</w:t>
            </w:r>
          </w:p>
        </w:tc>
        <w:tc>
          <w:tcPr>
            <w:tcW w:w="5303" w:type="dxa"/>
            <w:vMerge/>
          </w:tcPr>
          <w:p w14:paraId="04043A7C" w14:textId="77777777" w:rsidR="0028733D" w:rsidRPr="00685442" w:rsidRDefault="0028733D" w:rsidP="00D97614">
            <w:pPr>
              <w:tabs>
                <w:tab w:val="left" w:pos="540"/>
                <w:tab w:val="left" w:pos="4500"/>
              </w:tabs>
              <w:rPr>
                <w:rFonts w:eastAsia="Arial Unicode MS" w:cs="Calibri"/>
                <w:color w:val="auto"/>
              </w:rPr>
            </w:pPr>
          </w:p>
        </w:tc>
      </w:tr>
      <w:tr w:rsidR="0028733D" w:rsidRPr="00685442" w14:paraId="67CC6166" w14:textId="77777777" w:rsidTr="00576BE3">
        <w:tc>
          <w:tcPr>
            <w:tcW w:w="817" w:type="dxa"/>
            <w:vMerge/>
          </w:tcPr>
          <w:p w14:paraId="27264EC9"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03A929FF" w14:textId="77777777" w:rsidR="0028733D" w:rsidRPr="00685442" w:rsidRDefault="002B29F2" w:rsidP="0039338E">
            <w:pPr>
              <w:numPr>
                <w:ilvl w:val="0"/>
                <w:numId w:val="245"/>
              </w:numPr>
              <w:tabs>
                <w:tab w:val="left" w:pos="540"/>
                <w:tab w:val="left" w:pos="4500"/>
              </w:tabs>
              <w:jc w:val="left"/>
              <w:rPr>
                <w:rFonts w:eastAsia="Arial Unicode MS" w:cs="Calibri"/>
                <w:color w:val="auto"/>
              </w:rPr>
            </w:pPr>
            <w:r>
              <w:rPr>
                <w:rFonts w:eastAsia="Arial Unicode MS" w:cs="Calibri"/>
                <w:color w:val="auto"/>
              </w:rPr>
              <w:t>Nakladatelské</w:t>
            </w:r>
            <w:r w:rsidR="0028733D" w:rsidRPr="00685442">
              <w:rPr>
                <w:rFonts w:eastAsia="Arial Unicode MS" w:cs="Calibri"/>
                <w:color w:val="auto"/>
              </w:rPr>
              <w:t xml:space="preserve"> činnost</w:t>
            </w:r>
            <w:r>
              <w:rPr>
                <w:rFonts w:eastAsia="Arial Unicode MS" w:cs="Calibri"/>
                <w:color w:val="auto"/>
              </w:rPr>
              <w:t>i</w:t>
            </w:r>
          </w:p>
        </w:tc>
        <w:tc>
          <w:tcPr>
            <w:tcW w:w="5303" w:type="dxa"/>
            <w:vMerge/>
          </w:tcPr>
          <w:p w14:paraId="0BBCDF3A" w14:textId="77777777" w:rsidR="0028733D" w:rsidRPr="00685442" w:rsidRDefault="0028733D" w:rsidP="00D97614">
            <w:pPr>
              <w:tabs>
                <w:tab w:val="left" w:pos="540"/>
                <w:tab w:val="left" w:pos="4500"/>
              </w:tabs>
              <w:rPr>
                <w:rFonts w:eastAsia="Arial Unicode MS" w:cs="Calibri"/>
                <w:color w:val="auto"/>
              </w:rPr>
            </w:pPr>
          </w:p>
        </w:tc>
      </w:tr>
      <w:tr w:rsidR="0028733D" w:rsidRPr="00685442" w14:paraId="53D92FBC" w14:textId="77777777" w:rsidTr="00576BE3">
        <w:tc>
          <w:tcPr>
            <w:tcW w:w="817" w:type="dxa"/>
            <w:vMerge/>
          </w:tcPr>
          <w:p w14:paraId="26C18223"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68AA4AC2"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Marketing a management</w:t>
            </w:r>
          </w:p>
        </w:tc>
        <w:tc>
          <w:tcPr>
            <w:tcW w:w="5303" w:type="dxa"/>
            <w:vMerge/>
          </w:tcPr>
          <w:p w14:paraId="6802F0B5" w14:textId="77777777" w:rsidR="0028733D" w:rsidRPr="00685442" w:rsidRDefault="0028733D" w:rsidP="00D97614">
            <w:pPr>
              <w:tabs>
                <w:tab w:val="left" w:pos="540"/>
                <w:tab w:val="left" w:pos="4500"/>
              </w:tabs>
              <w:rPr>
                <w:rFonts w:eastAsia="Arial Unicode MS" w:cs="Calibri"/>
                <w:color w:val="auto"/>
              </w:rPr>
            </w:pPr>
          </w:p>
        </w:tc>
      </w:tr>
      <w:tr w:rsidR="0028733D" w:rsidRPr="00685442" w14:paraId="52E0680C" w14:textId="77777777" w:rsidTr="00576BE3">
        <w:tc>
          <w:tcPr>
            <w:tcW w:w="817" w:type="dxa"/>
            <w:vMerge/>
          </w:tcPr>
          <w:p w14:paraId="4E093349"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52015840"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Dějiny knižní kultury</w:t>
            </w:r>
          </w:p>
        </w:tc>
        <w:tc>
          <w:tcPr>
            <w:tcW w:w="5303" w:type="dxa"/>
            <w:vMerge/>
          </w:tcPr>
          <w:p w14:paraId="18A37C33" w14:textId="77777777" w:rsidR="0028733D" w:rsidRPr="00685442" w:rsidRDefault="0028733D" w:rsidP="00D97614">
            <w:pPr>
              <w:tabs>
                <w:tab w:val="left" w:pos="540"/>
                <w:tab w:val="left" w:pos="4500"/>
              </w:tabs>
              <w:rPr>
                <w:rFonts w:eastAsia="Arial Unicode MS" w:cs="Calibri"/>
                <w:color w:val="auto"/>
              </w:rPr>
            </w:pPr>
          </w:p>
        </w:tc>
      </w:tr>
      <w:tr w:rsidR="0028733D" w:rsidRPr="00685442" w14:paraId="104FC898" w14:textId="77777777" w:rsidTr="00576BE3">
        <w:tc>
          <w:tcPr>
            <w:tcW w:w="817" w:type="dxa"/>
            <w:vMerge/>
          </w:tcPr>
          <w:p w14:paraId="0604850E"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767124C0"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Knihovnictví</w:t>
            </w:r>
          </w:p>
        </w:tc>
        <w:tc>
          <w:tcPr>
            <w:tcW w:w="5303" w:type="dxa"/>
            <w:vMerge/>
          </w:tcPr>
          <w:p w14:paraId="6D9BE291" w14:textId="77777777" w:rsidR="0028733D" w:rsidRPr="00685442" w:rsidRDefault="0028733D" w:rsidP="00D97614">
            <w:pPr>
              <w:tabs>
                <w:tab w:val="left" w:pos="540"/>
                <w:tab w:val="left" w:pos="4500"/>
              </w:tabs>
              <w:rPr>
                <w:rFonts w:eastAsia="Arial Unicode MS" w:cs="Calibri"/>
                <w:color w:val="auto"/>
              </w:rPr>
            </w:pPr>
          </w:p>
        </w:tc>
      </w:tr>
      <w:tr w:rsidR="0028733D" w:rsidRPr="00685442" w14:paraId="7909F913" w14:textId="77777777" w:rsidTr="00576BE3">
        <w:tc>
          <w:tcPr>
            <w:tcW w:w="817" w:type="dxa"/>
            <w:vMerge/>
          </w:tcPr>
          <w:p w14:paraId="5FCF22B1" w14:textId="77777777" w:rsidR="0028733D" w:rsidRPr="00685442" w:rsidRDefault="0028733D" w:rsidP="00D97614">
            <w:pPr>
              <w:tabs>
                <w:tab w:val="left" w:pos="540"/>
                <w:tab w:val="left" w:pos="4500"/>
              </w:tabs>
              <w:jc w:val="center"/>
              <w:rPr>
                <w:rFonts w:eastAsia="Arial Unicode MS" w:cs="Calibri"/>
                <w:color w:val="auto"/>
              </w:rPr>
            </w:pPr>
          </w:p>
        </w:tc>
        <w:tc>
          <w:tcPr>
            <w:tcW w:w="2940" w:type="dxa"/>
          </w:tcPr>
          <w:p w14:paraId="2872D856" w14:textId="77777777" w:rsidR="0028733D" w:rsidRPr="00685442" w:rsidRDefault="0028733D" w:rsidP="0039338E">
            <w:pPr>
              <w:numPr>
                <w:ilvl w:val="0"/>
                <w:numId w:val="245"/>
              </w:numPr>
              <w:tabs>
                <w:tab w:val="left" w:pos="540"/>
                <w:tab w:val="left" w:pos="4500"/>
              </w:tabs>
              <w:jc w:val="left"/>
              <w:rPr>
                <w:rFonts w:eastAsia="Arial Unicode MS" w:cs="Calibri"/>
                <w:color w:val="auto"/>
              </w:rPr>
            </w:pPr>
            <w:r w:rsidRPr="00685442">
              <w:rPr>
                <w:rFonts w:eastAsia="Arial Unicode MS" w:cs="Calibri"/>
                <w:color w:val="auto"/>
              </w:rPr>
              <w:t>Bibliografie a informatika</w:t>
            </w:r>
          </w:p>
        </w:tc>
        <w:tc>
          <w:tcPr>
            <w:tcW w:w="5303" w:type="dxa"/>
            <w:vMerge/>
          </w:tcPr>
          <w:p w14:paraId="58E234A1" w14:textId="77777777" w:rsidR="0028733D" w:rsidRPr="00685442" w:rsidRDefault="0028733D" w:rsidP="00D97614">
            <w:pPr>
              <w:tabs>
                <w:tab w:val="left" w:pos="540"/>
                <w:tab w:val="left" w:pos="4500"/>
              </w:tabs>
              <w:rPr>
                <w:rFonts w:eastAsia="Arial Unicode MS" w:cs="Calibri"/>
                <w:color w:val="auto"/>
              </w:rPr>
            </w:pPr>
          </w:p>
        </w:tc>
      </w:tr>
      <w:tr w:rsidR="00576BE3" w:rsidRPr="00685442" w14:paraId="2BF131D5" w14:textId="77777777" w:rsidTr="00576BE3">
        <w:tc>
          <w:tcPr>
            <w:tcW w:w="817" w:type="dxa"/>
          </w:tcPr>
          <w:p w14:paraId="13B1EDD3" w14:textId="3EAA9B69" w:rsidR="00576BE3" w:rsidRPr="00685442" w:rsidRDefault="00576BE3" w:rsidP="00576BE3">
            <w:pPr>
              <w:tabs>
                <w:tab w:val="left" w:pos="540"/>
                <w:tab w:val="left" w:pos="4500"/>
              </w:tabs>
              <w:jc w:val="center"/>
              <w:rPr>
                <w:rFonts w:eastAsia="Arial Unicode MS" w:cs="Calibri"/>
                <w:color w:val="auto"/>
              </w:rPr>
            </w:pPr>
            <w:r>
              <w:rPr>
                <w:rFonts w:eastAsia="Arial Unicode MS" w:cs="Calibri"/>
                <w:color w:val="auto"/>
              </w:rPr>
              <w:t>3. - 4.</w:t>
            </w:r>
          </w:p>
        </w:tc>
        <w:tc>
          <w:tcPr>
            <w:tcW w:w="2940" w:type="dxa"/>
          </w:tcPr>
          <w:p w14:paraId="2BFD6D27" w14:textId="7EDC1750" w:rsidR="00576BE3" w:rsidRPr="00685442" w:rsidRDefault="00576BE3" w:rsidP="00576BE3">
            <w:pPr>
              <w:numPr>
                <w:ilvl w:val="0"/>
                <w:numId w:val="245"/>
              </w:numPr>
              <w:tabs>
                <w:tab w:val="left" w:pos="540"/>
                <w:tab w:val="left" w:pos="4500"/>
              </w:tabs>
              <w:jc w:val="left"/>
              <w:rPr>
                <w:rFonts w:eastAsia="Arial Unicode MS" w:cs="Calibri"/>
                <w:color w:val="auto"/>
              </w:rPr>
            </w:pPr>
            <w:r>
              <w:rPr>
                <w:rFonts w:eastAsia="Arial Unicode MS" w:cs="Calibri"/>
                <w:color w:val="auto"/>
              </w:rPr>
              <w:t>Samostatná odborná práce</w:t>
            </w:r>
          </w:p>
        </w:tc>
        <w:tc>
          <w:tcPr>
            <w:tcW w:w="5303" w:type="dxa"/>
          </w:tcPr>
          <w:p w14:paraId="601819ED"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zpracuje vybrané téma jako autorské dílo o zadaném rozsahu,</w:t>
            </w:r>
          </w:p>
          <w:p w14:paraId="17A7720A"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odbornou prací člení na jednotlivé kapitoly,</w:t>
            </w:r>
          </w:p>
          <w:p w14:paraId="0DCEB46A"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popíše cíl a metodiku práce,</w:t>
            </w:r>
          </w:p>
          <w:p w14:paraId="4DEC049F"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uvádí dosavadní známe teoretické zdroje včetně citací dle normy,</w:t>
            </w:r>
          </w:p>
          <w:p w14:paraId="727A37DA"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zpracuje vlastní výzkum k danému tématu,</w:t>
            </w:r>
          </w:p>
          <w:p w14:paraId="55BD9C35"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 xml:space="preserve">shrne a zhodnotí v závěru výstupy, </w:t>
            </w:r>
          </w:p>
          <w:p w14:paraId="661E7A63"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vytvoří PowerPoint prezentaci,</w:t>
            </w:r>
          </w:p>
          <w:p w14:paraId="3A4A1FB3" w14:textId="77777777" w:rsidR="00576BE3" w:rsidRDefault="00576BE3" w:rsidP="00576BE3">
            <w:pPr>
              <w:numPr>
                <w:ilvl w:val="0"/>
                <w:numId w:val="245"/>
              </w:numPr>
              <w:tabs>
                <w:tab w:val="left" w:pos="320"/>
                <w:tab w:val="left" w:pos="4500"/>
              </w:tabs>
              <w:rPr>
                <w:rFonts w:eastAsia="Arial Unicode MS" w:cs="Calibri"/>
                <w:color w:val="auto"/>
              </w:rPr>
            </w:pPr>
            <w:r>
              <w:rPr>
                <w:rFonts w:eastAsia="Arial Unicode MS" w:cs="Calibri"/>
                <w:color w:val="auto"/>
              </w:rPr>
              <w:t>obhájí vytvořenou práci před publikem,</w:t>
            </w:r>
          </w:p>
          <w:p w14:paraId="34513F2B" w14:textId="48AEF9E8" w:rsidR="00576BE3" w:rsidRPr="00685442" w:rsidRDefault="00576BE3" w:rsidP="00576BE3">
            <w:pPr>
              <w:tabs>
                <w:tab w:val="left" w:pos="540"/>
                <w:tab w:val="left" w:pos="4500"/>
              </w:tabs>
              <w:rPr>
                <w:rFonts w:eastAsia="Arial Unicode MS" w:cs="Calibri"/>
                <w:color w:val="auto"/>
              </w:rPr>
            </w:pPr>
            <w:r>
              <w:rPr>
                <w:rFonts w:eastAsia="Arial Unicode MS" w:cs="Calibri"/>
                <w:color w:val="auto"/>
              </w:rPr>
              <w:lastRenderedPageBreak/>
              <w:t>vyhodnotí svůj přístup k práci, naplnění cíle, slabiny a pozitiva práce.</w:t>
            </w:r>
          </w:p>
        </w:tc>
      </w:tr>
    </w:tbl>
    <w:p w14:paraId="0EA54005" w14:textId="77777777" w:rsidR="007A3A9A" w:rsidRDefault="003547CB" w:rsidP="00D37263">
      <w:pPr>
        <w:shd w:val="clear" w:color="auto" w:fill="FFFFFF"/>
        <w:tabs>
          <w:tab w:val="left" w:pos="540"/>
          <w:tab w:val="left" w:pos="4500"/>
        </w:tabs>
        <w:rPr>
          <w:rFonts w:eastAsia="Arial Unicode MS" w:cs="Calibri"/>
          <w:b/>
          <w:color w:val="auto"/>
        </w:rPr>
      </w:pPr>
      <w:r w:rsidRPr="00685442">
        <w:rPr>
          <w:rFonts w:eastAsia="Arial Unicode MS" w:cs="Calibri"/>
          <w:b/>
          <w:color w:val="auto"/>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7A3A9A" w:rsidRPr="0007356A" w14:paraId="6AE95E0C" w14:textId="77777777" w:rsidTr="007A3A9A">
        <w:trPr>
          <w:trHeight w:val="96"/>
        </w:trPr>
        <w:tc>
          <w:tcPr>
            <w:tcW w:w="2210" w:type="dxa"/>
            <w:tcBorders>
              <w:top w:val="single" w:sz="4" w:space="0" w:color="auto"/>
              <w:left w:val="single" w:sz="4" w:space="0" w:color="auto"/>
              <w:bottom w:val="single" w:sz="4" w:space="0" w:color="auto"/>
              <w:right w:val="single" w:sz="4" w:space="0" w:color="auto"/>
            </w:tcBorders>
            <w:shd w:val="clear" w:color="auto" w:fill="FFF2CC"/>
            <w:vAlign w:val="center"/>
          </w:tcPr>
          <w:p w14:paraId="7495CBDE" w14:textId="77777777" w:rsidR="007A3A9A" w:rsidRPr="00685442" w:rsidRDefault="007A3A9A" w:rsidP="007A3A9A">
            <w:pPr>
              <w:tabs>
                <w:tab w:val="left" w:pos="540"/>
                <w:tab w:val="left" w:pos="4500"/>
              </w:tabs>
              <w:jc w:val="left"/>
              <w:rPr>
                <w:rFonts w:eastAsia="Arial Unicode MS" w:cs="Calibri"/>
                <w:b/>
                <w:color w:val="auto"/>
              </w:rPr>
            </w:pPr>
            <w:r w:rsidRPr="00685442">
              <w:rPr>
                <w:rFonts w:eastAsia="Arial Unicode MS" w:cs="Calibri"/>
                <w:b/>
                <w:color w:val="auto"/>
              </w:rPr>
              <w:lastRenderedPageBreak/>
              <w:br w:type="page"/>
            </w:r>
            <w:r w:rsidRPr="00685442">
              <w:rPr>
                <w:rFonts w:eastAsia="Arial Unicode MS" w:cs="Calibri"/>
                <w:b/>
                <w:color w:val="auto"/>
              </w:rPr>
              <w:br w:type="page"/>
            </w:r>
            <w:r>
              <w:rPr>
                <w:rFonts w:eastAsia="Arial Unicode MS" w:cs="Calibri"/>
                <w:b/>
                <w:color w:val="auto"/>
              </w:rPr>
              <w:t>Vzdělávací oblast</w:t>
            </w:r>
            <w:r w:rsidRPr="00685442">
              <w:rPr>
                <w:rFonts w:eastAsia="Arial Unicode MS" w:cs="Calibri"/>
                <w:b/>
                <w:color w:val="auto"/>
              </w:rPr>
              <w:t>:</w:t>
            </w:r>
          </w:p>
        </w:tc>
        <w:tc>
          <w:tcPr>
            <w:tcW w:w="6970" w:type="dxa"/>
            <w:tcBorders>
              <w:top w:val="single" w:sz="4" w:space="0" w:color="auto"/>
              <w:left w:val="single" w:sz="4" w:space="0" w:color="auto"/>
              <w:bottom w:val="single" w:sz="4" w:space="0" w:color="auto"/>
              <w:right w:val="single" w:sz="4" w:space="0" w:color="auto"/>
            </w:tcBorders>
            <w:shd w:val="clear" w:color="auto" w:fill="FFF2CC"/>
            <w:vAlign w:val="center"/>
          </w:tcPr>
          <w:p w14:paraId="31BAEB80" w14:textId="77777777" w:rsidR="007A3A9A" w:rsidRPr="008B5871" w:rsidRDefault="003878C1" w:rsidP="001F7723">
            <w:pPr>
              <w:pStyle w:val="Nadpis2"/>
              <w:rPr>
                <w:rFonts w:eastAsia="Arial Unicode MS" w:cs="Calibri"/>
              </w:rPr>
            </w:pPr>
            <w:bookmarkStart w:id="156" w:name="_Toc144052322"/>
            <w:r w:rsidRPr="008B5871">
              <w:t>K</w:t>
            </w:r>
            <w:r>
              <w:t>OMUNIKACE</w:t>
            </w:r>
            <w:bookmarkEnd w:id="156"/>
          </w:p>
        </w:tc>
      </w:tr>
    </w:tbl>
    <w:p w14:paraId="15C9D651" w14:textId="77777777" w:rsidR="007A3A9A" w:rsidRPr="00685442" w:rsidRDefault="007A3A9A" w:rsidP="00D37263">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61"/>
        <w:gridCol w:w="612"/>
        <w:gridCol w:w="637"/>
        <w:gridCol w:w="548"/>
        <w:gridCol w:w="1031"/>
        <w:gridCol w:w="2071"/>
        <w:gridCol w:w="1430"/>
      </w:tblGrid>
      <w:tr w:rsidR="003547CB" w:rsidRPr="00685442" w14:paraId="367A2FE7" w14:textId="77777777" w:rsidTr="00E420B5">
        <w:tc>
          <w:tcPr>
            <w:tcW w:w="2210" w:type="dxa"/>
            <w:shd w:val="clear" w:color="auto" w:fill="FDE9D9"/>
            <w:vAlign w:val="center"/>
          </w:tcPr>
          <w:p w14:paraId="7B2FA0E3" w14:textId="77777777" w:rsidR="003547CB" w:rsidRPr="00685442" w:rsidRDefault="003547CB" w:rsidP="00994ADD">
            <w:pPr>
              <w:tabs>
                <w:tab w:val="left" w:pos="540"/>
                <w:tab w:val="left" w:pos="4500"/>
              </w:tabs>
              <w:jc w:val="left"/>
              <w:rPr>
                <w:rFonts w:eastAsia="Arial Unicode MS" w:cs="Calibri"/>
                <w:b/>
                <w:color w:val="auto"/>
              </w:rPr>
            </w:pPr>
            <w:r w:rsidRPr="00685442">
              <w:rPr>
                <w:rFonts w:eastAsia="Arial Unicode MS" w:cs="Calibri"/>
                <w:b/>
                <w:color w:val="auto"/>
              </w:rPr>
              <w:t>Vyučovací předmět:</w:t>
            </w:r>
          </w:p>
        </w:tc>
        <w:tc>
          <w:tcPr>
            <w:tcW w:w="6970" w:type="dxa"/>
            <w:gridSpan w:val="7"/>
            <w:shd w:val="clear" w:color="auto" w:fill="FDE9D9"/>
            <w:vAlign w:val="center"/>
          </w:tcPr>
          <w:p w14:paraId="6D3C1EE5" w14:textId="77777777" w:rsidR="003547CB" w:rsidRPr="00994ADD" w:rsidRDefault="003547CB" w:rsidP="001F7723">
            <w:pPr>
              <w:pStyle w:val="Nadpis3"/>
            </w:pPr>
            <w:bookmarkStart w:id="157" w:name="_Toc144052323"/>
            <w:r w:rsidRPr="00994ADD">
              <w:t>ADMINISTRATIVA PROVOZU</w:t>
            </w:r>
            <w:bookmarkEnd w:id="157"/>
          </w:p>
        </w:tc>
      </w:tr>
      <w:tr w:rsidR="003547CB" w:rsidRPr="00685442" w14:paraId="59475F3F" w14:textId="77777777" w:rsidTr="00177889">
        <w:tc>
          <w:tcPr>
            <w:tcW w:w="2210" w:type="dxa"/>
            <w:shd w:val="clear" w:color="auto" w:fill="DBE5F1"/>
          </w:tcPr>
          <w:p w14:paraId="088C7C6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108C1EFB"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6A8D4E2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9FD5A75"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17841E3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288B492"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1184178A"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38" w:type="dxa"/>
          </w:tcPr>
          <w:p w14:paraId="1387BC1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1D60CA3B" w14:textId="77777777" w:rsidTr="00177889">
        <w:tc>
          <w:tcPr>
            <w:tcW w:w="2210" w:type="dxa"/>
            <w:shd w:val="clear" w:color="auto" w:fill="DBE5F1"/>
          </w:tcPr>
          <w:p w14:paraId="221DEA20"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tcPr>
          <w:p w14:paraId="70AB993A" w14:textId="77777777" w:rsidR="003547CB" w:rsidRPr="00685442" w:rsidRDefault="00533B9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21" w:type="dxa"/>
          </w:tcPr>
          <w:p w14:paraId="02222A7A" w14:textId="77777777" w:rsidR="003547CB" w:rsidRPr="00685442" w:rsidRDefault="00533B99"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tcPr>
          <w:p w14:paraId="73C44D14" w14:textId="77777777" w:rsidR="003547CB" w:rsidRPr="00685442" w:rsidRDefault="00533B99"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FFFFFF"/>
          </w:tcPr>
          <w:p w14:paraId="4CCDF267" w14:textId="77777777" w:rsidR="003547CB" w:rsidRPr="00685442" w:rsidRDefault="00FD31C3"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tcPr>
          <w:p w14:paraId="13D926D2" w14:textId="77777777" w:rsidR="003547CB" w:rsidRPr="00685442" w:rsidRDefault="00533B99"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2105" w:type="dxa"/>
            <w:shd w:val="clear" w:color="auto" w:fill="DBE5F1"/>
          </w:tcPr>
          <w:p w14:paraId="0CB3121F"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38" w:type="dxa"/>
            <w:shd w:val="clear" w:color="auto" w:fill="auto"/>
          </w:tcPr>
          <w:p w14:paraId="4CCADBD8" w14:textId="77777777" w:rsidR="003547CB" w:rsidRPr="00685442" w:rsidRDefault="007D3DB4" w:rsidP="00177889">
            <w:pPr>
              <w:tabs>
                <w:tab w:val="left" w:pos="540"/>
                <w:tab w:val="left" w:pos="4500"/>
              </w:tabs>
              <w:rPr>
                <w:rFonts w:eastAsia="Arial Unicode MS" w:cs="Calibri"/>
                <w:color w:val="auto"/>
              </w:rPr>
            </w:pPr>
            <w:r>
              <w:rPr>
                <w:rFonts w:eastAsia="Arial Unicode MS" w:cs="Calibri"/>
                <w:color w:val="auto"/>
              </w:rPr>
              <w:t>01.09.20</w:t>
            </w:r>
            <w:r w:rsidR="00177889">
              <w:rPr>
                <w:rFonts w:eastAsia="Arial Unicode MS" w:cs="Calibri"/>
                <w:color w:val="auto"/>
              </w:rPr>
              <w:t>23</w:t>
            </w:r>
          </w:p>
        </w:tc>
      </w:tr>
    </w:tbl>
    <w:p w14:paraId="253B0E54"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547CB" w:rsidRPr="00685442" w14:paraId="7F84100C" w14:textId="77777777">
        <w:tc>
          <w:tcPr>
            <w:tcW w:w="9210" w:type="dxa"/>
            <w:gridSpan w:val="2"/>
            <w:shd w:val="clear" w:color="auto" w:fill="DBE5F1"/>
          </w:tcPr>
          <w:p w14:paraId="65A17EA3"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6C70B4B9" w14:textId="77777777">
        <w:tc>
          <w:tcPr>
            <w:tcW w:w="2235" w:type="dxa"/>
            <w:shd w:val="clear" w:color="auto" w:fill="DBE5F1"/>
          </w:tcPr>
          <w:p w14:paraId="08689E97"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3098AEA5" w14:textId="77777777" w:rsidR="003547CB" w:rsidRPr="00685442" w:rsidRDefault="00533B99" w:rsidP="00533B99">
            <w:pPr>
              <w:tabs>
                <w:tab w:val="left" w:pos="6660"/>
              </w:tabs>
              <w:rPr>
                <w:rFonts w:cs="Calibri"/>
                <w:color w:val="auto"/>
              </w:rPr>
            </w:pPr>
            <w:r w:rsidRPr="00685442">
              <w:rPr>
                <w:rFonts w:cs="Calibri"/>
                <w:color w:val="auto"/>
              </w:rPr>
              <w:t>Cílem předmětu je vytvořit u žáků dovednost a návyk používat hmatovou metodu deseti prsty při psaní na klávesnici</w:t>
            </w:r>
            <w:r w:rsidR="005376CF" w:rsidRPr="00685442">
              <w:rPr>
                <w:rFonts w:cs="Calibri"/>
                <w:color w:val="auto"/>
              </w:rPr>
              <w:t xml:space="preserve"> a vypracovávat písemnosti obchodní povahy v souladu s ČSN, pravidly pravopisu a s estetickým vkusem.</w:t>
            </w:r>
          </w:p>
        </w:tc>
      </w:tr>
      <w:tr w:rsidR="00533B99" w:rsidRPr="00685442" w14:paraId="088B28BF" w14:textId="77777777">
        <w:tc>
          <w:tcPr>
            <w:tcW w:w="2235" w:type="dxa"/>
            <w:shd w:val="clear" w:color="auto" w:fill="DBE5F1"/>
          </w:tcPr>
          <w:p w14:paraId="3AD213AB" w14:textId="77777777" w:rsidR="00533B99" w:rsidRPr="00685442" w:rsidRDefault="00533B99" w:rsidP="00907527">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284967B5" w14:textId="77777777" w:rsidR="005376CF" w:rsidRPr="00685442" w:rsidRDefault="00533B99" w:rsidP="0039338E">
            <w:pPr>
              <w:numPr>
                <w:ilvl w:val="0"/>
                <w:numId w:val="183"/>
              </w:numPr>
              <w:tabs>
                <w:tab w:val="clear" w:pos="720"/>
                <w:tab w:val="num" w:pos="295"/>
                <w:tab w:val="left" w:pos="4500"/>
              </w:tabs>
              <w:ind w:left="295" w:hanging="295"/>
              <w:rPr>
                <w:rFonts w:cs="Calibri"/>
                <w:color w:val="auto"/>
              </w:rPr>
            </w:pPr>
            <w:r w:rsidRPr="00685442">
              <w:rPr>
                <w:rFonts w:cs="Calibri"/>
                <w:color w:val="auto"/>
              </w:rPr>
              <w:t xml:space="preserve">Učivo realizuje vzdělávací oblast </w:t>
            </w:r>
            <w:r w:rsidRPr="00685442">
              <w:rPr>
                <w:rFonts w:cs="Calibri"/>
                <w:i/>
                <w:color w:val="auto"/>
              </w:rPr>
              <w:t xml:space="preserve">Komunikace. </w:t>
            </w:r>
          </w:p>
          <w:p w14:paraId="231C4367" w14:textId="77777777" w:rsidR="005376CF" w:rsidRPr="00685442" w:rsidRDefault="005376CF" w:rsidP="0039338E">
            <w:pPr>
              <w:numPr>
                <w:ilvl w:val="0"/>
                <w:numId w:val="183"/>
              </w:numPr>
              <w:tabs>
                <w:tab w:val="clear" w:pos="720"/>
                <w:tab w:val="num" w:pos="295"/>
                <w:tab w:val="left" w:pos="4500"/>
              </w:tabs>
              <w:ind w:left="295" w:hanging="295"/>
              <w:rPr>
                <w:rFonts w:cs="Calibri"/>
                <w:color w:val="auto"/>
              </w:rPr>
            </w:pPr>
            <w:r w:rsidRPr="00685442">
              <w:rPr>
                <w:rFonts w:cs="Calibri"/>
                <w:color w:val="auto"/>
              </w:rPr>
              <w:t>Z</w:t>
            </w:r>
            <w:r w:rsidR="00533B99" w:rsidRPr="00685442">
              <w:rPr>
                <w:rFonts w:cs="Calibri"/>
                <w:color w:val="auto"/>
              </w:rPr>
              <w:t xml:space="preserve">ahrnuje </w:t>
            </w:r>
            <w:r w:rsidR="00B6364F" w:rsidRPr="00685442">
              <w:rPr>
                <w:rFonts w:cs="Calibri"/>
                <w:color w:val="auto"/>
              </w:rPr>
              <w:t xml:space="preserve">v 1. ročníku </w:t>
            </w:r>
            <w:r w:rsidR="00533B99" w:rsidRPr="00685442">
              <w:rPr>
                <w:rFonts w:cs="Calibri"/>
                <w:color w:val="auto"/>
              </w:rPr>
              <w:t xml:space="preserve">seznámení s kancelářskou technikou a s osobním počítačem, především s textovým editorem MS Word, nácvik desetiprstové hmatové metody na klávesnici počítače (klade se důraz na přesnost psaní před rychlostí), používání funkčních kláves (i při opisu krátkých cizojazyčných </w:t>
            </w:r>
            <w:r w:rsidR="00C84A44" w:rsidRPr="00685442">
              <w:rPr>
                <w:rFonts w:cs="Calibri"/>
                <w:color w:val="auto"/>
              </w:rPr>
              <w:t>textů), psaní</w:t>
            </w:r>
            <w:r w:rsidR="00533B99" w:rsidRPr="00685442">
              <w:rPr>
                <w:rFonts w:cs="Calibri"/>
                <w:color w:val="auto"/>
              </w:rPr>
              <w:t xml:space="preserve"> do sloupců i na linky, zpracování textu a jednoduchých tabulek, normalizovanou úpravu různých druhů písemností.</w:t>
            </w:r>
            <w:r w:rsidRPr="00685442">
              <w:rPr>
                <w:rFonts w:cs="Calibri"/>
                <w:color w:val="auto"/>
              </w:rPr>
              <w:t xml:space="preserve"> </w:t>
            </w:r>
          </w:p>
          <w:p w14:paraId="0E52862F" w14:textId="77777777" w:rsidR="005376CF" w:rsidRPr="00685442" w:rsidRDefault="00503B3F" w:rsidP="0039338E">
            <w:pPr>
              <w:numPr>
                <w:ilvl w:val="0"/>
                <w:numId w:val="183"/>
              </w:numPr>
              <w:tabs>
                <w:tab w:val="clear" w:pos="720"/>
                <w:tab w:val="num" w:pos="295"/>
                <w:tab w:val="left" w:pos="4500"/>
              </w:tabs>
              <w:ind w:left="295" w:hanging="295"/>
              <w:rPr>
                <w:rFonts w:cs="Calibri"/>
                <w:color w:val="auto"/>
              </w:rPr>
            </w:pPr>
            <w:r w:rsidRPr="00685442">
              <w:rPr>
                <w:rFonts w:cs="Calibri"/>
                <w:color w:val="auto"/>
              </w:rPr>
              <w:t>Ve 2. ročníku se žáci formou výkladu seznámí s úpravou textu dle ČSN 01 6910. V každé hodině je pak žákům zadávána kontrolní úloha týkající se právě probíraného tématu (daného druhu obchodní písemnosti). Tuto kontrolní úlohu žáci vypracují pomocí vlastních poznámek a vzorů.</w:t>
            </w:r>
          </w:p>
          <w:p w14:paraId="0EF282A8" w14:textId="77777777" w:rsidR="00533B99" w:rsidRPr="00685442" w:rsidRDefault="00533B99" w:rsidP="0039338E">
            <w:pPr>
              <w:numPr>
                <w:ilvl w:val="0"/>
                <w:numId w:val="183"/>
              </w:numPr>
              <w:tabs>
                <w:tab w:val="clear" w:pos="720"/>
                <w:tab w:val="num" w:pos="295"/>
                <w:tab w:val="left" w:pos="4500"/>
              </w:tabs>
              <w:ind w:left="295" w:hanging="295"/>
              <w:rPr>
                <w:rFonts w:cs="Calibri"/>
                <w:color w:val="auto"/>
              </w:rPr>
            </w:pPr>
            <w:r w:rsidRPr="00685442">
              <w:rPr>
                <w:rFonts w:cs="Calibri"/>
                <w:color w:val="auto"/>
              </w:rPr>
              <w:t>Žá</w:t>
            </w:r>
            <w:r w:rsidR="005376CF" w:rsidRPr="00685442">
              <w:rPr>
                <w:rFonts w:cs="Calibri"/>
                <w:color w:val="auto"/>
              </w:rPr>
              <w:t>ci využívají znalostí získaných z</w:t>
            </w:r>
            <w:r w:rsidRPr="00685442">
              <w:rPr>
                <w:rFonts w:cs="Calibri"/>
                <w:color w:val="auto"/>
              </w:rPr>
              <w:t xml:space="preserve"> předmětu </w:t>
            </w:r>
            <w:r w:rsidRPr="00685442">
              <w:rPr>
                <w:rFonts w:cs="Calibri"/>
                <w:i/>
                <w:color w:val="auto"/>
              </w:rPr>
              <w:t>Český jazyk</w:t>
            </w:r>
            <w:r w:rsidR="005376CF" w:rsidRPr="00685442">
              <w:rPr>
                <w:rFonts w:cs="Calibri"/>
                <w:i/>
                <w:color w:val="auto"/>
              </w:rPr>
              <w:t xml:space="preserve"> </w:t>
            </w:r>
            <w:r w:rsidR="005376CF" w:rsidRPr="00685442">
              <w:rPr>
                <w:rFonts w:cs="Calibri"/>
                <w:color w:val="auto"/>
              </w:rPr>
              <w:t xml:space="preserve">a </w:t>
            </w:r>
            <w:r w:rsidR="005376CF" w:rsidRPr="00685442">
              <w:rPr>
                <w:rFonts w:cs="Calibri"/>
                <w:i/>
                <w:color w:val="auto"/>
              </w:rPr>
              <w:t>Anglický jazyk.</w:t>
            </w:r>
            <w:r w:rsidR="0034230B" w:rsidRPr="00685442">
              <w:rPr>
                <w:rFonts w:cs="Calibri"/>
                <w:color w:val="auto"/>
              </w:rPr>
              <w:t xml:space="preserve"> Předmět má dále přesah k odborným předmětům </w:t>
            </w:r>
            <w:r w:rsidR="0034230B" w:rsidRPr="00685442">
              <w:rPr>
                <w:rFonts w:cs="Calibri"/>
                <w:i/>
                <w:color w:val="auto"/>
              </w:rPr>
              <w:t xml:space="preserve">Provoz knihkupectví, </w:t>
            </w:r>
            <w:r w:rsidR="00B6364F" w:rsidRPr="00685442">
              <w:rPr>
                <w:rFonts w:cs="Calibri"/>
                <w:i/>
                <w:color w:val="auto"/>
              </w:rPr>
              <w:t>Nakladatelská činnost</w:t>
            </w:r>
            <w:r w:rsidR="0034230B" w:rsidRPr="00685442">
              <w:rPr>
                <w:rFonts w:cs="Calibri"/>
                <w:i/>
                <w:color w:val="auto"/>
              </w:rPr>
              <w:t>, Ekonomika, Management a marketing</w:t>
            </w:r>
            <w:r w:rsidR="0034230B" w:rsidRPr="00685442">
              <w:rPr>
                <w:rFonts w:cs="Calibri"/>
                <w:color w:val="auto"/>
              </w:rPr>
              <w:t xml:space="preserve"> a </w:t>
            </w:r>
            <w:r w:rsidR="0034230B" w:rsidRPr="00685442">
              <w:rPr>
                <w:rFonts w:cs="Calibri"/>
                <w:i/>
                <w:color w:val="auto"/>
              </w:rPr>
              <w:t>Účetnictví.</w:t>
            </w:r>
          </w:p>
        </w:tc>
      </w:tr>
      <w:tr w:rsidR="00533B99" w:rsidRPr="00685442" w14:paraId="3608ADC5" w14:textId="77777777">
        <w:tc>
          <w:tcPr>
            <w:tcW w:w="2235" w:type="dxa"/>
            <w:shd w:val="clear" w:color="auto" w:fill="DBE5F1"/>
          </w:tcPr>
          <w:p w14:paraId="5DA6E653" w14:textId="77777777" w:rsidR="00533B99" w:rsidRPr="00685442" w:rsidRDefault="00533B99" w:rsidP="00907527">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66DEEE2B" w14:textId="77777777" w:rsidR="00533B99" w:rsidRPr="00685442" w:rsidRDefault="005376CF" w:rsidP="00156EDF">
            <w:pPr>
              <w:tabs>
                <w:tab w:val="left" w:pos="540"/>
                <w:tab w:val="left" w:pos="4500"/>
              </w:tabs>
              <w:rPr>
                <w:rFonts w:eastAsia="Arial Unicode MS" w:cs="Calibri"/>
                <w:color w:val="auto"/>
              </w:rPr>
            </w:pPr>
            <w:r w:rsidRPr="00685442">
              <w:rPr>
                <w:rFonts w:eastAsia="Arial Unicode MS" w:cs="Calibri"/>
                <w:color w:val="auto"/>
              </w:rPr>
              <w:t>Výuka směřuje k tomu, aby žáci:</w:t>
            </w:r>
          </w:p>
          <w:p w14:paraId="1163D6AB" w14:textId="77777777" w:rsidR="005376CF" w:rsidRPr="00685442" w:rsidRDefault="005376CF" w:rsidP="0039338E">
            <w:pPr>
              <w:numPr>
                <w:ilvl w:val="0"/>
                <w:numId w:val="183"/>
              </w:numPr>
              <w:tabs>
                <w:tab w:val="clear" w:pos="720"/>
                <w:tab w:val="left" w:pos="735"/>
                <w:tab w:val="left" w:pos="4500"/>
              </w:tabs>
              <w:rPr>
                <w:rFonts w:eastAsia="Arial Unicode MS" w:cs="Calibri"/>
                <w:color w:val="auto"/>
              </w:rPr>
            </w:pPr>
            <w:r w:rsidRPr="00685442">
              <w:rPr>
                <w:rFonts w:eastAsia="Arial Unicode MS" w:cs="Calibri"/>
                <w:color w:val="auto"/>
              </w:rPr>
              <w:t>byli při své práci pečliví a přesní,</w:t>
            </w:r>
          </w:p>
          <w:p w14:paraId="3E2F18F1" w14:textId="77777777" w:rsidR="005376CF" w:rsidRPr="00685442" w:rsidRDefault="005376CF" w:rsidP="0039338E">
            <w:pPr>
              <w:numPr>
                <w:ilvl w:val="0"/>
                <w:numId w:val="183"/>
              </w:numPr>
              <w:tabs>
                <w:tab w:val="left" w:pos="4500"/>
              </w:tabs>
              <w:rPr>
                <w:rFonts w:eastAsia="Arial Unicode MS" w:cs="Calibri"/>
                <w:color w:val="auto"/>
              </w:rPr>
            </w:pPr>
            <w:r w:rsidRPr="00685442">
              <w:rPr>
                <w:rFonts w:eastAsia="Arial Unicode MS" w:cs="Calibri"/>
                <w:color w:val="auto"/>
              </w:rPr>
              <w:t>získali cit pro úpravu písemností v souladu s ČSN,</w:t>
            </w:r>
          </w:p>
          <w:p w14:paraId="2FDC9F95" w14:textId="77777777" w:rsidR="005376CF" w:rsidRPr="00685442" w:rsidRDefault="005376CF" w:rsidP="0039338E">
            <w:pPr>
              <w:numPr>
                <w:ilvl w:val="0"/>
                <w:numId w:val="183"/>
              </w:numPr>
              <w:tabs>
                <w:tab w:val="left" w:pos="4500"/>
              </w:tabs>
              <w:rPr>
                <w:rFonts w:eastAsia="Arial Unicode MS" w:cs="Calibri"/>
                <w:color w:val="auto"/>
              </w:rPr>
            </w:pPr>
            <w:r w:rsidRPr="00685442">
              <w:rPr>
                <w:rFonts w:eastAsia="Arial Unicode MS" w:cs="Calibri"/>
                <w:color w:val="auto"/>
              </w:rPr>
              <w:t>vědomě tyto normy používali,</w:t>
            </w:r>
          </w:p>
          <w:p w14:paraId="3DE2DC4A" w14:textId="77777777" w:rsidR="005376CF" w:rsidRPr="00685442" w:rsidRDefault="005376CF" w:rsidP="0039338E">
            <w:pPr>
              <w:numPr>
                <w:ilvl w:val="0"/>
                <w:numId w:val="183"/>
              </w:numPr>
              <w:tabs>
                <w:tab w:val="left" w:pos="4500"/>
              </w:tabs>
              <w:rPr>
                <w:rFonts w:eastAsia="Arial Unicode MS" w:cs="Calibri"/>
                <w:color w:val="auto"/>
              </w:rPr>
            </w:pPr>
            <w:r w:rsidRPr="00685442">
              <w:rPr>
                <w:rFonts w:eastAsia="Arial Unicode MS" w:cs="Calibri"/>
                <w:color w:val="auto"/>
              </w:rPr>
              <w:t>získali cit pro estetický a grafický rozměr zpracovávaných písemností,</w:t>
            </w:r>
          </w:p>
          <w:p w14:paraId="4329CF76" w14:textId="77777777" w:rsidR="005376CF" w:rsidRPr="00685442" w:rsidRDefault="005376CF" w:rsidP="0039338E">
            <w:pPr>
              <w:numPr>
                <w:ilvl w:val="0"/>
                <w:numId w:val="183"/>
              </w:numPr>
              <w:tabs>
                <w:tab w:val="left" w:pos="4500"/>
              </w:tabs>
              <w:rPr>
                <w:rFonts w:eastAsia="Arial Unicode MS" w:cs="Calibri"/>
                <w:color w:val="auto"/>
              </w:rPr>
            </w:pPr>
            <w:r w:rsidRPr="00685442">
              <w:rPr>
                <w:rFonts w:eastAsia="Arial Unicode MS" w:cs="Calibri"/>
                <w:color w:val="auto"/>
              </w:rPr>
              <w:t>hledali oporu při psaní písemností v pravidlech českého pravopisu.</w:t>
            </w:r>
          </w:p>
        </w:tc>
      </w:tr>
      <w:tr w:rsidR="00533B99" w:rsidRPr="00685442" w14:paraId="03BB086D" w14:textId="77777777">
        <w:tc>
          <w:tcPr>
            <w:tcW w:w="2235" w:type="dxa"/>
            <w:shd w:val="clear" w:color="auto" w:fill="DBE5F1"/>
          </w:tcPr>
          <w:p w14:paraId="05FF387C" w14:textId="77777777" w:rsidR="00533B99" w:rsidRPr="00685442" w:rsidRDefault="00533B99" w:rsidP="00907527">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Borders>
              <w:bottom w:val="single" w:sz="4" w:space="0" w:color="auto"/>
            </w:tcBorders>
          </w:tcPr>
          <w:p w14:paraId="2B269F53" w14:textId="77777777" w:rsidR="00503B3F" w:rsidRPr="00685442" w:rsidRDefault="005376CF" w:rsidP="005F1A4B">
            <w:pPr>
              <w:tabs>
                <w:tab w:val="left" w:pos="6660"/>
              </w:tabs>
              <w:rPr>
                <w:rFonts w:cs="Calibri"/>
                <w:color w:val="auto"/>
                <w:highlight w:val="yellow"/>
              </w:rPr>
            </w:pPr>
            <w:r w:rsidRPr="00685442">
              <w:rPr>
                <w:rFonts w:cs="Calibri"/>
                <w:color w:val="auto"/>
              </w:rPr>
              <w:t>Výuka probíhá v učebně výpočetní techniky</w:t>
            </w:r>
            <w:r w:rsidR="005F1A4B" w:rsidRPr="00685442">
              <w:rPr>
                <w:rFonts w:cs="Calibri"/>
                <w:color w:val="auto"/>
              </w:rPr>
              <w:t>,</w:t>
            </w:r>
            <w:r w:rsidR="0034230B" w:rsidRPr="00685442">
              <w:rPr>
                <w:rFonts w:cs="Calibri"/>
                <w:color w:val="auto"/>
              </w:rPr>
              <w:t xml:space="preserve"> má výrazně praktický charakter: žáci nacvičují u svých počítačových stanic hmatovou metodu a vypracovávají zadané úkoly. Vyučující propojuje učivo s odborným zaměřením školy (zadávané obchodní písemnosti jsou tematicky směřovány k</w:t>
            </w:r>
            <w:r w:rsidR="00B6364F" w:rsidRPr="00685442">
              <w:rPr>
                <w:rFonts w:cs="Calibri"/>
                <w:color w:val="auto"/>
              </w:rPr>
              <w:t> </w:t>
            </w:r>
            <w:r w:rsidR="0034230B" w:rsidRPr="00685442">
              <w:rPr>
                <w:rFonts w:cs="Calibri"/>
                <w:color w:val="auto"/>
              </w:rPr>
              <w:t>oboru</w:t>
            </w:r>
            <w:r w:rsidR="00B6364F" w:rsidRPr="00685442">
              <w:rPr>
                <w:rFonts w:cs="Calibri"/>
                <w:color w:val="auto"/>
              </w:rPr>
              <w:t>)</w:t>
            </w:r>
            <w:r w:rsidR="0034230B" w:rsidRPr="00685442">
              <w:rPr>
                <w:rFonts w:cs="Calibri"/>
                <w:color w:val="auto"/>
              </w:rPr>
              <w:t>.</w:t>
            </w:r>
          </w:p>
        </w:tc>
      </w:tr>
      <w:tr w:rsidR="00533B99" w:rsidRPr="00685442" w14:paraId="5F25D031" w14:textId="77777777">
        <w:tc>
          <w:tcPr>
            <w:tcW w:w="2235" w:type="dxa"/>
            <w:shd w:val="clear" w:color="auto" w:fill="DBE5F1"/>
          </w:tcPr>
          <w:p w14:paraId="393EE5D6" w14:textId="77777777" w:rsidR="00533B99" w:rsidRPr="00685442" w:rsidRDefault="00533B99" w:rsidP="00907527">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shd w:val="clear" w:color="auto" w:fill="auto"/>
          </w:tcPr>
          <w:p w14:paraId="3D040AF9" w14:textId="77777777" w:rsidR="005B66A3" w:rsidRPr="00685442" w:rsidRDefault="005B66A3" w:rsidP="00156EDF">
            <w:pPr>
              <w:tabs>
                <w:tab w:val="left" w:pos="540"/>
                <w:tab w:val="left" w:pos="4500"/>
              </w:tabs>
              <w:rPr>
                <w:rFonts w:eastAsia="Arial Unicode MS" w:cs="Calibri"/>
                <w:color w:val="auto"/>
              </w:rPr>
            </w:pPr>
            <w:r w:rsidRPr="00685442">
              <w:rPr>
                <w:rFonts w:cs="Calibri"/>
                <w:color w:val="auto"/>
              </w:rPr>
              <w:t>Žáci jsou hodnoceni na základě zpracování samostatných úkolů, zadávaných v průběhu výuky. Hodnocení probíhá individuálně – učitel poskytuje žákovi zpětnou vazbu a současně mu dává prostor pro autoevaluaci.</w:t>
            </w:r>
          </w:p>
        </w:tc>
      </w:tr>
      <w:tr w:rsidR="005B66A3" w:rsidRPr="00685442" w14:paraId="17414B68" w14:textId="77777777">
        <w:tc>
          <w:tcPr>
            <w:tcW w:w="2235" w:type="dxa"/>
            <w:shd w:val="clear" w:color="auto" w:fill="DBE5F1"/>
          </w:tcPr>
          <w:p w14:paraId="48B0CA8E" w14:textId="77777777" w:rsidR="005B66A3" w:rsidRPr="00685442" w:rsidRDefault="005B66A3" w:rsidP="00907527">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907527">
              <w:rPr>
                <w:rFonts w:cs="Calibri"/>
                <w:color w:val="auto"/>
              </w:rPr>
              <w:t xml:space="preserve">, </w:t>
            </w:r>
            <w:r w:rsidRPr="00685442">
              <w:rPr>
                <w:rFonts w:cs="Calibri"/>
                <w:color w:val="auto"/>
              </w:rPr>
              <w:t>k aplikaci průřezových témat:</w:t>
            </w:r>
          </w:p>
        </w:tc>
        <w:tc>
          <w:tcPr>
            <w:tcW w:w="6975" w:type="dxa"/>
          </w:tcPr>
          <w:p w14:paraId="415792DC" w14:textId="77777777" w:rsidR="005B66A3" w:rsidRPr="00685442" w:rsidRDefault="005B66A3" w:rsidP="00834995">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57A9E3A1" w14:textId="77777777" w:rsidR="005B66A3" w:rsidRPr="00685442" w:rsidRDefault="005B66A3" w:rsidP="00475B94">
            <w:pPr>
              <w:numPr>
                <w:ilvl w:val="0"/>
                <w:numId w:val="29"/>
              </w:numPr>
              <w:tabs>
                <w:tab w:val="left" w:pos="320"/>
              </w:tabs>
              <w:rPr>
                <w:rFonts w:cs="Calibri"/>
                <w:color w:val="auto"/>
              </w:rPr>
            </w:pPr>
            <w:r w:rsidRPr="00685442">
              <w:rPr>
                <w:rFonts w:cs="Calibri"/>
                <w:color w:val="auto"/>
              </w:rPr>
              <w:t>kompetence k učení:</w:t>
            </w:r>
          </w:p>
          <w:p w14:paraId="2B8E6BEF" w14:textId="77777777" w:rsidR="005B66A3" w:rsidRPr="00685442" w:rsidRDefault="005B66A3" w:rsidP="00E420B5">
            <w:pPr>
              <w:pStyle w:val="Seznamsodrkamiodsaz"/>
              <w:numPr>
                <w:ilvl w:val="0"/>
                <w:numId w:val="62"/>
              </w:numPr>
              <w:spacing w:before="0" w:after="0"/>
              <w:ind w:left="811" w:hanging="357"/>
              <w:rPr>
                <w:rFonts w:ascii="Calibri" w:hAnsi="Calibri" w:cs="Calibri"/>
                <w:sz w:val="22"/>
                <w:szCs w:val="22"/>
              </w:rPr>
            </w:pPr>
            <w:r w:rsidRPr="00685442">
              <w:rPr>
                <w:rFonts w:ascii="Calibri" w:hAnsi="Calibri" w:cs="Calibri"/>
                <w:sz w:val="22"/>
                <w:szCs w:val="22"/>
              </w:rPr>
              <w:t>mít pozitivní vztah k učení a vzdělávání;</w:t>
            </w:r>
          </w:p>
          <w:p w14:paraId="11CF7E81" w14:textId="77777777" w:rsidR="005B66A3" w:rsidRPr="00685442"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ovládat různé techniky učení, umět si vytvořit vhodný studijní režim a podmínky;</w:t>
            </w:r>
          </w:p>
          <w:p w14:paraId="6034C3B3" w14:textId="77777777" w:rsidR="005B66A3"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3BD5D582" w14:textId="77777777" w:rsidR="001D30C3" w:rsidRPr="00685442" w:rsidRDefault="001D30C3" w:rsidP="001D30C3">
            <w:pPr>
              <w:pStyle w:val="Seznamsodrkamiodsaz"/>
              <w:numPr>
                <w:ilvl w:val="0"/>
                <w:numId w:val="0"/>
              </w:numPr>
              <w:spacing w:before="0" w:after="0"/>
              <w:rPr>
                <w:rFonts w:ascii="Calibri" w:hAnsi="Calibri" w:cs="Calibri"/>
                <w:sz w:val="22"/>
                <w:szCs w:val="22"/>
              </w:rPr>
            </w:pPr>
          </w:p>
          <w:p w14:paraId="634483A4" w14:textId="77777777" w:rsidR="005B66A3" w:rsidRPr="00685442" w:rsidRDefault="005B66A3" w:rsidP="00475B94">
            <w:pPr>
              <w:numPr>
                <w:ilvl w:val="0"/>
                <w:numId w:val="29"/>
              </w:numPr>
              <w:tabs>
                <w:tab w:val="left" w:pos="320"/>
              </w:tabs>
              <w:ind w:hanging="357"/>
              <w:rPr>
                <w:rFonts w:cs="Calibri"/>
                <w:color w:val="auto"/>
              </w:rPr>
            </w:pPr>
            <w:r w:rsidRPr="00685442">
              <w:rPr>
                <w:rFonts w:cs="Calibri"/>
                <w:color w:val="auto"/>
              </w:rPr>
              <w:lastRenderedPageBreak/>
              <w:t>kompetence k řešení problémů:</w:t>
            </w:r>
          </w:p>
          <w:p w14:paraId="567B0DB5" w14:textId="77777777" w:rsidR="005B66A3" w:rsidRPr="00685442"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49C9BE82" w14:textId="77777777" w:rsidR="005B66A3" w:rsidRPr="00685442"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5B9E4E54" w14:textId="77777777" w:rsidR="005B66A3" w:rsidRPr="00685442"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632FC2D5" w14:textId="77777777" w:rsidR="005B66A3" w:rsidRPr="00685442" w:rsidRDefault="005B66A3"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spolupracovat při řešení problémů s jinými lidmi (týmové řešení);</w:t>
            </w:r>
          </w:p>
          <w:p w14:paraId="3A5248CF" w14:textId="77777777" w:rsidR="005B66A3" w:rsidRPr="00685442" w:rsidRDefault="005B66A3" w:rsidP="00475B94">
            <w:pPr>
              <w:numPr>
                <w:ilvl w:val="0"/>
                <w:numId w:val="29"/>
              </w:numPr>
              <w:tabs>
                <w:tab w:val="left" w:pos="320"/>
              </w:tabs>
              <w:rPr>
                <w:rFonts w:cs="Calibri"/>
                <w:color w:val="auto"/>
              </w:rPr>
            </w:pPr>
            <w:r w:rsidRPr="00685442">
              <w:rPr>
                <w:rFonts w:cs="Calibri"/>
                <w:color w:val="auto"/>
              </w:rPr>
              <w:t>komunikativní kompetence:</w:t>
            </w:r>
          </w:p>
          <w:p w14:paraId="01C00877"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3F1179D9"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1C7C51A7"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zpracovávat administrativní písemnosti, pracovní dokumenty i souvislé texty na běžná i odborná témata;</w:t>
            </w:r>
          </w:p>
          <w:p w14:paraId="685539A6"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2891882C"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chápat výhody znalosti cizích jazyků pro životní i pracovní uplatnění, být motivováni k prohlubování svých jazykových dovedností v celoživotním učení;</w:t>
            </w:r>
          </w:p>
          <w:p w14:paraId="7221C4EA" w14:textId="77777777" w:rsidR="005B66A3" w:rsidRPr="00685442" w:rsidRDefault="005B66A3" w:rsidP="00475B94">
            <w:pPr>
              <w:numPr>
                <w:ilvl w:val="0"/>
                <w:numId w:val="29"/>
              </w:numPr>
              <w:tabs>
                <w:tab w:val="left" w:pos="320"/>
              </w:tabs>
              <w:rPr>
                <w:rFonts w:cs="Calibri"/>
                <w:color w:val="auto"/>
              </w:rPr>
            </w:pPr>
            <w:r w:rsidRPr="00685442">
              <w:rPr>
                <w:rFonts w:cs="Calibri"/>
                <w:color w:val="auto"/>
              </w:rPr>
              <w:t>personální a sociální kompetence:</w:t>
            </w:r>
          </w:p>
          <w:p w14:paraId="148C4969" w14:textId="77777777" w:rsidR="005B66A3" w:rsidRPr="00685442" w:rsidRDefault="005B66A3"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64E8F31F" w14:textId="77777777" w:rsidR="005B66A3" w:rsidRPr="00685442" w:rsidRDefault="005B66A3" w:rsidP="00834995">
            <w:pPr>
              <w:numPr>
                <w:ilvl w:val="0"/>
                <w:numId w:val="11"/>
              </w:numPr>
              <w:tabs>
                <w:tab w:val="left" w:pos="6660"/>
              </w:tabs>
              <w:rPr>
                <w:rFonts w:cs="Calibri"/>
                <w:color w:val="auto"/>
              </w:rPr>
            </w:pPr>
            <w:r w:rsidRPr="00685442">
              <w:rPr>
                <w:rFonts w:cs="Calibri"/>
                <w:color w:val="auto"/>
              </w:rPr>
              <w:t>kompetence k pracovnímu uplatnění a podnikatelským aktivitám:</w:t>
            </w:r>
          </w:p>
          <w:p w14:paraId="57C3CC05"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mít odpovědný postoj k vlastní profesní budoucnosti, a tedy i vzdělávání; uvědomovat si význam celoživotního učení a být připraveni přizpůsobovat se měnícím se pracovním podmínkám;</w:t>
            </w:r>
          </w:p>
          <w:p w14:paraId="0D76BAE7"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vhodně komunikovat s potenciálními zaměstnavateli, prezentovat svůj odborný potenciál a své profesní cíle;</w:t>
            </w:r>
          </w:p>
          <w:p w14:paraId="1EECF6A7" w14:textId="1AC7732A" w:rsidR="005B66A3" w:rsidRPr="00576BE3" w:rsidRDefault="00576BE3" w:rsidP="00834995">
            <w:pPr>
              <w:numPr>
                <w:ilvl w:val="0"/>
                <w:numId w:val="11"/>
              </w:numPr>
              <w:tabs>
                <w:tab w:val="left" w:pos="6660"/>
              </w:tabs>
              <w:rPr>
                <w:rFonts w:cs="Calibri"/>
                <w:b/>
                <w:bCs/>
                <w:color w:val="auto"/>
              </w:rPr>
            </w:pPr>
            <w:r w:rsidRPr="00576BE3">
              <w:rPr>
                <w:rStyle w:val="Siln"/>
                <w:b w:val="0"/>
                <w:bCs w:val="0"/>
              </w:rPr>
              <w:t>digitální kompetence</w:t>
            </w:r>
            <w:r w:rsidR="005B66A3" w:rsidRPr="00576BE3">
              <w:rPr>
                <w:rFonts w:cs="Calibri"/>
                <w:b/>
                <w:bCs/>
                <w:color w:val="auto"/>
              </w:rPr>
              <w:t>:</w:t>
            </w:r>
          </w:p>
          <w:p w14:paraId="03BF2A21" w14:textId="6C7E5028"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w:t>
            </w:r>
            <w:r w:rsidR="00576BE3">
              <w:rPr>
                <w:rFonts w:ascii="Calibri" w:hAnsi="Calibri" w:cs="Calibri"/>
                <w:sz w:val="22"/>
                <w:szCs w:val="22"/>
              </w:rPr>
              <w:t> digitální technikou a vhodnými aplikacemi k vyhledávání či zpracování dat, vytváření prognóz a zaznamenání výstupů práce</w:t>
            </w:r>
            <w:r w:rsidRPr="00685442">
              <w:rPr>
                <w:rFonts w:ascii="Calibri" w:hAnsi="Calibri" w:cs="Calibri"/>
                <w:sz w:val="22"/>
                <w:szCs w:val="22"/>
              </w:rPr>
              <w:t>;</w:t>
            </w:r>
          </w:p>
          <w:p w14:paraId="7A5018AE" w14:textId="735C5CA7" w:rsidR="005B66A3" w:rsidRPr="00576BE3" w:rsidRDefault="00576BE3" w:rsidP="00576BE3">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 xml:space="preserve">užívat </w:t>
            </w:r>
            <w:r w:rsidR="005B66A3" w:rsidRPr="00685442">
              <w:rPr>
                <w:rFonts w:ascii="Calibri" w:hAnsi="Calibri" w:cs="Calibri"/>
                <w:sz w:val="22"/>
                <w:szCs w:val="22"/>
              </w:rPr>
              <w:t>běžn</w:t>
            </w:r>
            <w:r>
              <w:rPr>
                <w:rFonts w:ascii="Calibri" w:hAnsi="Calibri" w:cs="Calibri"/>
                <w:sz w:val="22"/>
                <w:szCs w:val="22"/>
              </w:rPr>
              <w:t>é</w:t>
            </w:r>
            <w:r w:rsidR="005B66A3" w:rsidRPr="00685442">
              <w:rPr>
                <w:rFonts w:ascii="Calibri" w:hAnsi="Calibri" w:cs="Calibri"/>
                <w:sz w:val="22"/>
                <w:szCs w:val="22"/>
              </w:rPr>
              <w:t xml:space="preserve"> základní a aplikační programov</w:t>
            </w:r>
            <w:r>
              <w:rPr>
                <w:rFonts w:ascii="Calibri" w:hAnsi="Calibri" w:cs="Calibri"/>
                <w:sz w:val="22"/>
                <w:szCs w:val="22"/>
              </w:rPr>
              <w:t>é</w:t>
            </w:r>
            <w:r w:rsidR="005B66A3" w:rsidRPr="00685442">
              <w:rPr>
                <w:rFonts w:ascii="Calibri" w:hAnsi="Calibri" w:cs="Calibri"/>
                <w:sz w:val="22"/>
                <w:szCs w:val="22"/>
              </w:rPr>
              <w:t xml:space="preserve"> vybavení;</w:t>
            </w:r>
          </w:p>
          <w:p w14:paraId="6DCFCCFC"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komunikovat elektronickou poštou a využívat další prostředky online a offline komunikace;</w:t>
            </w:r>
          </w:p>
          <w:p w14:paraId="57F7D076" w14:textId="77777777" w:rsidR="005B66A3" w:rsidRPr="00685442" w:rsidRDefault="005B66A3" w:rsidP="00834995">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knihkupectví, distribuci a antikvariát – směřovat výuku k tomu, aby žáci:</w:t>
            </w:r>
          </w:p>
          <w:p w14:paraId="590534E1"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byli připraveni na vedení obchodního jednání s dodavateli s následným uzavíráním smluv a řešením povinností z nich vyplývajících v národním i mezinárodním měřítku;</w:t>
            </w:r>
          </w:p>
          <w:p w14:paraId="37CA78CD" w14:textId="77777777" w:rsidR="005B66A3" w:rsidRPr="00685442" w:rsidRDefault="005B66A3" w:rsidP="00834995">
            <w:pPr>
              <w:numPr>
                <w:ilvl w:val="0"/>
                <w:numId w:val="11"/>
              </w:numPr>
              <w:tabs>
                <w:tab w:val="left" w:pos="6660"/>
              </w:tabs>
              <w:rPr>
                <w:rStyle w:val="Siln"/>
                <w:rFonts w:cs="Calibri"/>
                <w:b w:val="0"/>
                <w:bCs w:val="0"/>
                <w:color w:val="auto"/>
              </w:rPr>
            </w:pPr>
            <w:r w:rsidRPr="00685442">
              <w:rPr>
                <w:rStyle w:val="Siln"/>
                <w:rFonts w:cs="Calibri"/>
                <w:b w:val="0"/>
                <w:color w:val="auto"/>
              </w:rPr>
              <w:t>dbát na bezpečnost práce a ochranu zdraví při práci – směřovat výuku k tomu, aby žáci:</w:t>
            </w:r>
          </w:p>
          <w:p w14:paraId="6D891AE0"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3FD8EB60" w14:textId="77777777" w:rsidR="005B66A3" w:rsidRPr="00685442" w:rsidRDefault="005B66A3" w:rsidP="00834995">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7FCAA035" w14:textId="77777777" w:rsidR="005B66A3" w:rsidRPr="00685442" w:rsidRDefault="005B66A3"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chápali kvalitu jako významný nástroj konkurenceschopnosti a dobrého jména podniku;</w:t>
            </w:r>
          </w:p>
          <w:p w14:paraId="1B710565" w14:textId="77777777" w:rsidR="005B66A3" w:rsidRPr="00685442" w:rsidRDefault="005B66A3" w:rsidP="00834995">
            <w:pPr>
              <w:tabs>
                <w:tab w:val="left" w:pos="540"/>
                <w:tab w:val="left" w:pos="4500"/>
              </w:tabs>
              <w:rPr>
                <w:rFonts w:cs="Calibri"/>
                <w:color w:val="auto"/>
              </w:rPr>
            </w:pPr>
          </w:p>
          <w:p w14:paraId="59E8BC25" w14:textId="77777777" w:rsidR="005B66A3" w:rsidRPr="00685442" w:rsidRDefault="005B66A3" w:rsidP="00834995">
            <w:pPr>
              <w:tabs>
                <w:tab w:val="left" w:pos="540"/>
                <w:tab w:val="left" w:pos="4500"/>
              </w:tabs>
              <w:rPr>
                <w:rFonts w:cs="Calibri"/>
                <w:b/>
                <w:color w:val="auto"/>
              </w:rPr>
            </w:pPr>
            <w:r w:rsidRPr="00685442">
              <w:rPr>
                <w:rFonts w:cs="Calibri"/>
                <w:b/>
                <w:color w:val="auto"/>
              </w:rPr>
              <w:t>Ve vyučovacím předmětu jsou rozvíjena tato průřezová témata:</w:t>
            </w:r>
          </w:p>
          <w:p w14:paraId="5086CA15" w14:textId="77777777" w:rsidR="005B66A3" w:rsidRPr="00685442" w:rsidRDefault="005B66A3" w:rsidP="00834995">
            <w:pPr>
              <w:numPr>
                <w:ilvl w:val="0"/>
                <w:numId w:val="11"/>
              </w:numPr>
              <w:tabs>
                <w:tab w:val="left" w:pos="6660"/>
              </w:tabs>
              <w:rPr>
                <w:rFonts w:cs="Calibri"/>
                <w:color w:val="auto"/>
              </w:rPr>
            </w:pPr>
            <w:r w:rsidRPr="00685442">
              <w:rPr>
                <w:rFonts w:cs="Calibri"/>
                <w:color w:val="auto"/>
              </w:rPr>
              <w:t>člověk a svět práce:</w:t>
            </w:r>
          </w:p>
          <w:p w14:paraId="5E035E05" w14:textId="77777777" w:rsidR="005B66A3" w:rsidRPr="00685442" w:rsidRDefault="005B66A3"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naučit žáky písemně i verbálně se prezentovat při jednání s potenciálními zaměstnavateli, formulovat svá očekávání a své priority;</w:t>
            </w:r>
          </w:p>
          <w:p w14:paraId="0BD68FCD" w14:textId="77777777" w:rsidR="00576BE3" w:rsidRPr="00685442" w:rsidRDefault="00576BE3" w:rsidP="00576BE3">
            <w:pPr>
              <w:numPr>
                <w:ilvl w:val="0"/>
                <w:numId w:val="11"/>
              </w:numPr>
              <w:tabs>
                <w:tab w:val="left" w:pos="6660"/>
              </w:tabs>
              <w:rPr>
                <w:rFonts w:cs="Calibri"/>
                <w:color w:val="auto"/>
              </w:rPr>
            </w:pPr>
            <w:r w:rsidRPr="005809E0">
              <w:rPr>
                <w:rFonts w:cs="Calibri"/>
                <w:color w:val="FF0000"/>
              </w:rPr>
              <w:t>člověk a digitální svět</w:t>
            </w:r>
            <w:r>
              <w:rPr>
                <w:rFonts w:cs="Calibri"/>
                <w:color w:val="auto"/>
              </w:rPr>
              <w:t xml:space="preserve"> </w:t>
            </w:r>
            <w:r w:rsidRPr="00685442">
              <w:rPr>
                <w:rFonts w:cs="Calibri"/>
                <w:color w:val="auto"/>
              </w:rPr>
              <w:t>– výuka směřuje k tomu, že žáci:</w:t>
            </w:r>
          </w:p>
          <w:p w14:paraId="41576970" w14:textId="77777777" w:rsidR="00576BE3" w:rsidRDefault="00576BE3" w:rsidP="00576BE3">
            <w:pPr>
              <w:pStyle w:val="Seznamsodrkami2"/>
              <w:numPr>
                <w:ilvl w:val="0"/>
                <w:numId w:val="65"/>
              </w:numPr>
              <w:spacing w:before="0" w:after="0"/>
              <w:rPr>
                <w:rFonts w:ascii="Calibri" w:hAnsi="Calibri" w:cs="Calibri"/>
                <w:sz w:val="22"/>
                <w:szCs w:val="22"/>
              </w:rPr>
            </w:pPr>
            <w:r w:rsidRPr="007E3A22">
              <w:rPr>
                <w:rFonts w:ascii="Calibri" w:hAnsi="Calibri" w:cs="Calibri"/>
                <w:color w:val="FF0000"/>
                <w:sz w:val="22"/>
                <w:szCs w:val="22"/>
              </w:rPr>
              <w:t>analyzují problémy, vytváří datové soubory, pracuje s textovými a</w:t>
            </w:r>
            <w:r>
              <w:rPr>
                <w:rFonts w:ascii="Calibri" w:hAnsi="Calibri" w:cs="Calibri"/>
                <w:color w:val="FF0000"/>
                <w:sz w:val="22"/>
                <w:szCs w:val="22"/>
              </w:rPr>
              <w:t> </w:t>
            </w:r>
            <w:r w:rsidRPr="007E3A22">
              <w:rPr>
                <w:rFonts w:ascii="Calibri" w:hAnsi="Calibri" w:cs="Calibri"/>
                <w:color w:val="FF0000"/>
                <w:sz w:val="22"/>
                <w:szCs w:val="22"/>
              </w:rPr>
              <w:t>grafickými editory</w:t>
            </w:r>
            <w:r>
              <w:rPr>
                <w:rFonts w:ascii="Calibri" w:hAnsi="Calibri" w:cs="Calibri"/>
                <w:color w:val="FF0000"/>
                <w:sz w:val="22"/>
                <w:szCs w:val="22"/>
              </w:rPr>
              <w:t xml:space="preserve"> pro vytvoření záznamu v digitálním prostředí</w:t>
            </w:r>
            <w:r w:rsidRPr="00685442">
              <w:rPr>
                <w:rFonts w:ascii="Calibri" w:hAnsi="Calibri" w:cs="Calibri"/>
                <w:sz w:val="22"/>
                <w:szCs w:val="22"/>
              </w:rPr>
              <w:t>;</w:t>
            </w:r>
          </w:p>
          <w:p w14:paraId="5174CFD8" w14:textId="77777777" w:rsidR="00576BE3" w:rsidRPr="00685442" w:rsidRDefault="00576BE3" w:rsidP="00576BE3">
            <w:pPr>
              <w:pStyle w:val="Seznamsodrkami2"/>
              <w:numPr>
                <w:ilvl w:val="0"/>
                <w:numId w:val="65"/>
              </w:numPr>
              <w:spacing w:before="0" w:after="0"/>
              <w:rPr>
                <w:rFonts w:ascii="Calibri" w:hAnsi="Calibri" w:cs="Calibri"/>
                <w:sz w:val="22"/>
                <w:szCs w:val="22"/>
              </w:rPr>
            </w:pPr>
            <w:r w:rsidRPr="007E3A22">
              <w:rPr>
                <w:rFonts w:ascii="Calibri" w:hAnsi="Calibri" w:cs="Calibri"/>
                <w:color w:val="FF0000"/>
                <w:sz w:val="22"/>
                <w:szCs w:val="22"/>
              </w:rPr>
              <w:t>chrání digitální zařízení, digitální obsah i osobní údaje v digitálním prostředí před poškozením, přepisem/změnou či zneužitím; reaguje na změny v technologiích ovlivňujících bezpečnost;</w:t>
            </w:r>
          </w:p>
          <w:p w14:paraId="2E95799E" w14:textId="77777777" w:rsidR="005F1A4B" w:rsidRPr="00685442" w:rsidRDefault="005F1A4B" w:rsidP="005F1A4B">
            <w:pPr>
              <w:numPr>
                <w:ilvl w:val="0"/>
                <w:numId w:val="11"/>
              </w:numPr>
              <w:tabs>
                <w:tab w:val="left" w:pos="6660"/>
              </w:tabs>
              <w:rPr>
                <w:rFonts w:cs="Calibri"/>
                <w:color w:val="auto"/>
              </w:rPr>
            </w:pPr>
            <w:r w:rsidRPr="00685442">
              <w:rPr>
                <w:rFonts w:cs="Calibri"/>
                <w:color w:val="auto"/>
              </w:rPr>
              <w:t>člověk a životní prostředí:</w:t>
            </w:r>
          </w:p>
          <w:p w14:paraId="376776B2" w14:textId="77777777" w:rsidR="005F1A4B" w:rsidRPr="00685442" w:rsidRDefault="005F1A4B" w:rsidP="00E420B5">
            <w:pPr>
              <w:pStyle w:val="Seznamsodrkami2"/>
              <w:numPr>
                <w:ilvl w:val="0"/>
                <w:numId w:val="65"/>
              </w:numPr>
              <w:spacing w:before="0" w:after="0"/>
              <w:rPr>
                <w:rFonts w:ascii="Calibri" w:hAnsi="Calibri" w:cs="Calibri"/>
                <w:sz w:val="22"/>
                <w:szCs w:val="22"/>
              </w:rPr>
            </w:pPr>
            <w:r w:rsidRPr="00685442">
              <w:rPr>
                <w:rFonts w:ascii="Calibri" w:hAnsi="Calibri" w:cs="Calibri"/>
                <w:sz w:val="22"/>
                <w:szCs w:val="22"/>
              </w:rPr>
              <w:t>vliv dlouhodobé práce s počítačem na organismus a možnosti ochrany zdraví, vlivy prostředí na zdraví</w:t>
            </w:r>
          </w:p>
        </w:tc>
      </w:tr>
    </w:tbl>
    <w:p w14:paraId="3EF685DC"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69"/>
        <w:gridCol w:w="4574"/>
      </w:tblGrid>
      <w:tr w:rsidR="003547CB" w:rsidRPr="00685442" w14:paraId="726F0631" w14:textId="77777777">
        <w:tc>
          <w:tcPr>
            <w:tcW w:w="9210" w:type="dxa"/>
            <w:gridSpan w:val="3"/>
            <w:shd w:val="clear" w:color="auto" w:fill="DBE5F1"/>
          </w:tcPr>
          <w:p w14:paraId="127A21CA"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Rozpis učiva a výsledků vzdělávání</w:t>
            </w:r>
          </w:p>
        </w:tc>
      </w:tr>
      <w:tr w:rsidR="003547CB" w:rsidRPr="00685442" w14:paraId="204DF1C0" w14:textId="77777777" w:rsidTr="00A550AE">
        <w:tc>
          <w:tcPr>
            <w:tcW w:w="817" w:type="dxa"/>
            <w:shd w:val="clear" w:color="auto" w:fill="DBE5F1"/>
          </w:tcPr>
          <w:p w14:paraId="284D6E67"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3686" w:type="dxa"/>
            <w:shd w:val="clear" w:color="auto" w:fill="DBE5F1"/>
          </w:tcPr>
          <w:p w14:paraId="3D912EC6"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4707" w:type="dxa"/>
            <w:shd w:val="clear" w:color="auto" w:fill="DBE5F1"/>
          </w:tcPr>
          <w:p w14:paraId="05BC351B"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FB4804" w:rsidRPr="00685442">
              <w:rPr>
                <w:rFonts w:eastAsia="Arial Unicode MS" w:cs="Calibri"/>
                <w:color w:val="auto"/>
              </w:rPr>
              <w:t xml:space="preserve"> – žák:</w:t>
            </w:r>
          </w:p>
        </w:tc>
      </w:tr>
      <w:tr w:rsidR="00FB4804" w:rsidRPr="00685442" w14:paraId="3FDFC169" w14:textId="77777777" w:rsidTr="008366B3">
        <w:tc>
          <w:tcPr>
            <w:tcW w:w="817" w:type="dxa"/>
          </w:tcPr>
          <w:p w14:paraId="69401B47"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86" w:type="dxa"/>
          </w:tcPr>
          <w:p w14:paraId="5B636C66" w14:textId="77777777" w:rsidR="00FB4804" w:rsidRPr="00685442" w:rsidRDefault="00FB4804" w:rsidP="0039338E">
            <w:pPr>
              <w:numPr>
                <w:ilvl w:val="0"/>
                <w:numId w:val="201"/>
              </w:numPr>
              <w:tabs>
                <w:tab w:val="clear" w:pos="720"/>
                <w:tab w:val="num" w:pos="393"/>
                <w:tab w:val="left" w:pos="6660"/>
              </w:tabs>
              <w:ind w:left="393" w:hanging="393"/>
              <w:jc w:val="left"/>
              <w:rPr>
                <w:rFonts w:cs="Calibri"/>
                <w:color w:val="auto"/>
              </w:rPr>
            </w:pPr>
            <w:r w:rsidRPr="00685442">
              <w:rPr>
                <w:rFonts w:cs="Calibri"/>
                <w:color w:val="auto"/>
              </w:rPr>
              <w:t>Zásady bezpečnosti práce a organizace v odborné učebně</w:t>
            </w:r>
          </w:p>
          <w:p w14:paraId="10427DB1" w14:textId="77777777" w:rsidR="00FB4804" w:rsidRPr="00685442" w:rsidRDefault="005F1A4B" w:rsidP="0039338E">
            <w:pPr>
              <w:numPr>
                <w:ilvl w:val="0"/>
                <w:numId w:val="201"/>
              </w:numPr>
              <w:tabs>
                <w:tab w:val="clear" w:pos="720"/>
                <w:tab w:val="num" w:pos="393"/>
                <w:tab w:val="left" w:pos="6660"/>
              </w:tabs>
              <w:ind w:left="393" w:hanging="393"/>
              <w:jc w:val="left"/>
              <w:rPr>
                <w:rFonts w:cs="Calibri"/>
                <w:color w:val="auto"/>
              </w:rPr>
            </w:pPr>
            <w:r w:rsidRPr="00685442">
              <w:rPr>
                <w:rFonts w:cs="Calibri"/>
                <w:color w:val="auto"/>
              </w:rPr>
              <w:t>Počítačová hygiena</w:t>
            </w:r>
          </w:p>
        </w:tc>
        <w:tc>
          <w:tcPr>
            <w:tcW w:w="4707" w:type="dxa"/>
          </w:tcPr>
          <w:p w14:paraId="61DCB3B5"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je seznámen s řádem odborné učebny, s PC, údržbou a péčí o PC nebo psací stroj,</w:t>
            </w:r>
          </w:p>
          <w:p w14:paraId="6AE720BC"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je seznámen se správným a zdravým sezením při psaní na PC, s hmatovou metodou,</w:t>
            </w:r>
          </w:p>
        </w:tc>
      </w:tr>
      <w:tr w:rsidR="00FB4804" w:rsidRPr="00685442" w14:paraId="5ADB9A3B" w14:textId="77777777" w:rsidTr="008366B3">
        <w:tc>
          <w:tcPr>
            <w:tcW w:w="817" w:type="dxa"/>
          </w:tcPr>
          <w:p w14:paraId="060BAF64"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86" w:type="dxa"/>
          </w:tcPr>
          <w:p w14:paraId="0954456E" w14:textId="77777777" w:rsidR="00FB4804" w:rsidRPr="00685442" w:rsidRDefault="00FB4804" w:rsidP="0039338E">
            <w:pPr>
              <w:numPr>
                <w:ilvl w:val="1"/>
                <w:numId w:val="200"/>
              </w:numPr>
              <w:tabs>
                <w:tab w:val="clear" w:pos="1440"/>
                <w:tab w:val="num" w:pos="393"/>
                <w:tab w:val="left" w:pos="6660"/>
              </w:tabs>
              <w:ind w:hanging="1377"/>
              <w:jc w:val="left"/>
              <w:rPr>
                <w:rFonts w:cs="Calibri"/>
                <w:color w:val="auto"/>
              </w:rPr>
            </w:pPr>
            <w:r w:rsidRPr="00685442">
              <w:rPr>
                <w:rFonts w:cs="Calibri"/>
                <w:color w:val="auto"/>
              </w:rPr>
              <w:t xml:space="preserve">Základy psaní na klávesnici </w:t>
            </w:r>
          </w:p>
          <w:p w14:paraId="00F845FC" w14:textId="77777777" w:rsidR="00FB4804" w:rsidRPr="00685442" w:rsidRDefault="00FB4804" w:rsidP="0039338E">
            <w:pPr>
              <w:numPr>
                <w:ilvl w:val="0"/>
                <w:numId w:val="202"/>
              </w:numPr>
              <w:tabs>
                <w:tab w:val="left" w:pos="6660"/>
              </w:tabs>
              <w:jc w:val="left"/>
              <w:rPr>
                <w:rFonts w:cs="Calibri"/>
                <w:color w:val="auto"/>
              </w:rPr>
            </w:pPr>
            <w:r w:rsidRPr="00685442">
              <w:rPr>
                <w:rFonts w:cs="Calibri"/>
                <w:color w:val="auto"/>
              </w:rPr>
              <w:t>písmena základní, horní, dolní a číselné řady</w:t>
            </w:r>
          </w:p>
          <w:p w14:paraId="4FA190CA" w14:textId="77777777" w:rsidR="00FB4804" w:rsidRPr="00685442" w:rsidRDefault="00FB4804" w:rsidP="0039338E">
            <w:pPr>
              <w:numPr>
                <w:ilvl w:val="0"/>
                <w:numId w:val="202"/>
              </w:numPr>
              <w:tabs>
                <w:tab w:val="left" w:pos="6660"/>
              </w:tabs>
              <w:jc w:val="left"/>
              <w:rPr>
                <w:rFonts w:cs="Calibri"/>
                <w:color w:val="auto"/>
              </w:rPr>
            </w:pPr>
            <w:r w:rsidRPr="00685442">
              <w:rPr>
                <w:rFonts w:cs="Calibri"/>
                <w:color w:val="auto"/>
              </w:rPr>
              <w:t>velká písmena</w:t>
            </w:r>
          </w:p>
          <w:p w14:paraId="043C70BA" w14:textId="77777777" w:rsidR="00FB4804" w:rsidRPr="00685442" w:rsidRDefault="00FB4804" w:rsidP="0039338E">
            <w:pPr>
              <w:numPr>
                <w:ilvl w:val="0"/>
                <w:numId w:val="202"/>
              </w:numPr>
              <w:tabs>
                <w:tab w:val="left" w:pos="6660"/>
              </w:tabs>
              <w:jc w:val="left"/>
              <w:rPr>
                <w:rFonts w:cs="Calibri"/>
                <w:color w:val="auto"/>
              </w:rPr>
            </w:pPr>
            <w:r w:rsidRPr="00685442">
              <w:rPr>
                <w:rFonts w:cs="Calibri"/>
                <w:color w:val="auto"/>
              </w:rPr>
              <w:t>interpunkční znaménka, značky, číslice</w:t>
            </w:r>
          </w:p>
        </w:tc>
        <w:tc>
          <w:tcPr>
            <w:tcW w:w="4707" w:type="dxa"/>
          </w:tcPr>
          <w:p w14:paraId="1DBD3842"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ovládá funkce PC, aplikuje ergonomické zásady při práci s počítačem,</w:t>
            </w:r>
          </w:p>
          <w:p w14:paraId="7F2407A7"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chápe význam a podstatu hmatové metody - využívá textový editor MS Word,</w:t>
            </w:r>
          </w:p>
          <w:p w14:paraId="24467D0B"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píše velká písmena s čárkou, háčkem a</w:t>
            </w:r>
            <w:r w:rsidR="00700009">
              <w:rPr>
                <w:rFonts w:cs="Calibri"/>
                <w:color w:val="auto"/>
              </w:rPr>
              <w:t> </w:t>
            </w:r>
            <w:r w:rsidRPr="00685442">
              <w:rPr>
                <w:rFonts w:cs="Calibri"/>
                <w:color w:val="auto"/>
              </w:rPr>
              <w:t>kroužkem,</w:t>
            </w:r>
          </w:p>
          <w:p w14:paraId="3F37CDB6"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přepíše jakýkoli text obsahující značky a</w:t>
            </w:r>
            <w:r w:rsidR="00700009">
              <w:rPr>
                <w:rFonts w:cs="Calibri"/>
                <w:color w:val="auto"/>
              </w:rPr>
              <w:t> </w:t>
            </w:r>
            <w:r w:rsidRPr="00685442">
              <w:rPr>
                <w:rFonts w:cs="Calibri"/>
                <w:color w:val="auto"/>
              </w:rPr>
              <w:t>číslice,</w:t>
            </w:r>
          </w:p>
        </w:tc>
      </w:tr>
      <w:tr w:rsidR="00FB4804" w:rsidRPr="00685442" w14:paraId="0133199D" w14:textId="77777777" w:rsidTr="008366B3">
        <w:tc>
          <w:tcPr>
            <w:tcW w:w="817" w:type="dxa"/>
          </w:tcPr>
          <w:p w14:paraId="35B89E7A"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86" w:type="dxa"/>
          </w:tcPr>
          <w:p w14:paraId="06A48E62" w14:textId="77777777" w:rsidR="00FB4804" w:rsidRPr="00685442" w:rsidRDefault="00FB4804" w:rsidP="0039338E">
            <w:pPr>
              <w:numPr>
                <w:ilvl w:val="2"/>
                <w:numId w:val="200"/>
              </w:numPr>
              <w:tabs>
                <w:tab w:val="clear" w:pos="2160"/>
                <w:tab w:val="num" w:pos="393"/>
                <w:tab w:val="left" w:pos="6660"/>
              </w:tabs>
              <w:ind w:hanging="2097"/>
              <w:jc w:val="left"/>
              <w:rPr>
                <w:rFonts w:cs="Calibri"/>
                <w:color w:val="auto"/>
              </w:rPr>
            </w:pPr>
            <w:r w:rsidRPr="00685442">
              <w:rPr>
                <w:rFonts w:cs="Calibri"/>
                <w:color w:val="auto"/>
              </w:rPr>
              <w:t>Úprava písemností</w:t>
            </w:r>
          </w:p>
          <w:p w14:paraId="71F6F3D4" w14:textId="77777777" w:rsidR="00FB4804" w:rsidRPr="00685442" w:rsidRDefault="00FB4804" w:rsidP="0039338E">
            <w:pPr>
              <w:numPr>
                <w:ilvl w:val="0"/>
                <w:numId w:val="203"/>
              </w:numPr>
              <w:tabs>
                <w:tab w:val="left" w:pos="6660"/>
              </w:tabs>
              <w:jc w:val="left"/>
              <w:rPr>
                <w:rFonts w:cs="Calibri"/>
                <w:color w:val="auto"/>
              </w:rPr>
            </w:pPr>
            <w:r w:rsidRPr="00685442">
              <w:rPr>
                <w:rFonts w:cs="Calibri"/>
                <w:color w:val="auto"/>
              </w:rPr>
              <w:t>zvýrazňování textu</w:t>
            </w:r>
          </w:p>
          <w:p w14:paraId="29F50EFE" w14:textId="77777777" w:rsidR="00FB4804" w:rsidRPr="00685442" w:rsidRDefault="00FB4804" w:rsidP="0039338E">
            <w:pPr>
              <w:numPr>
                <w:ilvl w:val="0"/>
                <w:numId w:val="203"/>
              </w:numPr>
              <w:tabs>
                <w:tab w:val="left" w:pos="6660"/>
              </w:tabs>
              <w:jc w:val="left"/>
              <w:rPr>
                <w:rFonts w:cs="Calibri"/>
                <w:color w:val="auto"/>
              </w:rPr>
            </w:pPr>
            <w:r w:rsidRPr="00685442">
              <w:rPr>
                <w:rFonts w:cs="Calibri"/>
                <w:color w:val="auto"/>
              </w:rPr>
              <w:t>používání tabulátoru</w:t>
            </w:r>
          </w:p>
          <w:p w14:paraId="394CED3B" w14:textId="77777777" w:rsidR="00FB4804" w:rsidRPr="00685442" w:rsidRDefault="00FB4804" w:rsidP="0039338E">
            <w:pPr>
              <w:numPr>
                <w:ilvl w:val="0"/>
                <w:numId w:val="203"/>
              </w:numPr>
              <w:tabs>
                <w:tab w:val="left" w:pos="6660"/>
              </w:tabs>
              <w:jc w:val="left"/>
              <w:rPr>
                <w:rFonts w:cs="Calibri"/>
                <w:color w:val="auto"/>
              </w:rPr>
            </w:pPr>
            <w:r w:rsidRPr="00685442">
              <w:rPr>
                <w:rFonts w:cs="Calibri"/>
                <w:color w:val="auto"/>
              </w:rPr>
              <w:t>psaní do sloupců</w:t>
            </w:r>
          </w:p>
          <w:p w14:paraId="5735CACC" w14:textId="77777777" w:rsidR="00FB4804" w:rsidRPr="00685442" w:rsidRDefault="00FB4804" w:rsidP="0039338E">
            <w:pPr>
              <w:numPr>
                <w:ilvl w:val="0"/>
                <w:numId w:val="203"/>
              </w:numPr>
              <w:tabs>
                <w:tab w:val="left" w:pos="6660"/>
              </w:tabs>
              <w:jc w:val="left"/>
              <w:rPr>
                <w:rFonts w:cs="Calibri"/>
                <w:color w:val="auto"/>
              </w:rPr>
            </w:pPr>
            <w:r w:rsidRPr="00685442">
              <w:rPr>
                <w:rFonts w:cs="Calibri"/>
                <w:color w:val="auto"/>
              </w:rPr>
              <w:t>vytváření tabulek</w:t>
            </w:r>
          </w:p>
          <w:p w14:paraId="45B1D032" w14:textId="77777777" w:rsidR="00FB4804" w:rsidRPr="00685442" w:rsidRDefault="00FB4804" w:rsidP="0039338E">
            <w:pPr>
              <w:numPr>
                <w:ilvl w:val="0"/>
                <w:numId w:val="203"/>
              </w:numPr>
              <w:tabs>
                <w:tab w:val="left" w:pos="6660"/>
              </w:tabs>
              <w:jc w:val="left"/>
              <w:rPr>
                <w:rFonts w:cs="Calibri"/>
                <w:color w:val="auto"/>
              </w:rPr>
            </w:pPr>
            <w:r w:rsidRPr="00685442">
              <w:rPr>
                <w:rFonts w:cs="Calibri"/>
                <w:color w:val="auto"/>
              </w:rPr>
              <w:t>úprava textu dle ČSN 01 6910</w:t>
            </w:r>
          </w:p>
        </w:tc>
        <w:tc>
          <w:tcPr>
            <w:tcW w:w="4707" w:type="dxa"/>
          </w:tcPr>
          <w:p w14:paraId="518CF112"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aplikuje zásady ČSN 01 6910 při úpravě textu,</w:t>
            </w:r>
          </w:p>
          <w:p w14:paraId="27091063"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pracuje s tabulátorem a umí psát do sloupců,</w:t>
            </w:r>
          </w:p>
          <w:p w14:paraId="21C67F6E"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používá písmo tučné a proložené,</w:t>
            </w:r>
          </w:p>
          <w:p w14:paraId="57137427"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vytváří jednoduché tabulky,</w:t>
            </w:r>
          </w:p>
          <w:p w14:paraId="205BEA2A"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vycentruje jakýkoli nadpis,</w:t>
            </w:r>
          </w:p>
        </w:tc>
      </w:tr>
      <w:tr w:rsidR="00FB4804" w:rsidRPr="00685442" w14:paraId="453F94F2" w14:textId="77777777" w:rsidTr="008366B3">
        <w:tc>
          <w:tcPr>
            <w:tcW w:w="817" w:type="dxa"/>
          </w:tcPr>
          <w:p w14:paraId="206A5309"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3686" w:type="dxa"/>
          </w:tcPr>
          <w:p w14:paraId="2A004030" w14:textId="77777777" w:rsidR="00FB4804" w:rsidRPr="00685442" w:rsidRDefault="00FB4804" w:rsidP="0039338E">
            <w:pPr>
              <w:numPr>
                <w:ilvl w:val="0"/>
                <w:numId w:val="200"/>
              </w:numPr>
              <w:tabs>
                <w:tab w:val="clear" w:pos="720"/>
                <w:tab w:val="num" w:pos="393"/>
                <w:tab w:val="left" w:pos="6660"/>
              </w:tabs>
              <w:ind w:hanging="657"/>
              <w:jc w:val="left"/>
              <w:rPr>
                <w:rFonts w:cs="Calibri"/>
                <w:color w:val="auto"/>
              </w:rPr>
            </w:pPr>
            <w:r w:rsidRPr="00685442">
              <w:rPr>
                <w:rFonts w:cs="Calibri"/>
                <w:color w:val="auto"/>
              </w:rPr>
              <w:t>Psaní cizojazyčných textů</w:t>
            </w:r>
          </w:p>
          <w:p w14:paraId="66AB2E17" w14:textId="77777777" w:rsidR="00FB4804" w:rsidRPr="00685442" w:rsidRDefault="00FB4804" w:rsidP="0039338E">
            <w:pPr>
              <w:numPr>
                <w:ilvl w:val="0"/>
                <w:numId w:val="200"/>
              </w:numPr>
              <w:tabs>
                <w:tab w:val="clear" w:pos="720"/>
                <w:tab w:val="num" w:pos="393"/>
                <w:tab w:val="left" w:pos="6660"/>
              </w:tabs>
              <w:ind w:hanging="657"/>
              <w:jc w:val="left"/>
              <w:rPr>
                <w:rFonts w:cs="Calibri"/>
                <w:color w:val="auto"/>
              </w:rPr>
            </w:pPr>
            <w:r w:rsidRPr="00685442">
              <w:rPr>
                <w:rFonts w:cs="Calibri"/>
                <w:color w:val="auto"/>
              </w:rPr>
              <w:t>Odborné texty</w:t>
            </w:r>
          </w:p>
        </w:tc>
        <w:tc>
          <w:tcPr>
            <w:tcW w:w="4707" w:type="dxa"/>
          </w:tcPr>
          <w:p w14:paraId="501416D6"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aplikuje hmatovou metodu při opisech odborných a cizojazyčných textů,</w:t>
            </w:r>
          </w:p>
          <w:p w14:paraId="2DBCF63F" w14:textId="77777777" w:rsidR="00FB4804" w:rsidRPr="00685442" w:rsidRDefault="00FB4804" w:rsidP="0039338E">
            <w:pPr>
              <w:numPr>
                <w:ilvl w:val="0"/>
                <w:numId w:val="200"/>
              </w:numPr>
              <w:tabs>
                <w:tab w:val="clear" w:pos="720"/>
                <w:tab w:val="num" w:pos="377"/>
                <w:tab w:val="left" w:pos="6660"/>
              </w:tabs>
              <w:ind w:left="377" w:hanging="377"/>
              <w:jc w:val="left"/>
              <w:rPr>
                <w:rFonts w:cs="Calibri"/>
                <w:color w:val="auto"/>
              </w:rPr>
            </w:pPr>
            <w:r w:rsidRPr="00685442">
              <w:rPr>
                <w:rFonts w:cs="Calibri"/>
                <w:color w:val="auto"/>
              </w:rPr>
              <w:t>napíše správně znaky v německém, anglickém a francouzském jazyce,</w:t>
            </w:r>
          </w:p>
        </w:tc>
      </w:tr>
      <w:tr w:rsidR="00FB4804" w:rsidRPr="00685442" w14:paraId="5491CB22" w14:textId="77777777" w:rsidTr="008366B3">
        <w:tc>
          <w:tcPr>
            <w:tcW w:w="817" w:type="dxa"/>
          </w:tcPr>
          <w:p w14:paraId="3341DB63"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tcPr>
          <w:p w14:paraId="008A25C8" w14:textId="77777777" w:rsidR="00FB4804" w:rsidRPr="00685442" w:rsidRDefault="00FB4804" w:rsidP="0039338E">
            <w:pPr>
              <w:numPr>
                <w:ilvl w:val="0"/>
                <w:numId w:val="200"/>
              </w:numPr>
              <w:tabs>
                <w:tab w:val="clear" w:pos="720"/>
                <w:tab w:val="num" w:pos="393"/>
                <w:tab w:val="left" w:pos="6660"/>
              </w:tabs>
              <w:ind w:left="393" w:hanging="330"/>
              <w:jc w:val="left"/>
              <w:rPr>
                <w:rFonts w:cs="Calibri"/>
                <w:color w:val="auto"/>
              </w:rPr>
            </w:pPr>
            <w:r w:rsidRPr="00685442">
              <w:rPr>
                <w:rFonts w:cs="Calibri"/>
                <w:color w:val="auto"/>
              </w:rPr>
              <w:t>Úvod do obchodní korespondence</w:t>
            </w:r>
          </w:p>
        </w:tc>
        <w:tc>
          <w:tcPr>
            <w:tcW w:w="4707" w:type="dxa"/>
          </w:tcPr>
          <w:p w14:paraId="4ED821B4" w14:textId="77777777" w:rsidR="00FB4804" w:rsidRPr="00685442" w:rsidRDefault="00FB4804" w:rsidP="0039338E">
            <w:pPr>
              <w:numPr>
                <w:ilvl w:val="0"/>
                <w:numId w:val="214"/>
              </w:numPr>
              <w:tabs>
                <w:tab w:val="clear" w:pos="1080"/>
                <w:tab w:val="num" w:pos="377"/>
              </w:tabs>
              <w:ind w:left="377" w:hanging="377"/>
              <w:jc w:val="left"/>
              <w:rPr>
                <w:rFonts w:cs="Calibri"/>
                <w:color w:val="auto"/>
              </w:rPr>
            </w:pPr>
            <w:r w:rsidRPr="00685442">
              <w:rPr>
                <w:rFonts w:cs="Calibri"/>
                <w:color w:val="auto"/>
              </w:rPr>
              <w:t xml:space="preserve">seznámí </w:t>
            </w:r>
            <w:r w:rsidR="004F1FA6">
              <w:rPr>
                <w:rFonts w:cs="Calibri"/>
                <w:color w:val="auto"/>
              </w:rPr>
              <w:t xml:space="preserve">se </w:t>
            </w:r>
            <w:r w:rsidRPr="00685442">
              <w:rPr>
                <w:rFonts w:cs="Calibri"/>
                <w:color w:val="auto"/>
              </w:rPr>
              <w:t>s významem písemného styku; s</w:t>
            </w:r>
            <w:r w:rsidR="00700009">
              <w:rPr>
                <w:rFonts w:cs="Calibri"/>
                <w:color w:val="auto"/>
              </w:rPr>
              <w:t> </w:t>
            </w:r>
            <w:r w:rsidRPr="00685442">
              <w:rPr>
                <w:rFonts w:cs="Calibri"/>
                <w:color w:val="auto"/>
              </w:rPr>
              <w:t>druhy písemností a jejich charakteristikou; s organizací písemného styku (spisový, skartační, archivní řád; spisová služba)</w:t>
            </w:r>
            <w:r w:rsidR="00834995" w:rsidRPr="00685442">
              <w:rPr>
                <w:rFonts w:cs="Calibri"/>
                <w:color w:val="auto"/>
              </w:rPr>
              <w:t>,</w:t>
            </w:r>
          </w:p>
        </w:tc>
      </w:tr>
      <w:tr w:rsidR="00FB4804" w:rsidRPr="00685442" w14:paraId="341AE099" w14:textId="77777777" w:rsidTr="008366B3">
        <w:tc>
          <w:tcPr>
            <w:tcW w:w="817" w:type="dxa"/>
          </w:tcPr>
          <w:p w14:paraId="782ACD5C"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tcPr>
          <w:p w14:paraId="1D1545D9" w14:textId="77777777" w:rsidR="00FB4804" w:rsidRPr="00685442" w:rsidRDefault="00FB4804" w:rsidP="0039338E">
            <w:pPr>
              <w:numPr>
                <w:ilvl w:val="0"/>
                <w:numId w:val="200"/>
              </w:numPr>
              <w:tabs>
                <w:tab w:val="clear" w:pos="720"/>
                <w:tab w:val="num" w:pos="393"/>
              </w:tabs>
              <w:ind w:left="393" w:hanging="330"/>
              <w:jc w:val="left"/>
              <w:rPr>
                <w:rFonts w:cs="Calibri"/>
                <w:color w:val="auto"/>
              </w:rPr>
            </w:pPr>
            <w:r w:rsidRPr="00685442">
              <w:rPr>
                <w:rFonts w:cs="Calibri"/>
                <w:color w:val="auto"/>
              </w:rPr>
              <w:t>Charakteristické znaky obchodního stylu</w:t>
            </w:r>
          </w:p>
          <w:p w14:paraId="54256063" w14:textId="77777777" w:rsidR="00FB4804" w:rsidRPr="00685442" w:rsidRDefault="00FB4804" w:rsidP="006C2389">
            <w:pPr>
              <w:tabs>
                <w:tab w:val="num" w:pos="393"/>
                <w:tab w:val="left" w:pos="6660"/>
              </w:tabs>
              <w:ind w:left="393" w:hanging="330"/>
              <w:jc w:val="left"/>
              <w:rPr>
                <w:rFonts w:cs="Calibri"/>
                <w:color w:val="auto"/>
              </w:rPr>
            </w:pPr>
          </w:p>
        </w:tc>
        <w:tc>
          <w:tcPr>
            <w:tcW w:w="4707" w:type="dxa"/>
          </w:tcPr>
          <w:p w14:paraId="38EF858A"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charakterizuje obchodní styl</w:t>
            </w:r>
            <w:r w:rsidR="00834995" w:rsidRPr="00685442">
              <w:rPr>
                <w:rFonts w:cs="Calibri"/>
                <w:color w:val="auto"/>
              </w:rPr>
              <w:t>,</w:t>
            </w:r>
          </w:p>
          <w:p w14:paraId="57E2D539" w14:textId="77777777" w:rsidR="00FB4804" w:rsidRPr="00685442" w:rsidRDefault="00FB4804" w:rsidP="0039338E">
            <w:pPr>
              <w:numPr>
                <w:ilvl w:val="0"/>
                <w:numId w:val="214"/>
              </w:numPr>
              <w:tabs>
                <w:tab w:val="clear" w:pos="1080"/>
                <w:tab w:val="num" w:pos="377"/>
              </w:tabs>
              <w:ind w:left="377" w:hanging="377"/>
              <w:jc w:val="left"/>
              <w:rPr>
                <w:rFonts w:cs="Calibri"/>
                <w:color w:val="auto"/>
              </w:rPr>
            </w:pPr>
            <w:r w:rsidRPr="00685442">
              <w:rPr>
                <w:rFonts w:cs="Calibri"/>
                <w:color w:val="auto"/>
              </w:rPr>
              <w:t>uplatní jazyk a sloh úředních obchodních písemností při jejich stylizaci</w:t>
            </w:r>
            <w:r w:rsidR="00834995" w:rsidRPr="00685442">
              <w:rPr>
                <w:rFonts w:cs="Calibri"/>
                <w:color w:val="auto"/>
              </w:rPr>
              <w:t>,</w:t>
            </w:r>
          </w:p>
        </w:tc>
      </w:tr>
      <w:tr w:rsidR="00FB4804" w:rsidRPr="00685442" w14:paraId="4BAAB87A" w14:textId="77777777" w:rsidTr="008366B3">
        <w:tc>
          <w:tcPr>
            <w:tcW w:w="817" w:type="dxa"/>
          </w:tcPr>
          <w:p w14:paraId="06270ED9"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lastRenderedPageBreak/>
              <w:t>2.</w:t>
            </w:r>
          </w:p>
        </w:tc>
        <w:tc>
          <w:tcPr>
            <w:tcW w:w="3686" w:type="dxa"/>
            <w:vAlign w:val="center"/>
          </w:tcPr>
          <w:p w14:paraId="23715654" w14:textId="77777777" w:rsidR="00FB4804" w:rsidRPr="00685442" w:rsidRDefault="00FB4804" w:rsidP="0039338E">
            <w:pPr>
              <w:numPr>
                <w:ilvl w:val="0"/>
                <w:numId w:val="205"/>
              </w:numPr>
              <w:tabs>
                <w:tab w:val="clear" w:pos="732"/>
                <w:tab w:val="num" w:pos="393"/>
                <w:tab w:val="left" w:pos="6660"/>
              </w:tabs>
              <w:ind w:hanging="732"/>
              <w:jc w:val="left"/>
              <w:rPr>
                <w:rFonts w:cs="Calibri"/>
                <w:color w:val="auto"/>
              </w:rPr>
            </w:pPr>
            <w:r w:rsidRPr="00685442">
              <w:rPr>
                <w:rFonts w:cs="Calibri"/>
                <w:color w:val="auto"/>
              </w:rPr>
              <w:t>Úprava a tvorba obchodních dopisů</w:t>
            </w:r>
          </w:p>
          <w:p w14:paraId="4E099088" w14:textId="77777777" w:rsidR="00FB4804" w:rsidRPr="00685442" w:rsidRDefault="00FB4804" w:rsidP="0039338E">
            <w:pPr>
              <w:numPr>
                <w:ilvl w:val="0"/>
                <w:numId w:val="206"/>
              </w:numPr>
              <w:tabs>
                <w:tab w:val="left" w:pos="6660"/>
              </w:tabs>
              <w:jc w:val="left"/>
              <w:rPr>
                <w:rFonts w:cs="Calibri"/>
                <w:color w:val="auto"/>
              </w:rPr>
            </w:pPr>
            <w:r w:rsidRPr="00685442">
              <w:rPr>
                <w:rFonts w:cs="Calibri"/>
                <w:color w:val="auto"/>
              </w:rPr>
              <w:t>normy pro úpravu písemností</w:t>
            </w:r>
          </w:p>
          <w:p w14:paraId="5FFA9E33" w14:textId="77777777" w:rsidR="00FB4804" w:rsidRPr="00685442" w:rsidRDefault="00FB4804" w:rsidP="0039338E">
            <w:pPr>
              <w:numPr>
                <w:ilvl w:val="0"/>
                <w:numId w:val="206"/>
              </w:numPr>
              <w:tabs>
                <w:tab w:val="left" w:pos="6660"/>
              </w:tabs>
              <w:jc w:val="left"/>
              <w:rPr>
                <w:rFonts w:cs="Calibri"/>
                <w:color w:val="auto"/>
              </w:rPr>
            </w:pPr>
            <w:r w:rsidRPr="00685442">
              <w:rPr>
                <w:rFonts w:cs="Calibri"/>
                <w:color w:val="auto"/>
              </w:rPr>
              <w:t>formáty papírů a obálek</w:t>
            </w:r>
          </w:p>
          <w:p w14:paraId="2C9400D7" w14:textId="77777777" w:rsidR="00FB4804" w:rsidRPr="00685442" w:rsidRDefault="00FB4804" w:rsidP="0039338E">
            <w:pPr>
              <w:numPr>
                <w:ilvl w:val="0"/>
                <w:numId w:val="206"/>
              </w:numPr>
              <w:tabs>
                <w:tab w:val="left" w:pos="6660"/>
              </w:tabs>
              <w:jc w:val="left"/>
              <w:rPr>
                <w:rFonts w:cs="Calibri"/>
                <w:color w:val="auto"/>
              </w:rPr>
            </w:pPr>
            <w:r w:rsidRPr="00685442">
              <w:rPr>
                <w:rFonts w:cs="Calibri"/>
                <w:color w:val="auto"/>
              </w:rPr>
              <w:t>úprava adres na obálkách</w:t>
            </w:r>
          </w:p>
          <w:p w14:paraId="44F10AAD" w14:textId="77777777" w:rsidR="00FB4804" w:rsidRPr="00685442" w:rsidRDefault="00FB4804" w:rsidP="0039338E">
            <w:pPr>
              <w:numPr>
                <w:ilvl w:val="0"/>
                <w:numId w:val="206"/>
              </w:numPr>
              <w:tabs>
                <w:tab w:val="left" w:pos="6660"/>
              </w:tabs>
              <w:jc w:val="left"/>
              <w:rPr>
                <w:rFonts w:cs="Calibri"/>
                <w:color w:val="auto"/>
              </w:rPr>
            </w:pPr>
            <w:r w:rsidRPr="00685442">
              <w:rPr>
                <w:rFonts w:cs="Calibri"/>
                <w:color w:val="auto"/>
              </w:rPr>
              <w:t>oprava předtisku obchodního dopisu</w:t>
            </w:r>
          </w:p>
          <w:p w14:paraId="6E336F21" w14:textId="77777777" w:rsidR="00FB4804" w:rsidRPr="00685442" w:rsidRDefault="00FB4804" w:rsidP="0039338E">
            <w:pPr>
              <w:numPr>
                <w:ilvl w:val="0"/>
                <w:numId w:val="206"/>
              </w:numPr>
              <w:tabs>
                <w:tab w:val="left" w:pos="6660"/>
              </w:tabs>
              <w:jc w:val="left"/>
              <w:rPr>
                <w:rFonts w:cs="Calibri"/>
                <w:color w:val="auto"/>
              </w:rPr>
            </w:pPr>
            <w:r w:rsidRPr="00685442">
              <w:rPr>
                <w:rFonts w:cs="Calibri"/>
                <w:color w:val="auto"/>
              </w:rPr>
              <w:t>zásada stylizace, struktura dopisu, postup při tvorbě dopisu, celková úprava dopisu</w:t>
            </w:r>
          </w:p>
        </w:tc>
        <w:tc>
          <w:tcPr>
            <w:tcW w:w="4707" w:type="dxa"/>
          </w:tcPr>
          <w:p w14:paraId="463B2E7D" w14:textId="77777777" w:rsidR="00FB4804" w:rsidRPr="00685442" w:rsidRDefault="00FB4804" w:rsidP="0039338E">
            <w:pPr>
              <w:numPr>
                <w:ilvl w:val="0"/>
                <w:numId w:val="214"/>
              </w:numPr>
              <w:tabs>
                <w:tab w:val="clear" w:pos="1080"/>
                <w:tab w:val="num" w:pos="377"/>
              </w:tabs>
              <w:ind w:left="377" w:hanging="377"/>
              <w:jc w:val="left"/>
              <w:rPr>
                <w:rFonts w:cs="Calibri"/>
                <w:color w:val="auto"/>
              </w:rPr>
            </w:pPr>
            <w:r w:rsidRPr="00685442">
              <w:rPr>
                <w:rFonts w:cs="Calibri"/>
                <w:color w:val="auto"/>
              </w:rPr>
              <w:t>vysvětlí veškeré náležitosti obchodního dopisu psaného na předtisk</w:t>
            </w:r>
            <w:r w:rsidR="00834995" w:rsidRPr="00685442">
              <w:rPr>
                <w:rFonts w:cs="Calibri"/>
                <w:color w:val="auto"/>
              </w:rPr>
              <w:t>,</w:t>
            </w:r>
          </w:p>
          <w:p w14:paraId="677341A8" w14:textId="77777777" w:rsidR="00FB4804" w:rsidRPr="00685442" w:rsidRDefault="00FB4804" w:rsidP="0039338E">
            <w:pPr>
              <w:numPr>
                <w:ilvl w:val="0"/>
                <w:numId w:val="214"/>
              </w:numPr>
              <w:tabs>
                <w:tab w:val="clear" w:pos="1080"/>
                <w:tab w:val="num" w:pos="377"/>
              </w:tabs>
              <w:ind w:left="377" w:hanging="377"/>
              <w:jc w:val="left"/>
              <w:rPr>
                <w:rFonts w:cs="Calibri"/>
                <w:color w:val="auto"/>
              </w:rPr>
            </w:pPr>
            <w:r w:rsidRPr="00685442">
              <w:rPr>
                <w:rFonts w:cs="Calibri"/>
                <w:color w:val="auto"/>
              </w:rPr>
              <w:t xml:space="preserve">dle zadaných dispozic napíše a nastylizuje obchodní </w:t>
            </w:r>
            <w:r w:rsidR="004F1FA6" w:rsidRPr="00685442">
              <w:rPr>
                <w:rFonts w:cs="Calibri"/>
                <w:color w:val="auto"/>
              </w:rPr>
              <w:t>dopis,</w:t>
            </w:r>
          </w:p>
        </w:tc>
      </w:tr>
      <w:tr w:rsidR="00FB4804" w:rsidRPr="00685442" w14:paraId="25AAFB42" w14:textId="77777777" w:rsidTr="008366B3">
        <w:tc>
          <w:tcPr>
            <w:tcW w:w="817" w:type="dxa"/>
          </w:tcPr>
          <w:p w14:paraId="6F73F01E"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vAlign w:val="center"/>
          </w:tcPr>
          <w:p w14:paraId="4DCF99E5" w14:textId="77777777" w:rsidR="00FB4804" w:rsidRPr="00685442" w:rsidRDefault="00FB4804" w:rsidP="0039338E">
            <w:pPr>
              <w:numPr>
                <w:ilvl w:val="0"/>
                <w:numId w:val="207"/>
              </w:numPr>
              <w:tabs>
                <w:tab w:val="clear" w:pos="720"/>
                <w:tab w:val="num" w:pos="283"/>
              </w:tabs>
              <w:ind w:hanging="720"/>
              <w:jc w:val="left"/>
              <w:rPr>
                <w:rFonts w:cs="Calibri"/>
                <w:color w:val="auto"/>
              </w:rPr>
            </w:pPr>
            <w:r w:rsidRPr="00685442">
              <w:rPr>
                <w:rFonts w:cs="Calibri"/>
                <w:color w:val="auto"/>
              </w:rPr>
              <w:t>Cizojazyčné dopisy</w:t>
            </w:r>
          </w:p>
          <w:p w14:paraId="304FCEB8" w14:textId="77777777" w:rsidR="00FB4804" w:rsidRPr="00685442" w:rsidRDefault="00FB4804" w:rsidP="0039338E">
            <w:pPr>
              <w:numPr>
                <w:ilvl w:val="0"/>
                <w:numId w:val="208"/>
              </w:numPr>
              <w:jc w:val="left"/>
              <w:rPr>
                <w:rFonts w:cs="Calibri"/>
                <w:color w:val="auto"/>
              </w:rPr>
            </w:pPr>
            <w:r w:rsidRPr="00685442">
              <w:rPr>
                <w:rFonts w:cs="Calibri"/>
                <w:color w:val="auto"/>
              </w:rPr>
              <w:t>celková úprava cizojazyčných dopisů</w:t>
            </w:r>
          </w:p>
          <w:p w14:paraId="00BA2B3C" w14:textId="77777777" w:rsidR="00FB4804" w:rsidRPr="00685442" w:rsidRDefault="00FB4804" w:rsidP="0039338E">
            <w:pPr>
              <w:numPr>
                <w:ilvl w:val="0"/>
                <w:numId w:val="208"/>
              </w:numPr>
              <w:jc w:val="left"/>
              <w:rPr>
                <w:rFonts w:cs="Calibri"/>
                <w:color w:val="auto"/>
              </w:rPr>
            </w:pPr>
            <w:r w:rsidRPr="00685442">
              <w:rPr>
                <w:rFonts w:cs="Calibri"/>
                <w:color w:val="auto"/>
              </w:rPr>
              <w:t>zvláštnosti úpravy cizojazyčných dopisů</w:t>
            </w:r>
          </w:p>
          <w:p w14:paraId="01194DBB" w14:textId="77777777" w:rsidR="00FB4804" w:rsidRPr="00685442" w:rsidRDefault="00FB4804" w:rsidP="0039338E">
            <w:pPr>
              <w:numPr>
                <w:ilvl w:val="0"/>
                <w:numId w:val="208"/>
              </w:numPr>
              <w:jc w:val="left"/>
              <w:rPr>
                <w:rFonts w:cs="Calibri"/>
                <w:color w:val="auto"/>
              </w:rPr>
            </w:pPr>
            <w:r w:rsidRPr="00685442">
              <w:rPr>
                <w:rFonts w:cs="Calibri"/>
                <w:color w:val="auto"/>
              </w:rPr>
              <w:t>zvláštnosti písemného obchodního styku cizích zemí</w:t>
            </w:r>
          </w:p>
        </w:tc>
        <w:tc>
          <w:tcPr>
            <w:tcW w:w="4707" w:type="dxa"/>
          </w:tcPr>
          <w:p w14:paraId="42C7A380"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popíše rozdíl v úpravě českých a cizojazyčných dopisech</w:t>
            </w:r>
            <w:r w:rsidR="00834995" w:rsidRPr="00685442">
              <w:rPr>
                <w:rFonts w:cs="Calibri"/>
                <w:color w:val="auto"/>
              </w:rPr>
              <w:t>,</w:t>
            </w:r>
          </w:p>
          <w:p w14:paraId="7FD83D0C" w14:textId="77777777" w:rsidR="00FB4804" w:rsidRPr="00685442" w:rsidRDefault="00FB4804" w:rsidP="006C2389">
            <w:pPr>
              <w:tabs>
                <w:tab w:val="num" w:pos="377"/>
                <w:tab w:val="left" w:pos="6660"/>
              </w:tabs>
              <w:ind w:left="377" w:hanging="377"/>
              <w:jc w:val="left"/>
              <w:rPr>
                <w:rFonts w:cs="Calibri"/>
                <w:color w:val="auto"/>
              </w:rPr>
            </w:pPr>
          </w:p>
        </w:tc>
      </w:tr>
      <w:tr w:rsidR="00FB4804" w:rsidRPr="00685442" w14:paraId="6EC9446B" w14:textId="77777777" w:rsidTr="008366B3">
        <w:tc>
          <w:tcPr>
            <w:tcW w:w="817" w:type="dxa"/>
          </w:tcPr>
          <w:p w14:paraId="2B75DD3B"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vAlign w:val="center"/>
          </w:tcPr>
          <w:p w14:paraId="63B4FA7F" w14:textId="77777777" w:rsidR="00FB4804" w:rsidRPr="00685442" w:rsidRDefault="00FB4804" w:rsidP="0039338E">
            <w:pPr>
              <w:numPr>
                <w:ilvl w:val="0"/>
                <w:numId w:val="204"/>
              </w:numPr>
              <w:tabs>
                <w:tab w:val="clear" w:pos="720"/>
                <w:tab w:val="num" w:pos="283"/>
                <w:tab w:val="left" w:pos="6660"/>
              </w:tabs>
              <w:ind w:left="317" w:hanging="317"/>
              <w:jc w:val="left"/>
              <w:rPr>
                <w:rFonts w:cs="Calibri"/>
                <w:color w:val="auto"/>
              </w:rPr>
            </w:pPr>
            <w:r w:rsidRPr="00685442">
              <w:rPr>
                <w:rFonts w:cs="Calibri"/>
                <w:color w:val="auto"/>
              </w:rPr>
              <w:t>Písemnosti při uzavírání kupních smluv</w:t>
            </w:r>
          </w:p>
          <w:p w14:paraId="30FAC0B7"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poptávka</w:t>
            </w:r>
          </w:p>
          <w:p w14:paraId="1EBFF982"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nabídka</w:t>
            </w:r>
          </w:p>
          <w:p w14:paraId="45D3BF93"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nabídka formou obchodního dopisu</w:t>
            </w:r>
          </w:p>
          <w:p w14:paraId="676951F3"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nabídka jako odpověď na poptávku</w:t>
            </w:r>
          </w:p>
          <w:p w14:paraId="4E79D887"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kupní smlouva</w:t>
            </w:r>
          </w:p>
          <w:p w14:paraId="3374998C"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objednávka</w:t>
            </w:r>
          </w:p>
          <w:p w14:paraId="1B3355EB" w14:textId="77777777" w:rsidR="00FB4804" w:rsidRPr="00685442" w:rsidRDefault="00FB4804" w:rsidP="0039338E">
            <w:pPr>
              <w:numPr>
                <w:ilvl w:val="0"/>
                <w:numId w:val="209"/>
              </w:numPr>
              <w:tabs>
                <w:tab w:val="left" w:pos="6660"/>
              </w:tabs>
              <w:jc w:val="left"/>
              <w:rPr>
                <w:rFonts w:cs="Calibri"/>
                <w:color w:val="auto"/>
              </w:rPr>
            </w:pPr>
            <w:r w:rsidRPr="00685442">
              <w:rPr>
                <w:rFonts w:cs="Calibri"/>
                <w:color w:val="auto"/>
              </w:rPr>
              <w:t>potvrzení o přijetí objednávky</w:t>
            </w:r>
          </w:p>
        </w:tc>
        <w:tc>
          <w:tcPr>
            <w:tcW w:w="4707" w:type="dxa"/>
          </w:tcPr>
          <w:p w14:paraId="1B73EBD8"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vysvětlí rozdíl mezi poptávkou a nabídkou</w:t>
            </w:r>
            <w:r w:rsidR="00834995" w:rsidRPr="00685442">
              <w:rPr>
                <w:rFonts w:cs="Calibri"/>
                <w:color w:val="auto"/>
              </w:rPr>
              <w:t>,</w:t>
            </w:r>
          </w:p>
          <w:p w14:paraId="492B7E48"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vysvětlí vzájemnou souvislost mezi nabídkou, poptávkou, kupní smlouvou a objednávkou</w:t>
            </w:r>
            <w:r w:rsidR="00834995" w:rsidRPr="00685442">
              <w:rPr>
                <w:rFonts w:cs="Calibri"/>
                <w:color w:val="auto"/>
              </w:rPr>
              <w:t>,</w:t>
            </w:r>
          </w:p>
          <w:p w14:paraId="24986E91"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vysvětlí důvody použití objednávky nebo kupní smlouvy</w:t>
            </w:r>
            <w:r w:rsidR="00834995" w:rsidRPr="00685442">
              <w:rPr>
                <w:rFonts w:cs="Calibri"/>
                <w:color w:val="auto"/>
              </w:rPr>
              <w:t>,</w:t>
            </w:r>
          </w:p>
          <w:p w14:paraId="06D6856C"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dle zadaných dispozic napíše a nastylizuje poptávku, nabídku, část kupní smlouvy</w:t>
            </w:r>
            <w:r w:rsidR="00834995" w:rsidRPr="00685442">
              <w:rPr>
                <w:rFonts w:cs="Calibri"/>
                <w:color w:val="auto"/>
              </w:rPr>
              <w:t>,</w:t>
            </w:r>
          </w:p>
        </w:tc>
      </w:tr>
      <w:tr w:rsidR="00FB4804" w:rsidRPr="00685442" w14:paraId="5566B0A7" w14:textId="77777777" w:rsidTr="008366B3">
        <w:tc>
          <w:tcPr>
            <w:tcW w:w="817" w:type="dxa"/>
          </w:tcPr>
          <w:p w14:paraId="3A52A1F3"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vAlign w:val="center"/>
          </w:tcPr>
          <w:p w14:paraId="0F1BC278" w14:textId="77777777" w:rsidR="00FB4804" w:rsidRPr="00685442" w:rsidRDefault="00FB4804" w:rsidP="0039338E">
            <w:pPr>
              <w:numPr>
                <w:ilvl w:val="0"/>
                <w:numId w:val="210"/>
              </w:numPr>
              <w:tabs>
                <w:tab w:val="clear" w:pos="720"/>
                <w:tab w:val="num" w:pos="283"/>
                <w:tab w:val="left" w:pos="6660"/>
              </w:tabs>
              <w:ind w:hanging="720"/>
              <w:jc w:val="left"/>
              <w:rPr>
                <w:rFonts w:cs="Calibri"/>
                <w:color w:val="auto"/>
              </w:rPr>
            </w:pPr>
            <w:r w:rsidRPr="00685442">
              <w:rPr>
                <w:rFonts w:cs="Calibri"/>
                <w:color w:val="auto"/>
              </w:rPr>
              <w:t>Písemnosti při plnění kupních smluv</w:t>
            </w:r>
          </w:p>
          <w:p w14:paraId="37002B3E" w14:textId="77777777" w:rsidR="00FB4804" w:rsidRPr="00685442" w:rsidRDefault="00FB4804" w:rsidP="0039338E">
            <w:pPr>
              <w:numPr>
                <w:ilvl w:val="0"/>
                <w:numId w:val="211"/>
              </w:numPr>
              <w:tabs>
                <w:tab w:val="left" w:pos="6660"/>
              </w:tabs>
              <w:jc w:val="left"/>
              <w:rPr>
                <w:rFonts w:cs="Calibri"/>
                <w:color w:val="auto"/>
              </w:rPr>
            </w:pPr>
            <w:r w:rsidRPr="00685442">
              <w:rPr>
                <w:rFonts w:cs="Calibri"/>
                <w:color w:val="auto"/>
              </w:rPr>
              <w:t>dodací list</w:t>
            </w:r>
          </w:p>
          <w:p w14:paraId="1C87C577" w14:textId="77777777" w:rsidR="00FB4804" w:rsidRPr="00685442" w:rsidRDefault="00FB4804" w:rsidP="0039338E">
            <w:pPr>
              <w:numPr>
                <w:ilvl w:val="0"/>
                <w:numId w:val="211"/>
              </w:numPr>
              <w:tabs>
                <w:tab w:val="left" w:pos="6660"/>
              </w:tabs>
              <w:jc w:val="left"/>
              <w:rPr>
                <w:rFonts w:cs="Calibri"/>
                <w:color w:val="auto"/>
              </w:rPr>
            </w:pPr>
            <w:r w:rsidRPr="00685442">
              <w:rPr>
                <w:rFonts w:cs="Calibri"/>
                <w:color w:val="auto"/>
              </w:rPr>
              <w:t>přepravní doklady</w:t>
            </w:r>
          </w:p>
          <w:p w14:paraId="1FAF14D7" w14:textId="77777777" w:rsidR="00FB4804" w:rsidRPr="00685442" w:rsidRDefault="00FB4804" w:rsidP="0039338E">
            <w:pPr>
              <w:numPr>
                <w:ilvl w:val="0"/>
                <w:numId w:val="211"/>
              </w:numPr>
              <w:tabs>
                <w:tab w:val="left" w:pos="6660"/>
              </w:tabs>
              <w:jc w:val="left"/>
              <w:rPr>
                <w:rFonts w:cs="Calibri"/>
                <w:color w:val="auto"/>
              </w:rPr>
            </w:pPr>
            <w:r w:rsidRPr="00685442">
              <w:rPr>
                <w:rFonts w:cs="Calibri"/>
                <w:color w:val="auto"/>
              </w:rPr>
              <w:t xml:space="preserve">faktura </w:t>
            </w:r>
          </w:p>
          <w:p w14:paraId="1ABF2ED6" w14:textId="77777777" w:rsidR="00FB4804" w:rsidRPr="00685442" w:rsidRDefault="00FB4804" w:rsidP="006C2389">
            <w:pPr>
              <w:tabs>
                <w:tab w:val="left" w:pos="6660"/>
              </w:tabs>
              <w:ind w:left="12" w:hanging="12"/>
              <w:jc w:val="left"/>
              <w:rPr>
                <w:rFonts w:cs="Calibri"/>
                <w:color w:val="auto"/>
              </w:rPr>
            </w:pPr>
          </w:p>
          <w:p w14:paraId="33747A18" w14:textId="77777777" w:rsidR="00FB4804" w:rsidRPr="00685442" w:rsidRDefault="00FB4804" w:rsidP="006C2389">
            <w:pPr>
              <w:tabs>
                <w:tab w:val="left" w:pos="6660"/>
              </w:tabs>
              <w:ind w:left="12" w:hanging="12"/>
              <w:jc w:val="left"/>
              <w:rPr>
                <w:rFonts w:cs="Calibri"/>
                <w:color w:val="auto"/>
              </w:rPr>
            </w:pPr>
          </w:p>
        </w:tc>
        <w:tc>
          <w:tcPr>
            <w:tcW w:w="4707" w:type="dxa"/>
          </w:tcPr>
          <w:p w14:paraId="167CC6F5"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vysvětlí účel dodacího listu, přepravních dokladů a faktury</w:t>
            </w:r>
            <w:r w:rsidR="00834995" w:rsidRPr="00685442">
              <w:rPr>
                <w:rFonts w:cs="Calibri"/>
                <w:color w:val="auto"/>
              </w:rPr>
              <w:t>,</w:t>
            </w:r>
          </w:p>
          <w:p w14:paraId="4BE96F7B"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dle zadaných dispozic samostatně vyplní dodací list, podací lístek, poštovní dobírkovou poukázku, různé druhy faktur, příkaz k úhradě, poštovní poukázku typu A</w:t>
            </w:r>
            <w:r w:rsidR="00834995" w:rsidRPr="00685442">
              <w:rPr>
                <w:rFonts w:cs="Calibri"/>
                <w:color w:val="auto"/>
              </w:rPr>
              <w:t>,</w:t>
            </w:r>
          </w:p>
        </w:tc>
      </w:tr>
      <w:tr w:rsidR="00FB4804" w:rsidRPr="00685442" w14:paraId="76F1133E" w14:textId="77777777" w:rsidTr="008366B3">
        <w:tc>
          <w:tcPr>
            <w:tcW w:w="817" w:type="dxa"/>
          </w:tcPr>
          <w:p w14:paraId="5F93D0E1"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vAlign w:val="center"/>
          </w:tcPr>
          <w:p w14:paraId="44C13C40" w14:textId="77777777" w:rsidR="00FB4804" w:rsidRPr="00685442" w:rsidRDefault="00FB4804" w:rsidP="0039338E">
            <w:pPr>
              <w:numPr>
                <w:ilvl w:val="0"/>
                <w:numId w:val="210"/>
              </w:numPr>
              <w:tabs>
                <w:tab w:val="clear" w:pos="720"/>
                <w:tab w:val="num" w:pos="283"/>
                <w:tab w:val="left" w:pos="6660"/>
              </w:tabs>
              <w:ind w:left="283" w:hanging="283"/>
              <w:jc w:val="left"/>
              <w:rPr>
                <w:rFonts w:cs="Calibri"/>
                <w:color w:val="auto"/>
              </w:rPr>
            </w:pPr>
            <w:r w:rsidRPr="00685442">
              <w:rPr>
                <w:rFonts w:cs="Calibri"/>
                <w:color w:val="auto"/>
              </w:rPr>
              <w:t>Písemnosti při porušení smluvních povinností</w:t>
            </w:r>
          </w:p>
          <w:p w14:paraId="44314E66" w14:textId="77777777" w:rsidR="00FB4804" w:rsidRPr="00685442" w:rsidRDefault="00FB4804" w:rsidP="0039338E">
            <w:pPr>
              <w:numPr>
                <w:ilvl w:val="0"/>
                <w:numId w:val="212"/>
              </w:numPr>
              <w:tabs>
                <w:tab w:val="left" w:pos="6660"/>
              </w:tabs>
              <w:jc w:val="left"/>
              <w:rPr>
                <w:rFonts w:cs="Calibri"/>
                <w:color w:val="auto"/>
              </w:rPr>
            </w:pPr>
            <w:r w:rsidRPr="00685442">
              <w:rPr>
                <w:rFonts w:cs="Calibri"/>
                <w:color w:val="auto"/>
              </w:rPr>
              <w:t>urgence</w:t>
            </w:r>
          </w:p>
          <w:p w14:paraId="32996F27" w14:textId="77777777" w:rsidR="00FB4804" w:rsidRPr="00685442" w:rsidRDefault="00FB4804" w:rsidP="0039338E">
            <w:pPr>
              <w:numPr>
                <w:ilvl w:val="0"/>
                <w:numId w:val="212"/>
              </w:numPr>
              <w:tabs>
                <w:tab w:val="left" w:pos="6660"/>
              </w:tabs>
              <w:jc w:val="left"/>
              <w:rPr>
                <w:rFonts w:cs="Calibri"/>
                <w:color w:val="auto"/>
              </w:rPr>
            </w:pPr>
            <w:r w:rsidRPr="00685442">
              <w:rPr>
                <w:rFonts w:cs="Calibri"/>
                <w:color w:val="auto"/>
              </w:rPr>
              <w:t>reklamace</w:t>
            </w:r>
          </w:p>
          <w:p w14:paraId="434A0BAD" w14:textId="77777777" w:rsidR="00FB4804" w:rsidRPr="00685442" w:rsidRDefault="00FB4804" w:rsidP="0039338E">
            <w:pPr>
              <w:numPr>
                <w:ilvl w:val="0"/>
                <w:numId w:val="212"/>
              </w:numPr>
              <w:tabs>
                <w:tab w:val="left" w:pos="6660"/>
              </w:tabs>
              <w:jc w:val="left"/>
              <w:rPr>
                <w:rFonts w:cs="Calibri"/>
                <w:color w:val="auto"/>
              </w:rPr>
            </w:pPr>
            <w:r w:rsidRPr="00685442">
              <w:rPr>
                <w:rFonts w:cs="Calibri"/>
                <w:color w:val="auto"/>
              </w:rPr>
              <w:t>upomínka</w:t>
            </w:r>
          </w:p>
        </w:tc>
        <w:tc>
          <w:tcPr>
            <w:tcW w:w="4707" w:type="dxa"/>
          </w:tcPr>
          <w:p w14:paraId="0AAEC3E4"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popíše situace, kdy je vyhotovována urgence, reklamace, upomínka</w:t>
            </w:r>
            <w:r w:rsidR="00834995" w:rsidRPr="00685442">
              <w:rPr>
                <w:rFonts w:cs="Calibri"/>
                <w:color w:val="auto"/>
              </w:rPr>
              <w:t>,</w:t>
            </w:r>
          </w:p>
          <w:p w14:paraId="6D9DC5B6"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dle zadaných dispozic samostatně napíše urgenci, reklamaci, upomínku</w:t>
            </w:r>
            <w:r w:rsidR="00834995" w:rsidRPr="00685442">
              <w:rPr>
                <w:rFonts w:cs="Calibri"/>
                <w:color w:val="auto"/>
              </w:rPr>
              <w:t>,</w:t>
            </w:r>
          </w:p>
          <w:p w14:paraId="58B6C6AF" w14:textId="77777777" w:rsidR="00FB4804" w:rsidRPr="00685442" w:rsidRDefault="00FB4804" w:rsidP="006C2389">
            <w:pPr>
              <w:tabs>
                <w:tab w:val="num" w:pos="377"/>
                <w:tab w:val="left" w:pos="6660"/>
              </w:tabs>
              <w:ind w:left="377" w:hanging="377"/>
              <w:jc w:val="left"/>
              <w:rPr>
                <w:rFonts w:cs="Calibri"/>
                <w:color w:val="auto"/>
              </w:rPr>
            </w:pPr>
          </w:p>
        </w:tc>
      </w:tr>
      <w:tr w:rsidR="00FB4804" w:rsidRPr="00685442" w14:paraId="61772D6A" w14:textId="77777777" w:rsidTr="008366B3">
        <w:tc>
          <w:tcPr>
            <w:tcW w:w="817" w:type="dxa"/>
          </w:tcPr>
          <w:p w14:paraId="197C3267" w14:textId="77777777" w:rsidR="00FB4804" w:rsidRPr="00685442" w:rsidRDefault="00FB4804"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3686" w:type="dxa"/>
            <w:vAlign w:val="center"/>
          </w:tcPr>
          <w:p w14:paraId="4CA65D14" w14:textId="77777777" w:rsidR="00FB4804" w:rsidRPr="00685442" w:rsidRDefault="00FB4804" w:rsidP="0039338E">
            <w:pPr>
              <w:numPr>
                <w:ilvl w:val="0"/>
                <w:numId w:val="210"/>
              </w:numPr>
              <w:tabs>
                <w:tab w:val="clear" w:pos="720"/>
                <w:tab w:val="num" w:pos="283"/>
                <w:tab w:val="left" w:pos="6660"/>
              </w:tabs>
              <w:ind w:hanging="720"/>
              <w:jc w:val="left"/>
              <w:rPr>
                <w:rFonts w:cs="Calibri"/>
                <w:color w:val="auto"/>
              </w:rPr>
            </w:pPr>
            <w:r w:rsidRPr="00685442">
              <w:rPr>
                <w:rFonts w:cs="Calibri"/>
                <w:color w:val="auto"/>
              </w:rPr>
              <w:t>Personální písemnosti</w:t>
            </w:r>
          </w:p>
          <w:p w14:paraId="254DA2EE"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žádost o místo</w:t>
            </w:r>
          </w:p>
          <w:p w14:paraId="2E70560F"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životopis</w:t>
            </w:r>
          </w:p>
          <w:p w14:paraId="26A24FDF"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pracovní smlouva</w:t>
            </w:r>
          </w:p>
          <w:p w14:paraId="3BDEF05C"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dohody</w:t>
            </w:r>
          </w:p>
          <w:p w14:paraId="72B7C4CC"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dohoda o rozvázání pracovního poměru</w:t>
            </w:r>
          </w:p>
          <w:p w14:paraId="0F05BBFA"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výpověď daná zaměstnancem</w:t>
            </w:r>
          </w:p>
          <w:p w14:paraId="6A090EA7"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výpověď daná zaměstnavatelem</w:t>
            </w:r>
          </w:p>
          <w:p w14:paraId="78841CA4" w14:textId="77777777" w:rsidR="00FD28F8" w:rsidRPr="00685442" w:rsidRDefault="00FD28F8" w:rsidP="006C2389">
            <w:pPr>
              <w:tabs>
                <w:tab w:val="left" w:pos="6660"/>
              </w:tabs>
              <w:jc w:val="left"/>
              <w:rPr>
                <w:rFonts w:cs="Calibri"/>
                <w:color w:val="auto"/>
              </w:rPr>
            </w:pPr>
          </w:p>
          <w:p w14:paraId="7F4BC911"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lastRenderedPageBreak/>
              <w:t>okamžité zrušení pracovního poměru</w:t>
            </w:r>
          </w:p>
          <w:p w14:paraId="196D9D5F"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plná moc</w:t>
            </w:r>
          </w:p>
          <w:p w14:paraId="1D3AF34C" w14:textId="77777777" w:rsidR="00FB4804" w:rsidRPr="00685442" w:rsidRDefault="00FB4804" w:rsidP="0039338E">
            <w:pPr>
              <w:numPr>
                <w:ilvl w:val="0"/>
                <w:numId w:val="213"/>
              </w:numPr>
              <w:tabs>
                <w:tab w:val="left" w:pos="6660"/>
              </w:tabs>
              <w:jc w:val="left"/>
              <w:rPr>
                <w:rFonts w:cs="Calibri"/>
                <w:color w:val="auto"/>
              </w:rPr>
            </w:pPr>
            <w:r w:rsidRPr="00685442">
              <w:rPr>
                <w:rFonts w:cs="Calibri"/>
                <w:color w:val="auto"/>
              </w:rPr>
              <w:t>pověření</w:t>
            </w:r>
          </w:p>
        </w:tc>
        <w:tc>
          <w:tcPr>
            <w:tcW w:w="4707" w:type="dxa"/>
          </w:tcPr>
          <w:p w14:paraId="79945D68"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lastRenderedPageBreak/>
              <w:t>popíše náležitosti žádosti o místo, životopisu a pracovní smlouvy</w:t>
            </w:r>
            <w:r w:rsidR="00834995" w:rsidRPr="00685442">
              <w:rPr>
                <w:rFonts w:cs="Calibri"/>
                <w:color w:val="auto"/>
              </w:rPr>
              <w:t>,</w:t>
            </w:r>
          </w:p>
          <w:p w14:paraId="4BD064D4"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vysvětli rozdíly mezi jednotlivými druhy skončení pracovního poměru</w:t>
            </w:r>
            <w:r w:rsidR="00834995" w:rsidRPr="00685442">
              <w:rPr>
                <w:rFonts w:cs="Calibri"/>
                <w:color w:val="auto"/>
              </w:rPr>
              <w:t>,</w:t>
            </w:r>
          </w:p>
          <w:p w14:paraId="14B8F136"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dle zadaných dispozic samostatně napíše žádost o místo, životopis, dohodu o rozvázání pracovního poměru, výpověď</w:t>
            </w:r>
            <w:r w:rsidR="00834995" w:rsidRPr="00685442">
              <w:rPr>
                <w:rFonts w:cs="Calibri"/>
                <w:color w:val="auto"/>
              </w:rPr>
              <w:t>,</w:t>
            </w:r>
          </w:p>
          <w:p w14:paraId="160A5014"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uvede situace pro udělení plné moci či pověření</w:t>
            </w:r>
            <w:r w:rsidR="00834995" w:rsidRPr="00685442">
              <w:rPr>
                <w:rFonts w:cs="Calibri"/>
                <w:color w:val="auto"/>
              </w:rPr>
              <w:t>,</w:t>
            </w:r>
          </w:p>
          <w:p w14:paraId="24AED03B" w14:textId="77777777" w:rsidR="00FB4804" w:rsidRPr="00685442" w:rsidRDefault="00FB4804" w:rsidP="0039338E">
            <w:pPr>
              <w:numPr>
                <w:ilvl w:val="0"/>
                <w:numId w:val="214"/>
              </w:numPr>
              <w:tabs>
                <w:tab w:val="clear" w:pos="1080"/>
                <w:tab w:val="num" w:pos="377"/>
                <w:tab w:val="left" w:pos="6660"/>
              </w:tabs>
              <w:ind w:left="377" w:hanging="377"/>
              <w:jc w:val="left"/>
              <w:rPr>
                <w:rFonts w:cs="Calibri"/>
                <w:color w:val="auto"/>
              </w:rPr>
            </w:pPr>
            <w:r w:rsidRPr="00685442">
              <w:rPr>
                <w:rFonts w:cs="Calibri"/>
                <w:color w:val="auto"/>
              </w:rPr>
              <w:t>nastylizuje plnou moc, pověření</w:t>
            </w:r>
            <w:r w:rsidR="00834995" w:rsidRPr="00685442">
              <w:rPr>
                <w:rFonts w:cs="Calibri"/>
                <w:color w:val="auto"/>
              </w:rPr>
              <w:t>.</w:t>
            </w:r>
          </w:p>
        </w:tc>
      </w:tr>
    </w:tbl>
    <w:p w14:paraId="34162E60" w14:textId="77777777" w:rsidR="003547CB" w:rsidRPr="006C2389" w:rsidRDefault="003547CB" w:rsidP="00D37263">
      <w:pPr>
        <w:shd w:val="clear" w:color="auto" w:fill="FFFFFF"/>
        <w:tabs>
          <w:tab w:val="left" w:pos="540"/>
          <w:tab w:val="left" w:pos="4500"/>
        </w:tabs>
        <w:rPr>
          <w:rFonts w:eastAsia="Arial Unicode MS" w:cs="Calibri"/>
          <w:b/>
          <w:color w:val="auto"/>
          <w:sz w:val="2"/>
          <w:szCs w:val="2"/>
        </w:rPr>
      </w:pPr>
      <w:r w:rsidRPr="00685442">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58"/>
        <w:gridCol w:w="608"/>
        <w:gridCol w:w="633"/>
        <w:gridCol w:w="545"/>
        <w:gridCol w:w="1028"/>
        <w:gridCol w:w="2056"/>
        <w:gridCol w:w="1481"/>
      </w:tblGrid>
      <w:tr w:rsidR="003547CB" w:rsidRPr="00685442" w14:paraId="2D34D210" w14:textId="77777777" w:rsidTr="006C2389">
        <w:trPr>
          <w:trHeight w:val="70"/>
        </w:trPr>
        <w:tc>
          <w:tcPr>
            <w:tcW w:w="2210" w:type="dxa"/>
            <w:shd w:val="clear" w:color="auto" w:fill="FDE9D9"/>
            <w:vAlign w:val="center"/>
          </w:tcPr>
          <w:p w14:paraId="51FDDDCF" w14:textId="77777777" w:rsidR="003547CB" w:rsidRPr="00685442" w:rsidRDefault="003547CB" w:rsidP="00994ADD">
            <w:pPr>
              <w:tabs>
                <w:tab w:val="left" w:pos="540"/>
                <w:tab w:val="left" w:pos="4500"/>
              </w:tabs>
              <w:jc w:val="left"/>
              <w:rPr>
                <w:rFonts w:eastAsia="Arial Unicode MS" w:cs="Calibri"/>
                <w:b/>
                <w:color w:val="auto"/>
              </w:rPr>
            </w:pPr>
            <w:r w:rsidRPr="00685442">
              <w:rPr>
                <w:rFonts w:eastAsia="Arial Unicode MS" w:cs="Calibri"/>
                <w:b/>
                <w:color w:val="auto"/>
              </w:rPr>
              <w:lastRenderedPageBreak/>
              <w:t>Vyučovací předmět:</w:t>
            </w:r>
          </w:p>
        </w:tc>
        <w:tc>
          <w:tcPr>
            <w:tcW w:w="7028" w:type="dxa"/>
            <w:gridSpan w:val="7"/>
            <w:shd w:val="clear" w:color="auto" w:fill="FDE9D9"/>
          </w:tcPr>
          <w:p w14:paraId="13332C3D" w14:textId="77777777" w:rsidR="003547CB" w:rsidRPr="00994ADD" w:rsidRDefault="003547CB" w:rsidP="001F7723">
            <w:pPr>
              <w:pStyle w:val="Nadpis3"/>
            </w:pPr>
            <w:bookmarkStart w:id="158" w:name="_Toc144052324"/>
            <w:r w:rsidRPr="00994ADD">
              <w:t>MEDIÁLNÍ A LITERÁRNÍ TVORBA</w:t>
            </w:r>
            <w:bookmarkEnd w:id="158"/>
          </w:p>
        </w:tc>
      </w:tr>
      <w:tr w:rsidR="003547CB" w:rsidRPr="00685442" w14:paraId="4ACBAD48" w14:textId="77777777" w:rsidTr="006C2389">
        <w:tc>
          <w:tcPr>
            <w:tcW w:w="2210" w:type="dxa"/>
            <w:shd w:val="clear" w:color="auto" w:fill="DBE5F1"/>
          </w:tcPr>
          <w:p w14:paraId="5E6B889A"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568" w:type="dxa"/>
            <w:shd w:val="clear" w:color="auto" w:fill="DBE5F1"/>
          </w:tcPr>
          <w:p w14:paraId="5E645F26"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1.</w:t>
            </w:r>
          </w:p>
        </w:tc>
        <w:tc>
          <w:tcPr>
            <w:tcW w:w="621" w:type="dxa"/>
            <w:shd w:val="clear" w:color="auto" w:fill="DBE5F1"/>
          </w:tcPr>
          <w:p w14:paraId="4BA32186"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DBE5F1"/>
          </w:tcPr>
          <w:p w14:paraId="4C4A0106"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3.</w:t>
            </w:r>
          </w:p>
        </w:tc>
        <w:tc>
          <w:tcPr>
            <w:tcW w:w="554" w:type="dxa"/>
            <w:shd w:val="clear" w:color="auto" w:fill="DBE5F1"/>
          </w:tcPr>
          <w:p w14:paraId="4E1619DF"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4.</w:t>
            </w:r>
          </w:p>
        </w:tc>
        <w:tc>
          <w:tcPr>
            <w:tcW w:w="1037" w:type="dxa"/>
            <w:shd w:val="clear" w:color="auto" w:fill="DBE5F1"/>
          </w:tcPr>
          <w:p w14:paraId="40EB5FEC" w14:textId="77777777" w:rsidR="003547CB" w:rsidRPr="00685442" w:rsidRDefault="003547CB" w:rsidP="00156EDF">
            <w:pPr>
              <w:tabs>
                <w:tab w:val="left" w:pos="540"/>
                <w:tab w:val="left" w:pos="4500"/>
              </w:tabs>
              <w:jc w:val="center"/>
              <w:rPr>
                <w:rFonts w:eastAsia="Arial Unicode MS" w:cs="Calibri"/>
                <w:color w:val="auto"/>
              </w:rPr>
            </w:pPr>
            <w:r w:rsidRPr="00685442">
              <w:rPr>
                <w:rFonts w:eastAsia="Arial Unicode MS" w:cs="Calibri"/>
                <w:color w:val="auto"/>
              </w:rPr>
              <w:t>Celkem</w:t>
            </w:r>
          </w:p>
        </w:tc>
        <w:tc>
          <w:tcPr>
            <w:tcW w:w="2105" w:type="dxa"/>
            <w:shd w:val="clear" w:color="auto" w:fill="DBE5F1"/>
          </w:tcPr>
          <w:p w14:paraId="20CBA76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Forma vzdělávání:</w:t>
            </w:r>
          </w:p>
        </w:tc>
        <w:tc>
          <w:tcPr>
            <w:tcW w:w="1496" w:type="dxa"/>
          </w:tcPr>
          <w:p w14:paraId="3FE18C2F"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denní</w:t>
            </w:r>
          </w:p>
        </w:tc>
      </w:tr>
      <w:tr w:rsidR="003547CB" w:rsidRPr="00685442" w14:paraId="61664E99" w14:textId="77777777" w:rsidTr="006C2389">
        <w:tc>
          <w:tcPr>
            <w:tcW w:w="2210" w:type="dxa"/>
            <w:shd w:val="clear" w:color="auto" w:fill="DBE5F1"/>
          </w:tcPr>
          <w:p w14:paraId="02C38491"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Hodinová dotace:</w:t>
            </w:r>
          </w:p>
        </w:tc>
        <w:tc>
          <w:tcPr>
            <w:tcW w:w="568" w:type="dxa"/>
            <w:shd w:val="clear" w:color="auto" w:fill="FFFFFF"/>
          </w:tcPr>
          <w:p w14:paraId="21C16740" w14:textId="77777777" w:rsidR="003547CB" w:rsidRPr="00685442" w:rsidRDefault="003074EB"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621" w:type="dxa"/>
            <w:shd w:val="clear" w:color="auto" w:fill="FFFFFF"/>
          </w:tcPr>
          <w:p w14:paraId="13A2BB0D" w14:textId="77777777" w:rsidR="003547CB" w:rsidRPr="00685442" w:rsidRDefault="007E5A0D"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647" w:type="dxa"/>
            <w:shd w:val="clear" w:color="auto" w:fill="FFFFFF"/>
          </w:tcPr>
          <w:p w14:paraId="64EEA010" w14:textId="77777777" w:rsidR="003547CB" w:rsidRPr="00685442" w:rsidRDefault="003074EB"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554" w:type="dxa"/>
            <w:shd w:val="clear" w:color="auto" w:fill="FFFFFF"/>
          </w:tcPr>
          <w:p w14:paraId="317F6473" w14:textId="77777777" w:rsidR="003547CB" w:rsidRPr="00685442" w:rsidRDefault="00A64A41" w:rsidP="00156EDF">
            <w:pPr>
              <w:tabs>
                <w:tab w:val="left" w:pos="540"/>
                <w:tab w:val="left" w:pos="4500"/>
              </w:tabs>
              <w:jc w:val="center"/>
              <w:rPr>
                <w:rFonts w:eastAsia="Arial Unicode MS" w:cs="Calibri"/>
                <w:color w:val="auto"/>
              </w:rPr>
            </w:pPr>
            <w:r w:rsidRPr="00685442">
              <w:rPr>
                <w:rFonts w:eastAsia="Arial Unicode MS" w:cs="Calibri"/>
                <w:color w:val="auto"/>
              </w:rPr>
              <w:t>0</w:t>
            </w:r>
          </w:p>
        </w:tc>
        <w:tc>
          <w:tcPr>
            <w:tcW w:w="1037" w:type="dxa"/>
            <w:shd w:val="clear" w:color="auto" w:fill="FFFFFF"/>
          </w:tcPr>
          <w:p w14:paraId="7F3D530F" w14:textId="77777777" w:rsidR="003547CB" w:rsidRPr="00685442" w:rsidRDefault="00A64A41" w:rsidP="00156EDF">
            <w:pPr>
              <w:tabs>
                <w:tab w:val="left" w:pos="540"/>
                <w:tab w:val="left" w:pos="4500"/>
              </w:tabs>
              <w:jc w:val="center"/>
              <w:rPr>
                <w:rFonts w:eastAsia="Arial Unicode MS" w:cs="Calibri"/>
                <w:color w:val="auto"/>
              </w:rPr>
            </w:pPr>
            <w:r w:rsidRPr="00685442">
              <w:rPr>
                <w:rFonts w:eastAsia="Arial Unicode MS" w:cs="Calibri"/>
                <w:color w:val="auto"/>
              </w:rPr>
              <w:t>2</w:t>
            </w:r>
          </w:p>
        </w:tc>
        <w:tc>
          <w:tcPr>
            <w:tcW w:w="2105" w:type="dxa"/>
            <w:shd w:val="clear" w:color="auto" w:fill="DBE5F1"/>
          </w:tcPr>
          <w:p w14:paraId="6EA86AFF" w14:textId="77777777" w:rsidR="003547CB" w:rsidRPr="00685442" w:rsidRDefault="002A512B" w:rsidP="00156EDF">
            <w:pPr>
              <w:tabs>
                <w:tab w:val="left" w:pos="540"/>
                <w:tab w:val="left" w:pos="4500"/>
              </w:tabs>
              <w:rPr>
                <w:rFonts w:eastAsia="Arial Unicode MS" w:cs="Calibri"/>
                <w:color w:val="auto"/>
              </w:rPr>
            </w:pPr>
            <w:r w:rsidRPr="00685442">
              <w:rPr>
                <w:rFonts w:eastAsia="Arial Unicode MS" w:cs="Calibri"/>
                <w:color w:val="auto"/>
              </w:rPr>
              <w:t>Platnost od:</w:t>
            </w:r>
          </w:p>
        </w:tc>
        <w:tc>
          <w:tcPr>
            <w:tcW w:w="1496" w:type="dxa"/>
            <w:shd w:val="clear" w:color="auto" w:fill="auto"/>
          </w:tcPr>
          <w:p w14:paraId="4E1D9EEA" w14:textId="3EA008B2" w:rsidR="003547CB" w:rsidRPr="00685442" w:rsidRDefault="007D3DB4" w:rsidP="00156EDF">
            <w:pPr>
              <w:tabs>
                <w:tab w:val="left" w:pos="540"/>
                <w:tab w:val="left" w:pos="4500"/>
              </w:tabs>
              <w:rPr>
                <w:rFonts w:eastAsia="Arial Unicode MS" w:cs="Calibri"/>
                <w:color w:val="auto"/>
              </w:rPr>
            </w:pPr>
            <w:r>
              <w:rPr>
                <w:rFonts w:eastAsia="Arial Unicode MS" w:cs="Calibri"/>
                <w:color w:val="auto"/>
              </w:rPr>
              <w:t>01.09.20</w:t>
            </w:r>
            <w:r w:rsidR="00576BE3">
              <w:rPr>
                <w:rFonts w:eastAsia="Arial Unicode MS" w:cs="Calibri"/>
                <w:color w:val="auto"/>
              </w:rPr>
              <w:t>23</w:t>
            </w:r>
          </w:p>
        </w:tc>
      </w:tr>
    </w:tbl>
    <w:p w14:paraId="2CE22A63" w14:textId="77777777" w:rsidR="003547CB" w:rsidRPr="00685442" w:rsidRDefault="003547CB" w:rsidP="003547CB">
      <w:pPr>
        <w:shd w:val="clear" w:color="auto" w:fill="FFFFFF"/>
        <w:tabs>
          <w:tab w:val="left" w:pos="540"/>
          <w:tab w:val="left" w:pos="4500"/>
        </w:tabs>
        <w:rPr>
          <w:rFonts w:eastAsia="Arial Unicode MS"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7"/>
      </w:tblGrid>
      <w:tr w:rsidR="003547CB" w:rsidRPr="00685442" w14:paraId="183FF1C2" w14:textId="77777777" w:rsidTr="00C57AA5">
        <w:tc>
          <w:tcPr>
            <w:tcW w:w="9210" w:type="dxa"/>
            <w:gridSpan w:val="2"/>
            <w:shd w:val="clear" w:color="auto" w:fill="DBE5F1"/>
          </w:tcPr>
          <w:p w14:paraId="7B80D388"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t>Pojetí vyučovacího předmětu</w:t>
            </w:r>
          </w:p>
        </w:tc>
      </w:tr>
      <w:tr w:rsidR="003547CB" w:rsidRPr="00685442" w14:paraId="2D5C8C96" w14:textId="77777777" w:rsidTr="00C57AA5">
        <w:tc>
          <w:tcPr>
            <w:tcW w:w="2235" w:type="dxa"/>
            <w:shd w:val="clear" w:color="auto" w:fill="DBE5F1"/>
          </w:tcPr>
          <w:p w14:paraId="682A61F0"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Obecný cíl předmětu:</w:t>
            </w:r>
          </w:p>
        </w:tc>
        <w:tc>
          <w:tcPr>
            <w:tcW w:w="6975" w:type="dxa"/>
          </w:tcPr>
          <w:p w14:paraId="3CFC1273" w14:textId="77777777" w:rsidR="003547CB" w:rsidRPr="00685442" w:rsidRDefault="007633FE" w:rsidP="00156EDF">
            <w:pPr>
              <w:tabs>
                <w:tab w:val="left" w:pos="540"/>
                <w:tab w:val="left" w:pos="4500"/>
              </w:tabs>
              <w:rPr>
                <w:rFonts w:eastAsia="Arial Unicode MS" w:cs="Calibri"/>
                <w:color w:val="auto"/>
              </w:rPr>
            </w:pPr>
            <w:r w:rsidRPr="00685442">
              <w:rPr>
                <w:rFonts w:eastAsia="Arial Unicode MS" w:cs="Calibri"/>
                <w:color w:val="auto"/>
              </w:rPr>
              <w:t xml:space="preserve">Ve vyučovacím předmětu </w:t>
            </w:r>
            <w:r w:rsidRPr="00685442">
              <w:rPr>
                <w:rFonts w:eastAsia="Arial Unicode MS" w:cs="Calibri"/>
                <w:i/>
                <w:color w:val="auto"/>
              </w:rPr>
              <w:t>Mediální a literární tvorba</w:t>
            </w:r>
            <w:r w:rsidRPr="00685442">
              <w:rPr>
                <w:rFonts w:eastAsia="Arial Unicode MS" w:cs="Calibri"/>
                <w:color w:val="auto"/>
              </w:rPr>
              <w:t xml:space="preserve"> se žáci učí základním dovednostem spojeným s redakční a žurnalistickou činností.</w:t>
            </w:r>
          </w:p>
        </w:tc>
      </w:tr>
      <w:tr w:rsidR="003547CB" w:rsidRPr="00685442" w14:paraId="4732362F" w14:textId="77777777" w:rsidTr="00C57AA5">
        <w:tc>
          <w:tcPr>
            <w:tcW w:w="2235" w:type="dxa"/>
            <w:shd w:val="clear" w:color="auto" w:fill="DBE5F1"/>
          </w:tcPr>
          <w:p w14:paraId="528A22EB"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Charakteristika učiva:</w:t>
            </w:r>
          </w:p>
        </w:tc>
        <w:tc>
          <w:tcPr>
            <w:tcW w:w="6975" w:type="dxa"/>
          </w:tcPr>
          <w:p w14:paraId="186A75B4" w14:textId="4C7AC38B" w:rsidR="003547CB" w:rsidRPr="00685442" w:rsidRDefault="007633FE" w:rsidP="00700009">
            <w:pPr>
              <w:tabs>
                <w:tab w:val="left" w:pos="540"/>
                <w:tab w:val="left" w:pos="4500"/>
              </w:tabs>
              <w:rPr>
                <w:rFonts w:eastAsia="Arial Unicode MS" w:cs="Calibri"/>
                <w:color w:val="auto"/>
              </w:rPr>
            </w:pPr>
            <w:r w:rsidRPr="00685442">
              <w:rPr>
                <w:rFonts w:eastAsia="Arial Unicode MS" w:cs="Calibri"/>
                <w:color w:val="auto"/>
              </w:rPr>
              <w:t xml:space="preserve">Učivo je zařazeno do vzdělávací oblasti </w:t>
            </w:r>
            <w:r w:rsidRPr="00685442">
              <w:rPr>
                <w:rFonts w:eastAsia="Arial Unicode MS" w:cs="Calibri"/>
                <w:i/>
                <w:color w:val="auto"/>
              </w:rPr>
              <w:t>Komunikace</w:t>
            </w:r>
            <w:r w:rsidRPr="00685442">
              <w:rPr>
                <w:rFonts w:eastAsia="Arial Unicode MS" w:cs="Calibri"/>
                <w:color w:val="auto"/>
              </w:rPr>
              <w:t xml:space="preserve">, má však integrující charakter – setkávají se v něm vzdělávací oblasti: </w:t>
            </w:r>
            <w:r w:rsidRPr="00685442">
              <w:rPr>
                <w:rFonts w:eastAsia="Arial Unicode MS" w:cs="Calibri"/>
                <w:i/>
                <w:color w:val="auto"/>
              </w:rPr>
              <w:t xml:space="preserve">Jazykové vzdělávání, Společenskovědní vzdělávání, Estetické vzdělávání, </w:t>
            </w:r>
            <w:r w:rsidR="00576BE3">
              <w:rPr>
                <w:rFonts w:eastAsia="Arial Unicode MS" w:cs="Calibri"/>
                <w:i/>
                <w:color w:val="auto"/>
              </w:rPr>
              <w:t>Informatické vzdělávání</w:t>
            </w:r>
            <w:r w:rsidRPr="00685442">
              <w:rPr>
                <w:rFonts w:eastAsia="Arial Unicode MS" w:cs="Calibri"/>
                <w:color w:val="auto"/>
              </w:rPr>
              <w:t>, a</w:t>
            </w:r>
            <w:r w:rsidR="00700009">
              <w:rPr>
                <w:rFonts w:eastAsia="Arial Unicode MS" w:cs="Calibri"/>
                <w:color w:val="auto"/>
              </w:rPr>
              <w:t> </w:t>
            </w:r>
            <w:r w:rsidRPr="00685442">
              <w:rPr>
                <w:rFonts w:eastAsia="Arial Unicode MS" w:cs="Calibri"/>
                <w:color w:val="auto"/>
              </w:rPr>
              <w:t xml:space="preserve">rovněž </w:t>
            </w:r>
            <w:r w:rsidR="00E96A3C" w:rsidRPr="00685442">
              <w:rPr>
                <w:rFonts w:eastAsia="Arial Unicode MS" w:cs="Calibri"/>
                <w:i/>
                <w:color w:val="auto"/>
              </w:rPr>
              <w:t>N</w:t>
            </w:r>
            <w:r w:rsidRPr="00685442">
              <w:rPr>
                <w:rFonts w:eastAsia="Arial Unicode MS" w:cs="Calibri"/>
                <w:i/>
                <w:color w:val="auto"/>
              </w:rPr>
              <w:t>akladatelství</w:t>
            </w:r>
            <w:r w:rsidRPr="00685442">
              <w:rPr>
                <w:rFonts w:eastAsia="Arial Unicode MS" w:cs="Calibri"/>
                <w:color w:val="auto"/>
              </w:rPr>
              <w:t xml:space="preserve">. Vyučovací předmět je koncipován jako školní projekt, jehož cílem je sestavení několika čísel školního časopisu. Žáci se na základě této praktické činnosti učí nejen znalostem z oblasti </w:t>
            </w:r>
            <w:r w:rsidRPr="00685442">
              <w:rPr>
                <w:rFonts w:eastAsia="Arial Unicode MS" w:cs="Calibri"/>
                <w:i/>
                <w:color w:val="auto"/>
              </w:rPr>
              <w:t>Českého jazyka</w:t>
            </w:r>
            <w:r w:rsidRPr="00685442">
              <w:rPr>
                <w:rFonts w:eastAsia="Arial Unicode MS" w:cs="Calibri"/>
                <w:color w:val="auto"/>
              </w:rPr>
              <w:t xml:space="preserve"> nebo </w:t>
            </w:r>
            <w:r w:rsidRPr="00685442">
              <w:rPr>
                <w:rFonts w:eastAsia="Arial Unicode MS" w:cs="Calibri"/>
                <w:i/>
                <w:color w:val="auto"/>
              </w:rPr>
              <w:t>Základů společenských věd</w:t>
            </w:r>
            <w:r w:rsidRPr="00685442">
              <w:rPr>
                <w:rFonts w:eastAsia="Arial Unicode MS" w:cs="Calibri"/>
                <w:color w:val="auto"/>
              </w:rPr>
              <w:t xml:space="preserve">, ale též dovednostem spojeným zejména s předmětem </w:t>
            </w:r>
            <w:r w:rsidRPr="00685442">
              <w:rPr>
                <w:rFonts w:eastAsia="Arial Unicode MS" w:cs="Calibri"/>
                <w:i/>
                <w:color w:val="auto"/>
              </w:rPr>
              <w:t>Nakladatelská činnost</w:t>
            </w:r>
            <w:r w:rsidRPr="00685442">
              <w:rPr>
                <w:rFonts w:eastAsia="Arial Unicode MS" w:cs="Calibri"/>
                <w:color w:val="auto"/>
              </w:rPr>
              <w:t>.</w:t>
            </w:r>
          </w:p>
        </w:tc>
      </w:tr>
      <w:tr w:rsidR="003547CB" w:rsidRPr="00685442" w14:paraId="6FC290AC" w14:textId="77777777" w:rsidTr="00C57AA5">
        <w:tc>
          <w:tcPr>
            <w:tcW w:w="2235" w:type="dxa"/>
            <w:shd w:val="clear" w:color="auto" w:fill="DBE5F1"/>
          </w:tcPr>
          <w:p w14:paraId="6C5580F6"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Směřování výuky v oblasti citů, postojů, hodnot a preferencí:</w:t>
            </w:r>
          </w:p>
        </w:tc>
        <w:tc>
          <w:tcPr>
            <w:tcW w:w="6975" w:type="dxa"/>
          </w:tcPr>
          <w:p w14:paraId="2741600B" w14:textId="77777777" w:rsidR="003547CB" w:rsidRPr="00685442" w:rsidRDefault="007633FE" w:rsidP="00156EDF">
            <w:pPr>
              <w:tabs>
                <w:tab w:val="left" w:pos="540"/>
                <w:tab w:val="left" w:pos="4500"/>
              </w:tabs>
              <w:rPr>
                <w:rFonts w:eastAsia="Arial Unicode MS" w:cs="Calibri"/>
                <w:color w:val="auto"/>
              </w:rPr>
            </w:pPr>
            <w:r w:rsidRPr="00685442">
              <w:rPr>
                <w:rFonts w:eastAsia="Arial Unicode MS" w:cs="Calibri"/>
                <w:color w:val="auto"/>
              </w:rPr>
              <w:t>Žáci jsou vedeni k tomu, aby:</w:t>
            </w:r>
          </w:p>
          <w:p w14:paraId="120E5772" w14:textId="77777777" w:rsidR="007633FE" w:rsidRPr="00685442" w:rsidRDefault="007633FE" w:rsidP="0039338E">
            <w:pPr>
              <w:numPr>
                <w:ilvl w:val="0"/>
                <w:numId w:val="256"/>
              </w:numPr>
              <w:tabs>
                <w:tab w:val="left" w:pos="742"/>
                <w:tab w:val="left" w:pos="4500"/>
              </w:tabs>
              <w:rPr>
                <w:rFonts w:eastAsia="Arial Unicode MS" w:cs="Calibri"/>
                <w:color w:val="auto"/>
              </w:rPr>
            </w:pPr>
            <w:r w:rsidRPr="00685442">
              <w:rPr>
                <w:rFonts w:eastAsia="Arial Unicode MS" w:cs="Calibri"/>
                <w:color w:val="auto"/>
              </w:rPr>
              <w:t>usilovali o společenskou angažovanost,</w:t>
            </w:r>
          </w:p>
          <w:p w14:paraId="4B3D74E6" w14:textId="77777777" w:rsidR="007633FE" w:rsidRPr="00685442" w:rsidRDefault="007633FE" w:rsidP="0039338E">
            <w:pPr>
              <w:numPr>
                <w:ilvl w:val="0"/>
                <w:numId w:val="256"/>
              </w:numPr>
              <w:tabs>
                <w:tab w:val="left" w:pos="742"/>
                <w:tab w:val="left" w:pos="4500"/>
              </w:tabs>
              <w:rPr>
                <w:rFonts w:eastAsia="Arial Unicode MS" w:cs="Calibri"/>
                <w:color w:val="auto"/>
              </w:rPr>
            </w:pPr>
            <w:r w:rsidRPr="00685442">
              <w:rPr>
                <w:rFonts w:eastAsia="Arial Unicode MS" w:cs="Calibri"/>
                <w:color w:val="auto"/>
              </w:rPr>
              <w:t>preferovali hodnoty demokracie,</w:t>
            </w:r>
          </w:p>
          <w:p w14:paraId="0FBA7625" w14:textId="77777777" w:rsidR="007633FE" w:rsidRPr="00685442" w:rsidRDefault="007633FE" w:rsidP="0039338E">
            <w:pPr>
              <w:numPr>
                <w:ilvl w:val="0"/>
                <w:numId w:val="256"/>
              </w:numPr>
              <w:tabs>
                <w:tab w:val="left" w:pos="742"/>
                <w:tab w:val="left" w:pos="4500"/>
              </w:tabs>
              <w:rPr>
                <w:rFonts w:eastAsia="Arial Unicode MS" w:cs="Calibri"/>
                <w:color w:val="auto"/>
              </w:rPr>
            </w:pPr>
            <w:r w:rsidRPr="00685442">
              <w:rPr>
                <w:rFonts w:eastAsia="Arial Unicode MS" w:cs="Calibri"/>
                <w:color w:val="auto"/>
              </w:rPr>
              <w:t>zaujímali konstruktivně kritická stanoviska,</w:t>
            </w:r>
          </w:p>
          <w:p w14:paraId="7F533411" w14:textId="77777777" w:rsidR="007633FE" w:rsidRPr="00685442" w:rsidRDefault="007633FE" w:rsidP="0039338E">
            <w:pPr>
              <w:numPr>
                <w:ilvl w:val="0"/>
                <w:numId w:val="256"/>
              </w:numPr>
              <w:tabs>
                <w:tab w:val="left" w:pos="742"/>
                <w:tab w:val="left" w:pos="4500"/>
              </w:tabs>
              <w:rPr>
                <w:rFonts w:eastAsia="Arial Unicode MS" w:cs="Calibri"/>
                <w:color w:val="auto"/>
              </w:rPr>
            </w:pPr>
            <w:r w:rsidRPr="00685442">
              <w:rPr>
                <w:rFonts w:eastAsia="Arial Unicode MS" w:cs="Calibri"/>
                <w:color w:val="auto"/>
              </w:rPr>
              <w:t>oceňovali týmovou spolupráci,</w:t>
            </w:r>
          </w:p>
          <w:p w14:paraId="36016D15" w14:textId="77777777" w:rsidR="007633FE" w:rsidRPr="00685442" w:rsidRDefault="007633FE" w:rsidP="0039338E">
            <w:pPr>
              <w:numPr>
                <w:ilvl w:val="0"/>
                <w:numId w:val="256"/>
              </w:numPr>
              <w:tabs>
                <w:tab w:val="left" w:pos="742"/>
                <w:tab w:val="left" w:pos="4500"/>
              </w:tabs>
              <w:rPr>
                <w:rFonts w:eastAsia="Arial Unicode MS" w:cs="Calibri"/>
                <w:color w:val="auto"/>
              </w:rPr>
            </w:pPr>
            <w:r w:rsidRPr="00685442">
              <w:rPr>
                <w:rFonts w:eastAsia="Arial Unicode MS" w:cs="Calibri"/>
                <w:color w:val="auto"/>
              </w:rPr>
              <w:t>měli zájem na rozvoji své komunity.</w:t>
            </w:r>
          </w:p>
        </w:tc>
      </w:tr>
      <w:tr w:rsidR="003547CB" w:rsidRPr="00685442" w14:paraId="0005209A" w14:textId="77777777" w:rsidTr="00C57AA5">
        <w:tc>
          <w:tcPr>
            <w:tcW w:w="2235" w:type="dxa"/>
            <w:shd w:val="clear" w:color="auto" w:fill="DBE5F1"/>
          </w:tcPr>
          <w:p w14:paraId="163512B8"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Výukové strategie:</w:t>
            </w:r>
          </w:p>
        </w:tc>
        <w:tc>
          <w:tcPr>
            <w:tcW w:w="6975" w:type="dxa"/>
          </w:tcPr>
          <w:p w14:paraId="0D1BD69E" w14:textId="77777777" w:rsidR="003547CB" w:rsidRPr="00685442" w:rsidRDefault="007633FE" w:rsidP="00E96A3C">
            <w:pPr>
              <w:tabs>
                <w:tab w:val="left" w:pos="540"/>
                <w:tab w:val="left" w:pos="4500"/>
              </w:tabs>
              <w:rPr>
                <w:rFonts w:eastAsia="Arial Unicode MS" w:cs="Calibri"/>
                <w:color w:val="auto"/>
              </w:rPr>
            </w:pPr>
            <w:r w:rsidRPr="00685442">
              <w:rPr>
                <w:rFonts w:eastAsia="Arial Unicode MS" w:cs="Calibri"/>
                <w:color w:val="auto"/>
              </w:rPr>
              <w:t xml:space="preserve">Výuka probíhá jako celoroční projekt, v němž se žáci učí novým vědomostem a </w:t>
            </w:r>
            <w:r w:rsidR="00E96A3C" w:rsidRPr="00685442">
              <w:rPr>
                <w:rFonts w:eastAsia="Arial Unicode MS" w:cs="Calibri"/>
                <w:color w:val="auto"/>
              </w:rPr>
              <w:t xml:space="preserve">dovednostem </w:t>
            </w:r>
            <w:r w:rsidRPr="00685442">
              <w:rPr>
                <w:rFonts w:eastAsia="Arial Unicode MS" w:cs="Calibri"/>
                <w:color w:val="auto"/>
              </w:rPr>
              <w:t xml:space="preserve">jednak prostřednictvím informativních vstupů učitele, jednak </w:t>
            </w:r>
            <w:r w:rsidR="00E96A3C" w:rsidRPr="00685442">
              <w:rPr>
                <w:rFonts w:eastAsia="Arial Unicode MS" w:cs="Calibri"/>
                <w:color w:val="auto"/>
              </w:rPr>
              <w:t xml:space="preserve">prožitými praktickými zkušenostmi </w:t>
            </w:r>
            <w:r w:rsidRPr="00685442">
              <w:rPr>
                <w:rFonts w:eastAsia="Arial Unicode MS" w:cs="Calibri"/>
                <w:color w:val="auto"/>
              </w:rPr>
              <w:t xml:space="preserve">a </w:t>
            </w:r>
            <w:r w:rsidR="00E96A3C" w:rsidRPr="00685442">
              <w:rPr>
                <w:rFonts w:eastAsia="Arial Unicode MS" w:cs="Calibri"/>
                <w:color w:val="auto"/>
              </w:rPr>
              <w:t xml:space="preserve">dále prostřednictvím </w:t>
            </w:r>
            <w:r w:rsidRPr="00685442">
              <w:rPr>
                <w:rFonts w:eastAsia="Arial Unicode MS" w:cs="Calibri"/>
                <w:color w:val="auto"/>
              </w:rPr>
              <w:t>reakcí, které obdrží od svých spolužáků z jiných ročníků – konzumentů školního čas</w:t>
            </w:r>
            <w:r w:rsidR="00E96A3C" w:rsidRPr="00685442">
              <w:rPr>
                <w:rFonts w:eastAsia="Arial Unicode MS" w:cs="Calibri"/>
                <w:color w:val="auto"/>
              </w:rPr>
              <w:t>o</w:t>
            </w:r>
            <w:r w:rsidRPr="00685442">
              <w:rPr>
                <w:rFonts w:eastAsia="Arial Unicode MS" w:cs="Calibri"/>
                <w:color w:val="auto"/>
              </w:rPr>
              <w:t xml:space="preserve">pisu. Učitel zde vystupuje do značné míry v roli facilitátora. </w:t>
            </w:r>
          </w:p>
        </w:tc>
      </w:tr>
      <w:tr w:rsidR="003547CB" w:rsidRPr="00685442" w14:paraId="14E11881" w14:textId="77777777" w:rsidTr="00C57AA5">
        <w:tc>
          <w:tcPr>
            <w:tcW w:w="2235" w:type="dxa"/>
            <w:shd w:val="clear" w:color="auto" w:fill="DBE5F1"/>
          </w:tcPr>
          <w:p w14:paraId="5FC06612" w14:textId="77777777" w:rsidR="003547CB" w:rsidRPr="00685442" w:rsidRDefault="003547CB" w:rsidP="00907527">
            <w:pPr>
              <w:tabs>
                <w:tab w:val="left" w:pos="540"/>
                <w:tab w:val="left" w:pos="4500"/>
              </w:tabs>
              <w:jc w:val="left"/>
              <w:rPr>
                <w:rFonts w:eastAsia="Arial Unicode MS" w:cs="Calibri"/>
                <w:color w:val="auto"/>
              </w:rPr>
            </w:pPr>
            <w:r w:rsidRPr="00685442">
              <w:rPr>
                <w:rFonts w:eastAsia="Arial Unicode MS" w:cs="Calibri"/>
                <w:color w:val="auto"/>
              </w:rPr>
              <w:t>Hodnocení výsledků žáků:</w:t>
            </w:r>
          </w:p>
        </w:tc>
        <w:tc>
          <w:tcPr>
            <w:tcW w:w="6975" w:type="dxa"/>
          </w:tcPr>
          <w:p w14:paraId="7318AE3C" w14:textId="77777777" w:rsidR="003547CB" w:rsidRPr="00685442" w:rsidRDefault="007633FE" w:rsidP="00E96A3C">
            <w:pPr>
              <w:tabs>
                <w:tab w:val="left" w:pos="540"/>
                <w:tab w:val="left" w:pos="4500"/>
              </w:tabs>
              <w:rPr>
                <w:rFonts w:eastAsia="Arial Unicode MS" w:cs="Calibri"/>
                <w:color w:val="auto"/>
              </w:rPr>
            </w:pPr>
            <w:r w:rsidRPr="00685442">
              <w:rPr>
                <w:rFonts w:eastAsia="Arial Unicode MS" w:cs="Calibri"/>
                <w:color w:val="auto"/>
              </w:rPr>
              <w:t>Žáci jsou hodnoceni na základě práce odvedené na školním časopise</w:t>
            </w:r>
            <w:r w:rsidR="00E96A3C" w:rsidRPr="00685442">
              <w:rPr>
                <w:rFonts w:eastAsia="Arial Unicode MS" w:cs="Calibri"/>
                <w:color w:val="auto"/>
              </w:rPr>
              <w:t>, motivované práce ve skupině a s přihlédnutím k individuálním možnostem žáka.</w:t>
            </w:r>
          </w:p>
        </w:tc>
      </w:tr>
      <w:tr w:rsidR="003547CB" w:rsidRPr="00685442" w14:paraId="3321E38A" w14:textId="77777777" w:rsidTr="00C57AA5">
        <w:tc>
          <w:tcPr>
            <w:tcW w:w="2235" w:type="dxa"/>
            <w:shd w:val="clear" w:color="auto" w:fill="DBE5F1"/>
          </w:tcPr>
          <w:p w14:paraId="1A75C523" w14:textId="77777777" w:rsidR="003547CB" w:rsidRPr="00685442" w:rsidRDefault="003547CB" w:rsidP="00907527">
            <w:pPr>
              <w:tabs>
                <w:tab w:val="left" w:pos="540"/>
                <w:tab w:val="left" w:pos="4500"/>
              </w:tabs>
              <w:jc w:val="left"/>
              <w:rPr>
                <w:rFonts w:eastAsia="Arial Unicode MS" w:cs="Calibri"/>
                <w:color w:val="auto"/>
              </w:rPr>
            </w:pPr>
            <w:r w:rsidRPr="00685442">
              <w:rPr>
                <w:rFonts w:cs="Calibri"/>
                <w:color w:val="auto"/>
              </w:rPr>
              <w:t>Přínos předmětu k rozvoji klíčových kompetencí</w:t>
            </w:r>
            <w:r w:rsidR="00027837">
              <w:rPr>
                <w:rFonts w:cs="Calibri"/>
                <w:color w:val="auto"/>
              </w:rPr>
              <w:t xml:space="preserve">, </w:t>
            </w:r>
            <w:r w:rsidRPr="00685442">
              <w:rPr>
                <w:rFonts w:cs="Calibri"/>
                <w:color w:val="auto"/>
              </w:rPr>
              <w:t>k aplikaci průřezových témat:</w:t>
            </w:r>
          </w:p>
        </w:tc>
        <w:tc>
          <w:tcPr>
            <w:tcW w:w="6975" w:type="dxa"/>
          </w:tcPr>
          <w:p w14:paraId="33189300" w14:textId="77777777" w:rsidR="00E96A3C" w:rsidRPr="00685442" w:rsidRDefault="00E96A3C" w:rsidP="00E96A3C">
            <w:pPr>
              <w:tabs>
                <w:tab w:val="left" w:pos="6660"/>
              </w:tabs>
              <w:rPr>
                <w:rFonts w:cs="Calibri"/>
                <w:color w:val="auto"/>
              </w:rPr>
            </w:pPr>
            <w:r w:rsidRPr="00685442">
              <w:rPr>
                <w:rFonts w:cs="Calibri"/>
                <w:b/>
                <w:color w:val="auto"/>
              </w:rPr>
              <w:t>Ve vyučovacím předmětu jsou rozvíjeny tyto kompetence</w:t>
            </w:r>
            <w:r w:rsidRPr="00685442">
              <w:rPr>
                <w:rFonts w:cs="Calibri"/>
                <w:color w:val="auto"/>
              </w:rPr>
              <w:t xml:space="preserve">: </w:t>
            </w:r>
          </w:p>
          <w:p w14:paraId="50CC452F" w14:textId="77777777" w:rsidR="00E96A3C" w:rsidRPr="00685442" w:rsidRDefault="00E96A3C" w:rsidP="00475B94">
            <w:pPr>
              <w:numPr>
                <w:ilvl w:val="0"/>
                <w:numId w:val="29"/>
              </w:numPr>
              <w:tabs>
                <w:tab w:val="clear" w:pos="360"/>
                <w:tab w:val="left" w:pos="320"/>
              </w:tabs>
              <w:rPr>
                <w:rFonts w:cs="Calibri"/>
                <w:color w:val="auto"/>
              </w:rPr>
            </w:pPr>
            <w:r w:rsidRPr="00685442">
              <w:rPr>
                <w:rFonts w:cs="Calibri"/>
                <w:color w:val="auto"/>
              </w:rPr>
              <w:t>kompetence k učení:</w:t>
            </w:r>
          </w:p>
          <w:p w14:paraId="47870247"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různé způsoby práce s textem (zvl. studijní a analytické čtení), umět efektivně vyhledávat a zpracovávat informace; být čtenářsky gramotný;</w:t>
            </w:r>
          </w:p>
          <w:p w14:paraId="216F2E58"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 porozuměním poslouchat mluvené projevy (např. výklad, přednášku, proslov aj.), pořizovat si poznámky;</w:t>
            </w:r>
          </w:p>
          <w:p w14:paraId="4151A38F"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využívat ke svému učení různé informační zdroje, včetně zkušeností svých i jiných lidí;</w:t>
            </w:r>
          </w:p>
          <w:p w14:paraId="73FC8AA0"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sledovat a hodnotit pokrok při dosahování cílů svého učení, přijímat hodnocení výsledků svého učení od jiných lidí;</w:t>
            </w:r>
          </w:p>
          <w:p w14:paraId="3A5F089F" w14:textId="77777777" w:rsidR="00E96A3C" w:rsidRPr="00685442" w:rsidRDefault="00E96A3C" w:rsidP="00475B94">
            <w:pPr>
              <w:numPr>
                <w:ilvl w:val="0"/>
                <w:numId w:val="29"/>
              </w:numPr>
              <w:tabs>
                <w:tab w:val="clear" w:pos="360"/>
                <w:tab w:val="left" w:pos="320"/>
              </w:tabs>
              <w:ind w:hanging="357"/>
              <w:rPr>
                <w:rFonts w:cs="Calibri"/>
                <w:color w:val="auto"/>
              </w:rPr>
            </w:pPr>
            <w:r w:rsidRPr="00685442">
              <w:rPr>
                <w:rFonts w:cs="Calibri"/>
                <w:color w:val="auto"/>
              </w:rPr>
              <w:t>kompetence k řešení problémů:</w:t>
            </w:r>
          </w:p>
          <w:p w14:paraId="6ADA9633"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14:paraId="5EC10595"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uplatňovat při řešení problémů různé metody myšlení (logické, matematické, empirické) a myšlenkové operace;</w:t>
            </w:r>
          </w:p>
          <w:p w14:paraId="2E000411"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t>volit prostředky a způsoby (pomůcky, studijní literaturu, metody a techniky) vhodné pro splnění jednotlivých aktivit, využívat zkušeností a vědomostí nabytých dříve;</w:t>
            </w:r>
          </w:p>
          <w:p w14:paraId="51A8B8F8" w14:textId="77777777" w:rsidR="00E96A3C" w:rsidRPr="00685442" w:rsidRDefault="00E96A3C" w:rsidP="00E420B5">
            <w:pPr>
              <w:pStyle w:val="Seznamsodrkamiodsaz"/>
              <w:numPr>
                <w:ilvl w:val="0"/>
                <w:numId w:val="62"/>
              </w:numPr>
              <w:tabs>
                <w:tab w:val="num" w:pos="794"/>
              </w:tabs>
              <w:spacing w:before="0" w:after="0"/>
              <w:ind w:hanging="357"/>
              <w:rPr>
                <w:rFonts w:ascii="Calibri" w:hAnsi="Calibri" w:cs="Calibri"/>
                <w:sz w:val="22"/>
                <w:szCs w:val="22"/>
              </w:rPr>
            </w:pPr>
            <w:r w:rsidRPr="00685442">
              <w:rPr>
                <w:rFonts w:ascii="Calibri" w:hAnsi="Calibri" w:cs="Calibri"/>
                <w:sz w:val="22"/>
                <w:szCs w:val="22"/>
              </w:rPr>
              <w:lastRenderedPageBreak/>
              <w:t>spolupracovat při řešení problémů s jinými lidmi (týmové řešení);</w:t>
            </w:r>
          </w:p>
          <w:p w14:paraId="50CCF628" w14:textId="77777777" w:rsidR="00E96A3C" w:rsidRPr="00685442" w:rsidRDefault="00E96A3C" w:rsidP="00475B94">
            <w:pPr>
              <w:numPr>
                <w:ilvl w:val="0"/>
                <w:numId w:val="29"/>
              </w:numPr>
              <w:tabs>
                <w:tab w:val="clear" w:pos="360"/>
                <w:tab w:val="left" w:pos="320"/>
              </w:tabs>
              <w:rPr>
                <w:rFonts w:cs="Calibri"/>
                <w:color w:val="auto"/>
              </w:rPr>
            </w:pPr>
            <w:r w:rsidRPr="00685442">
              <w:rPr>
                <w:rFonts w:cs="Calibri"/>
                <w:color w:val="auto"/>
              </w:rPr>
              <w:t>komunikativní kompetence:</w:t>
            </w:r>
          </w:p>
          <w:p w14:paraId="620C443B"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přiměřeně účelu jednání a komunikační situaci v projevech mluvených i psaných a vhodně se prezentovat;</w:t>
            </w:r>
          </w:p>
          <w:p w14:paraId="0BA27443"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formulovat své myšlenky srozumitelně a souvisle, v písemné podobě přehledně a jazykově správně;</w:t>
            </w:r>
          </w:p>
          <w:p w14:paraId="7252E63C"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účastnit se aktivně diskusí, formulovat a obhajovat své názory a postoje;</w:t>
            </w:r>
          </w:p>
          <w:p w14:paraId="715778F7"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zpracovávat texty na běžná i odborná témata;</w:t>
            </w:r>
          </w:p>
          <w:p w14:paraId="43C88E98"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dodržovat jazykové a stylistické normy i odbornou terminologii;</w:t>
            </w:r>
          </w:p>
          <w:p w14:paraId="00134898"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zaznamenávat písemně podstatné myšlenky a údaje z textů a projevů jiných lidí (přednášek, diskusí, porad apod.);</w:t>
            </w:r>
          </w:p>
          <w:p w14:paraId="7ED4ADDB"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vyjadřovat se a vystupovat v souladu se zásadami kultury projevu a chování;</w:t>
            </w:r>
          </w:p>
          <w:p w14:paraId="401EA511" w14:textId="77777777" w:rsidR="00E96A3C" w:rsidRPr="00685442" w:rsidRDefault="00E96A3C" w:rsidP="00475B94">
            <w:pPr>
              <w:numPr>
                <w:ilvl w:val="0"/>
                <w:numId w:val="29"/>
              </w:numPr>
              <w:tabs>
                <w:tab w:val="clear" w:pos="360"/>
                <w:tab w:val="left" w:pos="320"/>
              </w:tabs>
              <w:rPr>
                <w:rFonts w:cs="Calibri"/>
                <w:color w:val="auto"/>
              </w:rPr>
            </w:pPr>
            <w:r w:rsidRPr="00685442">
              <w:rPr>
                <w:rFonts w:cs="Calibri"/>
                <w:color w:val="auto"/>
              </w:rPr>
              <w:t>personální a sociální kompetence:</w:t>
            </w:r>
          </w:p>
          <w:p w14:paraId="72AF640D"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posuzovat reálně své fyzické a duševní možnosti, odhadovat důsledky svého jednání a chování v různých situacích;</w:t>
            </w:r>
          </w:p>
          <w:p w14:paraId="4D9E2F9F"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reagovat adekvátně na hodnocení svého vystupování a způsobu jednání ze strany jiných lidí, přijímat radu i kritiku;</w:t>
            </w:r>
          </w:p>
          <w:p w14:paraId="4895CBFD"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pracovat v týmu a podílet se na realizaci společných pracovních a jiných činností;</w:t>
            </w:r>
          </w:p>
          <w:p w14:paraId="35BF91F6"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přijímat a odpovědně plnit svěřené úkoly;</w:t>
            </w:r>
          </w:p>
          <w:p w14:paraId="114F572C"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podněcovat práci týmu vlastními návrhy na zlepšení práce a řešení úkolů, nezaujatě zvažovat návrhy druhých;</w:t>
            </w:r>
          </w:p>
          <w:p w14:paraId="2BCFED6E" w14:textId="77777777" w:rsidR="00E96A3C" w:rsidRPr="00685442" w:rsidRDefault="00E96A3C" w:rsidP="00E420B5">
            <w:pPr>
              <w:pStyle w:val="Seznamsodrkamiodsaz"/>
              <w:numPr>
                <w:ilvl w:val="0"/>
                <w:numId w:val="62"/>
              </w:numPr>
              <w:tabs>
                <w:tab w:val="num" w:pos="794"/>
              </w:tabs>
              <w:spacing w:before="0" w:after="0"/>
              <w:ind w:left="811" w:hanging="357"/>
              <w:rPr>
                <w:rFonts w:ascii="Calibri" w:hAnsi="Calibri" w:cs="Calibri"/>
                <w:sz w:val="22"/>
                <w:szCs w:val="22"/>
              </w:rPr>
            </w:pPr>
            <w:r w:rsidRPr="00685442">
              <w:rPr>
                <w:rFonts w:ascii="Calibri" w:hAnsi="Calibri" w:cs="Calibri"/>
                <w:sz w:val="22"/>
                <w:szCs w:val="22"/>
              </w:rPr>
              <w:t>přispívat k vytváření vstřícných mezilidských vztahů a k předcházení osobním konfliktům, nepodléhat předsudkům a stereotypům v přístupu k druhým;</w:t>
            </w:r>
          </w:p>
          <w:p w14:paraId="62D46283" w14:textId="77777777" w:rsidR="00E96A3C" w:rsidRPr="00685442" w:rsidRDefault="00E96A3C" w:rsidP="00475B94">
            <w:pPr>
              <w:numPr>
                <w:ilvl w:val="0"/>
                <w:numId w:val="29"/>
              </w:numPr>
              <w:tabs>
                <w:tab w:val="clear" w:pos="360"/>
                <w:tab w:val="left" w:pos="320"/>
              </w:tabs>
              <w:rPr>
                <w:rFonts w:cs="Calibri"/>
                <w:color w:val="auto"/>
              </w:rPr>
            </w:pPr>
            <w:r w:rsidRPr="00685442">
              <w:rPr>
                <w:rFonts w:cs="Calibri"/>
                <w:color w:val="auto"/>
              </w:rPr>
              <w:t>občanské kompetence a kulturní povědomí:</w:t>
            </w:r>
          </w:p>
          <w:p w14:paraId="08D4155C"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odpovědně, samostatně a iniciativně;</w:t>
            </w:r>
          </w:p>
          <w:p w14:paraId="4B440EC3"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respektovat práva a osobnost druhých lidí (popř. jejich kulturní specifika), vystupovat proti nesnášenlivosti, xenofobii a diskriminaci;</w:t>
            </w:r>
          </w:p>
          <w:p w14:paraId="0CF72C5B"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jednat v souladu s morálními principy a zásadami společenského chování, přispívat k uplatňování hodnot demokracie;</w:t>
            </w:r>
          </w:p>
          <w:p w14:paraId="016D468D"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zajímat se aktivně o politické a společenské dění u nás a ve světě;</w:t>
            </w:r>
          </w:p>
          <w:p w14:paraId="58383822" w14:textId="77777777" w:rsidR="00E96A3C" w:rsidRPr="00685442" w:rsidRDefault="00E96A3C" w:rsidP="00E96A3C">
            <w:pPr>
              <w:numPr>
                <w:ilvl w:val="0"/>
                <w:numId w:val="11"/>
              </w:numPr>
              <w:tabs>
                <w:tab w:val="left" w:pos="6660"/>
              </w:tabs>
              <w:rPr>
                <w:rFonts w:cs="Calibri"/>
                <w:color w:val="auto"/>
              </w:rPr>
            </w:pPr>
            <w:r w:rsidRPr="00685442">
              <w:rPr>
                <w:rFonts w:cs="Calibri"/>
                <w:color w:val="auto"/>
              </w:rPr>
              <w:t>matematické kompetence:</w:t>
            </w:r>
          </w:p>
          <w:p w14:paraId="7FCE50EF"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efektivně aplikovat matematické postupy při řešení různých praktických úkolů v běžných situacích;</w:t>
            </w:r>
          </w:p>
          <w:p w14:paraId="2903CB4D" w14:textId="08308270" w:rsidR="00E96A3C" w:rsidRPr="00576BE3" w:rsidRDefault="00576BE3" w:rsidP="00E96A3C">
            <w:pPr>
              <w:numPr>
                <w:ilvl w:val="0"/>
                <w:numId w:val="11"/>
              </w:numPr>
              <w:tabs>
                <w:tab w:val="left" w:pos="6660"/>
              </w:tabs>
              <w:rPr>
                <w:rFonts w:cs="Calibri"/>
                <w:b/>
                <w:bCs/>
                <w:color w:val="auto"/>
              </w:rPr>
            </w:pPr>
            <w:r w:rsidRPr="00576BE3">
              <w:rPr>
                <w:rStyle w:val="Siln"/>
                <w:b w:val="0"/>
                <w:bCs w:val="0"/>
              </w:rPr>
              <w:t>digitální kompetence</w:t>
            </w:r>
            <w:r w:rsidR="00E96A3C" w:rsidRPr="00576BE3">
              <w:rPr>
                <w:rFonts w:cs="Calibri"/>
                <w:b/>
                <w:bCs/>
                <w:color w:val="auto"/>
              </w:rPr>
              <w:t>:</w:t>
            </w:r>
          </w:p>
          <w:p w14:paraId="119B00CC" w14:textId="1C270110"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pracovat s osobním počítačem a </w:t>
            </w:r>
            <w:proofErr w:type="spellStart"/>
            <w:r w:rsidR="00576BE3">
              <w:rPr>
                <w:rFonts w:ascii="Calibri" w:hAnsi="Calibri" w:cs="Calibri"/>
                <w:sz w:val="22"/>
                <w:szCs w:val="22"/>
              </w:rPr>
              <w:t>mobilnámi</w:t>
            </w:r>
            <w:proofErr w:type="spellEnd"/>
            <w:r w:rsidR="00576BE3">
              <w:rPr>
                <w:rFonts w:ascii="Calibri" w:hAnsi="Calibri" w:cs="Calibri"/>
                <w:sz w:val="22"/>
                <w:szCs w:val="22"/>
              </w:rPr>
              <w:t xml:space="preserve"> </w:t>
            </w:r>
            <w:r w:rsidRPr="00685442">
              <w:rPr>
                <w:rFonts w:ascii="Calibri" w:hAnsi="Calibri" w:cs="Calibri"/>
                <w:sz w:val="22"/>
                <w:szCs w:val="22"/>
              </w:rPr>
              <w:t xml:space="preserve">prostředky </w:t>
            </w:r>
            <w:r w:rsidR="00576BE3">
              <w:rPr>
                <w:rFonts w:ascii="Calibri" w:hAnsi="Calibri" w:cs="Calibri"/>
                <w:sz w:val="22"/>
                <w:szCs w:val="22"/>
              </w:rPr>
              <w:t>digitálních</w:t>
            </w:r>
            <w:r w:rsidRPr="00685442">
              <w:rPr>
                <w:rFonts w:ascii="Calibri" w:hAnsi="Calibri" w:cs="Calibri"/>
                <w:sz w:val="22"/>
                <w:szCs w:val="22"/>
              </w:rPr>
              <w:t xml:space="preserve"> technologií;</w:t>
            </w:r>
          </w:p>
          <w:p w14:paraId="29A6A7D4" w14:textId="5AF71D38" w:rsidR="00E96A3C" w:rsidRPr="00576BE3" w:rsidRDefault="00E96A3C" w:rsidP="00C50F94">
            <w:pPr>
              <w:pStyle w:val="Seznamsodrkamiodsaz"/>
              <w:numPr>
                <w:ilvl w:val="0"/>
                <w:numId w:val="62"/>
              </w:numPr>
              <w:tabs>
                <w:tab w:val="num" w:pos="794"/>
              </w:tabs>
              <w:spacing w:before="0" w:after="0"/>
              <w:rPr>
                <w:rFonts w:ascii="Calibri" w:hAnsi="Calibri" w:cs="Calibri"/>
                <w:sz w:val="22"/>
                <w:szCs w:val="22"/>
              </w:rPr>
            </w:pPr>
            <w:r w:rsidRPr="00576BE3">
              <w:rPr>
                <w:rFonts w:ascii="Calibri" w:hAnsi="Calibri" w:cs="Calibri"/>
                <w:sz w:val="22"/>
                <w:szCs w:val="22"/>
              </w:rPr>
              <w:t>pracovat s běžným základním a aplikačním programovým vybavením</w:t>
            </w:r>
            <w:r w:rsidR="00576BE3" w:rsidRPr="00576BE3">
              <w:rPr>
                <w:rFonts w:ascii="Calibri" w:hAnsi="Calibri" w:cs="Calibri"/>
                <w:sz w:val="22"/>
                <w:szCs w:val="22"/>
              </w:rPr>
              <w:t xml:space="preserve"> </w:t>
            </w:r>
            <w:r w:rsidR="00576BE3">
              <w:rPr>
                <w:rFonts w:ascii="Calibri" w:hAnsi="Calibri" w:cs="Calibri"/>
                <w:sz w:val="22"/>
                <w:szCs w:val="22"/>
              </w:rPr>
              <w:t xml:space="preserve">a </w:t>
            </w:r>
            <w:r w:rsidRPr="00576BE3">
              <w:rPr>
                <w:rFonts w:ascii="Calibri" w:hAnsi="Calibri" w:cs="Calibri"/>
                <w:sz w:val="22"/>
                <w:szCs w:val="22"/>
              </w:rPr>
              <w:t>učit se používat nové aplikace;</w:t>
            </w:r>
            <w:r w:rsidR="00576BE3">
              <w:rPr>
                <w:rFonts w:ascii="Calibri" w:hAnsi="Calibri" w:cs="Calibri"/>
                <w:sz w:val="22"/>
                <w:szCs w:val="22"/>
              </w:rPr>
              <w:t xml:space="preserve"> ukládat data od vzdáleného uložiště</w:t>
            </w:r>
            <w:r w:rsidR="00576BE3" w:rsidRPr="00576BE3">
              <w:rPr>
                <w:rFonts w:ascii="Calibri" w:hAnsi="Calibri" w:cs="Calibri"/>
                <w:sz w:val="22"/>
                <w:szCs w:val="22"/>
              </w:rPr>
              <w:t>;</w:t>
            </w:r>
          </w:p>
          <w:p w14:paraId="79812D9B" w14:textId="77777777" w:rsidR="00E96A3C"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komunikovat elektronickou poštou a využívat další prostředky online a </w:t>
            </w:r>
            <w:proofErr w:type="spellStart"/>
            <w:r w:rsidRPr="00685442">
              <w:rPr>
                <w:rFonts w:ascii="Calibri" w:hAnsi="Calibri" w:cs="Calibri"/>
                <w:sz w:val="22"/>
                <w:szCs w:val="22"/>
              </w:rPr>
              <w:t>offline</w:t>
            </w:r>
            <w:proofErr w:type="spellEnd"/>
            <w:r w:rsidRPr="00685442">
              <w:rPr>
                <w:rFonts w:ascii="Calibri" w:hAnsi="Calibri" w:cs="Calibri"/>
                <w:sz w:val="22"/>
                <w:szCs w:val="22"/>
              </w:rPr>
              <w:t xml:space="preserve"> komunikace;</w:t>
            </w:r>
          </w:p>
          <w:p w14:paraId="36F6B18F" w14:textId="5A29D83B" w:rsidR="00576BE3" w:rsidRPr="00685442" w:rsidRDefault="00576BE3" w:rsidP="00E420B5">
            <w:pPr>
              <w:pStyle w:val="Seznamsodrkamiodsaz"/>
              <w:numPr>
                <w:ilvl w:val="0"/>
                <w:numId w:val="62"/>
              </w:numPr>
              <w:tabs>
                <w:tab w:val="num" w:pos="794"/>
              </w:tabs>
              <w:spacing w:before="0" w:after="0"/>
              <w:rPr>
                <w:rFonts w:ascii="Calibri" w:hAnsi="Calibri" w:cs="Calibri"/>
                <w:sz w:val="22"/>
                <w:szCs w:val="22"/>
              </w:rPr>
            </w:pPr>
            <w:r>
              <w:rPr>
                <w:rFonts w:ascii="Calibri" w:hAnsi="Calibri" w:cs="Calibri"/>
                <w:sz w:val="22"/>
                <w:szCs w:val="22"/>
              </w:rPr>
              <w:t>dodržovat autorský zákon</w:t>
            </w:r>
          </w:p>
          <w:p w14:paraId="6BBF8FFD" w14:textId="77777777" w:rsidR="00E96A3C" w:rsidRPr="00685442" w:rsidRDefault="00E96A3C" w:rsidP="00E96A3C">
            <w:pPr>
              <w:numPr>
                <w:ilvl w:val="0"/>
                <w:numId w:val="11"/>
              </w:numPr>
              <w:tabs>
                <w:tab w:val="left" w:pos="6660"/>
              </w:tabs>
              <w:rPr>
                <w:rStyle w:val="Siln"/>
                <w:rFonts w:cs="Calibri"/>
                <w:b w:val="0"/>
                <w:bCs w:val="0"/>
                <w:color w:val="auto"/>
              </w:rPr>
            </w:pPr>
            <w:r w:rsidRPr="00685442">
              <w:rPr>
                <w:rStyle w:val="Siln"/>
                <w:rFonts w:cs="Calibri"/>
                <w:b w:val="0"/>
                <w:color w:val="auto"/>
              </w:rPr>
              <w:t>zajišťovat obchodně-provozní činnosti typické pro nakladatelství a redakce novin a časopisů – směřovat výuku k tomu, aby žáci:</w:t>
            </w:r>
          </w:p>
          <w:p w14:paraId="2F03C057"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posoudili text po odborné a umělecké;</w:t>
            </w:r>
          </w:p>
          <w:p w14:paraId="3DF6A4F2"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prováděli všeobecné jazykové, pravopisné a stylistické úpravy, korektury;</w:t>
            </w:r>
          </w:p>
          <w:p w14:paraId="3A229B80"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lastRenderedPageBreak/>
              <w:t>prováděli obchodně-ekonomicko-technickou kalkulaci při přípravě tiskových materiálů obecně;</w:t>
            </w:r>
          </w:p>
          <w:p w14:paraId="5CB45132"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ovládali a dodržovali právní předpisy související s vydáváním knih včetně autorského zákona, zákona o neperiodických publikacích a ISBN;</w:t>
            </w:r>
          </w:p>
          <w:p w14:paraId="0C9BC0E3" w14:textId="77777777" w:rsidR="00E96A3C" w:rsidRPr="00685442" w:rsidRDefault="00E96A3C" w:rsidP="00E96A3C">
            <w:pPr>
              <w:numPr>
                <w:ilvl w:val="0"/>
                <w:numId w:val="11"/>
              </w:numPr>
              <w:tabs>
                <w:tab w:val="left" w:pos="6660"/>
              </w:tabs>
              <w:rPr>
                <w:rStyle w:val="Siln"/>
                <w:rFonts w:cs="Calibri"/>
                <w:b w:val="0"/>
                <w:bCs w:val="0"/>
                <w:color w:val="auto"/>
              </w:rPr>
            </w:pPr>
            <w:r w:rsidRPr="00685442">
              <w:rPr>
                <w:rStyle w:val="Siln"/>
                <w:rFonts w:cs="Calibri"/>
                <w:b w:val="0"/>
                <w:color w:val="auto"/>
              </w:rPr>
              <w:t>usilovat o nejvyšší kvalitu své práce, výrobků nebo služeb – směřovat výuku k tomu, aby žáci:</w:t>
            </w:r>
          </w:p>
          <w:p w14:paraId="4E437026"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chápali kvalitu jako významný nástroj konkurenceschopnosti a dobrého jména podniku;</w:t>
            </w:r>
          </w:p>
          <w:p w14:paraId="0C3237AD" w14:textId="77777777" w:rsidR="00E96A3C" w:rsidRPr="00685442" w:rsidRDefault="00E96A3C" w:rsidP="00E96A3C">
            <w:pPr>
              <w:numPr>
                <w:ilvl w:val="0"/>
                <w:numId w:val="11"/>
              </w:numPr>
              <w:tabs>
                <w:tab w:val="left" w:pos="6660"/>
              </w:tabs>
              <w:rPr>
                <w:rStyle w:val="Siln"/>
                <w:rFonts w:cs="Calibri"/>
                <w:b w:val="0"/>
                <w:bCs w:val="0"/>
                <w:color w:val="auto"/>
              </w:rPr>
            </w:pPr>
            <w:r w:rsidRPr="00685442">
              <w:rPr>
                <w:rStyle w:val="Siln"/>
                <w:rFonts w:cs="Calibri"/>
                <w:b w:val="0"/>
                <w:color w:val="auto"/>
              </w:rPr>
              <w:t>jednat ekonomicky a v souladu se strategií udržitelného rozvoje – směřovat výuku k tomu, aby žáci:</w:t>
            </w:r>
          </w:p>
          <w:p w14:paraId="7D8EA177"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zvažovali při plánování a posuzování určité činnosti (v pracovním procesu i v běžném životě) možné náklady, výnosy a zisk, vliv na životní prostředí, sociální dopady;</w:t>
            </w:r>
          </w:p>
          <w:p w14:paraId="63D54638" w14:textId="77777777" w:rsidR="00E96A3C" w:rsidRPr="00685442" w:rsidRDefault="00E96A3C" w:rsidP="00E420B5">
            <w:pPr>
              <w:pStyle w:val="Seznamsodrkamiodsaz"/>
              <w:numPr>
                <w:ilvl w:val="0"/>
                <w:numId w:val="62"/>
              </w:numPr>
              <w:tabs>
                <w:tab w:val="num" w:pos="794"/>
              </w:tabs>
              <w:spacing w:before="0" w:after="0"/>
              <w:rPr>
                <w:rFonts w:ascii="Calibri" w:hAnsi="Calibri" w:cs="Calibri"/>
                <w:sz w:val="22"/>
                <w:szCs w:val="22"/>
              </w:rPr>
            </w:pPr>
            <w:r w:rsidRPr="00685442">
              <w:rPr>
                <w:rFonts w:ascii="Calibri" w:hAnsi="Calibri" w:cs="Calibri"/>
                <w:sz w:val="22"/>
                <w:szCs w:val="22"/>
              </w:rPr>
              <w:t>nakládali s materiály, energiemi, odpady, vodou a jinými látkami ekonomicky a s ohledem na životní prostředí.</w:t>
            </w:r>
          </w:p>
          <w:p w14:paraId="07F3B314" w14:textId="77777777" w:rsidR="00E96A3C" w:rsidRPr="00685442" w:rsidRDefault="00E96A3C" w:rsidP="00E96A3C">
            <w:pPr>
              <w:tabs>
                <w:tab w:val="left" w:pos="540"/>
                <w:tab w:val="left" w:pos="4500"/>
              </w:tabs>
              <w:rPr>
                <w:rFonts w:cs="Calibri"/>
                <w:color w:val="auto"/>
              </w:rPr>
            </w:pPr>
          </w:p>
          <w:p w14:paraId="2B29CCDA" w14:textId="77777777" w:rsidR="00E96A3C" w:rsidRPr="00685442" w:rsidRDefault="00E96A3C" w:rsidP="00E96A3C">
            <w:pPr>
              <w:tabs>
                <w:tab w:val="left" w:pos="540"/>
                <w:tab w:val="left" w:pos="4500"/>
              </w:tabs>
              <w:rPr>
                <w:rFonts w:cs="Calibri"/>
                <w:b/>
                <w:color w:val="auto"/>
              </w:rPr>
            </w:pPr>
            <w:r w:rsidRPr="00685442">
              <w:rPr>
                <w:rFonts w:cs="Calibri"/>
                <w:b/>
                <w:color w:val="auto"/>
              </w:rPr>
              <w:t>Ve vyučovacím předmětu jsou rozvíjena tato průřezová témata:</w:t>
            </w:r>
          </w:p>
          <w:p w14:paraId="7DA47EB7" w14:textId="77777777" w:rsidR="00E96A3C" w:rsidRPr="00685442" w:rsidRDefault="00E96A3C" w:rsidP="00E96A3C">
            <w:pPr>
              <w:numPr>
                <w:ilvl w:val="0"/>
                <w:numId w:val="11"/>
              </w:numPr>
              <w:tabs>
                <w:tab w:val="left" w:pos="6660"/>
              </w:tabs>
              <w:rPr>
                <w:rFonts w:cs="Calibri"/>
                <w:color w:val="auto"/>
              </w:rPr>
            </w:pPr>
            <w:r w:rsidRPr="00685442">
              <w:rPr>
                <w:rFonts w:cs="Calibri"/>
                <w:color w:val="auto"/>
              </w:rPr>
              <w:t>občan v demokratické společnosti – výuka směřuje k tomu, aby žáci:</w:t>
            </w:r>
          </w:p>
          <w:p w14:paraId="2A9E232D"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měli vhodnou míru sebevědomí, odpovědnosti a</w:t>
            </w:r>
            <w:r w:rsidR="004F1FA6">
              <w:rPr>
                <w:rFonts w:ascii="Calibri" w:hAnsi="Calibri" w:cs="Calibri"/>
                <w:sz w:val="22"/>
                <w:szCs w:val="22"/>
              </w:rPr>
              <w:t xml:space="preserve"> </w:t>
            </w:r>
            <w:r w:rsidRPr="00685442">
              <w:rPr>
                <w:rFonts w:ascii="Calibri" w:hAnsi="Calibri" w:cs="Calibri"/>
                <w:sz w:val="22"/>
                <w:szCs w:val="22"/>
              </w:rPr>
              <w:t>schopnost morálního úsudku;</w:t>
            </w:r>
          </w:p>
          <w:p w14:paraId="0FB83005"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hledali kompromisy mezi osobní svobodou a sociální odpovědností a byli kriticky tolerantní;</w:t>
            </w:r>
          </w:p>
          <w:p w14:paraId="2816EBE9"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schopni odolávat myšlenkové manipulaci;</w:t>
            </w:r>
          </w:p>
          <w:p w14:paraId="1265170C"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se orientovat v mediálních obsazích, kriticky je hodnotit a optimálně využívat masová média pro své různé potřeby;</w:t>
            </w:r>
          </w:p>
          <w:p w14:paraId="4B31F330"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dovedli jednat s lidmi, diskutovat o citlivých nebo kontroverzních otázkách, hledat kompromisní řešení;</w:t>
            </w:r>
          </w:p>
          <w:p w14:paraId="564B4B62" w14:textId="77777777" w:rsidR="00E96A3C" w:rsidRPr="00685442" w:rsidRDefault="00E96A3C" w:rsidP="00E420B5">
            <w:pPr>
              <w:pStyle w:val="Seznamsodrkami2"/>
              <w:numPr>
                <w:ilvl w:val="0"/>
                <w:numId w:val="63"/>
              </w:numPr>
              <w:spacing w:before="0" w:after="0"/>
              <w:ind w:left="714" w:hanging="357"/>
              <w:rPr>
                <w:rFonts w:ascii="Calibri" w:hAnsi="Calibri" w:cs="Calibri"/>
                <w:sz w:val="22"/>
                <w:szCs w:val="22"/>
              </w:rPr>
            </w:pPr>
            <w:r w:rsidRPr="00685442">
              <w:rPr>
                <w:rFonts w:ascii="Calibri" w:hAnsi="Calibri" w:cs="Calibri"/>
                <w:sz w:val="22"/>
                <w:szCs w:val="22"/>
              </w:rPr>
              <w:t>byli ochotni se angažovat nejen pro vlastní prospěch, ale i pro veřejné zájmy;</w:t>
            </w:r>
          </w:p>
          <w:p w14:paraId="2197CB5D" w14:textId="77777777" w:rsidR="00E96A3C" w:rsidRPr="00685442" w:rsidRDefault="00E96A3C" w:rsidP="00E96A3C">
            <w:pPr>
              <w:numPr>
                <w:ilvl w:val="0"/>
                <w:numId w:val="11"/>
              </w:numPr>
              <w:tabs>
                <w:tab w:val="left" w:pos="6660"/>
              </w:tabs>
              <w:rPr>
                <w:rFonts w:cs="Calibri"/>
                <w:color w:val="auto"/>
              </w:rPr>
            </w:pPr>
            <w:r w:rsidRPr="00685442">
              <w:rPr>
                <w:rFonts w:cs="Calibri"/>
                <w:color w:val="auto"/>
              </w:rPr>
              <w:t>člověk a svět práce:</w:t>
            </w:r>
          </w:p>
          <w:p w14:paraId="576183AE" w14:textId="77777777" w:rsidR="00E96A3C" w:rsidRPr="00685442" w:rsidRDefault="00E96A3C" w:rsidP="00E420B5">
            <w:pPr>
              <w:pStyle w:val="Seznamsodrkami2"/>
              <w:numPr>
                <w:ilvl w:val="0"/>
                <w:numId w:val="65"/>
              </w:numPr>
              <w:tabs>
                <w:tab w:val="clear" w:pos="720"/>
              </w:tabs>
              <w:spacing w:before="0" w:after="0"/>
              <w:rPr>
                <w:rFonts w:ascii="Calibri" w:hAnsi="Calibri" w:cs="Calibri"/>
                <w:sz w:val="22"/>
                <w:szCs w:val="22"/>
              </w:rPr>
            </w:pPr>
            <w:r w:rsidRPr="00685442">
              <w:rPr>
                <w:rFonts w:ascii="Calibri" w:hAnsi="Calibri" w:cs="Calibri"/>
                <w:sz w:val="22"/>
                <w:szCs w:val="22"/>
              </w:rPr>
              <w:t>naučit žáky písemně i verbálně se</w:t>
            </w:r>
            <w:r w:rsidR="004F1FA6">
              <w:rPr>
                <w:rFonts w:ascii="Calibri" w:hAnsi="Calibri" w:cs="Calibri"/>
                <w:sz w:val="22"/>
                <w:szCs w:val="22"/>
              </w:rPr>
              <w:t xml:space="preserve"> projevovat</w:t>
            </w:r>
            <w:r w:rsidRPr="00685442">
              <w:rPr>
                <w:rFonts w:ascii="Calibri" w:hAnsi="Calibri" w:cs="Calibri"/>
                <w:sz w:val="22"/>
                <w:szCs w:val="22"/>
              </w:rPr>
              <w:t>;</w:t>
            </w:r>
          </w:p>
          <w:p w14:paraId="6BA62AD6" w14:textId="77777777" w:rsidR="00576BE3" w:rsidRPr="00685442" w:rsidRDefault="00576BE3" w:rsidP="00576BE3">
            <w:pPr>
              <w:numPr>
                <w:ilvl w:val="0"/>
                <w:numId w:val="11"/>
              </w:numPr>
              <w:tabs>
                <w:tab w:val="left" w:pos="6660"/>
              </w:tabs>
              <w:rPr>
                <w:rFonts w:cs="Calibri"/>
                <w:color w:val="auto"/>
              </w:rPr>
            </w:pPr>
            <w:r w:rsidRPr="007E3A22">
              <w:rPr>
                <w:color w:val="FF0000"/>
              </w:rPr>
              <w:t>člověk a digitální svět</w:t>
            </w:r>
            <w:r w:rsidRPr="00563EFC">
              <w:rPr>
                <w:color w:val="auto"/>
              </w:rPr>
              <w:t xml:space="preserve"> </w:t>
            </w:r>
            <w:r w:rsidRPr="00685442">
              <w:rPr>
                <w:rFonts w:cs="Calibri"/>
                <w:color w:val="auto"/>
              </w:rPr>
              <w:t>– výuka směřuje k tomu, že žáci:</w:t>
            </w:r>
          </w:p>
          <w:p w14:paraId="60C6513F" w14:textId="77777777" w:rsidR="00576BE3" w:rsidRPr="00685442" w:rsidRDefault="00576BE3" w:rsidP="00576BE3">
            <w:pPr>
              <w:pStyle w:val="Seznamsodrkami2"/>
              <w:numPr>
                <w:ilvl w:val="0"/>
                <w:numId w:val="65"/>
              </w:numPr>
              <w:tabs>
                <w:tab w:val="clear" w:pos="720"/>
              </w:tabs>
              <w:spacing w:before="0" w:after="0"/>
              <w:rPr>
                <w:rFonts w:ascii="Calibri" w:hAnsi="Calibri" w:cs="Calibri"/>
                <w:sz w:val="22"/>
                <w:szCs w:val="22"/>
              </w:rPr>
            </w:pPr>
            <w:r w:rsidRPr="00685442">
              <w:rPr>
                <w:rFonts w:ascii="Calibri" w:hAnsi="Calibri" w:cs="Calibri"/>
                <w:sz w:val="22"/>
                <w:szCs w:val="22"/>
              </w:rPr>
              <w:t>získávají informace z otevřených zdrojů, zejména pak s využitím celosvětové sítě Internet;</w:t>
            </w:r>
          </w:p>
          <w:p w14:paraId="3327C151" w14:textId="77777777" w:rsidR="00576BE3" w:rsidRPr="00685442" w:rsidRDefault="00576BE3" w:rsidP="00576BE3">
            <w:pPr>
              <w:pStyle w:val="Seznamsodrkami2"/>
              <w:numPr>
                <w:ilvl w:val="0"/>
                <w:numId w:val="65"/>
              </w:numPr>
              <w:tabs>
                <w:tab w:val="clear" w:pos="720"/>
              </w:tabs>
              <w:spacing w:before="0" w:after="0"/>
              <w:rPr>
                <w:rFonts w:ascii="Calibri" w:hAnsi="Calibri" w:cs="Calibri"/>
                <w:sz w:val="22"/>
                <w:szCs w:val="22"/>
              </w:rPr>
            </w:pPr>
            <w:r w:rsidRPr="00685442">
              <w:rPr>
                <w:rFonts w:ascii="Calibri" w:hAnsi="Calibri" w:cs="Calibri"/>
                <w:sz w:val="22"/>
                <w:szCs w:val="22"/>
              </w:rPr>
              <w:t>pracují s informacemi z různých zdrojů nesenými na různých médiích (tištěných, elektroni</w:t>
            </w:r>
            <w:r>
              <w:rPr>
                <w:rFonts w:ascii="Calibri" w:hAnsi="Calibri" w:cs="Calibri"/>
                <w:sz w:val="22"/>
                <w:szCs w:val="22"/>
              </w:rPr>
              <w:t>c</w:t>
            </w:r>
            <w:r w:rsidRPr="00685442">
              <w:rPr>
                <w:rFonts w:ascii="Calibri" w:hAnsi="Calibri" w:cs="Calibri"/>
                <w:sz w:val="22"/>
                <w:szCs w:val="22"/>
              </w:rPr>
              <w:t>kých, audiovizuálních</w:t>
            </w:r>
            <w:r>
              <w:rPr>
                <w:rFonts w:ascii="Calibri" w:hAnsi="Calibri" w:cs="Calibri"/>
                <w:sz w:val="22"/>
                <w:szCs w:val="22"/>
              </w:rPr>
              <w:t>)</w:t>
            </w:r>
            <w:r w:rsidRPr="00685442">
              <w:rPr>
                <w:rFonts w:ascii="Calibri" w:hAnsi="Calibri" w:cs="Calibri"/>
                <w:sz w:val="22"/>
                <w:szCs w:val="22"/>
              </w:rPr>
              <w:t>;</w:t>
            </w:r>
          </w:p>
          <w:p w14:paraId="17301BB1" w14:textId="77777777" w:rsidR="00576BE3" w:rsidRPr="007E3A22" w:rsidRDefault="00576BE3" w:rsidP="00576BE3">
            <w:pPr>
              <w:numPr>
                <w:ilvl w:val="0"/>
                <w:numId w:val="65"/>
              </w:numPr>
              <w:tabs>
                <w:tab w:val="clear" w:pos="720"/>
                <w:tab w:val="left" w:pos="742"/>
                <w:tab w:val="left" w:pos="4500"/>
              </w:tabs>
              <w:rPr>
                <w:rFonts w:eastAsia="Arial Unicode MS" w:cs="Calibri"/>
                <w:color w:val="auto"/>
              </w:rPr>
            </w:pPr>
            <w:r w:rsidRPr="00685442">
              <w:rPr>
                <w:rFonts w:cs="Calibri"/>
                <w:color w:val="auto"/>
              </w:rPr>
              <w:t>uvědomují si nutnost posuzovat rozdílnou věrohodnost různých informačních zdrojů a kriticky přistupují k získaným informacím, jsou mediálně gramotní</w:t>
            </w:r>
            <w:r w:rsidRPr="007E3A22">
              <w:rPr>
                <w:rFonts w:cs="Calibri"/>
                <w:color w:val="FF0000"/>
              </w:rPr>
              <w:t>;</w:t>
            </w:r>
            <w:r w:rsidRPr="00685442">
              <w:rPr>
                <w:rFonts w:cs="Calibri"/>
                <w:color w:val="auto"/>
              </w:rPr>
              <w:t>.</w:t>
            </w:r>
          </w:p>
          <w:p w14:paraId="355FB14F" w14:textId="2737F766" w:rsidR="003547CB" w:rsidRPr="00685442" w:rsidRDefault="00576BE3" w:rsidP="00576BE3">
            <w:pPr>
              <w:numPr>
                <w:ilvl w:val="0"/>
                <w:numId w:val="65"/>
              </w:numPr>
              <w:tabs>
                <w:tab w:val="clear" w:pos="720"/>
                <w:tab w:val="left" w:pos="742"/>
                <w:tab w:val="left" w:pos="4500"/>
              </w:tabs>
              <w:rPr>
                <w:rFonts w:eastAsia="Arial Unicode MS" w:cs="Calibri"/>
                <w:color w:val="auto"/>
              </w:rPr>
            </w:pPr>
            <w:r w:rsidRPr="007E3A22">
              <w:rPr>
                <w:rFonts w:cs="Calibri"/>
                <w:color w:val="FF0000"/>
              </w:rPr>
              <w:t>chrání digitální zařízení, digitální obsah i osobní údaje v digitálním prostředí před poškozením, přepisem/změnou či zneužitím; reaguje na změny v technologiích ovlivňujících bezpečnost</w:t>
            </w:r>
            <w:r>
              <w:rPr>
                <w:rFonts w:cs="Calibri"/>
                <w:color w:val="FF0000"/>
              </w:rPr>
              <w:t>.</w:t>
            </w:r>
          </w:p>
        </w:tc>
      </w:tr>
    </w:tbl>
    <w:p w14:paraId="3622F5AF" w14:textId="620A65F0" w:rsidR="001D30C3" w:rsidRDefault="001D30C3" w:rsidP="003547CB">
      <w:pPr>
        <w:shd w:val="clear" w:color="auto" w:fill="FFFFFF"/>
        <w:tabs>
          <w:tab w:val="left" w:pos="540"/>
          <w:tab w:val="left" w:pos="4500"/>
        </w:tabs>
        <w:rPr>
          <w:rFonts w:eastAsia="Arial Unicode MS" w:cs="Calibri"/>
          <w:b/>
          <w:color w:val="auto"/>
        </w:rPr>
      </w:pPr>
    </w:p>
    <w:p w14:paraId="43F59BA8" w14:textId="77777777" w:rsidR="001D30C3" w:rsidRDefault="001D30C3">
      <w:pPr>
        <w:jc w:val="left"/>
        <w:rPr>
          <w:rFonts w:eastAsia="Arial Unicode MS" w:cs="Calibri"/>
          <w:b/>
          <w:color w:val="auto"/>
        </w:rPr>
      </w:pPr>
      <w:r>
        <w:rPr>
          <w:rFonts w:eastAsia="Arial Unicode MS" w:cs="Calibri"/>
          <w:b/>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37"/>
        <w:gridCol w:w="5306"/>
      </w:tblGrid>
      <w:tr w:rsidR="003547CB" w:rsidRPr="00685442" w14:paraId="7652E564" w14:textId="77777777" w:rsidTr="001F7723">
        <w:tc>
          <w:tcPr>
            <w:tcW w:w="9060" w:type="dxa"/>
            <w:gridSpan w:val="3"/>
            <w:shd w:val="clear" w:color="auto" w:fill="DBE5F1"/>
          </w:tcPr>
          <w:p w14:paraId="5C3848EF" w14:textId="77777777" w:rsidR="003547CB" w:rsidRPr="00685442" w:rsidRDefault="003547CB" w:rsidP="00156EDF">
            <w:pPr>
              <w:tabs>
                <w:tab w:val="left" w:pos="540"/>
                <w:tab w:val="left" w:pos="4500"/>
              </w:tabs>
              <w:rPr>
                <w:rFonts w:eastAsia="Arial Unicode MS" w:cs="Calibri"/>
                <w:b/>
                <w:color w:val="auto"/>
              </w:rPr>
            </w:pPr>
            <w:r w:rsidRPr="00685442">
              <w:rPr>
                <w:rFonts w:eastAsia="Arial Unicode MS" w:cs="Calibri"/>
                <w:b/>
                <w:color w:val="auto"/>
              </w:rPr>
              <w:lastRenderedPageBreak/>
              <w:t>Rozpis učiva a výsledků vzdělávání</w:t>
            </w:r>
          </w:p>
        </w:tc>
      </w:tr>
      <w:tr w:rsidR="003547CB" w:rsidRPr="00685442" w14:paraId="200703BD" w14:textId="77777777" w:rsidTr="001F7723">
        <w:tc>
          <w:tcPr>
            <w:tcW w:w="817" w:type="dxa"/>
            <w:shd w:val="clear" w:color="auto" w:fill="DBE5F1"/>
          </w:tcPr>
          <w:p w14:paraId="65373519"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Ročník</w:t>
            </w:r>
          </w:p>
        </w:tc>
        <w:tc>
          <w:tcPr>
            <w:tcW w:w="2937" w:type="dxa"/>
            <w:shd w:val="clear" w:color="auto" w:fill="DBE5F1"/>
          </w:tcPr>
          <w:p w14:paraId="11FCDF05"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Učivo</w:t>
            </w:r>
          </w:p>
        </w:tc>
        <w:tc>
          <w:tcPr>
            <w:tcW w:w="5306" w:type="dxa"/>
            <w:shd w:val="clear" w:color="auto" w:fill="DBE5F1"/>
          </w:tcPr>
          <w:p w14:paraId="2D047B9D" w14:textId="77777777" w:rsidR="003547CB" w:rsidRPr="00685442" w:rsidRDefault="003547CB" w:rsidP="00156EDF">
            <w:pPr>
              <w:tabs>
                <w:tab w:val="left" w:pos="540"/>
                <w:tab w:val="left" w:pos="4500"/>
              </w:tabs>
              <w:rPr>
                <w:rFonts w:eastAsia="Arial Unicode MS" w:cs="Calibri"/>
                <w:color w:val="auto"/>
              </w:rPr>
            </w:pPr>
            <w:r w:rsidRPr="00685442">
              <w:rPr>
                <w:rFonts w:eastAsia="Arial Unicode MS" w:cs="Calibri"/>
                <w:color w:val="auto"/>
              </w:rPr>
              <w:t>Výsledky vzdělávání</w:t>
            </w:r>
            <w:r w:rsidR="00C56C8B" w:rsidRPr="00685442">
              <w:rPr>
                <w:rFonts w:eastAsia="Arial Unicode MS" w:cs="Calibri"/>
                <w:color w:val="auto"/>
              </w:rPr>
              <w:t xml:space="preserve"> – žák:</w:t>
            </w:r>
          </w:p>
        </w:tc>
      </w:tr>
      <w:tr w:rsidR="00992A66" w:rsidRPr="00685442" w14:paraId="65AADBF8" w14:textId="77777777" w:rsidTr="001F7723">
        <w:tc>
          <w:tcPr>
            <w:tcW w:w="817" w:type="dxa"/>
          </w:tcPr>
          <w:p w14:paraId="48272AFF"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21A96177"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Pr>
                <w:rFonts w:eastAsia="Arial Unicode MS" w:cs="Calibri"/>
                <w:color w:val="auto"/>
              </w:rPr>
              <w:t>Média a mediální sdělení</w:t>
            </w:r>
          </w:p>
        </w:tc>
        <w:tc>
          <w:tcPr>
            <w:tcW w:w="5306" w:type="dxa"/>
          </w:tcPr>
          <w:p w14:paraId="7A0CCA20" w14:textId="77777777" w:rsidR="00992A66" w:rsidRDefault="00992A66" w:rsidP="0039338E">
            <w:pPr>
              <w:numPr>
                <w:ilvl w:val="0"/>
                <w:numId w:val="255"/>
              </w:numPr>
              <w:tabs>
                <w:tab w:val="left" w:pos="374"/>
                <w:tab w:val="left" w:pos="4500"/>
              </w:tabs>
              <w:jc w:val="left"/>
              <w:rPr>
                <w:rFonts w:eastAsia="Arial Unicode MS" w:cs="Calibri"/>
                <w:color w:val="auto"/>
              </w:rPr>
            </w:pPr>
            <w:r w:rsidRPr="00992A66">
              <w:rPr>
                <w:rFonts w:eastAsia="Arial Unicode MS" w:cs="Calibri"/>
                <w:color w:val="auto"/>
              </w:rPr>
              <w:t>rozlišuje typy medi</w:t>
            </w:r>
            <w:r>
              <w:rPr>
                <w:rFonts w:eastAsia="Arial Unicode MS" w:cs="Calibri"/>
                <w:color w:val="auto"/>
              </w:rPr>
              <w:t>álních sdělení a jejich funkci,</w:t>
            </w:r>
          </w:p>
          <w:p w14:paraId="57B31ACB" w14:textId="77777777" w:rsidR="00992A66" w:rsidRDefault="00992A66" w:rsidP="0039338E">
            <w:pPr>
              <w:numPr>
                <w:ilvl w:val="0"/>
                <w:numId w:val="255"/>
              </w:numPr>
              <w:tabs>
                <w:tab w:val="left" w:pos="374"/>
                <w:tab w:val="left" w:pos="4500"/>
              </w:tabs>
              <w:jc w:val="left"/>
              <w:rPr>
                <w:rFonts w:eastAsia="Arial Unicode MS" w:cs="Calibri"/>
                <w:color w:val="auto"/>
              </w:rPr>
            </w:pPr>
            <w:r w:rsidRPr="00992A66">
              <w:rPr>
                <w:rFonts w:eastAsia="Arial Unicode MS" w:cs="Calibri"/>
                <w:color w:val="auto"/>
              </w:rPr>
              <w:t xml:space="preserve">identifikuje jejich typické postupy, </w:t>
            </w:r>
            <w:r>
              <w:rPr>
                <w:rFonts w:eastAsia="Arial Unicode MS" w:cs="Calibri"/>
                <w:color w:val="auto"/>
              </w:rPr>
              <w:t xml:space="preserve">včetně </w:t>
            </w:r>
            <w:r w:rsidRPr="00992A66">
              <w:rPr>
                <w:rFonts w:eastAsia="Arial Unicode MS" w:cs="Calibri"/>
                <w:color w:val="auto"/>
              </w:rPr>
              <w:t>jazykov</w:t>
            </w:r>
            <w:r>
              <w:rPr>
                <w:rFonts w:eastAsia="Arial Unicode MS" w:cs="Calibri"/>
                <w:color w:val="auto"/>
              </w:rPr>
              <w:t>ých</w:t>
            </w:r>
            <w:r w:rsidRPr="00992A66">
              <w:rPr>
                <w:rFonts w:eastAsia="Arial Unicode MS" w:cs="Calibri"/>
                <w:color w:val="auto"/>
              </w:rPr>
              <w:t xml:space="preserve"> a jin</w:t>
            </w:r>
            <w:r>
              <w:rPr>
                <w:rFonts w:eastAsia="Arial Unicode MS" w:cs="Calibri"/>
                <w:color w:val="auto"/>
              </w:rPr>
              <w:t>ých</w:t>
            </w:r>
            <w:r w:rsidRPr="00992A66">
              <w:rPr>
                <w:rFonts w:eastAsia="Arial Unicode MS" w:cs="Calibri"/>
                <w:color w:val="auto"/>
              </w:rPr>
              <w:t xml:space="preserve"> prostředk</w:t>
            </w:r>
            <w:r>
              <w:rPr>
                <w:rFonts w:eastAsia="Arial Unicode MS" w:cs="Calibri"/>
                <w:color w:val="auto"/>
              </w:rPr>
              <w:t>ů,</w:t>
            </w:r>
          </w:p>
          <w:p w14:paraId="0D17D09D"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992A66">
              <w:rPr>
                <w:rFonts w:eastAsia="Arial Unicode MS" w:cs="Calibri"/>
                <w:color w:val="auto"/>
              </w:rPr>
              <w:t>uvede příklady vlivu médií a digitální komunikace na každodenní podobu mezilidské komunikace</w:t>
            </w:r>
            <w:r>
              <w:rPr>
                <w:rFonts w:eastAsia="Arial Unicode MS" w:cs="Calibri"/>
                <w:color w:val="auto"/>
              </w:rPr>
              <w:t>,</w:t>
            </w:r>
          </w:p>
        </w:tc>
      </w:tr>
      <w:tr w:rsidR="004508C3" w:rsidRPr="00685442" w14:paraId="6A6ACFC7" w14:textId="77777777" w:rsidTr="001F7723">
        <w:tc>
          <w:tcPr>
            <w:tcW w:w="817" w:type="dxa"/>
          </w:tcPr>
          <w:p w14:paraId="66C59720" w14:textId="77777777" w:rsidR="004508C3" w:rsidRPr="00685442" w:rsidRDefault="004508C3"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4543A541" w14:textId="77777777" w:rsidR="004508C3" w:rsidRDefault="004508C3" w:rsidP="0039338E">
            <w:pPr>
              <w:numPr>
                <w:ilvl w:val="0"/>
                <w:numId w:val="255"/>
              </w:numPr>
              <w:tabs>
                <w:tab w:val="left" w:pos="317"/>
                <w:tab w:val="left" w:pos="4500"/>
              </w:tabs>
              <w:jc w:val="left"/>
              <w:rPr>
                <w:rFonts w:eastAsia="Arial Unicode MS" w:cs="Calibri"/>
                <w:color w:val="auto"/>
              </w:rPr>
            </w:pPr>
            <w:r>
              <w:rPr>
                <w:rFonts w:eastAsia="Arial Unicode MS" w:cs="Calibri"/>
                <w:color w:val="auto"/>
              </w:rPr>
              <w:t>M</w:t>
            </w:r>
            <w:r w:rsidRPr="004508C3">
              <w:rPr>
                <w:rFonts w:eastAsia="Arial Unicode MS" w:cs="Calibri"/>
                <w:color w:val="auto"/>
              </w:rPr>
              <w:t>édia, jejich produkty</w:t>
            </w:r>
            <w:r>
              <w:rPr>
                <w:rFonts w:eastAsia="Arial Unicode MS" w:cs="Calibri"/>
                <w:color w:val="auto"/>
              </w:rPr>
              <w:t xml:space="preserve"> a </w:t>
            </w:r>
            <w:r w:rsidRPr="004508C3">
              <w:rPr>
                <w:rFonts w:eastAsia="Arial Unicode MS" w:cs="Calibri"/>
                <w:color w:val="auto"/>
              </w:rPr>
              <w:t>účinky</w:t>
            </w:r>
          </w:p>
        </w:tc>
        <w:tc>
          <w:tcPr>
            <w:tcW w:w="5306" w:type="dxa"/>
          </w:tcPr>
          <w:p w14:paraId="4F278767" w14:textId="77777777" w:rsidR="004508C3" w:rsidRPr="004508C3" w:rsidRDefault="004508C3" w:rsidP="0039338E">
            <w:pPr>
              <w:numPr>
                <w:ilvl w:val="0"/>
                <w:numId w:val="255"/>
              </w:numPr>
              <w:tabs>
                <w:tab w:val="left" w:pos="374"/>
                <w:tab w:val="left" w:pos="4500"/>
              </w:tabs>
              <w:jc w:val="left"/>
              <w:rPr>
                <w:rFonts w:eastAsia="Arial Unicode MS" w:cs="Calibri"/>
                <w:color w:val="auto"/>
              </w:rPr>
            </w:pPr>
            <w:r w:rsidRPr="004508C3">
              <w:rPr>
                <w:rFonts w:eastAsia="Arial Unicode MS" w:cs="Calibri"/>
                <w:color w:val="auto"/>
              </w:rPr>
              <w:t>na příkladech doloží druhy mediálních produktů</w:t>
            </w:r>
            <w:r>
              <w:rPr>
                <w:rFonts w:eastAsia="Arial Unicode MS" w:cs="Calibri"/>
                <w:color w:val="auto"/>
              </w:rPr>
              <w:t>,</w:t>
            </w:r>
          </w:p>
          <w:p w14:paraId="3A825DA0" w14:textId="77777777" w:rsidR="004508C3" w:rsidRPr="004508C3" w:rsidRDefault="004508C3" w:rsidP="0039338E">
            <w:pPr>
              <w:numPr>
                <w:ilvl w:val="0"/>
                <w:numId w:val="255"/>
              </w:numPr>
              <w:tabs>
                <w:tab w:val="left" w:pos="374"/>
                <w:tab w:val="left" w:pos="4500"/>
              </w:tabs>
              <w:jc w:val="left"/>
              <w:rPr>
                <w:rFonts w:eastAsia="Arial Unicode MS" w:cs="Calibri"/>
                <w:color w:val="auto"/>
              </w:rPr>
            </w:pPr>
            <w:r w:rsidRPr="004508C3">
              <w:rPr>
                <w:rFonts w:eastAsia="Arial Unicode MS" w:cs="Calibri"/>
                <w:color w:val="auto"/>
              </w:rPr>
              <w:t>uvede zá</w:t>
            </w:r>
            <w:r>
              <w:rPr>
                <w:rFonts w:eastAsia="Arial Unicode MS" w:cs="Calibri"/>
                <w:color w:val="auto"/>
              </w:rPr>
              <w:t>kladní média působící v regionu,</w:t>
            </w:r>
          </w:p>
          <w:p w14:paraId="364E897C" w14:textId="77777777" w:rsidR="004508C3" w:rsidRPr="004508C3" w:rsidRDefault="004508C3" w:rsidP="0039338E">
            <w:pPr>
              <w:numPr>
                <w:ilvl w:val="0"/>
                <w:numId w:val="255"/>
              </w:numPr>
              <w:tabs>
                <w:tab w:val="left" w:pos="374"/>
                <w:tab w:val="left" w:pos="4500"/>
              </w:tabs>
              <w:jc w:val="left"/>
              <w:rPr>
                <w:rFonts w:eastAsia="Arial Unicode MS" w:cs="Calibri"/>
                <w:color w:val="auto"/>
              </w:rPr>
            </w:pPr>
            <w:r w:rsidRPr="004508C3">
              <w:rPr>
                <w:rFonts w:eastAsia="Arial Unicode MS" w:cs="Calibri"/>
                <w:color w:val="auto"/>
              </w:rPr>
              <w:t xml:space="preserve">zhodnotí význam médií pro společnost a jejich vliv </w:t>
            </w:r>
            <w:r>
              <w:rPr>
                <w:rFonts w:eastAsia="Arial Unicode MS" w:cs="Calibri"/>
                <w:color w:val="auto"/>
              </w:rPr>
              <w:t>na jednotlivé skupiny lidí,</w:t>
            </w:r>
          </w:p>
          <w:p w14:paraId="7DFD2306" w14:textId="77777777" w:rsidR="004508C3" w:rsidRDefault="004508C3" w:rsidP="0039338E">
            <w:pPr>
              <w:numPr>
                <w:ilvl w:val="0"/>
                <w:numId w:val="255"/>
              </w:numPr>
              <w:tabs>
                <w:tab w:val="left" w:pos="374"/>
                <w:tab w:val="left" w:pos="4500"/>
              </w:tabs>
              <w:jc w:val="left"/>
              <w:rPr>
                <w:rFonts w:eastAsia="Arial Unicode MS" w:cs="Calibri"/>
                <w:color w:val="auto"/>
              </w:rPr>
            </w:pPr>
            <w:r w:rsidRPr="004508C3">
              <w:rPr>
                <w:rFonts w:eastAsia="Arial Unicode MS" w:cs="Calibri"/>
                <w:color w:val="auto"/>
              </w:rPr>
              <w:t>kriticky přistupuje k informacím z internetových zdrojů a ověřuje si jejich hodnověrnost (např. informace dostupné z Wikipedie, sociálních sítí, komunitních webů apod.)</w:t>
            </w:r>
            <w:r>
              <w:rPr>
                <w:rFonts w:eastAsia="Arial Unicode MS" w:cs="Calibri"/>
                <w:color w:val="auto"/>
              </w:rPr>
              <w:t>,</w:t>
            </w:r>
          </w:p>
          <w:p w14:paraId="73359A3B" w14:textId="77777777" w:rsidR="004508C3" w:rsidRPr="00992A66" w:rsidRDefault="004508C3" w:rsidP="0039338E">
            <w:pPr>
              <w:numPr>
                <w:ilvl w:val="0"/>
                <w:numId w:val="255"/>
              </w:numPr>
              <w:tabs>
                <w:tab w:val="left" w:pos="374"/>
                <w:tab w:val="left" w:pos="4500"/>
              </w:tabs>
              <w:jc w:val="left"/>
              <w:rPr>
                <w:rFonts w:eastAsia="Arial Unicode MS" w:cs="Calibri"/>
                <w:color w:val="auto"/>
              </w:rPr>
            </w:pPr>
            <w:r w:rsidRPr="004508C3">
              <w:rPr>
                <w:rFonts w:eastAsia="Arial Unicode MS" w:cs="Calibri"/>
                <w:color w:val="auto"/>
              </w:rPr>
              <w:t>vyhledává, porovnává a vyhodnocuje mediální, odborné aj.</w:t>
            </w:r>
            <w:r>
              <w:rPr>
                <w:rFonts w:eastAsia="Arial Unicode MS" w:cs="Calibri"/>
                <w:color w:val="auto"/>
              </w:rPr>
              <w:t xml:space="preserve"> </w:t>
            </w:r>
            <w:r w:rsidRPr="004508C3">
              <w:rPr>
                <w:rFonts w:eastAsia="Arial Unicode MS" w:cs="Calibri"/>
                <w:color w:val="auto"/>
              </w:rPr>
              <w:t>informace</w:t>
            </w:r>
            <w:r>
              <w:rPr>
                <w:rFonts w:eastAsia="Arial Unicode MS" w:cs="Calibri"/>
                <w:color w:val="auto"/>
              </w:rPr>
              <w:t>,</w:t>
            </w:r>
          </w:p>
        </w:tc>
      </w:tr>
      <w:tr w:rsidR="00992A66" w:rsidRPr="00685442" w14:paraId="2ECFF8BD" w14:textId="77777777" w:rsidTr="001F7723">
        <w:tc>
          <w:tcPr>
            <w:tcW w:w="817" w:type="dxa"/>
          </w:tcPr>
          <w:p w14:paraId="1EB1F95C"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2CB7FFC3"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Publicistický styl (příprava čísla školního časopisu)</w:t>
            </w:r>
          </w:p>
        </w:tc>
        <w:tc>
          <w:tcPr>
            <w:tcW w:w="5306" w:type="dxa"/>
          </w:tcPr>
          <w:p w14:paraId="29DB9E4E"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analyzuje publicistické útvary na novinových výstřižcích,</w:t>
            </w:r>
          </w:p>
          <w:p w14:paraId="6954CE3B"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rozpozná jazykové prostředky publicistického stylu,</w:t>
            </w:r>
          </w:p>
          <w:p w14:paraId="75789A9A"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orientuje se v pravidlech tvorby interview,</w:t>
            </w:r>
          </w:p>
        </w:tc>
      </w:tr>
      <w:tr w:rsidR="00992A66" w:rsidRPr="00685442" w14:paraId="33F6C6B7" w14:textId="77777777" w:rsidTr="001F7723">
        <w:tc>
          <w:tcPr>
            <w:tcW w:w="817" w:type="dxa"/>
          </w:tcPr>
          <w:p w14:paraId="7B86289F"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64D16447"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Tvorba školního časopisu</w:t>
            </w:r>
          </w:p>
        </w:tc>
        <w:tc>
          <w:tcPr>
            <w:tcW w:w="5306" w:type="dxa"/>
          </w:tcPr>
          <w:p w14:paraId="5000F632"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diskutuje o formě a obsahu školního časopisu,</w:t>
            </w:r>
          </w:p>
          <w:p w14:paraId="4FF1C669"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vysvětlí strukturu redakčního týmu,</w:t>
            </w:r>
          </w:p>
          <w:p w14:paraId="095599B7"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diskutuje o obsahu časopisu a profilu cílového čtenáře,</w:t>
            </w:r>
          </w:p>
        </w:tc>
      </w:tr>
      <w:tr w:rsidR="00992A66" w:rsidRPr="00685442" w14:paraId="6370A8C7" w14:textId="77777777" w:rsidTr="001F7723">
        <w:tc>
          <w:tcPr>
            <w:tcW w:w="817" w:type="dxa"/>
          </w:tcPr>
          <w:p w14:paraId="1D322E07"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291C8A53"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Struktura časopisu (příprava čísla školního časopisu)</w:t>
            </w:r>
          </w:p>
        </w:tc>
        <w:tc>
          <w:tcPr>
            <w:tcW w:w="5306" w:type="dxa"/>
          </w:tcPr>
          <w:p w14:paraId="46F36C71"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vysvětlí smysl rubrik v časopise,</w:t>
            </w:r>
          </w:p>
          <w:p w14:paraId="0394002C"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navrhne rubriky pro školní časopis a jejich názvy,</w:t>
            </w:r>
          </w:p>
          <w:p w14:paraId="5FD758A5"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sestaví konkrétní redakční tým,</w:t>
            </w:r>
          </w:p>
        </w:tc>
      </w:tr>
      <w:tr w:rsidR="003878C1" w:rsidRPr="00685442" w14:paraId="62A9AA8D" w14:textId="77777777" w:rsidTr="001F7723">
        <w:tc>
          <w:tcPr>
            <w:tcW w:w="817" w:type="dxa"/>
          </w:tcPr>
          <w:p w14:paraId="7407B747" w14:textId="77777777" w:rsidR="003878C1" w:rsidRPr="00685442" w:rsidRDefault="003878C1" w:rsidP="00907527">
            <w:pPr>
              <w:tabs>
                <w:tab w:val="left" w:pos="540"/>
                <w:tab w:val="left" w:pos="4500"/>
              </w:tabs>
              <w:jc w:val="center"/>
              <w:rPr>
                <w:rFonts w:eastAsia="Arial Unicode MS" w:cs="Calibri"/>
                <w:color w:val="auto"/>
              </w:rPr>
            </w:pPr>
            <w:r>
              <w:rPr>
                <w:rFonts w:eastAsia="Arial Unicode MS" w:cs="Calibri"/>
                <w:color w:val="auto"/>
              </w:rPr>
              <w:t>2.</w:t>
            </w:r>
          </w:p>
        </w:tc>
        <w:tc>
          <w:tcPr>
            <w:tcW w:w="2937" w:type="dxa"/>
            <w:vAlign w:val="center"/>
          </w:tcPr>
          <w:p w14:paraId="670F0897" w14:textId="77777777" w:rsidR="003878C1" w:rsidRPr="00685442" w:rsidRDefault="003878C1" w:rsidP="0039338E">
            <w:pPr>
              <w:numPr>
                <w:ilvl w:val="0"/>
                <w:numId w:val="255"/>
              </w:numPr>
              <w:tabs>
                <w:tab w:val="left" w:pos="317"/>
                <w:tab w:val="left" w:pos="4500"/>
              </w:tabs>
              <w:jc w:val="left"/>
              <w:rPr>
                <w:rFonts w:eastAsia="Arial Unicode MS" w:cs="Calibri"/>
                <w:color w:val="auto"/>
              </w:rPr>
            </w:pPr>
            <w:r>
              <w:rPr>
                <w:rFonts w:eastAsia="Arial Unicode MS" w:cs="Calibri"/>
                <w:color w:val="auto"/>
              </w:rPr>
              <w:t>Prezentace práce formou sociálních sítí</w:t>
            </w:r>
          </w:p>
        </w:tc>
        <w:tc>
          <w:tcPr>
            <w:tcW w:w="5306" w:type="dxa"/>
          </w:tcPr>
          <w:p w14:paraId="46C974FA" w14:textId="77777777" w:rsidR="003878C1" w:rsidRDefault="003878C1" w:rsidP="0039338E">
            <w:pPr>
              <w:numPr>
                <w:ilvl w:val="0"/>
                <w:numId w:val="255"/>
              </w:numPr>
              <w:tabs>
                <w:tab w:val="left" w:pos="374"/>
                <w:tab w:val="left" w:pos="4500"/>
              </w:tabs>
              <w:jc w:val="left"/>
              <w:rPr>
                <w:rFonts w:eastAsia="Arial Unicode MS" w:cs="Calibri"/>
                <w:color w:val="auto"/>
              </w:rPr>
            </w:pPr>
            <w:r>
              <w:rPr>
                <w:rFonts w:eastAsia="Arial Unicode MS" w:cs="Calibri"/>
                <w:color w:val="auto"/>
              </w:rPr>
              <w:t>realizuje vlastní reportáž,</w:t>
            </w:r>
          </w:p>
          <w:p w14:paraId="399978C8" w14:textId="77777777" w:rsidR="003878C1" w:rsidRDefault="003878C1" w:rsidP="0039338E">
            <w:pPr>
              <w:numPr>
                <w:ilvl w:val="0"/>
                <w:numId w:val="255"/>
              </w:numPr>
              <w:tabs>
                <w:tab w:val="left" w:pos="374"/>
                <w:tab w:val="left" w:pos="4500"/>
              </w:tabs>
              <w:jc w:val="left"/>
              <w:rPr>
                <w:rFonts w:eastAsia="Arial Unicode MS" w:cs="Calibri"/>
                <w:color w:val="auto"/>
              </w:rPr>
            </w:pPr>
            <w:r>
              <w:rPr>
                <w:rFonts w:eastAsia="Arial Unicode MS" w:cs="Calibri"/>
                <w:color w:val="auto"/>
              </w:rPr>
              <w:t>dokumentuje aktivity školního týmu či dění v lokalitě sídla školy,</w:t>
            </w:r>
          </w:p>
          <w:p w14:paraId="4FBB61F4" w14:textId="77777777" w:rsidR="003878C1" w:rsidRPr="00685442" w:rsidRDefault="003878C1" w:rsidP="0039338E">
            <w:pPr>
              <w:numPr>
                <w:ilvl w:val="0"/>
                <w:numId w:val="255"/>
              </w:numPr>
              <w:tabs>
                <w:tab w:val="left" w:pos="374"/>
                <w:tab w:val="left" w:pos="4500"/>
              </w:tabs>
              <w:jc w:val="left"/>
              <w:rPr>
                <w:rFonts w:eastAsia="Arial Unicode MS" w:cs="Calibri"/>
                <w:color w:val="auto"/>
              </w:rPr>
            </w:pPr>
            <w:r>
              <w:rPr>
                <w:rFonts w:eastAsia="Arial Unicode MS" w:cs="Calibri"/>
                <w:color w:val="auto"/>
              </w:rPr>
              <w:t>skupinovou práci umístí na vybraná elektronická media,</w:t>
            </w:r>
          </w:p>
        </w:tc>
      </w:tr>
      <w:tr w:rsidR="00992A66" w:rsidRPr="00685442" w14:paraId="63B21997" w14:textId="77777777" w:rsidTr="001F7723">
        <w:tc>
          <w:tcPr>
            <w:tcW w:w="817" w:type="dxa"/>
          </w:tcPr>
          <w:p w14:paraId="2200C60E"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12BAD0F8"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Žurnalistika</w:t>
            </w:r>
          </w:p>
        </w:tc>
        <w:tc>
          <w:tcPr>
            <w:tcW w:w="5306" w:type="dxa"/>
          </w:tcPr>
          <w:p w14:paraId="23EF7151"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napíše esej na zadané téma,</w:t>
            </w:r>
          </w:p>
          <w:p w14:paraId="33DB053F"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definuje pojem žurnalistika,</w:t>
            </w:r>
          </w:p>
          <w:p w14:paraId="74650D09"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vytvoří v týmu vlastní časopis a diskutuje o</w:t>
            </w:r>
            <w:r w:rsidR="008366B3">
              <w:rPr>
                <w:rFonts w:eastAsia="Arial Unicode MS" w:cs="Calibri"/>
                <w:color w:val="auto"/>
              </w:rPr>
              <w:t> </w:t>
            </w:r>
            <w:r w:rsidRPr="00685442">
              <w:rPr>
                <w:rFonts w:eastAsia="Arial Unicode MS" w:cs="Calibri"/>
                <w:color w:val="auto"/>
              </w:rPr>
              <w:t>problémech, které ho při jeho tvorbě potkaly,</w:t>
            </w:r>
          </w:p>
        </w:tc>
      </w:tr>
      <w:tr w:rsidR="00992A66" w:rsidRPr="00685442" w14:paraId="0A0C9EF2" w14:textId="77777777" w:rsidTr="001F7723">
        <w:tc>
          <w:tcPr>
            <w:tcW w:w="817" w:type="dxa"/>
            <w:shd w:val="clear" w:color="auto" w:fill="FFFFFF"/>
          </w:tcPr>
          <w:p w14:paraId="428C917E"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25B66E3C"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Mluvené žurnalistické projevy (příprava čísla školního časopisu)</w:t>
            </w:r>
          </w:p>
        </w:tc>
        <w:tc>
          <w:tcPr>
            <w:tcW w:w="5306" w:type="dxa"/>
          </w:tcPr>
          <w:p w14:paraId="62AFB701"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simuluje sestavení a přednes televizních zpráv a</w:t>
            </w:r>
            <w:r w:rsidR="008366B3">
              <w:rPr>
                <w:rFonts w:eastAsia="Arial Unicode MS" w:cs="Calibri"/>
                <w:color w:val="auto"/>
              </w:rPr>
              <w:t> </w:t>
            </w:r>
            <w:r w:rsidRPr="00685442">
              <w:rPr>
                <w:rFonts w:eastAsia="Arial Unicode MS" w:cs="Calibri"/>
                <w:color w:val="auto"/>
              </w:rPr>
              <w:t>formuluje pravidla jejich tvorby a prezentace,</w:t>
            </w:r>
          </w:p>
        </w:tc>
      </w:tr>
      <w:tr w:rsidR="00992A66" w:rsidRPr="00685442" w14:paraId="2D46DE85" w14:textId="77777777" w:rsidTr="001F7723">
        <w:tc>
          <w:tcPr>
            <w:tcW w:w="817" w:type="dxa"/>
            <w:shd w:val="clear" w:color="auto" w:fill="FFFFFF"/>
          </w:tcPr>
          <w:p w14:paraId="213A6DE0"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5995FA8C"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Recenze (příprava čísla školního časopisu)</w:t>
            </w:r>
          </w:p>
        </w:tc>
        <w:tc>
          <w:tcPr>
            <w:tcW w:w="5306" w:type="dxa"/>
          </w:tcPr>
          <w:p w14:paraId="69B9B455"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analyzuje vybrané recenze,</w:t>
            </w:r>
          </w:p>
          <w:p w14:paraId="14481B2A"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napíše recenzi na knižní, filmová a hudební díla,</w:t>
            </w:r>
          </w:p>
        </w:tc>
      </w:tr>
      <w:tr w:rsidR="00992A66" w:rsidRPr="00685442" w14:paraId="32410718" w14:textId="77777777" w:rsidTr="001F7723">
        <w:tc>
          <w:tcPr>
            <w:tcW w:w="817" w:type="dxa"/>
            <w:shd w:val="clear" w:color="auto" w:fill="FFFFFF"/>
          </w:tcPr>
          <w:p w14:paraId="12D35A01"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513088FE"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Fejeton (příprava čísla školního časopisu)</w:t>
            </w:r>
          </w:p>
        </w:tc>
        <w:tc>
          <w:tcPr>
            <w:tcW w:w="5306" w:type="dxa"/>
          </w:tcPr>
          <w:p w14:paraId="4E044DB1"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analyzuje vybrané fejetony a glosy,</w:t>
            </w:r>
          </w:p>
          <w:p w14:paraId="16255BD7"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napíše fejeton a glosu,</w:t>
            </w:r>
          </w:p>
        </w:tc>
      </w:tr>
      <w:tr w:rsidR="00992A66" w:rsidRPr="00685442" w14:paraId="15B6EA98" w14:textId="77777777" w:rsidTr="001F7723">
        <w:tc>
          <w:tcPr>
            <w:tcW w:w="817" w:type="dxa"/>
            <w:shd w:val="clear" w:color="auto" w:fill="FFFFFF"/>
          </w:tcPr>
          <w:p w14:paraId="03BA0235" w14:textId="77777777" w:rsidR="00992A66" w:rsidRPr="00685442" w:rsidRDefault="00992A66" w:rsidP="00907527">
            <w:pPr>
              <w:tabs>
                <w:tab w:val="left" w:pos="540"/>
                <w:tab w:val="left" w:pos="4500"/>
              </w:tabs>
              <w:jc w:val="center"/>
              <w:rPr>
                <w:rFonts w:eastAsia="Arial Unicode MS" w:cs="Calibri"/>
                <w:color w:val="auto"/>
              </w:rPr>
            </w:pPr>
            <w:r w:rsidRPr="00685442">
              <w:rPr>
                <w:rFonts w:eastAsia="Arial Unicode MS" w:cs="Calibri"/>
                <w:color w:val="auto"/>
              </w:rPr>
              <w:t>2.</w:t>
            </w:r>
          </w:p>
        </w:tc>
        <w:tc>
          <w:tcPr>
            <w:tcW w:w="2937" w:type="dxa"/>
            <w:vAlign w:val="center"/>
          </w:tcPr>
          <w:p w14:paraId="11F3609B" w14:textId="77777777" w:rsidR="00992A66" w:rsidRPr="00685442" w:rsidRDefault="00992A66" w:rsidP="0039338E">
            <w:pPr>
              <w:numPr>
                <w:ilvl w:val="0"/>
                <w:numId w:val="255"/>
              </w:numPr>
              <w:tabs>
                <w:tab w:val="left" w:pos="317"/>
                <w:tab w:val="left" w:pos="4500"/>
              </w:tabs>
              <w:jc w:val="left"/>
              <w:rPr>
                <w:rFonts w:eastAsia="Arial Unicode MS" w:cs="Calibri"/>
                <w:color w:val="auto"/>
              </w:rPr>
            </w:pPr>
            <w:r w:rsidRPr="00685442">
              <w:rPr>
                <w:rFonts w:eastAsia="Arial Unicode MS" w:cs="Calibri"/>
                <w:color w:val="auto"/>
              </w:rPr>
              <w:t>Průzkum veřejného mínění (příprava čísla školního časopisu)</w:t>
            </w:r>
          </w:p>
        </w:tc>
        <w:tc>
          <w:tcPr>
            <w:tcW w:w="5306" w:type="dxa"/>
          </w:tcPr>
          <w:p w14:paraId="40CDDA5F"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seznámí se s pravidly pro vedení a zpracování průzkumu veřejného mínění,</w:t>
            </w:r>
          </w:p>
          <w:p w14:paraId="343F53F7"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provede průzkum veřejného mínění,</w:t>
            </w:r>
          </w:p>
          <w:p w14:paraId="7C850251" w14:textId="77777777" w:rsidR="00992A66" w:rsidRPr="00685442" w:rsidRDefault="00992A66" w:rsidP="0039338E">
            <w:pPr>
              <w:numPr>
                <w:ilvl w:val="0"/>
                <w:numId w:val="255"/>
              </w:numPr>
              <w:tabs>
                <w:tab w:val="left" w:pos="374"/>
                <w:tab w:val="left" w:pos="4500"/>
              </w:tabs>
              <w:jc w:val="left"/>
              <w:rPr>
                <w:rFonts w:eastAsia="Arial Unicode MS" w:cs="Calibri"/>
                <w:color w:val="auto"/>
              </w:rPr>
            </w:pPr>
            <w:r w:rsidRPr="00685442">
              <w:rPr>
                <w:rFonts w:eastAsia="Arial Unicode MS" w:cs="Calibri"/>
                <w:color w:val="auto"/>
              </w:rPr>
              <w:t>provede simulovanou tiskovou konferenci se spisovatelem, dramaturgem a básníkem.</w:t>
            </w:r>
          </w:p>
        </w:tc>
      </w:tr>
    </w:tbl>
    <w:p w14:paraId="255284CA" w14:textId="77777777" w:rsidR="00DA3F84" w:rsidRPr="00685442" w:rsidRDefault="00DA3F84" w:rsidP="00D37263">
      <w:pPr>
        <w:shd w:val="clear" w:color="auto" w:fill="FFFFFF"/>
        <w:tabs>
          <w:tab w:val="left" w:pos="540"/>
          <w:tab w:val="left" w:pos="4500"/>
        </w:tabs>
        <w:rPr>
          <w:rFonts w:eastAsia="Arial Unicode MS" w:cs="Calibri"/>
          <w:b/>
          <w:color w:val="auto"/>
        </w:rPr>
      </w:pPr>
    </w:p>
    <w:p w14:paraId="69BCFC5E" w14:textId="77777777" w:rsidR="007C3F18" w:rsidRPr="006C2389" w:rsidRDefault="00DA3F84" w:rsidP="00BF033B">
      <w:pPr>
        <w:pStyle w:val="Nadpis1"/>
      </w:pPr>
      <w:r w:rsidRPr="00685442">
        <w:rPr>
          <w:rFonts w:eastAsia="Arial Unicode MS"/>
        </w:rPr>
        <w:br w:type="page"/>
      </w:r>
      <w:bookmarkStart w:id="159" w:name="_Toc498466845"/>
      <w:bookmarkStart w:id="160" w:name="_Toc144052325"/>
      <w:r w:rsidR="0010437D" w:rsidRPr="006C2389">
        <w:lastRenderedPageBreak/>
        <w:t>ZÁVĚREČNÉ USTANOVENÍ</w:t>
      </w:r>
      <w:bookmarkEnd w:id="159"/>
      <w:bookmarkEnd w:id="160"/>
      <w:r w:rsidR="007C3F18" w:rsidRPr="006C2389">
        <w:t xml:space="preserve"> </w:t>
      </w:r>
    </w:p>
    <w:p w14:paraId="122A8AD4" w14:textId="77777777" w:rsidR="00313CE0" w:rsidRPr="006C2389" w:rsidRDefault="00313CE0" w:rsidP="00313CE0">
      <w:pPr>
        <w:autoSpaceDE w:val="0"/>
        <w:autoSpaceDN w:val="0"/>
        <w:adjustRightInd w:val="0"/>
        <w:rPr>
          <w:rFonts w:cs="Calibri"/>
          <w:b/>
          <w:bCs/>
          <w:color w:val="auto"/>
          <w:sz w:val="28"/>
          <w:szCs w:val="28"/>
        </w:rPr>
      </w:pPr>
    </w:p>
    <w:p w14:paraId="051C90FB" w14:textId="77777777" w:rsidR="008A4B21" w:rsidRPr="00685442" w:rsidRDefault="008A4B21" w:rsidP="00313CE0">
      <w:pPr>
        <w:autoSpaceDE w:val="0"/>
        <w:autoSpaceDN w:val="0"/>
        <w:adjustRightInd w:val="0"/>
        <w:rPr>
          <w:rFonts w:cs="Calibri"/>
          <w:b/>
          <w:bCs/>
          <w:color w:val="auto"/>
          <w:sz w:val="32"/>
          <w:szCs w:val="32"/>
        </w:rPr>
      </w:pPr>
    </w:p>
    <w:p w14:paraId="33F295DF" w14:textId="77777777" w:rsidR="00141E28" w:rsidRDefault="00177889" w:rsidP="00700009">
      <w:pPr>
        <w:autoSpaceDE w:val="0"/>
        <w:autoSpaceDN w:val="0"/>
        <w:adjustRightInd w:val="0"/>
        <w:spacing w:line="259" w:lineRule="auto"/>
        <w:rPr>
          <w:rFonts w:cs="Calibri"/>
          <w:color w:val="auto"/>
        </w:rPr>
      </w:pPr>
      <w:r w:rsidRPr="00685442">
        <w:rPr>
          <w:rFonts w:cs="Calibri"/>
          <w:color w:val="auto"/>
        </w:rPr>
        <w:t>ŠVP Střední školy KNIH, o.p.s</w:t>
      </w:r>
      <w:r>
        <w:rPr>
          <w:rFonts w:cs="Calibri"/>
          <w:color w:val="auto"/>
        </w:rPr>
        <w:t>,</w:t>
      </w:r>
      <w:r w:rsidRPr="00685442">
        <w:rPr>
          <w:rFonts w:cs="Calibri"/>
          <w:color w:val="auto"/>
        </w:rPr>
        <w:t xml:space="preserve"> byl uveden do praxe dne 1. září 2011, verze 1/2011 pod číslem </w:t>
      </w:r>
      <w:r w:rsidRPr="00246784">
        <w:rPr>
          <w:rFonts w:cs="Calibri"/>
          <w:color w:val="auto"/>
        </w:rPr>
        <w:t xml:space="preserve">jednacím </w:t>
      </w:r>
      <w:r w:rsidRPr="00246784">
        <w:rPr>
          <w:rFonts w:cs="Calibri"/>
          <w:bCs/>
          <w:color w:val="auto"/>
        </w:rPr>
        <w:t>468/2011</w:t>
      </w:r>
      <w:r w:rsidRPr="00685442">
        <w:rPr>
          <w:rFonts w:cs="Calibri"/>
          <w:b/>
          <w:bCs/>
          <w:color w:val="auto"/>
        </w:rPr>
        <w:t xml:space="preserve">. </w:t>
      </w:r>
      <w:r w:rsidR="00313CE0" w:rsidRPr="00685442">
        <w:rPr>
          <w:rFonts w:cs="Calibri"/>
          <w:color w:val="auto"/>
        </w:rPr>
        <w:t>Tato verze byla platná do 31. 8. 20</w:t>
      </w:r>
      <w:r w:rsidR="009D6F70" w:rsidRPr="00685442">
        <w:rPr>
          <w:rFonts w:cs="Calibri"/>
          <w:color w:val="auto"/>
        </w:rPr>
        <w:t>13.</w:t>
      </w:r>
      <w:r w:rsidR="00AB6902" w:rsidRPr="00685442">
        <w:rPr>
          <w:rFonts w:cs="Calibri"/>
          <w:color w:val="auto"/>
        </w:rPr>
        <w:t xml:space="preserve"> </w:t>
      </w:r>
    </w:p>
    <w:p w14:paraId="7C6C57B0" w14:textId="77777777" w:rsidR="00141E28" w:rsidRDefault="00141E28" w:rsidP="00700009">
      <w:pPr>
        <w:autoSpaceDE w:val="0"/>
        <w:autoSpaceDN w:val="0"/>
        <w:adjustRightInd w:val="0"/>
        <w:spacing w:line="259" w:lineRule="auto"/>
        <w:rPr>
          <w:rFonts w:cs="Calibri"/>
          <w:color w:val="auto"/>
        </w:rPr>
      </w:pPr>
    </w:p>
    <w:p w14:paraId="636CE64F" w14:textId="1E36AC21" w:rsidR="001D731C" w:rsidRDefault="009D6F70" w:rsidP="00700009">
      <w:pPr>
        <w:spacing w:line="259" w:lineRule="auto"/>
        <w:rPr>
          <w:rFonts w:cs="Calibri"/>
          <w:color w:val="auto"/>
        </w:rPr>
      </w:pPr>
      <w:r w:rsidRPr="00685442">
        <w:rPr>
          <w:rFonts w:cs="Calibri"/>
          <w:color w:val="auto"/>
        </w:rPr>
        <w:t>Od 1. 9. 2013</w:t>
      </w:r>
      <w:r w:rsidR="001A2A20" w:rsidRPr="00685442">
        <w:rPr>
          <w:rFonts w:cs="Calibri"/>
          <w:color w:val="auto"/>
        </w:rPr>
        <w:t xml:space="preserve"> vstoupil</w:t>
      </w:r>
      <w:r w:rsidRPr="00685442">
        <w:rPr>
          <w:rFonts w:cs="Calibri"/>
          <w:color w:val="auto"/>
        </w:rPr>
        <w:t xml:space="preserve"> v</w:t>
      </w:r>
      <w:r w:rsidR="009A34BC" w:rsidRPr="00685442">
        <w:rPr>
          <w:rFonts w:cs="Calibri"/>
          <w:color w:val="auto"/>
        </w:rPr>
        <w:t> </w:t>
      </w:r>
      <w:r w:rsidRPr="00685442">
        <w:rPr>
          <w:rFonts w:cs="Calibri"/>
          <w:color w:val="auto"/>
        </w:rPr>
        <w:t>platnost</w:t>
      </w:r>
      <w:r w:rsidR="009A34BC" w:rsidRPr="00685442">
        <w:rPr>
          <w:rFonts w:cs="Calibri"/>
          <w:color w:val="auto"/>
        </w:rPr>
        <w:t xml:space="preserve"> inovovaný školní vzdělávací program, </w:t>
      </w:r>
      <w:r w:rsidRPr="00685442">
        <w:rPr>
          <w:rFonts w:cs="Calibri"/>
          <w:color w:val="auto"/>
        </w:rPr>
        <w:t>verze</w:t>
      </w:r>
      <w:r w:rsidR="000B1FE7" w:rsidRPr="00685442">
        <w:rPr>
          <w:rFonts w:cs="Calibri"/>
          <w:color w:val="auto"/>
        </w:rPr>
        <w:t xml:space="preserve"> 2/2013</w:t>
      </w:r>
      <w:r w:rsidRPr="00685442">
        <w:rPr>
          <w:rFonts w:cs="Calibri"/>
          <w:color w:val="auto"/>
        </w:rPr>
        <w:t xml:space="preserve"> s č. j. </w:t>
      </w:r>
      <w:r w:rsidR="000B1FE7" w:rsidRPr="00685442">
        <w:rPr>
          <w:rFonts w:cs="Calibri"/>
          <w:color w:val="auto"/>
        </w:rPr>
        <w:t>339/2013.</w:t>
      </w:r>
      <w:r w:rsidR="001A2A20" w:rsidRPr="00685442">
        <w:rPr>
          <w:rFonts w:cs="Calibri"/>
          <w:color w:val="auto"/>
        </w:rPr>
        <w:t xml:space="preserve"> Od </w:t>
      </w:r>
      <w:r w:rsidR="007D3DB4">
        <w:rPr>
          <w:rFonts w:cs="Calibri"/>
          <w:color w:val="auto"/>
        </w:rPr>
        <w:t>01.0</w:t>
      </w:r>
      <w:r w:rsidR="00AB3082">
        <w:rPr>
          <w:rFonts w:cs="Calibri"/>
          <w:color w:val="auto"/>
        </w:rPr>
        <w:t>6</w:t>
      </w:r>
      <w:r w:rsidR="007D3DB4">
        <w:rPr>
          <w:rFonts w:cs="Calibri"/>
          <w:color w:val="auto"/>
        </w:rPr>
        <w:t>.201</w:t>
      </w:r>
      <w:r w:rsidR="00AB3082">
        <w:rPr>
          <w:rFonts w:cs="Calibri"/>
          <w:color w:val="auto"/>
        </w:rPr>
        <w:t>6</w:t>
      </w:r>
      <w:r w:rsidR="001A2A20" w:rsidRPr="00685442">
        <w:rPr>
          <w:rFonts w:cs="Calibri"/>
          <w:color w:val="auto"/>
        </w:rPr>
        <w:t xml:space="preserve"> vstoupil v platnost</w:t>
      </w:r>
      <w:r w:rsidR="00A306CE" w:rsidRPr="00685442">
        <w:rPr>
          <w:rFonts w:cs="Calibri"/>
          <w:color w:val="auto"/>
        </w:rPr>
        <w:t xml:space="preserve"> inovovaný ško</w:t>
      </w:r>
      <w:r w:rsidR="00E047CC" w:rsidRPr="00685442">
        <w:rPr>
          <w:rFonts w:cs="Calibri"/>
          <w:color w:val="auto"/>
        </w:rPr>
        <w:t xml:space="preserve">lní vzdělávací program, verze </w:t>
      </w:r>
      <w:r w:rsidR="00AB3082">
        <w:rPr>
          <w:rFonts w:cs="Calibri"/>
          <w:color w:val="auto"/>
        </w:rPr>
        <w:t>3</w:t>
      </w:r>
      <w:r w:rsidR="007D3DB4">
        <w:rPr>
          <w:rFonts w:cs="Calibri"/>
          <w:color w:val="auto"/>
        </w:rPr>
        <w:t>-201</w:t>
      </w:r>
      <w:r w:rsidR="00AB3082">
        <w:rPr>
          <w:rFonts w:cs="Calibri"/>
          <w:color w:val="auto"/>
        </w:rPr>
        <w:t>6</w:t>
      </w:r>
      <w:r w:rsidR="007D3DB4">
        <w:rPr>
          <w:rFonts w:cs="Calibri"/>
          <w:color w:val="auto"/>
        </w:rPr>
        <w:t>/20</w:t>
      </w:r>
      <w:r w:rsidR="00AB3082">
        <w:rPr>
          <w:rFonts w:cs="Calibri"/>
          <w:color w:val="auto"/>
        </w:rPr>
        <w:t>17</w:t>
      </w:r>
      <w:r w:rsidR="007D3DB4">
        <w:rPr>
          <w:rFonts w:cs="Calibri"/>
          <w:color w:val="auto"/>
        </w:rPr>
        <w:t>-DE</w:t>
      </w:r>
      <w:r w:rsidR="00A306CE" w:rsidRPr="00685442">
        <w:rPr>
          <w:rFonts w:cs="Calibri"/>
          <w:color w:val="auto"/>
        </w:rPr>
        <w:t xml:space="preserve"> s č. j. </w:t>
      </w:r>
      <w:r w:rsidR="00AB3082">
        <w:rPr>
          <w:rFonts w:cs="Calibri"/>
          <w:color w:val="auto"/>
        </w:rPr>
        <w:t>491/2016/1, který byl nahrazen o</w:t>
      </w:r>
      <w:r w:rsidR="00AB3082" w:rsidRPr="00685442">
        <w:rPr>
          <w:rFonts w:cs="Calibri"/>
          <w:color w:val="auto"/>
        </w:rPr>
        <w:t xml:space="preserve">d </w:t>
      </w:r>
      <w:r w:rsidR="00AB3082">
        <w:rPr>
          <w:rFonts w:cs="Calibri"/>
          <w:color w:val="auto"/>
        </w:rPr>
        <w:t>01.09.2019</w:t>
      </w:r>
      <w:r w:rsidR="00AB3082" w:rsidRPr="00685442">
        <w:rPr>
          <w:rFonts w:cs="Calibri"/>
          <w:color w:val="auto"/>
        </w:rPr>
        <w:t xml:space="preserve"> </w:t>
      </w:r>
      <w:r w:rsidR="00AB3082">
        <w:rPr>
          <w:rFonts w:cs="Calibri"/>
          <w:color w:val="auto"/>
        </w:rPr>
        <w:t>inovovaným v</w:t>
      </w:r>
      <w:r w:rsidR="00AB3082" w:rsidRPr="00685442">
        <w:rPr>
          <w:rFonts w:cs="Calibri"/>
          <w:color w:val="auto"/>
        </w:rPr>
        <w:t>zdělávací</w:t>
      </w:r>
      <w:r w:rsidR="00AB3082">
        <w:rPr>
          <w:rFonts w:cs="Calibri"/>
          <w:color w:val="auto"/>
        </w:rPr>
        <w:t>m</w:t>
      </w:r>
      <w:r w:rsidR="00AB3082" w:rsidRPr="00685442">
        <w:rPr>
          <w:rFonts w:cs="Calibri"/>
          <w:color w:val="auto"/>
        </w:rPr>
        <w:t xml:space="preserve"> program</w:t>
      </w:r>
      <w:r w:rsidR="00AB3082">
        <w:rPr>
          <w:rFonts w:cs="Calibri"/>
          <w:color w:val="auto"/>
        </w:rPr>
        <w:t>em</w:t>
      </w:r>
      <w:r w:rsidR="00AB3082" w:rsidRPr="00685442">
        <w:rPr>
          <w:rFonts w:cs="Calibri"/>
          <w:color w:val="auto"/>
        </w:rPr>
        <w:t xml:space="preserve"> verze</w:t>
      </w:r>
      <w:r w:rsidR="00561BF0">
        <w:rPr>
          <w:rFonts w:cs="Calibri"/>
          <w:color w:val="auto"/>
        </w:rPr>
        <w:t xml:space="preserve"> </w:t>
      </w:r>
      <w:r w:rsidR="00AB3082">
        <w:rPr>
          <w:rFonts w:cs="Calibri"/>
          <w:color w:val="auto"/>
        </w:rPr>
        <w:t>4-2019/2020-DE</w:t>
      </w:r>
      <w:r w:rsidR="00AB3082" w:rsidRPr="00685442">
        <w:rPr>
          <w:rFonts w:cs="Calibri"/>
          <w:color w:val="auto"/>
        </w:rPr>
        <w:t xml:space="preserve"> s č. j. </w:t>
      </w:r>
      <w:r w:rsidR="00AB3082">
        <w:rPr>
          <w:rFonts w:cs="Calibri"/>
          <w:color w:val="auto"/>
        </w:rPr>
        <w:t>518</w:t>
      </w:r>
      <w:r w:rsidR="00AB3082" w:rsidRPr="00685442">
        <w:rPr>
          <w:rFonts w:cs="Calibri"/>
          <w:color w:val="auto"/>
        </w:rPr>
        <w:t>/201</w:t>
      </w:r>
      <w:r w:rsidR="00AB3082">
        <w:rPr>
          <w:rFonts w:cs="Calibri"/>
          <w:color w:val="auto"/>
        </w:rPr>
        <w:t>9</w:t>
      </w:r>
      <w:r w:rsidR="00AB3082" w:rsidRPr="00685442">
        <w:rPr>
          <w:rFonts w:cs="Calibri"/>
          <w:color w:val="auto"/>
        </w:rPr>
        <w:t>.</w:t>
      </w:r>
      <w:r w:rsidR="00A550AE">
        <w:rPr>
          <w:rFonts w:cs="Calibri"/>
          <w:color w:val="auto"/>
        </w:rPr>
        <w:t xml:space="preserve"> </w:t>
      </w:r>
      <w:r w:rsidR="00141E28" w:rsidRPr="00685442">
        <w:rPr>
          <w:rFonts w:cs="Calibri"/>
          <w:color w:val="auto"/>
        </w:rPr>
        <w:t>V rámci této verze byl</w:t>
      </w:r>
      <w:r w:rsidR="00141E28">
        <w:rPr>
          <w:rFonts w:cs="Calibri"/>
          <w:color w:val="auto"/>
        </w:rPr>
        <w:t xml:space="preserve"> z důvodu zamýšlené státní maturity z</w:t>
      </w:r>
      <w:r w:rsidR="001C0B26">
        <w:rPr>
          <w:rFonts w:cs="Calibri"/>
          <w:color w:val="auto"/>
        </w:rPr>
        <w:t> </w:t>
      </w:r>
      <w:r w:rsidR="00141E28">
        <w:rPr>
          <w:rFonts w:cs="Calibri"/>
          <w:color w:val="auto"/>
        </w:rPr>
        <w:t>matematiky</w:t>
      </w:r>
      <w:r w:rsidR="00141E28" w:rsidRPr="00685442">
        <w:rPr>
          <w:rFonts w:cs="Calibri"/>
          <w:color w:val="auto"/>
        </w:rPr>
        <w:t xml:space="preserve"> inovován zejména obsah předmětů </w:t>
      </w:r>
      <w:r w:rsidR="00141E28">
        <w:rPr>
          <w:rFonts w:cs="Calibri"/>
          <w:color w:val="auto"/>
        </w:rPr>
        <w:t>Matematika</w:t>
      </w:r>
      <w:r w:rsidR="00141E28" w:rsidRPr="00685442">
        <w:rPr>
          <w:rFonts w:cs="Calibri"/>
          <w:color w:val="auto"/>
        </w:rPr>
        <w:t xml:space="preserve">, </w:t>
      </w:r>
      <w:r w:rsidR="00141E28">
        <w:rPr>
          <w:rFonts w:cs="Calibri"/>
          <w:color w:val="auto"/>
        </w:rPr>
        <w:t>Zeměpis, Učební praxe (zrušeno), Cvičení z účetnictví (zrušeno), Semináře ze společenských věd</w:t>
      </w:r>
      <w:r w:rsidR="00141E28" w:rsidRPr="00685442">
        <w:rPr>
          <w:rFonts w:cs="Calibri"/>
          <w:bCs/>
          <w:color w:val="auto"/>
        </w:rPr>
        <w:t>.</w:t>
      </w:r>
      <w:r w:rsidR="00141E28" w:rsidRPr="00685442">
        <w:rPr>
          <w:rFonts w:cs="Calibri"/>
          <w:color w:val="auto"/>
        </w:rPr>
        <w:t xml:space="preserve"> </w:t>
      </w:r>
    </w:p>
    <w:p w14:paraId="63CC49C7" w14:textId="77777777" w:rsidR="001D731C" w:rsidRDefault="001D731C" w:rsidP="00700009">
      <w:pPr>
        <w:spacing w:line="259" w:lineRule="auto"/>
        <w:rPr>
          <w:rFonts w:cs="Calibri"/>
          <w:color w:val="auto"/>
        </w:rPr>
      </w:pPr>
    </w:p>
    <w:p w14:paraId="2F373268" w14:textId="77777777" w:rsidR="00313CE0" w:rsidRPr="00685442" w:rsidRDefault="00DB7449" w:rsidP="00700009">
      <w:pPr>
        <w:spacing w:line="259" w:lineRule="auto"/>
        <w:rPr>
          <w:rFonts w:cs="Calibri"/>
          <w:color w:val="auto"/>
          <w:highlight w:val="yellow"/>
        </w:rPr>
      </w:pPr>
      <w:r>
        <w:rPr>
          <w:rFonts w:cs="Calibri"/>
          <w:color w:val="auto"/>
        </w:rPr>
        <w:t>V</w:t>
      </w:r>
      <w:r w:rsidR="00141E28">
        <w:rPr>
          <w:rFonts w:cs="Calibri"/>
          <w:color w:val="auto"/>
        </w:rPr>
        <w:t> roce 2022/2023 byl vydán dodatek k verzi 4-2019/2020-DE, který modifikoval délku odborné praxe ve 2. a 3. ročníku</w:t>
      </w:r>
      <w:r w:rsidR="00482AD4">
        <w:rPr>
          <w:rFonts w:cs="Calibri"/>
          <w:color w:val="auto"/>
        </w:rPr>
        <w:t xml:space="preserve"> v následných letech</w:t>
      </w:r>
      <w:r w:rsidR="00141E28">
        <w:rPr>
          <w:rFonts w:cs="Calibri"/>
          <w:color w:val="auto"/>
        </w:rPr>
        <w:t xml:space="preserve"> </w:t>
      </w:r>
      <w:r w:rsidR="00482AD4">
        <w:rPr>
          <w:rFonts w:cs="Calibri"/>
          <w:color w:val="auto"/>
        </w:rPr>
        <w:t>po vydání dodatku</w:t>
      </w:r>
      <w:r w:rsidR="00246784">
        <w:rPr>
          <w:rFonts w:cs="Calibri"/>
          <w:color w:val="auto"/>
        </w:rPr>
        <w:t>, č.</w:t>
      </w:r>
      <w:r w:rsidR="00C62C27">
        <w:rPr>
          <w:rFonts w:cs="Calibri"/>
          <w:color w:val="auto"/>
        </w:rPr>
        <w:t xml:space="preserve"> </w:t>
      </w:r>
      <w:r w:rsidR="00246784">
        <w:rPr>
          <w:rFonts w:cs="Calibri"/>
          <w:color w:val="auto"/>
        </w:rPr>
        <w:t>j</w:t>
      </w:r>
      <w:r w:rsidR="00C62C27">
        <w:rPr>
          <w:rFonts w:cs="Calibri"/>
          <w:color w:val="auto"/>
        </w:rPr>
        <w:t xml:space="preserve">. </w:t>
      </w:r>
      <w:r w:rsidR="003D5BC0">
        <w:rPr>
          <w:rFonts w:cs="Calibri"/>
          <w:color w:val="auto"/>
        </w:rPr>
        <w:t>813/2022</w:t>
      </w:r>
      <w:r w:rsidR="00482AD4">
        <w:rPr>
          <w:rFonts w:cs="Calibri"/>
          <w:color w:val="auto"/>
        </w:rPr>
        <w:t xml:space="preserve"> </w:t>
      </w:r>
      <w:r w:rsidR="00141E28">
        <w:rPr>
          <w:rFonts w:cs="Calibri"/>
          <w:color w:val="auto"/>
        </w:rPr>
        <w:t xml:space="preserve">a upravoval </w:t>
      </w:r>
      <w:r w:rsidR="00482AD4">
        <w:rPr>
          <w:rFonts w:cs="Calibri"/>
          <w:color w:val="auto"/>
        </w:rPr>
        <w:t xml:space="preserve">začlenění vybraných </w:t>
      </w:r>
      <w:r w:rsidR="00141E28">
        <w:rPr>
          <w:rFonts w:cs="Calibri"/>
          <w:color w:val="auto"/>
        </w:rPr>
        <w:t>předmětů</w:t>
      </w:r>
      <w:r w:rsidR="00482AD4">
        <w:rPr>
          <w:rFonts w:cs="Calibri"/>
          <w:color w:val="auto"/>
        </w:rPr>
        <w:t xml:space="preserve"> do vzdělávacích oblastí </w:t>
      </w:r>
      <w:r w:rsidR="00141E28">
        <w:rPr>
          <w:rFonts w:cs="Calibri"/>
          <w:color w:val="auto"/>
        </w:rPr>
        <w:t xml:space="preserve">bez změny obsahu jednotlivých </w:t>
      </w:r>
      <w:r w:rsidR="00177889">
        <w:rPr>
          <w:rFonts w:cs="Calibri"/>
          <w:color w:val="auto"/>
        </w:rPr>
        <w:t>předmětů</w:t>
      </w:r>
      <w:r w:rsidR="00F402D3">
        <w:rPr>
          <w:rFonts w:cs="Calibri"/>
          <w:color w:val="auto"/>
        </w:rPr>
        <w:t xml:space="preserve"> v souladu s platným RVP.</w:t>
      </w:r>
    </w:p>
    <w:p w14:paraId="739594D2" w14:textId="77777777" w:rsidR="00BD7ECA" w:rsidRPr="00994ADD" w:rsidRDefault="00BD7ECA" w:rsidP="00700009">
      <w:pPr>
        <w:autoSpaceDE w:val="0"/>
        <w:autoSpaceDN w:val="0"/>
        <w:adjustRightInd w:val="0"/>
        <w:spacing w:line="259" w:lineRule="auto"/>
        <w:rPr>
          <w:rFonts w:cs="Calibri"/>
          <w:color w:val="FF0000"/>
          <w:highlight w:val="yellow"/>
        </w:rPr>
      </w:pPr>
    </w:p>
    <w:p w14:paraId="4BC80FD2" w14:textId="65D34B6D" w:rsidR="00576BE3" w:rsidRPr="00927434" w:rsidRDefault="00576BE3" w:rsidP="00576BE3">
      <w:pPr>
        <w:autoSpaceDE w:val="0"/>
        <w:autoSpaceDN w:val="0"/>
        <w:adjustRightInd w:val="0"/>
        <w:rPr>
          <w:rFonts w:cs="Calibri"/>
          <w:color w:val="auto"/>
        </w:rPr>
      </w:pPr>
      <w:r w:rsidRPr="003D5BC0">
        <w:rPr>
          <w:rFonts w:cs="Calibri"/>
          <w:color w:val="auto"/>
        </w:rPr>
        <w:t>Od 01.09.2023 vstupuje v </w:t>
      </w:r>
      <w:r w:rsidRPr="0039338E">
        <w:rPr>
          <w:rFonts w:cs="Calibri"/>
          <w:color w:val="auto"/>
        </w:rPr>
        <w:t xml:space="preserve">platnost verze 5-2023/2024 ze dne </w:t>
      </w:r>
      <w:r>
        <w:rPr>
          <w:rFonts w:cs="Calibri"/>
          <w:color w:val="auto"/>
        </w:rPr>
        <w:t>24</w:t>
      </w:r>
      <w:r w:rsidRPr="0039338E">
        <w:rPr>
          <w:rFonts w:cs="Calibri"/>
          <w:color w:val="auto"/>
        </w:rPr>
        <w:t>. 08.</w:t>
      </w:r>
      <w:r>
        <w:rPr>
          <w:rFonts w:cs="Calibri"/>
          <w:color w:val="auto"/>
        </w:rPr>
        <w:t xml:space="preserve"> </w:t>
      </w:r>
      <w:r w:rsidRPr="0039338E">
        <w:rPr>
          <w:rFonts w:cs="Calibri"/>
          <w:color w:val="auto"/>
        </w:rPr>
        <w:t xml:space="preserve">2023, která včleňuje obsah </w:t>
      </w:r>
      <w:r w:rsidRPr="00927434">
        <w:rPr>
          <w:rFonts w:cs="Calibri"/>
          <w:color w:val="auto"/>
        </w:rPr>
        <w:t xml:space="preserve">dodatku </w:t>
      </w:r>
      <w:r>
        <w:rPr>
          <w:rFonts w:cs="Calibri"/>
          <w:color w:val="auto"/>
        </w:rPr>
        <w:t xml:space="preserve">k ŠVP </w:t>
      </w:r>
      <w:r w:rsidRPr="00927434">
        <w:rPr>
          <w:rFonts w:cs="Calibri"/>
          <w:color w:val="auto"/>
        </w:rPr>
        <w:t xml:space="preserve">z roku 2022 a upravuje ŠVP ve vazbě na aktualizaci </w:t>
      </w:r>
      <w:r w:rsidRPr="00927434">
        <w:rPr>
          <w:rFonts w:cs="TimesNewRomanPS-BoldMT"/>
          <w:bCs/>
          <w:color w:val="auto"/>
        </w:rPr>
        <w:t xml:space="preserve">Rámcového vzdělávacího programu pro obor vzdělání </w:t>
      </w:r>
      <w:r w:rsidRPr="00927434">
        <w:rPr>
          <w:rFonts w:cs="Times New Roman"/>
          <w:bCs/>
          <w:color w:val="auto"/>
        </w:rPr>
        <w:t>66 </w:t>
      </w:r>
      <w:r w:rsidRPr="00927434">
        <w:rPr>
          <w:rFonts w:cs="TimesNewRomanPS-BoldMT"/>
          <w:bCs/>
          <w:color w:val="auto"/>
        </w:rPr>
        <w:t>– </w:t>
      </w:r>
      <w:r w:rsidRPr="00927434">
        <w:rPr>
          <w:rFonts w:cs="Times New Roman"/>
          <w:bCs/>
          <w:color w:val="auto"/>
        </w:rPr>
        <w:t>43 </w:t>
      </w:r>
      <w:r w:rsidRPr="00927434">
        <w:rPr>
          <w:rFonts w:cs="TimesNewRomanPS-BoldMT"/>
          <w:bCs/>
          <w:color w:val="auto"/>
        </w:rPr>
        <w:t xml:space="preserve">– M/01 Knihkupecké a nakladatelské činnosti, který vydalo MŠMT </w:t>
      </w:r>
      <w:r w:rsidRPr="00927434">
        <w:rPr>
          <w:rFonts w:cs="Calibri"/>
          <w:color w:val="auto"/>
        </w:rPr>
        <w:t>v srpnu 2022</w:t>
      </w:r>
      <w:r>
        <w:rPr>
          <w:rStyle w:val="Znakapoznpodarou"/>
          <w:rFonts w:cs="Calibri"/>
          <w:color w:val="auto"/>
        </w:rPr>
        <w:footnoteReference w:id="1"/>
      </w:r>
      <w:r w:rsidRPr="00927434">
        <w:rPr>
          <w:rFonts w:cs="Calibri"/>
          <w:color w:val="auto"/>
        </w:rPr>
        <w:t>.</w:t>
      </w:r>
    </w:p>
    <w:p w14:paraId="5513D7C9" w14:textId="77777777" w:rsidR="00576BE3" w:rsidRPr="00927434" w:rsidRDefault="00576BE3" w:rsidP="00576BE3">
      <w:pPr>
        <w:autoSpaceDE w:val="0"/>
        <w:autoSpaceDN w:val="0"/>
        <w:adjustRightInd w:val="0"/>
        <w:rPr>
          <w:rFonts w:cs="Calibri"/>
          <w:color w:val="auto"/>
        </w:rPr>
      </w:pPr>
    </w:p>
    <w:p w14:paraId="754A1474" w14:textId="77777777" w:rsidR="00576BE3" w:rsidRPr="00685442" w:rsidRDefault="00576BE3" w:rsidP="00576BE3">
      <w:pPr>
        <w:autoSpaceDE w:val="0"/>
        <w:autoSpaceDN w:val="0"/>
        <w:adjustRightInd w:val="0"/>
        <w:rPr>
          <w:rFonts w:cs="Calibri"/>
          <w:color w:val="auto"/>
        </w:rPr>
      </w:pPr>
      <w:r w:rsidRPr="00685442">
        <w:rPr>
          <w:rFonts w:cs="Calibri"/>
          <w:color w:val="auto"/>
        </w:rPr>
        <w:t xml:space="preserve">Brno dne </w:t>
      </w:r>
      <w:r>
        <w:rPr>
          <w:rFonts w:cs="Calibri"/>
          <w:color w:val="auto"/>
        </w:rPr>
        <w:t>24. srpna 2023</w:t>
      </w:r>
    </w:p>
    <w:p w14:paraId="4DFCAEAC" w14:textId="77777777" w:rsidR="009C48A9" w:rsidRPr="00685442" w:rsidRDefault="009C48A9" w:rsidP="001C0B26">
      <w:pPr>
        <w:autoSpaceDE w:val="0"/>
        <w:autoSpaceDN w:val="0"/>
        <w:adjustRightInd w:val="0"/>
        <w:spacing w:line="259" w:lineRule="auto"/>
        <w:rPr>
          <w:rFonts w:cs="Calibri"/>
          <w:color w:val="auto"/>
        </w:rPr>
      </w:pPr>
    </w:p>
    <w:p w14:paraId="71C5D798" w14:textId="77777777" w:rsidR="00EE3D4A" w:rsidRPr="00685442" w:rsidRDefault="00EE3D4A" w:rsidP="001C0B26">
      <w:pPr>
        <w:autoSpaceDE w:val="0"/>
        <w:autoSpaceDN w:val="0"/>
        <w:adjustRightInd w:val="0"/>
        <w:spacing w:line="259" w:lineRule="auto"/>
        <w:rPr>
          <w:rFonts w:cs="Calibri"/>
          <w:color w:val="auto"/>
        </w:rPr>
      </w:pPr>
    </w:p>
    <w:p w14:paraId="4DECDDA0" w14:textId="77777777" w:rsidR="00EE3D4A" w:rsidRPr="00685442" w:rsidRDefault="00EE3D4A" w:rsidP="001C0B26">
      <w:pPr>
        <w:autoSpaceDE w:val="0"/>
        <w:autoSpaceDN w:val="0"/>
        <w:adjustRightInd w:val="0"/>
        <w:spacing w:line="259" w:lineRule="auto"/>
        <w:rPr>
          <w:rFonts w:cs="Calibri"/>
          <w:color w:val="auto"/>
        </w:rPr>
      </w:pPr>
    </w:p>
    <w:p w14:paraId="12FF2343" w14:textId="77777777" w:rsidR="00EE3D4A" w:rsidRPr="00685442" w:rsidRDefault="00EE3D4A" w:rsidP="001C0B26">
      <w:pPr>
        <w:autoSpaceDE w:val="0"/>
        <w:autoSpaceDN w:val="0"/>
        <w:adjustRightInd w:val="0"/>
        <w:spacing w:line="259" w:lineRule="auto"/>
        <w:rPr>
          <w:rFonts w:cs="Calibri"/>
          <w:color w:val="auto"/>
        </w:rPr>
      </w:pPr>
    </w:p>
    <w:p w14:paraId="60F8768A" w14:textId="77777777" w:rsidR="00EE3D4A" w:rsidRPr="00685442" w:rsidRDefault="00EE3D4A" w:rsidP="001C0B26">
      <w:pPr>
        <w:autoSpaceDE w:val="0"/>
        <w:autoSpaceDN w:val="0"/>
        <w:adjustRightInd w:val="0"/>
        <w:spacing w:line="259" w:lineRule="auto"/>
        <w:rPr>
          <w:rFonts w:cs="Calibri"/>
          <w:color w:val="auto"/>
        </w:rPr>
      </w:pPr>
    </w:p>
    <w:p w14:paraId="36E864A0" w14:textId="77777777" w:rsidR="00EE3D4A" w:rsidRPr="00685442" w:rsidRDefault="00EE3D4A" w:rsidP="001C0B26">
      <w:pPr>
        <w:autoSpaceDE w:val="0"/>
        <w:autoSpaceDN w:val="0"/>
        <w:adjustRightInd w:val="0"/>
        <w:spacing w:line="259" w:lineRule="auto"/>
        <w:rPr>
          <w:rFonts w:cs="Calibri"/>
          <w:color w:val="auto"/>
        </w:rPr>
      </w:pPr>
    </w:p>
    <w:p w14:paraId="0C691576" w14:textId="77777777" w:rsidR="00313CE0" w:rsidRPr="00994ADD" w:rsidRDefault="001C0B26" w:rsidP="00994ADD">
      <w:pPr>
        <w:autoSpaceDE w:val="0"/>
        <w:autoSpaceDN w:val="0"/>
        <w:adjustRightInd w:val="0"/>
        <w:spacing w:line="259" w:lineRule="auto"/>
        <w:rPr>
          <w:rFonts w:cs="Calibri"/>
          <w:color w:val="auto"/>
        </w:rPr>
      </w:pPr>
      <w:r w:rsidRPr="00994ADD">
        <w:rPr>
          <w:rFonts w:cs="Calibri"/>
          <w:color w:val="auto"/>
        </w:rPr>
        <w:t>RNDr. Libuše Bartková, ředitel</w:t>
      </w:r>
    </w:p>
    <w:p w14:paraId="36690059" w14:textId="77777777" w:rsidR="008B3FA3" w:rsidRPr="00994ADD" w:rsidRDefault="007D3DB4" w:rsidP="00994ADD">
      <w:pPr>
        <w:shd w:val="clear" w:color="auto" w:fill="FFFFFF"/>
        <w:tabs>
          <w:tab w:val="left" w:pos="540"/>
          <w:tab w:val="left" w:pos="4500"/>
        </w:tabs>
        <w:spacing w:line="259" w:lineRule="auto"/>
        <w:rPr>
          <w:rFonts w:eastAsia="Arial Unicode MS" w:cs="Calibri"/>
          <w:color w:val="auto"/>
        </w:rPr>
      </w:pPr>
      <w:r w:rsidRPr="00994ADD">
        <w:rPr>
          <w:rFonts w:cs="Calibri"/>
          <w:color w:val="auto"/>
        </w:rPr>
        <w:t>ředitel</w:t>
      </w:r>
      <w:r w:rsidR="00313CE0" w:rsidRPr="00994ADD">
        <w:rPr>
          <w:rFonts w:cs="Calibri"/>
          <w:color w:val="auto"/>
        </w:rPr>
        <w:t xml:space="preserve"> </w:t>
      </w:r>
      <w:r w:rsidR="00DA3F84" w:rsidRPr="00994ADD">
        <w:rPr>
          <w:rFonts w:cs="Calibri"/>
          <w:color w:val="auto"/>
        </w:rPr>
        <w:t>Střední školy KNIH, o.p.s.</w:t>
      </w:r>
    </w:p>
    <w:p w14:paraId="753F1DD0" w14:textId="77777777" w:rsidR="00386F1A" w:rsidRPr="00994ADD" w:rsidRDefault="00386F1A" w:rsidP="00994ADD">
      <w:pPr>
        <w:shd w:val="clear" w:color="auto" w:fill="FFFFFF"/>
        <w:tabs>
          <w:tab w:val="left" w:pos="540"/>
          <w:tab w:val="left" w:pos="4500"/>
        </w:tabs>
        <w:spacing w:line="259" w:lineRule="auto"/>
        <w:rPr>
          <w:rFonts w:eastAsia="Arial Unicode MS" w:cs="Calibri"/>
          <w:color w:val="auto"/>
        </w:rPr>
      </w:pPr>
    </w:p>
    <w:sectPr w:rsidR="00386F1A" w:rsidRPr="00994ADD" w:rsidSect="00720AEA">
      <w:headerReference w:type="default" r:id="rId11"/>
      <w:footerReference w:type="default" r:id="rId12"/>
      <w:pgSz w:w="11906" w:h="16838"/>
      <w:pgMar w:top="1438" w:right="1418" w:bottom="1258" w:left="1418" w:header="56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B03F" w14:textId="77777777" w:rsidR="00DE05A5" w:rsidRDefault="00DE05A5" w:rsidP="00135B1A">
      <w:pPr>
        <w:pStyle w:val="Zhlav"/>
      </w:pPr>
      <w:r>
        <w:separator/>
      </w:r>
    </w:p>
  </w:endnote>
  <w:endnote w:type="continuationSeparator" w:id="0">
    <w:p w14:paraId="76F7CECF" w14:textId="77777777" w:rsidR="00DE05A5" w:rsidRDefault="00DE05A5" w:rsidP="00135B1A">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B85" w14:textId="77777777" w:rsidR="007A3A9A" w:rsidRDefault="007A3A9A"/>
  <w:tbl>
    <w:tblPr>
      <w:tblW w:w="9288" w:type="dxa"/>
      <w:tblLook w:val="01E0" w:firstRow="1" w:lastRow="1" w:firstColumn="1" w:lastColumn="1" w:noHBand="0" w:noVBand="0"/>
    </w:tblPr>
    <w:tblGrid>
      <w:gridCol w:w="4606"/>
      <w:gridCol w:w="4682"/>
    </w:tblGrid>
    <w:tr w:rsidR="007A3A9A" w:rsidRPr="00EE34D6" w14:paraId="37C35BDB" w14:textId="77777777">
      <w:tc>
        <w:tcPr>
          <w:tcW w:w="4606" w:type="dxa"/>
          <w:tcBorders>
            <w:top w:val="single" w:sz="4" w:space="0" w:color="auto"/>
          </w:tcBorders>
        </w:tcPr>
        <w:p w14:paraId="11832DA6" w14:textId="77777777" w:rsidR="007A3A9A" w:rsidRPr="00DA0517" w:rsidRDefault="007A3A9A" w:rsidP="000E7E11">
          <w:pPr>
            <w:pStyle w:val="Zpat"/>
            <w:rPr>
              <w:b/>
            </w:rPr>
          </w:pPr>
          <w:r>
            <w:rPr>
              <w:b/>
            </w:rPr>
            <w:t>Střední škola KNIH, o.p.s.</w:t>
          </w:r>
        </w:p>
      </w:tc>
      <w:tc>
        <w:tcPr>
          <w:tcW w:w="4682" w:type="dxa"/>
          <w:tcBorders>
            <w:top w:val="single" w:sz="4" w:space="0" w:color="auto"/>
          </w:tcBorders>
        </w:tcPr>
        <w:p w14:paraId="707AF2D9" w14:textId="77777777" w:rsidR="007A3A9A" w:rsidRPr="00EE34D6" w:rsidRDefault="007A3A9A" w:rsidP="0084458E">
          <w:pPr>
            <w:pStyle w:val="Zpat"/>
            <w:tabs>
              <w:tab w:val="left" w:pos="714"/>
              <w:tab w:val="right" w:pos="4466"/>
            </w:tabs>
            <w:rPr>
              <w:b/>
            </w:rPr>
          </w:pPr>
          <w:r>
            <w:rPr>
              <w:b/>
            </w:rPr>
            <w:tab/>
          </w:r>
          <w:r>
            <w:rPr>
              <w:b/>
            </w:rPr>
            <w:tab/>
          </w:r>
          <w:r w:rsidRPr="000B3A4B">
            <w:rPr>
              <w:b/>
            </w:rPr>
            <w:t xml:space="preserve">Stránka </w:t>
          </w:r>
          <w:r w:rsidRPr="000B3A4B">
            <w:rPr>
              <w:b/>
            </w:rPr>
            <w:fldChar w:fldCharType="begin"/>
          </w:r>
          <w:r w:rsidRPr="000B3A4B">
            <w:rPr>
              <w:b/>
            </w:rPr>
            <w:instrText>PAGE</w:instrText>
          </w:r>
          <w:r w:rsidRPr="000B3A4B">
            <w:rPr>
              <w:b/>
            </w:rPr>
            <w:fldChar w:fldCharType="separate"/>
          </w:r>
          <w:r w:rsidR="002168B7">
            <w:rPr>
              <w:b/>
              <w:noProof/>
            </w:rPr>
            <w:t>160</w:t>
          </w:r>
          <w:r w:rsidRPr="000B3A4B">
            <w:rPr>
              <w:b/>
            </w:rPr>
            <w:fldChar w:fldCharType="end"/>
          </w:r>
          <w:r w:rsidRPr="000B3A4B">
            <w:rPr>
              <w:b/>
            </w:rPr>
            <w:t>/</w:t>
          </w:r>
          <w:r w:rsidRPr="000B3A4B">
            <w:rPr>
              <w:b/>
            </w:rPr>
            <w:fldChar w:fldCharType="begin"/>
          </w:r>
          <w:r w:rsidRPr="000B3A4B">
            <w:rPr>
              <w:b/>
            </w:rPr>
            <w:instrText>NUMPAGES</w:instrText>
          </w:r>
          <w:r w:rsidRPr="000B3A4B">
            <w:rPr>
              <w:b/>
            </w:rPr>
            <w:fldChar w:fldCharType="separate"/>
          </w:r>
          <w:r w:rsidR="002168B7">
            <w:rPr>
              <w:b/>
              <w:noProof/>
            </w:rPr>
            <w:t>160</w:t>
          </w:r>
          <w:r w:rsidRPr="000B3A4B">
            <w:rPr>
              <w:b/>
            </w:rPr>
            <w:fldChar w:fldCharType="end"/>
          </w:r>
        </w:p>
      </w:tc>
    </w:tr>
  </w:tbl>
  <w:p w14:paraId="5CA79F1F" w14:textId="77777777" w:rsidR="007A3A9A" w:rsidRDefault="007A3A9A" w:rsidP="000E7E1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3117" w14:textId="77777777" w:rsidR="00DE05A5" w:rsidRDefault="00DE05A5" w:rsidP="00135B1A">
      <w:pPr>
        <w:pStyle w:val="Zhlav"/>
      </w:pPr>
      <w:r>
        <w:separator/>
      </w:r>
    </w:p>
  </w:footnote>
  <w:footnote w:type="continuationSeparator" w:id="0">
    <w:p w14:paraId="23284C02" w14:textId="77777777" w:rsidR="00DE05A5" w:rsidRDefault="00DE05A5" w:rsidP="00135B1A">
      <w:pPr>
        <w:pStyle w:val="Zhlav"/>
      </w:pPr>
      <w:r>
        <w:continuationSeparator/>
      </w:r>
    </w:p>
  </w:footnote>
  <w:footnote w:id="1">
    <w:p w14:paraId="76018FA0" w14:textId="767C4146" w:rsidR="00576BE3" w:rsidRDefault="00576BE3">
      <w:pPr>
        <w:pStyle w:val="Textpoznpodarou"/>
      </w:pPr>
      <w:r>
        <w:rPr>
          <w:rStyle w:val="Znakapoznpodarou"/>
        </w:rPr>
        <w:footnoteRef/>
      </w:r>
      <w:r>
        <w:t xml:space="preserve"> </w:t>
      </w:r>
      <w:r w:rsidRPr="00576BE3">
        <w:t>Opatření ministra školství, mládeže a tělovýchovy č. j. MSMT-17140/2023-5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7A3A9A" w:rsidRPr="007C05CB" w14:paraId="0035DED4" w14:textId="77777777">
      <w:tc>
        <w:tcPr>
          <w:tcW w:w="9210" w:type="dxa"/>
          <w:tcBorders>
            <w:top w:val="nil"/>
            <w:left w:val="nil"/>
            <w:bottom w:val="single" w:sz="4" w:space="0" w:color="auto"/>
            <w:right w:val="nil"/>
          </w:tcBorders>
        </w:tcPr>
        <w:p w14:paraId="13ECD862" w14:textId="2CF2337B" w:rsidR="007A3A9A" w:rsidRPr="00DE46F5" w:rsidRDefault="007A3A9A" w:rsidP="00664FA0">
          <w:pPr>
            <w:pStyle w:val="Zhlav"/>
            <w:rPr>
              <w:b/>
            </w:rPr>
          </w:pPr>
          <w:r>
            <w:rPr>
              <w:b/>
            </w:rPr>
            <w:t>2023</w:t>
          </w:r>
          <w:r w:rsidRPr="00DE46F5">
            <w:rPr>
              <w:b/>
            </w:rPr>
            <w:t>-09 Poznávat, obdivovat a šířit knihu</w:t>
          </w:r>
          <w:r w:rsidRPr="00CC0EBE">
            <w:rPr>
              <w:rFonts w:eastAsia="Arial Unicode MS"/>
              <w:b/>
              <w:color w:val="auto"/>
            </w:rPr>
            <w:t xml:space="preserve">, verze </w:t>
          </w:r>
          <w:r>
            <w:rPr>
              <w:rFonts w:eastAsia="Arial Unicode MS"/>
              <w:b/>
              <w:color w:val="auto"/>
            </w:rPr>
            <w:t>5-2023/2024-DE</w:t>
          </w:r>
          <w:r w:rsidRPr="00DE46F5">
            <w:rPr>
              <w:b/>
            </w:rPr>
            <w:t xml:space="preserve"> (ŠVP – denní</w:t>
          </w:r>
          <w:r>
            <w:rPr>
              <w:b/>
            </w:rPr>
            <w:t xml:space="preserve"> forma</w:t>
          </w:r>
          <w:r w:rsidRPr="00DE46F5">
            <w:rPr>
              <w:b/>
            </w:rPr>
            <w:t>)</w:t>
          </w:r>
          <w:r w:rsidR="00561BF0">
            <w:rPr>
              <w:noProof/>
            </w:rPr>
            <w:t xml:space="preserve"> </w:t>
          </w:r>
        </w:p>
      </w:tc>
    </w:tr>
  </w:tbl>
  <w:p w14:paraId="2DB21979" w14:textId="77777777" w:rsidR="007A3A9A" w:rsidRPr="00DA0517" w:rsidRDefault="007A3A9A" w:rsidP="00DA05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46A01C"/>
    <w:lvl w:ilvl="0">
      <w:start w:val="1"/>
      <w:numFmt w:val="bullet"/>
      <w:pStyle w:val="Seznamsodrkami2"/>
      <w:lvlText w:val=""/>
      <w:lvlJc w:val="left"/>
      <w:pPr>
        <w:tabs>
          <w:tab w:val="num" w:pos="454"/>
        </w:tabs>
        <w:ind w:left="454" w:hanging="454"/>
      </w:pPr>
      <w:rPr>
        <w:rFonts w:ascii="Symbol" w:hAnsi="Symbol" w:hint="default"/>
        <w:sz w:val="20"/>
        <w:szCs w:val="20"/>
      </w:rPr>
    </w:lvl>
  </w:abstractNum>
  <w:abstractNum w:abstractNumId="1" w15:restartNumberingAfterBreak="0">
    <w:nsid w:val="FFFFFF89"/>
    <w:multiLevelType w:val="singleLevel"/>
    <w:tmpl w:val="364EABDA"/>
    <w:lvl w:ilvl="0">
      <w:start w:val="1"/>
      <w:numFmt w:val="bullet"/>
      <w:lvlText w:val="o"/>
      <w:lvlJc w:val="left"/>
      <w:pPr>
        <w:ind w:left="814" w:hanging="360"/>
      </w:pPr>
      <w:rPr>
        <w:rFonts w:ascii="Courier New" w:hAnsi="Courier New" w:cs="Courier New" w:hint="default"/>
        <w:color w:val="auto"/>
        <w:sz w:val="20"/>
        <w:szCs w:val="20"/>
      </w:rPr>
    </w:lvl>
  </w:abstractNum>
  <w:abstractNum w:abstractNumId="2" w15:restartNumberingAfterBreak="0">
    <w:nsid w:val="00000001"/>
    <w:multiLevelType w:val="singleLevel"/>
    <w:tmpl w:val="00000001"/>
    <w:lvl w:ilvl="0">
      <w:start w:val="1"/>
      <w:numFmt w:val="bullet"/>
      <w:lvlText w:val=""/>
      <w:lvlJc w:val="left"/>
      <w:pPr>
        <w:tabs>
          <w:tab w:val="num" w:pos="340"/>
        </w:tabs>
        <w:ind w:left="340" w:hanging="227"/>
      </w:pPr>
      <w:rPr>
        <w:rFonts w:ascii="Symbol" w:hAnsi="Symbol"/>
      </w:rPr>
    </w:lvl>
  </w:abstractNum>
  <w:abstractNum w:abstractNumId="3" w15:restartNumberingAfterBreak="0">
    <w:nsid w:val="00000003"/>
    <w:multiLevelType w:val="multilevel"/>
    <w:tmpl w:val="00000003"/>
    <w:name w:val="WW8Num14"/>
    <w:lvl w:ilvl="0">
      <w:start w:val="1"/>
      <w:numFmt w:val="bullet"/>
      <w:lvlText w:val="●"/>
      <w:lvlJc w:val="left"/>
      <w:pPr>
        <w:tabs>
          <w:tab w:val="num" w:pos="709"/>
        </w:tabs>
        <w:ind w:left="340" w:firstLine="113"/>
      </w:pPr>
      <w:rPr>
        <w:rFonts w:ascii="Arial" w:hAnsi="Arial" w:cs="Arial"/>
        <w:sz w:val="22"/>
        <w:szCs w:val="22"/>
      </w:rPr>
    </w:lvl>
    <w:lvl w:ilvl="1">
      <w:start w:val="1"/>
      <w:numFmt w:val="decimal"/>
      <w:lvlText w:val="%2 – "/>
      <w:lvlJc w:val="left"/>
      <w:pPr>
        <w:tabs>
          <w:tab w:val="num" w:pos="0"/>
        </w:tabs>
        <w:ind w:left="476" w:firstLine="113"/>
      </w:pPr>
      <w:rPr>
        <w:b/>
      </w:rPr>
    </w:lvl>
    <w:lvl w:ilvl="2">
      <w:start w:val="1"/>
      <w:numFmt w:val="bullet"/>
      <w:lvlText w:val="▪"/>
      <w:lvlJc w:val="left"/>
      <w:pPr>
        <w:tabs>
          <w:tab w:val="num" w:pos="0"/>
        </w:tabs>
        <w:ind w:left="2160" w:firstLine="1800"/>
      </w:pPr>
      <w:rPr>
        <w:rFonts w:ascii="Arial" w:hAnsi="Arial" w:cs="Arial"/>
        <w:sz w:val="22"/>
        <w:szCs w:val="22"/>
      </w:rPr>
    </w:lvl>
    <w:lvl w:ilvl="3">
      <w:start w:val="1"/>
      <w:numFmt w:val="bullet"/>
      <w:lvlText w:val="●"/>
      <w:lvlJc w:val="left"/>
      <w:pPr>
        <w:tabs>
          <w:tab w:val="num" w:pos="0"/>
        </w:tabs>
        <w:ind w:left="2880" w:firstLine="2520"/>
      </w:pPr>
      <w:rPr>
        <w:rFonts w:ascii="Arial" w:hAnsi="Arial" w:cs="Arial"/>
        <w:sz w:val="22"/>
        <w:szCs w:val="22"/>
      </w:rPr>
    </w:lvl>
    <w:lvl w:ilvl="4">
      <w:start w:val="1"/>
      <w:numFmt w:val="bullet"/>
      <w:lvlText w:val="o"/>
      <w:lvlJc w:val="left"/>
      <w:pPr>
        <w:tabs>
          <w:tab w:val="num" w:pos="0"/>
        </w:tabs>
        <w:ind w:left="3600" w:firstLine="3240"/>
      </w:pPr>
      <w:rPr>
        <w:rFonts w:ascii="Arial" w:hAnsi="Arial" w:cs="Arial"/>
        <w:sz w:val="22"/>
        <w:szCs w:val="22"/>
      </w:rPr>
    </w:lvl>
    <w:lvl w:ilvl="5">
      <w:start w:val="1"/>
      <w:numFmt w:val="bullet"/>
      <w:lvlText w:val="▪"/>
      <w:lvlJc w:val="left"/>
      <w:pPr>
        <w:tabs>
          <w:tab w:val="num" w:pos="0"/>
        </w:tabs>
        <w:ind w:left="4320" w:firstLine="3960"/>
      </w:pPr>
      <w:rPr>
        <w:rFonts w:ascii="Arial" w:hAnsi="Arial" w:cs="Arial"/>
        <w:sz w:val="22"/>
        <w:szCs w:val="22"/>
      </w:rPr>
    </w:lvl>
    <w:lvl w:ilvl="6">
      <w:start w:val="1"/>
      <w:numFmt w:val="bullet"/>
      <w:lvlText w:val="●"/>
      <w:lvlJc w:val="left"/>
      <w:pPr>
        <w:tabs>
          <w:tab w:val="num" w:pos="0"/>
        </w:tabs>
        <w:ind w:left="5040" w:firstLine="4680"/>
      </w:pPr>
      <w:rPr>
        <w:rFonts w:ascii="Arial" w:hAnsi="Arial" w:cs="Arial"/>
        <w:sz w:val="22"/>
        <w:szCs w:val="22"/>
      </w:rPr>
    </w:lvl>
    <w:lvl w:ilvl="7">
      <w:start w:val="1"/>
      <w:numFmt w:val="bullet"/>
      <w:lvlText w:val="o"/>
      <w:lvlJc w:val="left"/>
      <w:pPr>
        <w:tabs>
          <w:tab w:val="num" w:pos="0"/>
        </w:tabs>
        <w:ind w:left="5760" w:firstLine="5400"/>
      </w:pPr>
      <w:rPr>
        <w:rFonts w:ascii="Arial" w:hAnsi="Arial" w:cs="Arial"/>
        <w:sz w:val="22"/>
        <w:szCs w:val="22"/>
      </w:rPr>
    </w:lvl>
    <w:lvl w:ilvl="8">
      <w:start w:val="1"/>
      <w:numFmt w:val="bullet"/>
      <w:lvlText w:val="▪"/>
      <w:lvlJc w:val="left"/>
      <w:pPr>
        <w:tabs>
          <w:tab w:val="num" w:pos="0"/>
        </w:tabs>
        <w:ind w:left="6480" w:firstLine="6120"/>
      </w:pPr>
      <w:rPr>
        <w:rFonts w:ascii="Arial" w:hAnsi="Arial" w:cs="Arial"/>
        <w:sz w:val="22"/>
        <w:szCs w:val="22"/>
      </w:rPr>
    </w:lvl>
  </w:abstractNum>
  <w:abstractNum w:abstractNumId="4" w15:restartNumberingAfterBreak="0">
    <w:nsid w:val="00000004"/>
    <w:multiLevelType w:val="multilevel"/>
    <w:tmpl w:val="00000004"/>
    <w:lvl w:ilvl="0">
      <w:start w:val="1"/>
      <w:numFmt w:val="bullet"/>
      <w:lvlText w:val=""/>
      <w:lvlJc w:val="left"/>
      <w:pPr>
        <w:tabs>
          <w:tab w:val="num" w:pos="170"/>
        </w:tabs>
        <w:ind w:left="170" w:hanging="17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A"/>
    <w:multiLevelType w:val="multilevel"/>
    <w:tmpl w:val="0000001A"/>
    <w:name w:val="WW8Num26"/>
    <w:lvl w:ilvl="0">
      <w:start w:val="1"/>
      <w:numFmt w:val="bullet"/>
      <w:lvlText w:val="●"/>
      <w:lvlJc w:val="left"/>
      <w:pPr>
        <w:tabs>
          <w:tab w:val="num" w:pos="0"/>
        </w:tabs>
        <w:ind w:left="1134" w:firstLine="851"/>
      </w:pPr>
      <w:rPr>
        <w:rFonts w:ascii="Arial" w:hAnsi="Arial" w:cs="Calibri" w:hint="default"/>
        <w:b/>
        <w:i w:val="0"/>
        <w:sz w:val="22"/>
      </w:rPr>
    </w:lvl>
    <w:lvl w:ilvl="1">
      <w:start w:val="1"/>
      <w:numFmt w:val="bullet"/>
      <w:lvlText w:val="o"/>
      <w:lvlJc w:val="left"/>
      <w:pPr>
        <w:tabs>
          <w:tab w:val="num" w:pos="0"/>
        </w:tabs>
        <w:ind w:left="2234" w:firstLine="1874"/>
      </w:pPr>
      <w:rPr>
        <w:rFonts w:ascii="Arial" w:hAnsi="Arial"/>
      </w:rPr>
    </w:lvl>
    <w:lvl w:ilvl="2">
      <w:start w:val="1"/>
      <w:numFmt w:val="bullet"/>
      <w:lvlText w:val="▪"/>
      <w:lvlJc w:val="left"/>
      <w:pPr>
        <w:tabs>
          <w:tab w:val="num" w:pos="0"/>
        </w:tabs>
        <w:ind w:left="2954" w:firstLine="2594"/>
      </w:pPr>
      <w:rPr>
        <w:rFonts w:ascii="Arial" w:hAnsi="Arial"/>
      </w:rPr>
    </w:lvl>
    <w:lvl w:ilvl="3">
      <w:start w:val="1"/>
      <w:numFmt w:val="bullet"/>
      <w:lvlText w:val="●"/>
      <w:lvlJc w:val="left"/>
      <w:pPr>
        <w:tabs>
          <w:tab w:val="num" w:pos="0"/>
        </w:tabs>
        <w:ind w:left="3674" w:firstLine="3314"/>
      </w:pPr>
      <w:rPr>
        <w:rFonts w:ascii="Arial" w:hAnsi="Arial"/>
      </w:rPr>
    </w:lvl>
    <w:lvl w:ilvl="4">
      <w:start w:val="1"/>
      <w:numFmt w:val="bullet"/>
      <w:lvlText w:val="o"/>
      <w:lvlJc w:val="left"/>
      <w:pPr>
        <w:tabs>
          <w:tab w:val="num" w:pos="0"/>
        </w:tabs>
        <w:ind w:left="4394" w:firstLine="4034"/>
      </w:pPr>
      <w:rPr>
        <w:rFonts w:ascii="Arial" w:hAnsi="Arial"/>
      </w:rPr>
    </w:lvl>
    <w:lvl w:ilvl="5">
      <w:start w:val="1"/>
      <w:numFmt w:val="bullet"/>
      <w:lvlText w:val="▪"/>
      <w:lvlJc w:val="left"/>
      <w:pPr>
        <w:tabs>
          <w:tab w:val="num" w:pos="0"/>
        </w:tabs>
        <w:ind w:left="5114" w:firstLine="4754"/>
      </w:pPr>
      <w:rPr>
        <w:rFonts w:ascii="Arial" w:hAnsi="Arial"/>
      </w:rPr>
    </w:lvl>
    <w:lvl w:ilvl="6">
      <w:start w:val="1"/>
      <w:numFmt w:val="bullet"/>
      <w:lvlText w:val="●"/>
      <w:lvlJc w:val="left"/>
      <w:pPr>
        <w:tabs>
          <w:tab w:val="num" w:pos="0"/>
        </w:tabs>
        <w:ind w:left="5834" w:firstLine="5474"/>
      </w:pPr>
      <w:rPr>
        <w:rFonts w:ascii="Arial" w:hAnsi="Arial"/>
      </w:rPr>
    </w:lvl>
    <w:lvl w:ilvl="7">
      <w:start w:val="1"/>
      <w:numFmt w:val="bullet"/>
      <w:lvlText w:val="o"/>
      <w:lvlJc w:val="left"/>
      <w:pPr>
        <w:tabs>
          <w:tab w:val="num" w:pos="0"/>
        </w:tabs>
        <w:ind w:left="6554" w:firstLine="6194"/>
      </w:pPr>
      <w:rPr>
        <w:rFonts w:ascii="Arial" w:hAnsi="Arial"/>
      </w:rPr>
    </w:lvl>
    <w:lvl w:ilvl="8">
      <w:start w:val="1"/>
      <w:numFmt w:val="bullet"/>
      <w:lvlText w:val="▪"/>
      <w:lvlJc w:val="left"/>
      <w:pPr>
        <w:tabs>
          <w:tab w:val="num" w:pos="0"/>
        </w:tabs>
        <w:ind w:left="7274" w:firstLine="6914"/>
      </w:pPr>
      <w:rPr>
        <w:rFonts w:ascii="Arial" w:hAnsi="Arial"/>
      </w:rPr>
    </w:lvl>
  </w:abstractNum>
  <w:abstractNum w:abstractNumId="6" w15:restartNumberingAfterBreak="0">
    <w:nsid w:val="00BC6420"/>
    <w:multiLevelType w:val="hybridMultilevel"/>
    <w:tmpl w:val="FB9C2A48"/>
    <w:lvl w:ilvl="0" w:tplc="AD6A2BB4">
      <w:start w:val="1"/>
      <w:numFmt w:val="bullet"/>
      <w:lvlText w:val=""/>
      <w:lvlJc w:val="left"/>
      <w:pPr>
        <w:tabs>
          <w:tab w:val="num" w:pos="720"/>
        </w:tabs>
        <w:ind w:left="720" w:hanging="360"/>
      </w:pPr>
      <w:rPr>
        <w:rFonts w:ascii="Symbol" w:hAnsi="Symbol" w:hint="default"/>
      </w:rPr>
    </w:lvl>
    <w:lvl w:ilvl="1" w:tplc="F3523C82" w:tentative="1">
      <w:start w:val="1"/>
      <w:numFmt w:val="bullet"/>
      <w:lvlText w:val="o"/>
      <w:lvlJc w:val="left"/>
      <w:pPr>
        <w:tabs>
          <w:tab w:val="num" w:pos="1440"/>
        </w:tabs>
        <w:ind w:left="1440" w:hanging="360"/>
      </w:pPr>
      <w:rPr>
        <w:rFonts w:ascii="Courier New" w:hAnsi="Courier New" w:cs="Courier New" w:hint="default"/>
      </w:rPr>
    </w:lvl>
    <w:lvl w:ilvl="2" w:tplc="A3B0115E" w:tentative="1">
      <w:start w:val="1"/>
      <w:numFmt w:val="bullet"/>
      <w:lvlText w:val=""/>
      <w:lvlJc w:val="left"/>
      <w:pPr>
        <w:tabs>
          <w:tab w:val="num" w:pos="2160"/>
        </w:tabs>
        <w:ind w:left="2160" w:hanging="360"/>
      </w:pPr>
      <w:rPr>
        <w:rFonts w:ascii="Wingdings" w:hAnsi="Wingdings" w:hint="default"/>
      </w:rPr>
    </w:lvl>
    <w:lvl w:ilvl="3" w:tplc="C142AEF8" w:tentative="1">
      <w:start w:val="1"/>
      <w:numFmt w:val="bullet"/>
      <w:lvlText w:val=""/>
      <w:lvlJc w:val="left"/>
      <w:pPr>
        <w:tabs>
          <w:tab w:val="num" w:pos="2880"/>
        </w:tabs>
        <w:ind w:left="2880" w:hanging="360"/>
      </w:pPr>
      <w:rPr>
        <w:rFonts w:ascii="Symbol" w:hAnsi="Symbol" w:hint="default"/>
      </w:rPr>
    </w:lvl>
    <w:lvl w:ilvl="4" w:tplc="161458B8" w:tentative="1">
      <w:start w:val="1"/>
      <w:numFmt w:val="bullet"/>
      <w:lvlText w:val="o"/>
      <w:lvlJc w:val="left"/>
      <w:pPr>
        <w:tabs>
          <w:tab w:val="num" w:pos="3600"/>
        </w:tabs>
        <w:ind w:left="3600" w:hanging="360"/>
      </w:pPr>
      <w:rPr>
        <w:rFonts w:ascii="Courier New" w:hAnsi="Courier New" w:cs="Courier New" w:hint="default"/>
      </w:rPr>
    </w:lvl>
    <w:lvl w:ilvl="5" w:tplc="0A3AB7A2" w:tentative="1">
      <w:start w:val="1"/>
      <w:numFmt w:val="bullet"/>
      <w:lvlText w:val=""/>
      <w:lvlJc w:val="left"/>
      <w:pPr>
        <w:tabs>
          <w:tab w:val="num" w:pos="4320"/>
        </w:tabs>
        <w:ind w:left="4320" w:hanging="360"/>
      </w:pPr>
      <w:rPr>
        <w:rFonts w:ascii="Wingdings" w:hAnsi="Wingdings" w:hint="default"/>
      </w:rPr>
    </w:lvl>
    <w:lvl w:ilvl="6" w:tplc="699C03A6" w:tentative="1">
      <w:start w:val="1"/>
      <w:numFmt w:val="bullet"/>
      <w:lvlText w:val=""/>
      <w:lvlJc w:val="left"/>
      <w:pPr>
        <w:tabs>
          <w:tab w:val="num" w:pos="5040"/>
        </w:tabs>
        <w:ind w:left="5040" w:hanging="360"/>
      </w:pPr>
      <w:rPr>
        <w:rFonts w:ascii="Symbol" w:hAnsi="Symbol" w:hint="default"/>
      </w:rPr>
    </w:lvl>
    <w:lvl w:ilvl="7" w:tplc="6456D48A" w:tentative="1">
      <w:start w:val="1"/>
      <w:numFmt w:val="bullet"/>
      <w:lvlText w:val="o"/>
      <w:lvlJc w:val="left"/>
      <w:pPr>
        <w:tabs>
          <w:tab w:val="num" w:pos="5760"/>
        </w:tabs>
        <w:ind w:left="5760" w:hanging="360"/>
      </w:pPr>
      <w:rPr>
        <w:rFonts w:ascii="Courier New" w:hAnsi="Courier New" w:cs="Courier New" w:hint="default"/>
      </w:rPr>
    </w:lvl>
    <w:lvl w:ilvl="8" w:tplc="3A30CB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AA03B7"/>
    <w:multiLevelType w:val="hybridMultilevel"/>
    <w:tmpl w:val="66926F4A"/>
    <w:lvl w:ilvl="0" w:tplc="38E2977E">
      <w:start w:val="1"/>
      <w:numFmt w:val="bullet"/>
      <w:lvlText w:val="o"/>
      <w:lvlJc w:val="left"/>
      <w:pPr>
        <w:tabs>
          <w:tab w:val="num" w:pos="747"/>
        </w:tabs>
        <w:ind w:left="747" w:hanging="360"/>
      </w:pPr>
      <w:rPr>
        <w:rFonts w:ascii="Courier New" w:hAnsi="Courier New" w:cs="Courier New" w:hint="default"/>
        <w:sz w:val="22"/>
      </w:rPr>
    </w:lvl>
    <w:lvl w:ilvl="1" w:tplc="5F6041EA">
      <w:start w:val="1"/>
      <w:numFmt w:val="bullet"/>
      <w:lvlText w:val="o"/>
      <w:lvlJc w:val="left"/>
      <w:pPr>
        <w:tabs>
          <w:tab w:val="num" w:pos="1770"/>
        </w:tabs>
        <w:ind w:left="1770" w:hanging="360"/>
      </w:pPr>
      <w:rPr>
        <w:rFonts w:ascii="Courier New" w:hAnsi="Courier New" w:cs="Courier New" w:hint="default"/>
      </w:rPr>
    </w:lvl>
    <w:lvl w:ilvl="2" w:tplc="10222362" w:tentative="1">
      <w:start w:val="1"/>
      <w:numFmt w:val="bullet"/>
      <w:lvlText w:val=""/>
      <w:lvlJc w:val="left"/>
      <w:pPr>
        <w:tabs>
          <w:tab w:val="num" w:pos="2490"/>
        </w:tabs>
        <w:ind w:left="2490" w:hanging="360"/>
      </w:pPr>
      <w:rPr>
        <w:rFonts w:ascii="Wingdings" w:hAnsi="Wingdings" w:hint="default"/>
      </w:rPr>
    </w:lvl>
    <w:lvl w:ilvl="3" w:tplc="C4767820" w:tentative="1">
      <w:start w:val="1"/>
      <w:numFmt w:val="bullet"/>
      <w:lvlText w:val=""/>
      <w:lvlJc w:val="left"/>
      <w:pPr>
        <w:tabs>
          <w:tab w:val="num" w:pos="3210"/>
        </w:tabs>
        <w:ind w:left="3210" w:hanging="360"/>
      </w:pPr>
      <w:rPr>
        <w:rFonts w:ascii="Symbol" w:hAnsi="Symbol" w:hint="default"/>
      </w:rPr>
    </w:lvl>
    <w:lvl w:ilvl="4" w:tplc="CA361178" w:tentative="1">
      <w:start w:val="1"/>
      <w:numFmt w:val="bullet"/>
      <w:lvlText w:val="o"/>
      <w:lvlJc w:val="left"/>
      <w:pPr>
        <w:tabs>
          <w:tab w:val="num" w:pos="3930"/>
        </w:tabs>
        <w:ind w:left="3930" w:hanging="360"/>
      </w:pPr>
      <w:rPr>
        <w:rFonts w:ascii="Courier New" w:hAnsi="Courier New" w:cs="Courier New" w:hint="default"/>
      </w:rPr>
    </w:lvl>
    <w:lvl w:ilvl="5" w:tplc="7C6011AA" w:tentative="1">
      <w:start w:val="1"/>
      <w:numFmt w:val="bullet"/>
      <w:lvlText w:val=""/>
      <w:lvlJc w:val="left"/>
      <w:pPr>
        <w:tabs>
          <w:tab w:val="num" w:pos="4650"/>
        </w:tabs>
        <w:ind w:left="4650" w:hanging="360"/>
      </w:pPr>
      <w:rPr>
        <w:rFonts w:ascii="Wingdings" w:hAnsi="Wingdings" w:hint="default"/>
      </w:rPr>
    </w:lvl>
    <w:lvl w:ilvl="6" w:tplc="F898A0B6" w:tentative="1">
      <w:start w:val="1"/>
      <w:numFmt w:val="bullet"/>
      <w:lvlText w:val=""/>
      <w:lvlJc w:val="left"/>
      <w:pPr>
        <w:tabs>
          <w:tab w:val="num" w:pos="5370"/>
        </w:tabs>
        <w:ind w:left="5370" w:hanging="360"/>
      </w:pPr>
      <w:rPr>
        <w:rFonts w:ascii="Symbol" w:hAnsi="Symbol" w:hint="default"/>
      </w:rPr>
    </w:lvl>
    <w:lvl w:ilvl="7" w:tplc="F7CCCD9C" w:tentative="1">
      <w:start w:val="1"/>
      <w:numFmt w:val="bullet"/>
      <w:lvlText w:val="o"/>
      <w:lvlJc w:val="left"/>
      <w:pPr>
        <w:tabs>
          <w:tab w:val="num" w:pos="6090"/>
        </w:tabs>
        <w:ind w:left="6090" w:hanging="360"/>
      </w:pPr>
      <w:rPr>
        <w:rFonts w:ascii="Courier New" w:hAnsi="Courier New" w:cs="Courier New" w:hint="default"/>
      </w:rPr>
    </w:lvl>
    <w:lvl w:ilvl="8" w:tplc="753272E6" w:tentative="1">
      <w:start w:val="1"/>
      <w:numFmt w:val="bullet"/>
      <w:lvlText w:val=""/>
      <w:lvlJc w:val="left"/>
      <w:pPr>
        <w:tabs>
          <w:tab w:val="num" w:pos="6810"/>
        </w:tabs>
        <w:ind w:left="6810" w:hanging="360"/>
      </w:pPr>
      <w:rPr>
        <w:rFonts w:ascii="Wingdings" w:hAnsi="Wingdings" w:hint="default"/>
      </w:rPr>
    </w:lvl>
  </w:abstractNum>
  <w:abstractNum w:abstractNumId="8" w15:restartNumberingAfterBreak="0">
    <w:nsid w:val="02C023BA"/>
    <w:multiLevelType w:val="hybridMultilevel"/>
    <w:tmpl w:val="852A1B46"/>
    <w:lvl w:ilvl="0" w:tplc="1EC03190">
      <w:start w:val="1"/>
      <w:numFmt w:val="bullet"/>
      <w:lvlText w:val=""/>
      <w:lvlJc w:val="left"/>
      <w:pPr>
        <w:tabs>
          <w:tab w:val="num" w:pos="720"/>
        </w:tabs>
        <w:ind w:left="720" w:hanging="360"/>
      </w:pPr>
      <w:rPr>
        <w:rFonts w:ascii="Symbol" w:hAnsi="Symbol" w:hint="default"/>
      </w:rPr>
    </w:lvl>
    <w:lvl w:ilvl="1" w:tplc="CEB4527E" w:tentative="1">
      <w:start w:val="1"/>
      <w:numFmt w:val="bullet"/>
      <w:lvlText w:val="o"/>
      <w:lvlJc w:val="left"/>
      <w:pPr>
        <w:tabs>
          <w:tab w:val="num" w:pos="1440"/>
        </w:tabs>
        <w:ind w:left="1440" w:hanging="360"/>
      </w:pPr>
      <w:rPr>
        <w:rFonts w:ascii="Courier New" w:hAnsi="Courier New" w:cs="Courier New" w:hint="default"/>
      </w:rPr>
    </w:lvl>
    <w:lvl w:ilvl="2" w:tplc="12BAE12E" w:tentative="1">
      <w:start w:val="1"/>
      <w:numFmt w:val="bullet"/>
      <w:lvlText w:val=""/>
      <w:lvlJc w:val="left"/>
      <w:pPr>
        <w:tabs>
          <w:tab w:val="num" w:pos="2160"/>
        </w:tabs>
        <w:ind w:left="2160" w:hanging="360"/>
      </w:pPr>
      <w:rPr>
        <w:rFonts w:ascii="Wingdings" w:hAnsi="Wingdings" w:hint="default"/>
      </w:rPr>
    </w:lvl>
    <w:lvl w:ilvl="3" w:tplc="66ECC244" w:tentative="1">
      <w:start w:val="1"/>
      <w:numFmt w:val="bullet"/>
      <w:lvlText w:val=""/>
      <w:lvlJc w:val="left"/>
      <w:pPr>
        <w:tabs>
          <w:tab w:val="num" w:pos="2880"/>
        </w:tabs>
        <w:ind w:left="2880" w:hanging="360"/>
      </w:pPr>
      <w:rPr>
        <w:rFonts w:ascii="Symbol" w:hAnsi="Symbol" w:hint="default"/>
      </w:rPr>
    </w:lvl>
    <w:lvl w:ilvl="4" w:tplc="3EE8C49C" w:tentative="1">
      <w:start w:val="1"/>
      <w:numFmt w:val="bullet"/>
      <w:lvlText w:val="o"/>
      <w:lvlJc w:val="left"/>
      <w:pPr>
        <w:tabs>
          <w:tab w:val="num" w:pos="3600"/>
        </w:tabs>
        <w:ind w:left="3600" w:hanging="360"/>
      </w:pPr>
      <w:rPr>
        <w:rFonts w:ascii="Courier New" w:hAnsi="Courier New" w:cs="Courier New" w:hint="default"/>
      </w:rPr>
    </w:lvl>
    <w:lvl w:ilvl="5" w:tplc="1E5AB4D6" w:tentative="1">
      <w:start w:val="1"/>
      <w:numFmt w:val="bullet"/>
      <w:lvlText w:val=""/>
      <w:lvlJc w:val="left"/>
      <w:pPr>
        <w:tabs>
          <w:tab w:val="num" w:pos="4320"/>
        </w:tabs>
        <w:ind w:left="4320" w:hanging="360"/>
      </w:pPr>
      <w:rPr>
        <w:rFonts w:ascii="Wingdings" w:hAnsi="Wingdings" w:hint="default"/>
      </w:rPr>
    </w:lvl>
    <w:lvl w:ilvl="6" w:tplc="2B20D2C4" w:tentative="1">
      <w:start w:val="1"/>
      <w:numFmt w:val="bullet"/>
      <w:lvlText w:val=""/>
      <w:lvlJc w:val="left"/>
      <w:pPr>
        <w:tabs>
          <w:tab w:val="num" w:pos="5040"/>
        </w:tabs>
        <w:ind w:left="5040" w:hanging="360"/>
      </w:pPr>
      <w:rPr>
        <w:rFonts w:ascii="Symbol" w:hAnsi="Symbol" w:hint="default"/>
      </w:rPr>
    </w:lvl>
    <w:lvl w:ilvl="7" w:tplc="6172D042" w:tentative="1">
      <w:start w:val="1"/>
      <w:numFmt w:val="bullet"/>
      <w:lvlText w:val="o"/>
      <w:lvlJc w:val="left"/>
      <w:pPr>
        <w:tabs>
          <w:tab w:val="num" w:pos="5760"/>
        </w:tabs>
        <w:ind w:left="5760" w:hanging="360"/>
      </w:pPr>
      <w:rPr>
        <w:rFonts w:ascii="Courier New" w:hAnsi="Courier New" w:cs="Courier New" w:hint="default"/>
      </w:rPr>
    </w:lvl>
    <w:lvl w:ilvl="8" w:tplc="098228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E6516E"/>
    <w:multiLevelType w:val="hybridMultilevel"/>
    <w:tmpl w:val="5512184E"/>
    <w:lvl w:ilvl="0" w:tplc="A4C0D380">
      <w:start w:val="1"/>
      <w:numFmt w:val="bullet"/>
      <w:lvlText w:val=""/>
      <w:lvlJc w:val="left"/>
      <w:pPr>
        <w:tabs>
          <w:tab w:val="num" w:pos="1080"/>
        </w:tabs>
        <w:ind w:left="1080" w:hanging="360"/>
      </w:pPr>
      <w:rPr>
        <w:rFonts w:ascii="Symbol" w:hAnsi="Symbol" w:hint="default"/>
        <w:color w:val="auto"/>
      </w:rPr>
    </w:lvl>
    <w:lvl w:ilvl="1" w:tplc="82CE7832">
      <w:start w:val="1"/>
      <w:numFmt w:val="bullet"/>
      <w:lvlText w:val="o"/>
      <w:lvlJc w:val="left"/>
      <w:pPr>
        <w:tabs>
          <w:tab w:val="num" w:pos="1440"/>
        </w:tabs>
        <w:ind w:left="1440" w:hanging="360"/>
      </w:pPr>
      <w:rPr>
        <w:rFonts w:ascii="Courier New" w:hAnsi="Courier New" w:cs="Courier New" w:hint="default"/>
      </w:rPr>
    </w:lvl>
    <w:lvl w:ilvl="2" w:tplc="9E968BF0" w:tentative="1">
      <w:start w:val="1"/>
      <w:numFmt w:val="bullet"/>
      <w:lvlText w:val=""/>
      <w:lvlJc w:val="left"/>
      <w:pPr>
        <w:tabs>
          <w:tab w:val="num" w:pos="2160"/>
        </w:tabs>
        <w:ind w:left="2160" w:hanging="360"/>
      </w:pPr>
      <w:rPr>
        <w:rFonts w:ascii="Wingdings" w:hAnsi="Wingdings" w:hint="default"/>
      </w:rPr>
    </w:lvl>
    <w:lvl w:ilvl="3" w:tplc="2214DD1C" w:tentative="1">
      <w:start w:val="1"/>
      <w:numFmt w:val="bullet"/>
      <w:lvlText w:val=""/>
      <w:lvlJc w:val="left"/>
      <w:pPr>
        <w:tabs>
          <w:tab w:val="num" w:pos="2880"/>
        </w:tabs>
        <w:ind w:left="2880" w:hanging="360"/>
      </w:pPr>
      <w:rPr>
        <w:rFonts w:ascii="Symbol" w:hAnsi="Symbol" w:hint="default"/>
      </w:rPr>
    </w:lvl>
    <w:lvl w:ilvl="4" w:tplc="0A14FCA0" w:tentative="1">
      <w:start w:val="1"/>
      <w:numFmt w:val="bullet"/>
      <w:lvlText w:val="o"/>
      <w:lvlJc w:val="left"/>
      <w:pPr>
        <w:tabs>
          <w:tab w:val="num" w:pos="3600"/>
        </w:tabs>
        <w:ind w:left="3600" w:hanging="360"/>
      </w:pPr>
      <w:rPr>
        <w:rFonts w:ascii="Courier New" w:hAnsi="Courier New" w:cs="Courier New" w:hint="default"/>
      </w:rPr>
    </w:lvl>
    <w:lvl w:ilvl="5" w:tplc="1CF64C22" w:tentative="1">
      <w:start w:val="1"/>
      <w:numFmt w:val="bullet"/>
      <w:lvlText w:val=""/>
      <w:lvlJc w:val="left"/>
      <w:pPr>
        <w:tabs>
          <w:tab w:val="num" w:pos="4320"/>
        </w:tabs>
        <w:ind w:left="4320" w:hanging="360"/>
      </w:pPr>
      <w:rPr>
        <w:rFonts w:ascii="Wingdings" w:hAnsi="Wingdings" w:hint="default"/>
      </w:rPr>
    </w:lvl>
    <w:lvl w:ilvl="6" w:tplc="1E949E64" w:tentative="1">
      <w:start w:val="1"/>
      <w:numFmt w:val="bullet"/>
      <w:lvlText w:val=""/>
      <w:lvlJc w:val="left"/>
      <w:pPr>
        <w:tabs>
          <w:tab w:val="num" w:pos="5040"/>
        </w:tabs>
        <w:ind w:left="5040" w:hanging="360"/>
      </w:pPr>
      <w:rPr>
        <w:rFonts w:ascii="Symbol" w:hAnsi="Symbol" w:hint="default"/>
      </w:rPr>
    </w:lvl>
    <w:lvl w:ilvl="7" w:tplc="E4CE63CA" w:tentative="1">
      <w:start w:val="1"/>
      <w:numFmt w:val="bullet"/>
      <w:lvlText w:val="o"/>
      <w:lvlJc w:val="left"/>
      <w:pPr>
        <w:tabs>
          <w:tab w:val="num" w:pos="5760"/>
        </w:tabs>
        <w:ind w:left="5760" w:hanging="360"/>
      </w:pPr>
      <w:rPr>
        <w:rFonts w:ascii="Courier New" w:hAnsi="Courier New" w:cs="Courier New" w:hint="default"/>
      </w:rPr>
    </w:lvl>
    <w:lvl w:ilvl="8" w:tplc="90B6FE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FD4497"/>
    <w:multiLevelType w:val="multilevel"/>
    <w:tmpl w:val="C25032E2"/>
    <w:lvl w:ilvl="0">
      <w:start w:val="1"/>
      <w:numFmt w:val="decimal"/>
      <w:lvlText w:val="%1."/>
      <w:lvlJc w:val="left"/>
      <w:pPr>
        <w:tabs>
          <w:tab w:val="num" w:pos="360"/>
        </w:tabs>
        <w:ind w:left="360" w:hanging="360"/>
      </w:pPr>
      <w:rPr>
        <w:rFonts w:hint="default"/>
      </w:rPr>
    </w:lvl>
    <w:lvl w:ilvl="1">
      <w:start w:val="1"/>
      <w:numFmt w:val="decimal"/>
      <w:pStyle w:val="Styl2"/>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15:restartNumberingAfterBreak="0">
    <w:nsid w:val="035A3A06"/>
    <w:multiLevelType w:val="hybridMultilevel"/>
    <w:tmpl w:val="79541BC6"/>
    <w:lvl w:ilvl="0" w:tplc="342E2B6C">
      <w:start w:val="1"/>
      <w:numFmt w:val="bullet"/>
      <w:lvlText w:val=""/>
      <w:lvlJc w:val="left"/>
      <w:pPr>
        <w:tabs>
          <w:tab w:val="num" w:pos="720"/>
        </w:tabs>
        <w:ind w:left="720" w:hanging="360"/>
      </w:pPr>
      <w:rPr>
        <w:rFonts w:ascii="Symbol" w:hAnsi="Symbol" w:hint="default"/>
        <w:color w:val="auto"/>
      </w:rPr>
    </w:lvl>
    <w:lvl w:ilvl="1" w:tplc="2F5AF2D0">
      <w:start w:val="1"/>
      <w:numFmt w:val="bullet"/>
      <w:lvlText w:val="o"/>
      <w:lvlJc w:val="left"/>
      <w:pPr>
        <w:tabs>
          <w:tab w:val="num" w:pos="1080"/>
        </w:tabs>
        <w:ind w:left="1080" w:hanging="360"/>
      </w:pPr>
      <w:rPr>
        <w:rFonts w:ascii="Courier New" w:hAnsi="Courier New" w:cs="Courier New" w:hint="default"/>
        <w:color w:val="auto"/>
      </w:rPr>
    </w:lvl>
    <w:lvl w:ilvl="2" w:tplc="D37018C0" w:tentative="1">
      <w:start w:val="1"/>
      <w:numFmt w:val="bullet"/>
      <w:lvlText w:val=""/>
      <w:lvlJc w:val="left"/>
      <w:pPr>
        <w:tabs>
          <w:tab w:val="num" w:pos="1800"/>
        </w:tabs>
        <w:ind w:left="1800" w:hanging="360"/>
      </w:pPr>
      <w:rPr>
        <w:rFonts w:ascii="Wingdings" w:hAnsi="Wingdings" w:hint="default"/>
      </w:rPr>
    </w:lvl>
    <w:lvl w:ilvl="3" w:tplc="C388BA60" w:tentative="1">
      <w:start w:val="1"/>
      <w:numFmt w:val="bullet"/>
      <w:lvlText w:val=""/>
      <w:lvlJc w:val="left"/>
      <w:pPr>
        <w:tabs>
          <w:tab w:val="num" w:pos="2520"/>
        </w:tabs>
        <w:ind w:left="2520" w:hanging="360"/>
      </w:pPr>
      <w:rPr>
        <w:rFonts w:ascii="Symbol" w:hAnsi="Symbol" w:hint="default"/>
      </w:rPr>
    </w:lvl>
    <w:lvl w:ilvl="4" w:tplc="87B0E50E" w:tentative="1">
      <w:start w:val="1"/>
      <w:numFmt w:val="bullet"/>
      <w:lvlText w:val="o"/>
      <w:lvlJc w:val="left"/>
      <w:pPr>
        <w:tabs>
          <w:tab w:val="num" w:pos="3240"/>
        </w:tabs>
        <w:ind w:left="3240" w:hanging="360"/>
      </w:pPr>
      <w:rPr>
        <w:rFonts w:ascii="Courier New" w:hAnsi="Courier New" w:cs="Courier New" w:hint="default"/>
      </w:rPr>
    </w:lvl>
    <w:lvl w:ilvl="5" w:tplc="0BEA55CA" w:tentative="1">
      <w:start w:val="1"/>
      <w:numFmt w:val="bullet"/>
      <w:lvlText w:val=""/>
      <w:lvlJc w:val="left"/>
      <w:pPr>
        <w:tabs>
          <w:tab w:val="num" w:pos="3960"/>
        </w:tabs>
        <w:ind w:left="3960" w:hanging="360"/>
      </w:pPr>
      <w:rPr>
        <w:rFonts w:ascii="Wingdings" w:hAnsi="Wingdings" w:hint="default"/>
      </w:rPr>
    </w:lvl>
    <w:lvl w:ilvl="6" w:tplc="92DC9D0E" w:tentative="1">
      <w:start w:val="1"/>
      <w:numFmt w:val="bullet"/>
      <w:lvlText w:val=""/>
      <w:lvlJc w:val="left"/>
      <w:pPr>
        <w:tabs>
          <w:tab w:val="num" w:pos="4680"/>
        </w:tabs>
        <w:ind w:left="4680" w:hanging="360"/>
      </w:pPr>
      <w:rPr>
        <w:rFonts w:ascii="Symbol" w:hAnsi="Symbol" w:hint="default"/>
      </w:rPr>
    </w:lvl>
    <w:lvl w:ilvl="7" w:tplc="A7CA7340" w:tentative="1">
      <w:start w:val="1"/>
      <w:numFmt w:val="bullet"/>
      <w:lvlText w:val="o"/>
      <w:lvlJc w:val="left"/>
      <w:pPr>
        <w:tabs>
          <w:tab w:val="num" w:pos="5400"/>
        </w:tabs>
        <w:ind w:left="5400" w:hanging="360"/>
      </w:pPr>
      <w:rPr>
        <w:rFonts w:ascii="Courier New" w:hAnsi="Courier New" w:cs="Courier New" w:hint="default"/>
      </w:rPr>
    </w:lvl>
    <w:lvl w:ilvl="8" w:tplc="E852422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36E4EF6"/>
    <w:multiLevelType w:val="hybridMultilevel"/>
    <w:tmpl w:val="D82CB9BA"/>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383754F"/>
    <w:multiLevelType w:val="hybridMultilevel"/>
    <w:tmpl w:val="3B1037C0"/>
    <w:lvl w:ilvl="0" w:tplc="29422F7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0E2AE5"/>
    <w:multiLevelType w:val="hybridMultilevel"/>
    <w:tmpl w:val="1616B1DA"/>
    <w:lvl w:ilvl="0" w:tplc="29422F76">
      <w:start w:val="1"/>
      <w:numFmt w:val="upperLetter"/>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5" w15:restartNumberingAfterBreak="0">
    <w:nsid w:val="0432291A"/>
    <w:multiLevelType w:val="hybridMultilevel"/>
    <w:tmpl w:val="1AD60B40"/>
    <w:lvl w:ilvl="0" w:tplc="9F4212AC">
      <w:start w:val="1"/>
      <w:numFmt w:val="bullet"/>
      <w:lvlText w:val=""/>
      <w:lvlJc w:val="left"/>
      <w:pPr>
        <w:tabs>
          <w:tab w:val="num" w:pos="423"/>
        </w:tabs>
        <w:ind w:left="423" w:hanging="360"/>
      </w:pPr>
      <w:rPr>
        <w:rFonts w:ascii="Symbol" w:hAnsi="Symbol" w:hint="default"/>
        <w:color w:val="auto"/>
      </w:rPr>
    </w:lvl>
    <w:lvl w:ilvl="1" w:tplc="BA4EB1B4" w:tentative="1">
      <w:start w:val="1"/>
      <w:numFmt w:val="bullet"/>
      <w:lvlText w:val="o"/>
      <w:lvlJc w:val="left"/>
      <w:pPr>
        <w:tabs>
          <w:tab w:val="num" w:pos="1080"/>
        </w:tabs>
        <w:ind w:left="1080" w:hanging="360"/>
      </w:pPr>
      <w:rPr>
        <w:rFonts w:ascii="Courier New" w:hAnsi="Courier New" w:cs="Courier New" w:hint="default"/>
      </w:rPr>
    </w:lvl>
    <w:lvl w:ilvl="2" w:tplc="C818FC68" w:tentative="1">
      <w:start w:val="1"/>
      <w:numFmt w:val="bullet"/>
      <w:lvlText w:val=""/>
      <w:lvlJc w:val="left"/>
      <w:pPr>
        <w:tabs>
          <w:tab w:val="num" w:pos="1800"/>
        </w:tabs>
        <w:ind w:left="1800" w:hanging="360"/>
      </w:pPr>
      <w:rPr>
        <w:rFonts w:ascii="Wingdings" w:hAnsi="Wingdings" w:hint="default"/>
      </w:rPr>
    </w:lvl>
    <w:lvl w:ilvl="3" w:tplc="D68AF636" w:tentative="1">
      <w:start w:val="1"/>
      <w:numFmt w:val="bullet"/>
      <w:lvlText w:val=""/>
      <w:lvlJc w:val="left"/>
      <w:pPr>
        <w:tabs>
          <w:tab w:val="num" w:pos="2520"/>
        </w:tabs>
        <w:ind w:left="2520" w:hanging="360"/>
      </w:pPr>
      <w:rPr>
        <w:rFonts w:ascii="Symbol" w:hAnsi="Symbol" w:hint="default"/>
      </w:rPr>
    </w:lvl>
    <w:lvl w:ilvl="4" w:tplc="03041A64" w:tentative="1">
      <w:start w:val="1"/>
      <w:numFmt w:val="bullet"/>
      <w:lvlText w:val="o"/>
      <w:lvlJc w:val="left"/>
      <w:pPr>
        <w:tabs>
          <w:tab w:val="num" w:pos="3240"/>
        </w:tabs>
        <w:ind w:left="3240" w:hanging="360"/>
      </w:pPr>
      <w:rPr>
        <w:rFonts w:ascii="Courier New" w:hAnsi="Courier New" w:cs="Courier New" w:hint="default"/>
      </w:rPr>
    </w:lvl>
    <w:lvl w:ilvl="5" w:tplc="C50E5EC4" w:tentative="1">
      <w:start w:val="1"/>
      <w:numFmt w:val="bullet"/>
      <w:lvlText w:val=""/>
      <w:lvlJc w:val="left"/>
      <w:pPr>
        <w:tabs>
          <w:tab w:val="num" w:pos="3960"/>
        </w:tabs>
        <w:ind w:left="3960" w:hanging="360"/>
      </w:pPr>
      <w:rPr>
        <w:rFonts w:ascii="Wingdings" w:hAnsi="Wingdings" w:hint="default"/>
      </w:rPr>
    </w:lvl>
    <w:lvl w:ilvl="6" w:tplc="DC344216" w:tentative="1">
      <w:start w:val="1"/>
      <w:numFmt w:val="bullet"/>
      <w:lvlText w:val=""/>
      <w:lvlJc w:val="left"/>
      <w:pPr>
        <w:tabs>
          <w:tab w:val="num" w:pos="4680"/>
        </w:tabs>
        <w:ind w:left="4680" w:hanging="360"/>
      </w:pPr>
      <w:rPr>
        <w:rFonts w:ascii="Symbol" w:hAnsi="Symbol" w:hint="default"/>
      </w:rPr>
    </w:lvl>
    <w:lvl w:ilvl="7" w:tplc="D4DE0AC4" w:tentative="1">
      <w:start w:val="1"/>
      <w:numFmt w:val="bullet"/>
      <w:lvlText w:val="o"/>
      <w:lvlJc w:val="left"/>
      <w:pPr>
        <w:tabs>
          <w:tab w:val="num" w:pos="5400"/>
        </w:tabs>
        <w:ind w:left="5400" w:hanging="360"/>
      </w:pPr>
      <w:rPr>
        <w:rFonts w:ascii="Courier New" w:hAnsi="Courier New" w:cs="Courier New" w:hint="default"/>
      </w:rPr>
    </w:lvl>
    <w:lvl w:ilvl="8" w:tplc="48D2143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4E562AC"/>
    <w:multiLevelType w:val="hybridMultilevel"/>
    <w:tmpl w:val="D764B56E"/>
    <w:lvl w:ilvl="0" w:tplc="D744FDEE">
      <w:start w:val="1"/>
      <w:numFmt w:val="bullet"/>
      <w:lvlText w:val=""/>
      <w:lvlJc w:val="left"/>
      <w:pPr>
        <w:ind w:left="360" w:hanging="360"/>
      </w:pPr>
      <w:rPr>
        <w:rFonts w:ascii="Symbol" w:hAnsi="Symbol" w:hint="default"/>
      </w:rPr>
    </w:lvl>
    <w:lvl w:ilvl="1" w:tplc="3928058C" w:tentative="1">
      <w:start w:val="1"/>
      <w:numFmt w:val="bullet"/>
      <w:lvlText w:val="o"/>
      <w:lvlJc w:val="left"/>
      <w:pPr>
        <w:ind w:left="1080" w:hanging="360"/>
      </w:pPr>
      <w:rPr>
        <w:rFonts w:ascii="Courier New" w:hAnsi="Courier New" w:cs="Courier New" w:hint="default"/>
      </w:rPr>
    </w:lvl>
    <w:lvl w:ilvl="2" w:tplc="448E6248" w:tentative="1">
      <w:start w:val="1"/>
      <w:numFmt w:val="bullet"/>
      <w:lvlText w:val=""/>
      <w:lvlJc w:val="left"/>
      <w:pPr>
        <w:ind w:left="1800" w:hanging="360"/>
      </w:pPr>
      <w:rPr>
        <w:rFonts w:ascii="Wingdings" w:hAnsi="Wingdings" w:hint="default"/>
      </w:rPr>
    </w:lvl>
    <w:lvl w:ilvl="3" w:tplc="FAF638D0" w:tentative="1">
      <w:start w:val="1"/>
      <w:numFmt w:val="bullet"/>
      <w:lvlText w:val=""/>
      <w:lvlJc w:val="left"/>
      <w:pPr>
        <w:ind w:left="2520" w:hanging="360"/>
      </w:pPr>
      <w:rPr>
        <w:rFonts w:ascii="Symbol" w:hAnsi="Symbol" w:hint="default"/>
      </w:rPr>
    </w:lvl>
    <w:lvl w:ilvl="4" w:tplc="FC3E7216" w:tentative="1">
      <w:start w:val="1"/>
      <w:numFmt w:val="bullet"/>
      <w:lvlText w:val="o"/>
      <w:lvlJc w:val="left"/>
      <w:pPr>
        <w:ind w:left="3240" w:hanging="360"/>
      </w:pPr>
      <w:rPr>
        <w:rFonts w:ascii="Courier New" w:hAnsi="Courier New" w:cs="Courier New" w:hint="default"/>
      </w:rPr>
    </w:lvl>
    <w:lvl w:ilvl="5" w:tplc="575C001C" w:tentative="1">
      <w:start w:val="1"/>
      <w:numFmt w:val="bullet"/>
      <w:lvlText w:val=""/>
      <w:lvlJc w:val="left"/>
      <w:pPr>
        <w:ind w:left="3960" w:hanging="360"/>
      </w:pPr>
      <w:rPr>
        <w:rFonts w:ascii="Wingdings" w:hAnsi="Wingdings" w:hint="default"/>
      </w:rPr>
    </w:lvl>
    <w:lvl w:ilvl="6" w:tplc="AE3A6D80" w:tentative="1">
      <w:start w:val="1"/>
      <w:numFmt w:val="bullet"/>
      <w:lvlText w:val=""/>
      <w:lvlJc w:val="left"/>
      <w:pPr>
        <w:ind w:left="4680" w:hanging="360"/>
      </w:pPr>
      <w:rPr>
        <w:rFonts w:ascii="Symbol" w:hAnsi="Symbol" w:hint="default"/>
      </w:rPr>
    </w:lvl>
    <w:lvl w:ilvl="7" w:tplc="237A8288" w:tentative="1">
      <w:start w:val="1"/>
      <w:numFmt w:val="bullet"/>
      <w:lvlText w:val="o"/>
      <w:lvlJc w:val="left"/>
      <w:pPr>
        <w:ind w:left="5400" w:hanging="360"/>
      </w:pPr>
      <w:rPr>
        <w:rFonts w:ascii="Courier New" w:hAnsi="Courier New" w:cs="Courier New" w:hint="default"/>
      </w:rPr>
    </w:lvl>
    <w:lvl w:ilvl="8" w:tplc="44CEE182" w:tentative="1">
      <w:start w:val="1"/>
      <w:numFmt w:val="bullet"/>
      <w:lvlText w:val=""/>
      <w:lvlJc w:val="left"/>
      <w:pPr>
        <w:ind w:left="6120" w:hanging="360"/>
      </w:pPr>
      <w:rPr>
        <w:rFonts w:ascii="Wingdings" w:hAnsi="Wingdings" w:hint="default"/>
      </w:rPr>
    </w:lvl>
  </w:abstractNum>
  <w:abstractNum w:abstractNumId="17" w15:restartNumberingAfterBreak="0">
    <w:nsid w:val="050E182D"/>
    <w:multiLevelType w:val="hybridMultilevel"/>
    <w:tmpl w:val="929870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37310D"/>
    <w:multiLevelType w:val="hybridMultilevel"/>
    <w:tmpl w:val="DA9C2BC6"/>
    <w:lvl w:ilvl="0" w:tplc="2FA43388">
      <w:start w:val="1"/>
      <w:numFmt w:val="bullet"/>
      <w:lvlText w:val=""/>
      <w:lvlJc w:val="left"/>
      <w:pPr>
        <w:ind w:left="720" w:hanging="360"/>
      </w:pPr>
      <w:rPr>
        <w:rFonts w:ascii="Symbol" w:hAnsi="Symbol" w:hint="default"/>
      </w:rPr>
    </w:lvl>
    <w:lvl w:ilvl="1" w:tplc="5EE03C1A" w:tentative="1">
      <w:start w:val="1"/>
      <w:numFmt w:val="bullet"/>
      <w:lvlText w:val="o"/>
      <w:lvlJc w:val="left"/>
      <w:pPr>
        <w:ind w:left="1440" w:hanging="360"/>
      </w:pPr>
      <w:rPr>
        <w:rFonts w:ascii="Courier New" w:hAnsi="Courier New" w:cs="Courier New" w:hint="default"/>
      </w:rPr>
    </w:lvl>
    <w:lvl w:ilvl="2" w:tplc="209A09B2" w:tentative="1">
      <w:start w:val="1"/>
      <w:numFmt w:val="bullet"/>
      <w:lvlText w:val=""/>
      <w:lvlJc w:val="left"/>
      <w:pPr>
        <w:ind w:left="2160" w:hanging="360"/>
      </w:pPr>
      <w:rPr>
        <w:rFonts w:ascii="Wingdings" w:hAnsi="Wingdings" w:hint="default"/>
      </w:rPr>
    </w:lvl>
    <w:lvl w:ilvl="3" w:tplc="2E1088B2" w:tentative="1">
      <w:start w:val="1"/>
      <w:numFmt w:val="bullet"/>
      <w:lvlText w:val=""/>
      <w:lvlJc w:val="left"/>
      <w:pPr>
        <w:ind w:left="2880" w:hanging="360"/>
      </w:pPr>
      <w:rPr>
        <w:rFonts w:ascii="Symbol" w:hAnsi="Symbol" w:hint="default"/>
      </w:rPr>
    </w:lvl>
    <w:lvl w:ilvl="4" w:tplc="9F669128" w:tentative="1">
      <w:start w:val="1"/>
      <w:numFmt w:val="bullet"/>
      <w:lvlText w:val="o"/>
      <w:lvlJc w:val="left"/>
      <w:pPr>
        <w:ind w:left="3600" w:hanging="360"/>
      </w:pPr>
      <w:rPr>
        <w:rFonts w:ascii="Courier New" w:hAnsi="Courier New" w:cs="Courier New" w:hint="default"/>
      </w:rPr>
    </w:lvl>
    <w:lvl w:ilvl="5" w:tplc="1B6EBE46" w:tentative="1">
      <w:start w:val="1"/>
      <w:numFmt w:val="bullet"/>
      <w:lvlText w:val=""/>
      <w:lvlJc w:val="left"/>
      <w:pPr>
        <w:ind w:left="4320" w:hanging="360"/>
      </w:pPr>
      <w:rPr>
        <w:rFonts w:ascii="Wingdings" w:hAnsi="Wingdings" w:hint="default"/>
      </w:rPr>
    </w:lvl>
    <w:lvl w:ilvl="6" w:tplc="3BC0B858" w:tentative="1">
      <w:start w:val="1"/>
      <w:numFmt w:val="bullet"/>
      <w:lvlText w:val=""/>
      <w:lvlJc w:val="left"/>
      <w:pPr>
        <w:ind w:left="5040" w:hanging="360"/>
      </w:pPr>
      <w:rPr>
        <w:rFonts w:ascii="Symbol" w:hAnsi="Symbol" w:hint="default"/>
      </w:rPr>
    </w:lvl>
    <w:lvl w:ilvl="7" w:tplc="92D0A9B8" w:tentative="1">
      <w:start w:val="1"/>
      <w:numFmt w:val="bullet"/>
      <w:lvlText w:val="o"/>
      <w:lvlJc w:val="left"/>
      <w:pPr>
        <w:ind w:left="5760" w:hanging="360"/>
      </w:pPr>
      <w:rPr>
        <w:rFonts w:ascii="Courier New" w:hAnsi="Courier New" w:cs="Courier New" w:hint="default"/>
      </w:rPr>
    </w:lvl>
    <w:lvl w:ilvl="8" w:tplc="8B967698" w:tentative="1">
      <w:start w:val="1"/>
      <w:numFmt w:val="bullet"/>
      <w:lvlText w:val=""/>
      <w:lvlJc w:val="left"/>
      <w:pPr>
        <w:ind w:left="6480" w:hanging="360"/>
      </w:pPr>
      <w:rPr>
        <w:rFonts w:ascii="Wingdings" w:hAnsi="Wingdings" w:hint="default"/>
      </w:rPr>
    </w:lvl>
  </w:abstractNum>
  <w:abstractNum w:abstractNumId="19" w15:restartNumberingAfterBreak="0">
    <w:nsid w:val="05651E8B"/>
    <w:multiLevelType w:val="hybridMultilevel"/>
    <w:tmpl w:val="F01E77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7D39C1"/>
    <w:multiLevelType w:val="hybridMultilevel"/>
    <w:tmpl w:val="E5F0AFAE"/>
    <w:lvl w:ilvl="0" w:tplc="264ED772">
      <w:start w:val="1"/>
      <w:numFmt w:val="bullet"/>
      <w:lvlText w:val="o"/>
      <w:lvlJc w:val="left"/>
      <w:pPr>
        <w:tabs>
          <w:tab w:val="num" w:pos="720"/>
        </w:tabs>
        <w:ind w:left="720" w:hanging="360"/>
      </w:pPr>
      <w:rPr>
        <w:rFonts w:ascii="Courier New" w:hAnsi="Courier New" w:hint="default"/>
        <w:color w:val="auto"/>
      </w:rPr>
    </w:lvl>
    <w:lvl w:ilvl="1" w:tplc="CD48CEDE" w:tentative="1">
      <w:start w:val="1"/>
      <w:numFmt w:val="bullet"/>
      <w:lvlText w:val="o"/>
      <w:lvlJc w:val="left"/>
      <w:pPr>
        <w:tabs>
          <w:tab w:val="num" w:pos="1440"/>
        </w:tabs>
        <w:ind w:left="1440" w:hanging="360"/>
      </w:pPr>
      <w:rPr>
        <w:rFonts w:ascii="Courier New" w:hAnsi="Courier New" w:cs="Courier New" w:hint="default"/>
      </w:rPr>
    </w:lvl>
    <w:lvl w:ilvl="2" w:tplc="C9344E9A" w:tentative="1">
      <w:start w:val="1"/>
      <w:numFmt w:val="bullet"/>
      <w:lvlText w:val=""/>
      <w:lvlJc w:val="left"/>
      <w:pPr>
        <w:tabs>
          <w:tab w:val="num" w:pos="2160"/>
        </w:tabs>
        <w:ind w:left="2160" w:hanging="360"/>
      </w:pPr>
      <w:rPr>
        <w:rFonts w:ascii="Wingdings" w:hAnsi="Wingdings" w:hint="default"/>
      </w:rPr>
    </w:lvl>
    <w:lvl w:ilvl="3" w:tplc="D668E8F6" w:tentative="1">
      <w:start w:val="1"/>
      <w:numFmt w:val="bullet"/>
      <w:lvlText w:val=""/>
      <w:lvlJc w:val="left"/>
      <w:pPr>
        <w:tabs>
          <w:tab w:val="num" w:pos="2880"/>
        </w:tabs>
        <w:ind w:left="2880" w:hanging="360"/>
      </w:pPr>
      <w:rPr>
        <w:rFonts w:ascii="Symbol" w:hAnsi="Symbol" w:hint="default"/>
      </w:rPr>
    </w:lvl>
    <w:lvl w:ilvl="4" w:tplc="EB326146" w:tentative="1">
      <w:start w:val="1"/>
      <w:numFmt w:val="bullet"/>
      <w:lvlText w:val="o"/>
      <w:lvlJc w:val="left"/>
      <w:pPr>
        <w:tabs>
          <w:tab w:val="num" w:pos="3600"/>
        </w:tabs>
        <w:ind w:left="3600" w:hanging="360"/>
      </w:pPr>
      <w:rPr>
        <w:rFonts w:ascii="Courier New" w:hAnsi="Courier New" w:cs="Courier New" w:hint="default"/>
      </w:rPr>
    </w:lvl>
    <w:lvl w:ilvl="5" w:tplc="4E50AAEE" w:tentative="1">
      <w:start w:val="1"/>
      <w:numFmt w:val="bullet"/>
      <w:lvlText w:val=""/>
      <w:lvlJc w:val="left"/>
      <w:pPr>
        <w:tabs>
          <w:tab w:val="num" w:pos="4320"/>
        </w:tabs>
        <w:ind w:left="4320" w:hanging="360"/>
      </w:pPr>
      <w:rPr>
        <w:rFonts w:ascii="Wingdings" w:hAnsi="Wingdings" w:hint="default"/>
      </w:rPr>
    </w:lvl>
    <w:lvl w:ilvl="6" w:tplc="160E6AF4" w:tentative="1">
      <w:start w:val="1"/>
      <w:numFmt w:val="bullet"/>
      <w:lvlText w:val=""/>
      <w:lvlJc w:val="left"/>
      <w:pPr>
        <w:tabs>
          <w:tab w:val="num" w:pos="5040"/>
        </w:tabs>
        <w:ind w:left="5040" w:hanging="360"/>
      </w:pPr>
      <w:rPr>
        <w:rFonts w:ascii="Symbol" w:hAnsi="Symbol" w:hint="default"/>
      </w:rPr>
    </w:lvl>
    <w:lvl w:ilvl="7" w:tplc="8674975C" w:tentative="1">
      <w:start w:val="1"/>
      <w:numFmt w:val="bullet"/>
      <w:lvlText w:val="o"/>
      <w:lvlJc w:val="left"/>
      <w:pPr>
        <w:tabs>
          <w:tab w:val="num" w:pos="5760"/>
        </w:tabs>
        <w:ind w:left="5760" w:hanging="360"/>
      </w:pPr>
      <w:rPr>
        <w:rFonts w:ascii="Courier New" w:hAnsi="Courier New" w:cs="Courier New" w:hint="default"/>
      </w:rPr>
    </w:lvl>
    <w:lvl w:ilvl="8" w:tplc="32D437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5A54228"/>
    <w:multiLevelType w:val="hybridMultilevel"/>
    <w:tmpl w:val="8BD0276E"/>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5A706C9"/>
    <w:multiLevelType w:val="hybridMultilevel"/>
    <w:tmpl w:val="BF54729A"/>
    <w:name w:val="WW8Num3"/>
    <w:lvl w:ilvl="0" w:tplc="43FEFCB2">
      <w:start w:val="1"/>
      <w:numFmt w:val="bullet"/>
      <w:lvlText w:val=""/>
      <w:lvlJc w:val="left"/>
      <w:pPr>
        <w:tabs>
          <w:tab w:val="num" w:pos="720"/>
        </w:tabs>
        <w:ind w:left="720" w:hanging="360"/>
      </w:pPr>
      <w:rPr>
        <w:rFonts w:ascii="Symbol" w:hAnsi="Symbol" w:hint="default"/>
      </w:rPr>
    </w:lvl>
    <w:lvl w:ilvl="1" w:tplc="E57C44E6" w:tentative="1">
      <w:start w:val="1"/>
      <w:numFmt w:val="bullet"/>
      <w:lvlText w:val="o"/>
      <w:lvlJc w:val="left"/>
      <w:pPr>
        <w:tabs>
          <w:tab w:val="num" w:pos="1440"/>
        </w:tabs>
        <w:ind w:left="1440" w:hanging="360"/>
      </w:pPr>
      <w:rPr>
        <w:rFonts w:ascii="Courier New" w:hAnsi="Courier New" w:cs="Courier New" w:hint="default"/>
      </w:rPr>
    </w:lvl>
    <w:lvl w:ilvl="2" w:tplc="9B523644" w:tentative="1">
      <w:start w:val="1"/>
      <w:numFmt w:val="bullet"/>
      <w:lvlText w:val=""/>
      <w:lvlJc w:val="left"/>
      <w:pPr>
        <w:tabs>
          <w:tab w:val="num" w:pos="2160"/>
        </w:tabs>
        <w:ind w:left="2160" w:hanging="360"/>
      </w:pPr>
      <w:rPr>
        <w:rFonts w:ascii="Wingdings" w:hAnsi="Wingdings" w:hint="default"/>
      </w:rPr>
    </w:lvl>
    <w:lvl w:ilvl="3" w:tplc="3BBAB52C" w:tentative="1">
      <w:start w:val="1"/>
      <w:numFmt w:val="bullet"/>
      <w:lvlText w:val=""/>
      <w:lvlJc w:val="left"/>
      <w:pPr>
        <w:tabs>
          <w:tab w:val="num" w:pos="2880"/>
        </w:tabs>
        <w:ind w:left="2880" w:hanging="360"/>
      </w:pPr>
      <w:rPr>
        <w:rFonts w:ascii="Symbol" w:hAnsi="Symbol" w:hint="default"/>
      </w:rPr>
    </w:lvl>
    <w:lvl w:ilvl="4" w:tplc="040EE026" w:tentative="1">
      <w:start w:val="1"/>
      <w:numFmt w:val="bullet"/>
      <w:lvlText w:val="o"/>
      <w:lvlJc w:val="left"/>
      <w:pPr>
        <w:tabs>
          <w:tab w:val="num" w:pos="3600"/>
        </w:tabs>
        <w:ind w:left="3600" w:hanging="360"/>
      </w:pPr>
      <w:rPr>
        <w:rFonts w:ascii="Courier New" w:hAnsi="Courier New" w:cs="Courier New" w:hint="default"/>
      </w:rPr>
    </w:lvl>
    <w:lvl w:ilvl="5" w:tplc="D68C4FF6" w:tentative="1">
      <w:start w:val="1"/>
      <w:numFmt w:val="bullet"/>
      <w:lvlText w:val=""/>
      <w:lvlJc w:val="left"/>
      <w:pPr>
        <w:tabs>
          <w:tab w:val="num" w:pos="4320"/>
        </w:tabs>
        <w:ind w:left="4320" w:hanging="360"/>
      </w:pPr>
      <w:rPr>
        <w:rFonts w:ascii="Wingdings" w:hAnsi="Wingdings" w:hint="default"/>
      </w:rPr>
    </w:lvl>
    <w:lvl w:ilvl="6" w:tplc="F0848AD4" w:tentative="1">
      <w:start w:val="1"/>
      <w:numFmt w:val="bullet"/>
      <w:lvlText w:val=""/>
      <w:lvlJc w:val="left"/>
      <w:pPr>
        <w:tabs>
          <w:tab w:val="num" w:pos="5040"/>
        </w:tabs>
        <w:ind w:left="5040" w:hanging="360"/>
      </w:pPr>
      <w:rPr>
        <w:rFonts w:ascii="Symbol" w:hAnsi="Symbol" w:hint="default"/>
      </w:rPr>
    </w:lvl>
    <w:lvl w:ilvl="7" w:tplc="7AA21718" w:tentative="1">
      <w:start w:val="1"/>
      <w:numFmt w:val="bullet"/>
      <w:lvlText w:val="o"/>
      <w:lvlJc w:val="left"/>
      <w:pPr>
        <w:tabs>
          <w:tab w:val="num" w:pos="5760"/>
        </w:tabs>
        <w:ind w:left="5760" w:hanging="360"/>
      </w:pPr>
      <w:rPr>
        <w:rFonts w:ascii="Courier New" w:hAnsi="Courier New" w:cs="Courier New" w:hint="default"/>
      </w:rPr>
    </w:lvl>
    <w:lvl w:ilvl="8" w:tplc="42D65B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5F64CA8"/>
    <w:multiLevelType w:val="hybridMultilevel"/>
    <w:tmpl w:val="2D30E130"/>
    <w:lvl w:ilvl="0" w:tplc="30FE09F4">
      <w:start w:val="1"/>
      <w:numFmt w:val="bullet"/>
      <w:lvlText w:val=""/>
      <w:lvlJc w:val="left"/>
      <w:pPr>
        <w:tabs>
          <w:tab w:val="num" w:pos="720"/>
        </w:tabs>
        <w:ind w:left="720" w:hanging="360"/>
      </w:pPr>
      <w:rPr>
        <w:rFonts w:ascii="Symbol" w:hAnsi="Symbol" w:hint="default"/>
      </w:rPr>
    </w:lvl>
    <w:lvl w:ilvl="1" w:tplc="55782FF4" w:tentative="1">
      <w:start w:val="1"/>
      <w:numFmt w:val="bullet"/>
      <w:lvlText w:val="o"/>
      <w:lvlJc w:val="left"/>
      <w:pPr>
        <w:tabs>
          <w:tab w:val="num" w:pos="1440"/>
        </w:tabs>
        <w:ind w:left="1440" w:hanging="360"/>
      </w:pPr>
      <w:rPr>
        <w:rFonts w:ascii="Courier New" w:hAnsi="Courier New" w:cs="Courier New" w:hint="default"/>
      </w:rPr>
    </w:lvl>
    <w:lvl w:ilvl="2" w:tplc="2572040C" w:tentative="1">
      <w:start w:val="1"/>
      <w:numFmt w:val="bullet"/>
      <w:lvlText w:val=""/>
      <w:lvlJc w:val="left"/>
      <w:pPr>
        <w:tabs>
          <w:tab w:val="num" w:pos="2160"/>
        </w:tabs>
        <w:ind w:left="2160" w:hanging="360"/>
      </w:pPr>
      <w:rPr>
        <w:rFonts w:ascii="Wingdings" w:hAnsi="Wingdings" w:hint="default"/>
      </w:rPr>
    </w:lvl>
    <w:lvl w:ilvl="3" w:tplc="7ED4014A" w:tentative="1">
      <w:start w:val="1"/>
      <w:numFmt w:val="bullet"/>
      <w:lvlText w:val=""/>
      <w:lvlJc w:val="left"/>
      <w:pPr>
        <w:tabs>
          <w:tab w:val="num" w:pos="2880"/>
        </w:tabs>
        <w:ind w:left="2880" w:hanging="360"/>
      </w:pPr>
      <w:rPr>
        <w:rFonts w:ascii="Symbol" w:hAnsi="Symbol" w:hint="default"/>
      </w:rPr>
    </w:lvl>
    <w:lvl w:ilvl="4" w:tplc="C700D570" w:tentative="1">
      <w:start w:val="1"/>
      <w:numFmt w:val="bullet"/>
      <w:lvlText w:val="o"/>
      <w:lvlJc w:val="left"/>
      <w:pPr>
        <w:tabs>
          <w:tab w:val="num" w:pos="3600"/>
        </w:tabs>
        <w:ind w:left="3600" w:hanging="360"/>
      </w:pPr>
      <w:rPr>
        <w:rFonts w:ascii="Courier New" w:hAnsi="Courier New" w:cs="Courier New" w:hint="default"/>
      </w:rPr>
    </w:lvl>
    <w:lvl w:ilvl="5" w:tplc="D26625FA" w:tentative="1">
      <w:start w:val="1"/>
      <w:numFmt w:val="bullet"/>
      <w:lvlText w:val=""/>
      <w:lvlJc w:val="left"/>
      <w:pPr>
        <w:tabs>
          <w:tab w:val="num" w:pos="4320"/>
        </w:tabs>
        <w:ind w:left="4320" w:hanging="360"/>
      </w:pPr>
      <w:rPr>
        <w:rFonts w:ascii="Wingdings" w:hAnsi="Wingdings" w:hint="default"/>
      </w:rPr>
    </w:lvl>
    <w:lvl w:ilvl="6" w:tplc="64C42A0A" w:tentative="1">
      <w:start w:val="1"/>
      <w:numFmt w:val="bullet"/>
      <w:lvlText w:val=""/>
      <w:lvlJc w:val="left"/>
      <w:pPr>
        <w:tabs>
          <w:tab w:val="num" w:pos="5040"/>
        </w:tabs>
        <w:ind w:left="5040" w:hanging="360"/>
      </w:pPr>
      <w:rPr>
        <w:rFonts w:ascii="Symbol" w:hAnsi="Symbol" w:hint="default"/>
      </w:rPr>
    </w:lvl>
    <w:lvl w:ilvl="7" w:tplc="1122A720" w:tentative="1">
      <w:start w:val="1"/>
      <w:numFmt w:val="bullet"/>
      <w:lvlText w:val="o"/>
      <w:lvlJc w:val="left"/>
      <w:pPr>
        <w:tabs>
          <w:tab w:val="num" w:pos="5760"/>
        </w:tabs>
        <w:ind w:left="5760" w:hanging="360"/>
      </w:pPr>
      <w:rPr>
        <w:rFonts w:ascii="Courier New" w:hAnsi="Courier New" w:cs="Courier New" w:hint="default"/>
      </w:rPr>
    </w:lvl>
    <w:lvl w:ilvl="8" w:tplc="E0187C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0577F6"/>
    <w:multiLevelType w:val="hybridMultilevel"/>
    <w:tmpl w:val="F904B8B4"/>
    <w:lvl w:ilvl="0" w:tplc="E2240A38">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8F72413"/>
    <w:multiLevelType w:val="hybridMultilevel"/>
    <w:tmpl w:val="2604BA70"/>
    <w:lvl w:ilvl="0" w:tplc="E2240A38">
      <w:start w:val="1"/>
      <w:numFmt w:val="bullet"/>
      <w:pStyle w:val="TABsodrkou"/>
      <w:lvlText w:val=""/>
      <w:lvlJc w:val="left"/>
      <w:pPr>
        <w:tabs>
          <w:tab w:val="num" w:pos="720"/>
        </w:tabs>
        <w:ind w:left="720" w:hanging="360"/>
      </w:pPr>
      <w:rPr>
        <w:rFonts w:ascii="Symbol" w:hAnsi="Symbol" w:hint="default"/>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052BD7"/>
    <w:multiLevelType w:val="hybridMultilevel"/>
    <w:tmpl w:val="46BABB28"/>
    <w:lvl w:ilvl="0" w:tplc="04050003">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9785EB6"/>
    <w:multiLevelType w:val="hybridMultilevel"/>
    <w:tmpl w:val="CC067D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9AC3146"/>
    <w:multiLevelType w:val="hybridMultilevel"/>
    <w:tmpl w:val="48E841D8"/>
    <w:lvl w:ilvl="0" w:tplc="29422F76">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09D56852"/>
    <w:multiLevelType w:val="hybridMultilevel"/>
    <w:tmpl w:val="A7004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9F23616"/>
    <w:multiLevelType w:val="hybridMultilevel"/>
    <w:tmpl w:val="4EF8FCD8"/>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AF471E0"/>
    <w:multiLevelType w:val="hybridMultilevel"/>
    <w:tmpl w:val="C52A54D6"/>
    <w:lvl w:ilvl="0" w:tplc="75605EAC">
      <w:start w:val="1"/>
      <w:numFmt w:val="bullet"/>
      <w:lvlText w:val=""/>
      <w:lvlJc w:val="left"/>
      <w:pPr>
        <w:tabs>
          <w:tab w:val="num" w:pos="360"/>
        </w:tabs>
        <w:ind w:left="360" w:hanging="360"/>
      </w:pPr>
      <w:rPr>
        <w:rFonts w:ascii="Symbol" w:hAnsi="Symbol" w:hint="default"/>
      </w:rPr>
    </w:lvl>
    <w:lvl w:ilvl="1" w:tplc="664E3A74">
      <w:start w:val="1"/>
      <w:numFmt w:val="bullet"/>
      <w:lvlText w:val="o"/>
      <w:lvlJc w:val="left"/>
      <w:pPr>
        <w:tabs>
          <w:tab w:val="num" w:pos="1080"/>
        </w:tabs>
        <w:ind w:left="1080" w:hanging="360"/>
      </w:pPr>
      <w:rPr>
        <w:rFonts w:ascii="Courier New" w:hAnsi="Courier New" w:cs="Courier New" w:hint="default"/>
      </w:rPr>
    </w:lvl>
    <w:lvl w:ilvl="2" w:tplc="BC4C3912" w:tentative="1">
      <w:start w:val="1"/>
      <w:numFmt w:val="bullet"/>
      <w:lvlText w:val=""/>
      <w:lvlJc w:val="left"/>
      <w:pPr>
        <w:tabs>
          <w:tab w:val="num" w:pos="1800"/>
        </w:tabs>
        <w:ind w:left="1800" w:hanging="360"/>
      </w:pPr>
      <w:rPr>
        <w:rFonts w:ascii="Wingdings" w:hAnsi="Wingdings" w:hint="default"/>
      </w:rPr>
    </w:lvl>
    <w:lvl w:ilvl="3" w:tplc="DDE09A64" w:tentative="1">
      <w:start w:val="1"/>
      <w:numFmt w:val="bullet"/>
      <w:lvlText w:val=""/>
      <w:lvlJc w:val="left"/>
      <w:pPr>
        <w:tabs>
          <w:tab w:val="num" w:pos="2520"/>
        </w:tabs>
        <w:ind w:left="2520" w:hanging="360"/>
      </w:pPr>
      <w:rPr>
        <w:rFonts w:ascii="Symbol" w:hAnsi="Symbol" w:hint="default"/>
      </w:rPr>
    </w:lvl>
    <w:lvl w:ilvl="4" w:tplc="714A8AFC" w:tentative="1">
      <w:start w:val="1"/>
      <w:numFmt w:val="bullet"/>
      <w:lvlText w:val="o"/>
      <w:lvlJc w:val="left"/>
      <w:pPr>
        <w:tabs>
          <w:tab w:val="num" w:pos="3240"/>
        </w:tabs>
        <w:ind w:left="3240" w:hanging="360"/>
      </w:pPr>
      <w:rPr>
        <w:rFonts w:ascii="Courier New" w:hAnsi="Courier New" w:cs="Courier New" w:hint="default"/>
      </w:rPr>
    </w:lvl>
    <w:lvl w:ilvl="5" w:tplc="887A143A" w:tentative="1">
      <w:start w:val="1"/>
      <w:numFmt w:val="bullet"/>
      <w:lvlText w:val=""/>
      <w:lvlJc w:val="left"/>
      <w:pPr>
        <w:tabs>
          <w:tab w:val="num" w:pos="3960"/>
        </w:tabs>
        <w:ind w:left="3960" w:hanging="360"/>
      </w:pPr>
      <w:rPr>
        <w:rFonts w:ascii="Wingdings" w:hAnsi="Wingdings" w:hint="default"/>
      </w:rPr>
    </w:lvl>
    <w:lvl w:ilvl="6" w:tplc="4F0CFC0E" w:tentative="1">
      <w:start w:val="1"/>
      <w:numFmt w:val="bullet"/>
      <w:lvlText w:val=""/>
      <w:lvlJc w:val="left"/>
      <w:pPr>
        <w:tabs>
          <w:tab w:val="num" w:pos="4680"/>
        </w:tabs>
        <w:ind w:left="4680" w:hanging="360"/>
      </w:pPr>
      <w:rPr>
        <w:rFonts w:ascii="Symbol" w:hAnsi="Symbol" w:hint="default"/>
      </w:rPr>
    </w:lvl>
    <w:lvl w:ilvl="7" w:tplc="283CC83E" w:tentative="1">
      <w:start w:val="1"/>
      <w:numFmt w:val="bullet"/>
      <w:lvlText w:val="o"/>
      <w:lvlJc w:val="left"/>
      <w:pPr>
        <w:tabs>
          <w:tab w:val="num" w:pos="5400"/>
        </w:tabs>
        <w:ind w:left="5400" w:hanging="360"/>
      </w:pPr>
      <w:rPr>
        <w:rFonts w:ascii="Courier New" w:hAnsi="Courier New" w:cs="Courier New" w:hint="default"/>
      </w:rPr>
    </w:lvl>
    <w:lvl w:ilvl="8" w:tplc="7AAED09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BA26ED3"/>
    <w:multiLevelType w:val="hybridMultilevel"/>
    <w:tmpl w:val="E424C9AA"/>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C042749"/>
    <w:multiLevelType w:val="hybridMultilevel"/>
    <w:tmpl w:val="B928D854"/>
    <w:lvl w:ilvl="0" w:tplc="04050001">
      <w:start w:val="1"/>
      <w:numFmt w:val="bullet"/>
      <w:lvlText w:val="o"/>
      <w:lvlJc w:val="left"/>
      <w:pPr>
        <w:tabs>
          <w:tab w:val="num" w:pos="814"/>
        </w:tabs>
        <w:ind w:left="814" w:hanging="360"/>
      </w:pPr>
      <w:rPr>
        <w:rFonts w:ascii="Courier New" w:hAnsi="Courier New" w:hint="default"/>
        <w:color w:val="auto"/>
      </w:rPr>
    </w:lvl>
    <w:lvl w:ilvl="1" w:tplc="04050003" w:tentative="1">
      <w:start w:val="1"/>
      <w:numFmt w:val="bullet"/>
      <w:lvlText w:val="o"/>
      <w:lvlJc w:val="left"/>
      <w:pPr>
        <w:tabs>
          <w:tab w:val="num" w:pos="1174"/>
        </w:tabs>
        <w:ind w:left="1174" w:hanging="360"/>
      </w:pPr>
      <w:rPr>
        <w:rFonts w:ascii="Courier New" w:hAnsi="Courier New" w:cs="Courier New" w:hint="default"/>
      </w:rPr>
    </w:lvl>
    <w:lvl w:ilvl="2" w:tplc="04050005" w:tentative="1">
      <w:start w:val="1"/>
      <w:numFmt w:val="bullet"/>
      <w:lvlText w:val=""/>
      <w:lvlJc w:val="left"/>
      <w:pPr>
        <w:tabs>
          <w:tab w:val="num" w:pos="1894"/>
        </w:tabs>
        <w:ind w:left="1894" w:hanging="360"/>
      </w:pPr>
      <w:rPr>
        <w:rFonts w:ascii="Wingdings" w:hAnsi="Wingdings" w:hint="default"/>
      </w:rPr>
    </w:lvl>
    <w:lvl w:ilvl="3" w:tplc="04050001" w:tentative="1">
      <w:start w:val="1"/>
      <w:numFmt w:val="bullet"/>
      <w:lvlText w:val=""/>
      <w:lvlJc w:val="left"/>
      <w:pPr>
        <w:tabs>
          <w:tab w:val="num" w:pos="2614"/>
        </w:tabs>
        <w:ind w:left="2614" w:hanging="360"/>
      </w:pPr>
      <w:rPr>
        <w:rFonts w:ascii="Symbol" w:hAnsi="Symbol" w:hint="default"/>
      </w:rPr>
    </w:lvl>
    <w:lvl w:ilvl="4" w:tplc="04050003" w:tentative="1">
      <w:start w:val="1"/>
      <w:numFmt w:val="bullet"/>
      <w:lvlText w:val="o"/>
      <w:lvlJc w:val="left"/>
      <w:pPr>
        <w:tabs>
          <w:tab w:val="num" w:pos="3334"/>
        </w:tabs>
        <w:ind w:left="3334" w:hanging="360"/>
      </w:pPr>
      <w:rPr>
        <w:rFonts w:ascii="Courier New" w:hAnsi="Courier New" w:cs="Courier New" w:hint="default"/>
      </w:rPr>
    </w:lvl>
    <w:lvl w:ilvl="5" w:tplc="04050005" w:tentative="1">
      <w:start w:val="1"/>
      <w:numFmt w:val="bullet"/>
      <w:lvlText w:val=""/>
      <w:lvlJc w:val="left"/>
      <w:pPr>
        <w:tabs>
          <w:tab w:val="num" w:pos="4054"/>
        </w:tabs>
        <w:ind w:left="4054" w:hanging="360"/>
      </w:pPr>
      <w:rPr>
        <w:rFonts w:ascii="Wingdings" w:hAnsi="Wingdings" w:hint="default"/>
      </w:rPr>
    </w:lvl>
    <w:lvl w:ilvl="6" w:tplc="04050001" w:tentative="1">
      <w:start w:val="1"/>
      <w:numFmt w:val="bullet"/>
      <w:lvlText w:val=""/>
      <w:lvlJc w:val="left"/>
      <w:pPr>
        <w:tabs>
          <w:tab w:val="num" w:pos="4774"/>
        </w:tabs>
        <w:ind w:left="4774" w:hanging="360"/>
      </w:pPr>
      <w:rPr>
        <w:rFonts w:ascii="Symbol" w:hAnsi="Symbol" w:hint="default"/>
      </w:rPr>
    </w:lvl>
    <w:lvl w:ilvl="7" w:tplc="04050003" w:tentative="1">
      <w:start w:val="1"/>
      <w:numFmt w:val="bullet"/>
      <w:lvlText w:val="o"/>
      <w:lvlJc w:val="left"/>
      <w:pPr>
        <w:tabs>
          <w:tab w:val="num" w:pos="5494"/>
        </w:tabs>
        <w:ind w:left="5494" w:hanging="360"/>
      </w:pPr>
      <w:rPr>
        <w:rFonts w:ascii="Courier New" w:hAnsi="Courier New" w:cs="Courier New" w:hint="default"/>
      </w:rPr>
    </w:lvl>
    <w:lvl w:ilvl="8" w:tplc="04050005" w:tentative="1">
      <w:start w:val="1"/>
      <w:numFmt w:val="bullet"/>
      <w:lvlText w:val=""/>
      <w:lvlJc w:val="left"/>
      <w:pPr>
        <w:tabs>
          <w:tab w:val="num" w:pos="6214"/>
        </w:tabs>
        <w:ind w:left="6214" w:hanging="360"/>
      </w:pPr>
      <w:rPr>
        <w:rFonts w:ascii="Wingdings" w:hAnsi="Wingdings" w:hint="default"/>
      </w:rPr>
    </w:lvl>
  </w:abstractNum>
  <w:abstractNum w:abstractNumId="34" w15:restartNumberingAfterBreak="0">
    <w:nsid w:val="0CC768F3"/>
    <w:multiLevelType w:val="hybridMultilevel"/>
    <w:tmpl w:val="F8DCA346"/>
    <w:lvl w:ilvl="0" w:tplc="29422F76">
      <w:start w:val="1"/>
      <w:numFmt w:val="bullet"/>
      <w:lvlText w:val=""/>
      <w:lvlJc w:val="left"/>
      <w:pPr>
        <w:tabs>
          <w:tab w:val="num" w:pos="473"/>
        </w:tabs>
        <w:ind w:left="473"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0C2EC1"/>
    <w:multiLevelType w:val="hybridMultilevel"/>
    <w:tmpl w:val="D0667E26"/>
    <w:lvl w:ilvl="0" w:tplc="29422F76">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484577"/>
    <w:multiLevelType w:val="hybridMultilevel"/>
    <w:tmpl w:val="775EE0FC"/>
    <w:lvl w:ilvl="0" w:tplc="021C318C">
      <w:start w:val="1"/>
      <w:numFmt w:val="bullet"/>
      <w:lvlText w:val=""/>
      <w:lvlJc w:val="left"/>
      <w:pPr>
        <w:ind w:left="360" w:hanging="360"/>
      </w:pPr>
      <w:rPr>
        <w:rFonts w:ascii="Symbol" w:hAnsi="Symbol" w:hint="default"/>
        <w:sz w:val="22"/>
      </w:rPr>
    </w:lvl>
    <w:lvl w:ilvl="1" w:tplc="04050001"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0D8A27A8"/>
    <w:multiLevelType w:val="hybridMultilevel"/>
    <w:tmpl w:val="1E226E6C"/>
    <w:lvl w:ilvl="0" w:tplc="E2240A38">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D940DCB"/>
    <w:multiLevelType w:val="hybridMultilevel"/>
    <w:tmpl w:val="C088A440"/>
    <w:lvl w:ilvl="0" w:tplc="04050003">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0E434B21"/>
    <w:multiLevelType w:val="hybridMultilevel"/>
    <w:tmpl w:val="C87005E6"/>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15:restartNumberingAfterBreak="0">
    <w:nsid w:val="0E8944D4"/>
    <w:multiLevelType w:val="hybridMultilevel"/>
    <w:tmpl w:val="14D20372"/>
    <w:lvl w:ilvl="0" w:tplc="04050001">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F0D240D"/>
    <w:multiLevelType w:val="hybridMultilevel"/>
    <w:tmpl w:val="86B44800"/>
    <w:lvl w:ilvl="0" w:tplc="04050001">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F3357CD"/>
    <w:multiLevelType w:val="hybridMultilevel"/>
    <w:tmpl w:val="144A997A"/>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F5A2B5F"/>
    <w:multiLevelType w:val="hybridMultilevel"/>
    <w:tmpl w:val="1BD88DAE"/>
    <w:lvl w:ilvl="0" w:tplc="0EB23614">
      <w:start w:val="1"/>
      <w:numFmt w:val="bullet"/>
      <w:lvlText w:val=""/>
      <w:lvlJc w:val="left"/>
      <w:pPr>
        <w:tabs>
          <w:tab w:val="num" w:pos="340"/>
        </w:tabs>
        <w:ind w:left="340" w:hanging="227"/>
      </w:pPr>
      <w:rPr>
        <w:rFonts w:ascii="Wingdings" w:hAnsi="Wingdings" w:hint="default"/>
        <w:sz w:val="16"/>
        <w:szCs w:val="16"/>
      </w:rPr>
    </w:lvl>
    <w:lvl w:ilvl="1" w:tplc="04050003">
      <w:start w:val="1"/>
      <w:numFmt w:val="bullet"/>
      <w:lvlText w:val=""/>
      <w:lvlJc w:val="left"/>
      <w:pPr>
        <w:tabs>
          <w:tab w:val="num" w:pos="792"/>
        </w:tabs>
        <w:ind w:left="864" w:hanging="504"/>
      </w:pPr>
      <w:rPr>
        <w:rFonts w:ascii="Symbol" w:hAnsi="Symbol" w:hint="default"/>
        <w:sz w:val="16"/>
        <w:szCs w:val="16"/>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44" w15:restartNumberingAfterBreak="0">
    <w:nsid w:val="109435BC"/>
    <w:multiLevelType w:val="hybridMultilevel"/>
    <w:tmpl w:val="42647F04"/>
    <w:lvl w:ilvl="0" w:tplc="E2240A38">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17C6633"/>
    <w:multiLevelType w:val="hybridMultilevel"/>
    <w:tmpl w:val="DA04521C"/>
    <w:lvl w:ilvl="0" w:tplc="04050001">
      <w:start w:val="1"/>
      <w:numFmt w:val="bullet"/>
      <w:lvlText w:val=""/>
      <w:lvlJc w:val="left"/>
      <w:pPr>
        <w:tabs>
          <w:tab w:val="num" w:pos="635"/>
        </w:tabs>
        <w:ind w:left="635" w:hanging="454"/>
      </w:pPr>
      <w:rPr>
        <w:rFonts w:ascii="Symbol" w:hAnsi="Symbol" w:hint="default"/>
        <w:sz w:val="22"/>
      </w:rPr>
    </w:lvl>
    <w:lvl w:ilvl="1" w:tplc="04050003">
      <w:start w:val="1"/>
      <w:numFmt w:val="bullet"/>
      <w:lvlText w:val="o"/>
      <w:lvlJc w:val="left"/>
      <w:pPr>
        <w:tabs>
          <w:tab w:val="num" w:pos="1440"/>
        </w:tabs>
        <w:ind w:left="1440" w:hanging="360"/>
      </w:pPr>
      <w:rPr>
        <w:rFonts w:ascii="Courier New" w:hAnsi="Courier New" w:cs="Courier New" w:hint="default"/>
        <w:sz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1A2B83"/>
    <w:multiLevelType w:val="hybridMultilevel"/>
    <w:tmpl w:val="508EC1B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28D61C3"/>
    <w:multiLevelType w:val="hybridMultilevel"/>
    <w:tmpl w:val="8CFC0B96"/>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5C5966"/>
    <w:multiLevelType w:val="hybridMultilevel"/>
    <w:tmpl w:val="B2EEFC60"/>
    <w:lvl w:ilvl="0" w:tplc="2794C94E">
      <w:start w:val="1"/>
      <w:numFmt w:val="bullet"/>
      <w:lvlText w:val=""/>
      <w:lvlJc w:val="left"/>
      <w:pPr>
        <w:tabs>
          <w:tab w:val="num" w:pos="814"/>
        </w:tabs>
        <w:ind w:left="814" w:hanging="360"/>
      </w:pPr>
      <w:rPr>
        <w:rFonts w:ascii="Symbol" w:hAnsi="Symbol" w:hint="default"/>
        <w:color w:val="auto"/>
      </w:rPr>
    </w:lvl>
    <w:lvl w:ilvl="1" w:tplc="612C62E0" w:tentative="1">
      <w:start w:val="1"/>
      <w:numFmt w:val="bullet"/>
      <w:lvlText w:val="o"/>
      <w:lvlJc w:val="left"/>
      <w:pPr>
        <w:tabs>
          <w:tab w:val="num" w:pos="1174"/>
        </w:tabs>
        <w:ind w:left="1174" w:hanging="360"/>
      </w:pPr>
      <w:rPr>
        <w:rFonts w:ascii="Courier New" w:hAnsi="Courier New" w:cs="Courier New" w:hint="default"/>
      </w:rPr>
    </w:lvl>
    <w:lvl w:ilvl="2" w:tplc="92763236" w:tentative="1">
      <w:start w:val="1"/>
      <w:numFmt w:val="bullet"/>
      <w:lvlText w:val=""/>
      <w:lvlJc w:val="left"/>
      <w:pPr>
        <w:tabs>
          <w:tab w:val="num" w:pos="1894"/>
        </w:tabs>
        <w:ind w:left="1894" w:hanging="360"/>
      </w:pPr>
      <w:rPr>
        <w:rFonts w:ascii="Wingdings" w:hAnsi="Wingdings" w:hint="default"/>
      </w:rPr>
    </w:lvl>
    <w:lvl w:ilvl="3" w:tplc="A67A1C88" w:tentative="1">
      <w:start w:val="1"/>
      <w:numFmt w:val="bullet"/>
      <w:lvlText w:val=""/>
      <w:lvlJc w:val="left"/>
      <w:pPr>
        <w:tabs>
          <w:tab w:val="num" w:pos="2614"/>
        </w:tabs>
        <w:ind w:left="2614" w:hanging="360"/>
      </w:pPr>
      <w:rPr>
        <w:rFonts w:ascii="Symbol" w:hAnsi="Symbol" w:hint="default"/>
      </w:rPr>
    </w:lvl>
    <w:lvl w:ilvl="4" w:tplc="0E98354A" w:tentative="1">
      <w:start w:val="1"/>
      <w:numFmt w:val="bullet"/>
      <w:lvlText w:val="o"/>
      <w:lvlJc w:val="left"/>
      <w:pPr>
        <w:tabs>
          <w:tab w:val="num" w:pos="3334"/>
        </w:tabs>
        <w:ind w:left="3334" w:hanging="360"/>
      </w:pPr>
      <w:rPr>
        <w:rFonts w:ascii="Courier New" w:hAnsi="Courier New" w:cs="Courier New" w:hint="default"/>
      </w:rPr>
    </w:lvl>
    <w:lvl w:ilvl="5" w:tplc="A596F462" w:tentative="1">
      <w:start w:val="1"/>
      <w:numFmt w:val="bullet"/>
      <w:lvlText w:val=""/>
      <w:lvlJc w:val="left"/>
      <w:pPr>
        <w:tabs>
          <w:tab w:val="num" w:pos="4054"/>
        </w:tabs>
        <w:ind w:left="4054" w:hanging="360"/>
      </w:pPr>
      <w:rPr>
        <w:rFonts w:ascii="Wingdings" w:hAnsi="Wingdings" w:hint="default"/>
      </w:rPr>
    </w:lvl>
    <w:lvl w:ilvl="6" w:tplc="EB049BFA" w:tentative="1">
      <w:start w:val="1"/>
      <w:numFmt w:val="bullet"/>
      <w:lvlText w:val=""/>
      <w:lvlJc w:val="left"/>
      <w:pPr>
        <w:tabs>
          <w:tab w:val="num" w:pos="4774"/>
        </w:tabs>
        <w:ind w:left="4774" w:hanging="360"/>
      </w:pPr>
      <w:rPr>
        <w:rFonts w:ascii="Symbol" w:hAnsi="Symbol" w:hint="default"/>
      </w:rPr>
    </w:lvl>
    <w:lvl w:ilvl="7" w:tplc="2E1893B4" w:tentative="1">
      <w:start w:val="1"/>
      <w:numFmt w:val="bullet"/>
      <w:lvlText w:val="o"/>
      <w:lvlJc w:val="left"/>
      <w:pPr>
        <w:tabs>
          <w:tab w:val="num" w:pos="5494"/>
        </w:tabs>
        <w:ind w:left="5494" w:hanging="360"/>
      </w:pPr>
      <w:rPr>
        <w:rFonts w:ascii="Courier New" w:hAnsi="Courier New" w:cs="Courier New" w:hint="default"/>
      </w:rPr>
    </w:lvl>
    <w:lvl w:ilvl="8" w:tplc="04AA3626" w:tentative="1">
      <w:start w:val="1"/>
      <w:numFmt w:val="bullet"/>
      <w:lvlText w:val=""/>
      <w:lvlJc w:val="left"/>
      <w:pPr>
        <w:tabs>
          <w:tab w:val="num" w:pos="6214"/>
        </w:tabs>
        <w:ind w:left="6214" w:hanging="360"/>
      </w:pPr>
      <w:rPr>
        <w:rFonts w:ascii="Wingdings" w:hAnsi="Wingdings" w:hint="default"/>
      </w:rPr>
    </w:lvl>
  </w:abstractNum>
  <w:abstractNum w:abstractNumId="49" w15:restartNumberingAfterBreak="0">
    <w:nsid w:val="14217229"/>
    <w:multiLevelType w:val="hybridMultilevel"/>
    <w:tmpl w:val="B2A86E4E"/>
    <w:lvl w:ilvl="0" w:tplc="04050001">
      <w:start w:val="1"/>
      <w:numFmt w:val="bullet"/>
      <w:lvlText w:val=""/>
      <w:lvlJc w:val="left"/>
      <w:pPr>
        <w:tabs>
          <w:tab w:val="num" w:pos="814"/>
        </w:tabs>
        <w:ind w:left="814" w:hanging="360"/>
      </w:pPr>
      <w:rPr>
        <w:rFonts w:ascii="Symbol" w:hAnsi="Symbol" w:hint="default"/>
        <w:color w:val="auto"/>
      </w:rPr>
    </w:lvl>
    <w:lvl w:ilvl="1" w:tplc="04050003" w:tentative="1">
      <w:start w:val="1"/>
      <w:numFmt w:val="bullet"/>
      <w:lvlText w:val="o"/>
      <w:lvlJc w:val="left"/>
      <w:pPr>
        <w:tabs>
          <w:tab w:val="num" w:pos="1174"/>
        </w:tabs>
        <w:ind w:left="1174" w:hanging="360"/>
      </w:pPr>
      <w:rPr>
        <w:rFonts w:ascii="Courier New" w:hAnsi="Courier New" w:cs="Courier New" w:hint="default"/>
      </w:rPr>
    </w:lvl>
    <w:lvl w:ilvl="2" w:tplc="04050005" w:tentative="1">
      <w:start w:val="1"/>
      <w:numFmt w:val="bullet"/>
      <w:lvlText w:val=""/>
      <w:lvlJc w:val="left"/>
      <w:pPr>
        <w:tabs>
          <w:tab w:val="num" w:pos="1894"/>
        </w:tabs>
        <w:ind w:left="1894" w:hanging="360"/>
      </w:pPr>
      <w:rPr>
        <w:rFonts w:ascii="Wingdings" w:hAnsi="Wingdings" w:hint="default"/>
      </w:rPr>
    </w:lvl>
    <w:lvl w:ilvl="3" w:tplc="04050001" w:tentative="1">
      <w:start w:val="1"/>
      <w:numFmt w:val="bullet"/>
      <w:lvlText w:val=""/>
      <w:lvlJc w:val="left"/>
      <w:pPr>
        <w:tabs>
          <w:tab w:val="num" w:pos="2614"/>
        </w:tabs>
        <w:ind w:left="2614" w:hanging="360"/>
      </w:pPr>
      <w:rPr>
        <w:rFonts w:ascii="Symbol" w:hAnsi="Symbol" w:hint="default"/>
      </w:rPr>
    </w:lvl>
    <w:lvl w:ilvl="4" w:tplc="04050003" w:tentative="1">
      <w:start w:val="1"/>
      <w:numFmt w:val="bullet"/>
      <w:lvlText w:val="o"/>
      <w:lvlJc w:val="left"/>
      <w:pPr>
        <w:tabs>
          <w:tab w:val="num" w:pos="3334"/>
        </w:tabs>
        <w:ind w:left="3334" w:hanging="360"/>
      </w:pPr>
      <w:rPr>
        <w:rFonts w:ascii="Courier New" w:hAnsi="Courier New" w:cs="Courier New" w:hint="default"/>
      </w:rPr>
    </w:lvl>
    <w:lvl w:ilvl="5" w:tplc="04050005" w:tentative="1">
      <w:start w:val="1"/>
      <w:numFmt w:val="bullet"/>
      <w:lvlText w:val=""/>
      <w:lvlJc w:val="left"/>
      <w:pPr>
        <w:tabs>
          <w:tab w:val="num" w:pos="4054"/>
        </w:tabs>
        <w:ind w:left="4054" w:hanging="360"/>
      </w:pPr>
      <w:rPr>
        <w:rFonts w:ascii="Wingdings" w:hAnsi="Wingdings" w:hint="default"/>
      </w:rPr>
    </w:lvl>
    <w:lvl w:ilvl="6" w:tplc="04050001" w:tentative="1">
      <w:start w:val="1"/>
      <w:numFmt w:val="bullet"/>
      <w:lvlText w:val=""/>
      <w:lvlJc w:val="left"/>
      <w:pPr>
        <w:tabs>
          <w:tab w:val="num" w:pos="4774"/>
        </w:tabs>
        <w:ind w:left="4774" w:hanging="360"/>
      </w:pPr>
      <w:rPr>
        <w:rFonts w:ascii="Symbol" w:hAnsi="Symbol" w:hint="default"/>
      </w:rPr>
    </w:lvl>
    <w:lvl w:ilvl="7" w:tplc="04050003" w:tentative="1">
      <w:start w:val="1"/>
      <w:numFmt w:val="bullet"/>
      <w:lvlText w:val="o"/>
      <w:lvlJc w:val="left"/>
      <w:pPr>
        <w:tabs>
          <w:tab w:val="num" w:pos="5494"/>
        </w:tabs>
        <w:ind w:left="5494" w:hanging="360"/>
      </w:pPr>
      <w:rPr>
        <w:rFonts w:ascii="Courier New" w:hAnsi="Courier New" w:cs="Courier New" w:hint="default"/>
      </w:rPr>
    </w:lvl>
    <w:lvl w:ilvl="8" w:tplc="04050005" w:tentative="1">
      <w:start w:val="1"/>
      <w:numFmt w:val="bullet"/>
      <w:lvlText w:val=""/>
      <w:lvlJc w:val="left"/>
      <w:pPr>
        <w:tabs>
          <w:tab w:val="num" w:pos="6214"/>
        </w:tabs>
        <w:ind w:left="6214" w:hanging="360"/>
      </w:pPr>
      <w:rPr>
        <w:rFonts w:ascii="Wingdings" w:hAnsi="Wingdings" w:hint="default"/>
      </w:rPr>
    </w:lvl>
  </w:abstractNum>
  <w:abstractNum w:abstractNumId="50" w15:restartNumberingAfterBreak="0">
    <w:nsid w:val="14397D1F"/>
    <w:multiLevelType w:val="hybridMultilevel"/>
    <w:tmpl w:val="C3D0B02A"/>
    <w:lvl w:ilvl="0" w:tplc="29422F76">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535528A"/>
    <w:multiLevelType w:val="hybridMultilevel"/>
    <w:tmpl w:val="7A046808"/>
    <w:lvl w:ilvl="0" w:tplc="A766620A">
      <w:start w:val="1"/>
      <w:numFmt w:val="bullet"/>
      <w:lvlText w:val=""/>
      <w:lvlJc w:val="left"/>
      <w:pPr>
        <w:tabs>
          <w:tab w:val="num" w:pos="340"/>
        </w:tabs>
        <w:ind w:left="340" w:hanging="227"/>
      </w:pPr>
      <w:rPr>
        <w:rFonts w:ascii="Symbol" w:hAnsi="Symbol" w:cs="Times New Roman" w:hint="default"/>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5F344FA"/>
    <w:multiLevelType w:val="hybridMultilevel"/>
    <w:tmpl w:val="D1A663C2"/>
    <w:lvl w:ilvl="0" w:tplc="29422F76">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6A44678"/>
    <w:multiLevelType w:val="hybridMultilevel"/>
    <w:tmpl w:val="746858EA"/>
    <w:lvl w:ilvl="0" w:tplc="E2240A3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7374B40"/>
    <w:multiLevelType w:val="hybridMultilevel"/>
    <w:tmpl w:val="D01680D0"/>
    <w:lvl w:ilvl="0" w:tplc="29422F7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179900BD"/>
    <w:multiLevelType w:val="hybridMultilevel"/>
    <w:tmpl w:val="03D43D4A"/>
    <w:lvl w:ilvl="0" w:tplc="E2240A3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18761E7A"/>
    <w:multiLevelType w:val="hybridMultilevel"/>
    <w:tmpl w:val="CB449FBE"/>
    <w:lvl w:ilvl="0" w:tplc="29422F76">
      <w:start w:val="1"/>
      <w:numFmt w:val="bullet"/>
      <w:lvlText w:val=""/>
      <w:lvlJc w:val="left"/>
      <w:pPr>
        <w:tabs>
          <w:tab w:val="num" w:pos="397"/>
        </w:tabs>
        <w:ind w:left="397" w:hanging="284"/>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8C876AC"/>
    <w:multiLevelType w:val="multilevel"/>
    <w:tmpl w:val="3822FDF2"/>
    <w:lvl w:ilvl="0">
      <w:start w:val="2"/>
      <w:numFmt w:val="decimal"/>
      <w:lvlText w:val="%1"/>
      <w:lvlJc w:val="left"/>
      <w:pPr>
        <w:tabs>
          <w:tab w:val="num" w:pos="432"/>
        </w:tabs>
        <w:ind w:left="432" w:hanging="432"/>
      </w:pPr>
      <w:rPr>
        <w:rFonts w:ascii="Calibri" w:hAnsi="Calibri" w:hint="default"/>
        <w:b/>
        <w:i w:val="0"/>
        <w:caps/>
        <w:sz w:val="32"/>
        <w:szCs w:val="32"/>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8" w15:restartNumberingAfterBreak="0">
    <w:nsid w:val="190D4C39"/>
    <w:multiLevelType w:val="hybridMultilevel"/>
    <w:tmpl w:val="585C1AD6"/>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A1A19BC"/>
    <w:multiLevelType w:val="hybridMultilevel"/>
    <w:tmpl w:val="F0CAF682"/>
    <w:lvl w:ilvl="0" w:tplc="E2240A38">
      <w:start w:val="1"/>
      <w:numFmt w:val="bullet"/>
      <w:lvlText w:val="o"/>
      <w:lvlJc w:val="left"/>
      <w:pPr>
        <w:tabs>
          <w:tab w:val="num" w:pos="747"/>
        </w:tabs>
        <w:ind w:left="747" w:hanging="360"/>
      </w:pPr>
      <w:rPr>
        <w:rFonts w:ascii="Courier New" w:hAnsi="Courier New" w:cs="Courier New" w:hint="default"/>
      </w:rPr>
    </w:lvl>
    <w:lvl w:ilvl="1" w:tplc="04050003">
      <w:start w:val="1"/>
      <w:numFmt w:val="bullet"/>
      <w:lvlText w:val="o"/>
      <w:lvlJc w:val="left"/>
      <w:pPr>
        <w:tabs>
          <w:tab w:val="num" w:pos="1467"/>
        </w:tabs>
        <w:ind w:left="1467" w:hanging="360"/>
      </w:pPr>
      <w:rPr>
        <w:rFonts w:ascii="Courier New" w:hAnsi="Courier New" w:cs="Courier New" w:hint="default"/>
      </w:rPr>
    </w:lvl>
    <w:lvl w:ilvl="2" w:tplc="04050005">
      <w:start w:val="1"/>
      <w:numFmt w:val="bullet"/>
      <w:lvlText w:val=""/>
      <w:lvlJc w:val="left"/>
      <w:pPr>
        <w:tabs>
          <w:tab w:val="num" w:pos="2187"/>
        </w:tabs>
        <w:ind w:left="2187" w:hanging="360"/>
      </w:pPr>
      <w:rPr>
        <w:rFonts w:ascii="Wingdings" w:hAnsi="Wingdings" w:hint="default"/>
      </w:rPr>
    </w:lvl>
    <w:lvl w:ilvl="3" w:tplc="04050001" w:tentative="1">
      <w:start w:val="1"/>
      <w:numFmt w:val="bullet"/>
      <w:lvlText w:val=""/>
      <w:lvlJc w:val="left"/>
      <w:pPr>
        <w:tabs>
          <w:tab w:val="num" w:pos="2907"/>
        </w:tabs>
        <w:ind w:left="2907" w:hanging="360"/>
      </w:pPr>
      <w:rPr>
        <w:rFonts w:ascii="Symbol" w:hAnsi="Symbol" w:hint="default"/>
      </w:rPr>
    </w:lvl>
    <w:lvl w:ilvl="4" w:tplc="04050003" w:tentative="1">
      <w:start w:val="1"/>
      <w:numFmt w:val="bullet"/>
      <w:lvlText w:val="o"/>
      <w:lvlJc w:val="left"/>
      <w:pPr>
        <w:tabs>
          <w:tab w:val="num" w:pos="3627"/>
        </w:tabs>
        <w:ind w:left="3627" w:hanging="360"/>
      </w:pPr>
      <w:rPr>
        <w:rFonts w:ascii="Courier New" w:hAnsi="Courier New" w:cs="Courier New" w:hint="default"/>
      </w:rPr>
    </w:lvl>
    <w:lvl w:ilvl="5" w:tplc="04050005" w:tentative="1">
      <w:start w:val="1"/>
      <w:numFmt w:val="bullet"/>
      <w:lvlText w:val=""/>
      <w:lvlJc w:val="left"/>
      <w:pPr>
        <w:tabs>
          <w:tab w:val="num" w:pos="4347"/>
        </w:tabs>
        <w:ind w:left="4347" w:hanging="360"/>
      </w:pPr>
      <w:rPr>
        <w:rFonts w:ascii="Wingdings" w:hAnsi="Wingdings" w:hint="default"/>
      </w:rPr>
    </w:lvl>
    <w:lvl w:ilvl="6" w:tplc="04050001" w:tentative="1">
      <w:start w:val="1"/>
      <w:numFmt w:val="bullet"/>
      <w:lvlText w:val=""/>
      <w:lvlJc w:val="left"/>
      <w:pPr>
        <w:tabs>
          <w:tab w:val="num" w:pos="5067"/>
        </w:tabs>
        <w:ind w:left="5067" w:hanging="360"/>
      </w:pPr>
      <w:rPr>
        <w:rFonts w:ascii="Symbol" w:hAnsi="Symbol" w:hint="default"/>
      </w:rPr>
    </w:lvl>
    <w:lvl w:ilvl="7" w:tplc="04050003" w:tentative="1">
      <w:start w:val="1"/>
      <w:numFmt w:val="bullet"/>
      <w:lvlText w:val="o"/>
      <w:lvlJc w:val="left"/>
      <w:pPr>
        <w:tabs>
          <w:tab w:val="num" w:pos="5787"/>
        </w:tabs>
        <w:ind w:left="5787" w:hanging="360"/>
      </w:pPr>
      <w:rPr>
        <w:rFonts w:ascii="Courier New" w:hAnsi="Courier New" w:cs="Courier New" w:hint="default"/>
      </w:rPr>
    </w:lvl>
    <w:lvl w:ilvl="8" w:tplc="04050005" w:tentative="1">
      <w:start w:val="1"/>
      <w:numFmt w:val="bullet"/>
      <w:lvlText w:val=""/>
      <w:lvlJc w:val="left"/>
      <w:pPr>
        <w:tabs>
          <w:tab w:val="num" w:pos="6507"/>
        </w:tabs>
        <w:ind w:left="6507" w:hanging="360"/>
      </w:pPr>
      <w:rPr>
        <w:rFonts w:ascii="Wingdings" w:hAnsi="Wingdings" w:hint="default"/>
      </w:rPr>
    </w:lvl>
  </w:abstractNum>
  <w:abstractNum w:abstractNumId="60" w15:restartNumberingAfterBreak="0">
    <w:nsid w:val="1AD51BD2"/>
    <w:multiLevelType w:val="hybridMultilevel"/>
    <w:tmpl w:val="148CACCA"/>
    <w:lvl w:ilvl="0" w:tplc="70444ACE">
      <w:start w:val="1"/>
      <w:numFmt w:val="bullet"/>
      <w:lvlText w:val=""/>
      <w:lvlJc w:val="left"/>
      <w:pPr>
        <w:tabs>
          <w:tab w:val="num" w:pos="360"/>
        </w:tabs>
        <w:ind w:left="360" w:hanging="360"/>
      </w:pPr>
      <w:rPr>
        <w:rFonts w:ascii="Symbol" w:hAnsi="Symbol" w:hint="default"/>
        <w:color w:val="auto"/>
      </w:rPr>
    </w:lvl>
    <w:lvl w:ilvl="1" w:tplc="8E606012">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B217BCC"/>
    <w:multiLevelType w:val="hybridMultilevel"/>
    <w:tmpl w:val="3D1A6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B5A6FE3"/>
    <w:multiLevelType w:val="hybridMultilevel"/>
    <w:tmpl w:val="73EA5692"/>
    <w:lvl w:ilvl="0" w:tplc="B7C23986">
      <w:start w:val="1"/>
      <w:numFmt w:val="bullet"/>
      <w:lvlText w:val="o"/>
      <w:lvlJc w:val="left"/>
      <w:pPr>
        <w:tabs>
          <w:tab w:val="num" w:pos="720"/>
        </w:tabs>
        <w:ind w:left="720" w:hanging="360"/>
      </w:pPr>
      <w:rPr>
        <w:rFonts w:ascii="Courier New" w:hAnsi="Courier New" w:cs="Courier New" w:hint="default"/>
      </w:rPr>
    </w:lvl>
    <w:lvl w:ilvl="1" w:tplc="5B16C60C"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B91376C"/>
    <w:multiLevelType w:val="hybridMultilevel"/>
    <w:tmpl w:val="AC6403D8"/>
    <w:lvl w:ilvl="0" w:tplc="B25AD92A">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41EA0CBA"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C232D85"/>
    <w:multiLevelType w:val="hybridMultilevel"/>
    <w:tmpl w:val="F79CBC54"/>
    <w:lvl w:ilvl="0" w:tplc="04050003">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65" w15:restartNumberingAfterBreak="0">
    <w:nsid w:val="1C5818E8"/>
    <w:multiLevelType w:val="hybridMultilevel"/>
    <w:tmpl w:val="2C0875BC"/>
    <w:lvl w:ilvl="0" w:tplc="04050001">
      <w:start w:val="1"/>
      <w:numFmt w:val="bullet"/>
      <w:lvlText w:val=""/>
      <w:lvlJc w:val="left"/>
      <w:pPr>
        <w:tabs>
          <w:tab w:val="num" w:pos="227"/>
        </w:tabs>
        <w:ind w:left="227" w:hanging="227"/>
      </w:pPr>
      <w:rPr>
        <w:rFonts w:ascii="Symbol" w:hAnsi="Symbol" w:hint="default"/>
      </w:rPr>
    </w:lvl>
    <w:lvl w:ilvl="1" w:tplc="04050003">
      <w:start w:val="1"/>
      <w:numFmt w:val="bullet"/>
      <w:lvlText w:val=""/>
      <w:lvlJc w:val="left"/>
      <w:pPr>
        <w:tabs>
          <w:tab w:val="num" w:pos="1327"/>
        </w:tabs>
        <w:ind w:left="1327" w:hanging="360"/>
      </w:pPr>
      <w:rPr>
        <w:rFonts w:ascii="Symbol" w:hAnsi="Symbol" w:hint="default"/>
      </w:rPr>
    </w:lvl>
    <w:lvl w:ilvl="2" w:tplc="04050005" w:tentative="1">
      <w:start w:val="1"/>
      <w:numFmt w:val="bullet"/>
      <w:lvlText w:val=""/>
      <w:lvlJc w:val="left"/>
      <w:pPr>
        <w:tabs>
          <w:tab w:val="num" w:pos="2047"/>
        </w:tabs>
        <w:ind w:left="2047" w:hanging="360"/>
      </w:pPr>
      <w:rPr>
        <w:rFonts w:ascii="Wingdings" w:hAnsi="Wingdings" w:hint="default"/>
      </w:rPr>
    </w:lvl>
    <w:lvl w:ilvl="3" w:tplc="04050001" w:tentative="1">
      <w:start w:val="1"/>
      <w:numFmt w:val="bullet"/>
      <w:lvlText w:val=""/>
      <w:lvlJc w:val="left"/>
      <w:pPr>
        <w:tabs>
          <w:tab w:val="num" w:pos="2767"/>
        </w:tabs>
        <w:ind w:left="2767" w:hanging="360"/>
      </w:pPr>
      <w:rPr>
        <w:rFonts w:ascii="Symbol" w:hAnsi="Symbol" w:hint="default"/>
      </w:rPr>
    </w:lvl>
    <w:lvl w:ilvl="4" w:tplc="04050003" w:tentative="1">
      <w:start w:val="1"/>
      <w:numFmt w:val="bullet"/>
      <w:lvlText w:val="o"/>
      <w:lvlJc w:val="left"/>
      <w:pPr>
        <w:tabs>
          <w:tab w:val="num" w:pos="3487"/>
        </w:tabs>
        <w:ind w:left="3487" w:hanging="360"/>
      </w:pPr>
      <w:rPr>
        <w:rFonts w:ascii="Courier New" w:hAnsi="Courier New" w:cs="Courier New" w:hint="default"/>
      </w:rPr>
    </w:lvl>
    <w:lvl w:ilvl="5" w:tplc="04050005" w:tentative="1">
      <w:start w:val="1"/>
      <w:numFmt w:val="bullet"/>
      <w:lvlText w:val=""/>
      <w:lvlJc w:val="left"/>
      <w:pPr>
        <w:tabs>
          <w:tab w:val="num" w:pos="4207"/>
        </w:tabs>
        <w:ind w:left="4207" w:hanging="360"/>
      </w:pPr>
      <w:rPr>
        <w:rFonts w:ascii="Wingdings" w:hAnsi="Wingdings" w:hint="default"/>
      </w:rPr>
    </w:lvl>
    <w:lvl w:ilvl="6" w:tplc="04050001" w:tentative="1">
      <w:start w:val="1"/>
      <w:numFmt w:val="bullet"/>
      <w:lvlText w:val=""/>
      <w:lvlJc w:val="left"/>
      <w:pPr>
        <w:tabs>
          <w:tab w:val="num" w:pos="4927"/>
        </w:tabs>
        <w:ind w:left="4927" w:hanging="360"/>
      </w:pPr>
      <w:rPr>
        <w:rFonts w:ascii="Symbol" w:hAnsi="Symbol" w:hint="default"/>
      </w:rPr>
    </w:lvl>
    <w:lvl w:ilvl="7" w:tplc="04050003" w:tentative="1">
      <w:start w:val="1"/>
      <w:numFmt w:val="bullet"/>
      <w:lvlText w:val="o"/>
      <w:lvlJc w:val="left"/>
      <w:pPr>
        <w:tabs>
          <w:tab w:val="num" w:pos="5647"/>
        </w:tabs>
        <w:ind w:left="5647" w:hanging="360"/>
      </w:pPr>
      <w:rPr>
        <w:rFonts w:ascii="Courier New" w:hAnsi="Courier New" w:cs="Courier New" w:hint="default"/>
      </w:rPr>
    </w:lvl>
    <w:lvl w:ilvl="8" w:tplc="04050005" w:tentative="1">
      <w:start w:val="1"/>
      <w:numFmt w:val="bullet"/>
      <w:lvlText w:val=""/>
      <w:lvlJc w:val="left"/>
      <w:pPr>
        <w:tabs>
          <w:tab w:val="num" w:pos="6367"/>
        </w:tabs>
        <w:ind w:left="6367" w:hanging="360"/>
      </w:pPr>
      <w:rPr>
        <w:rFonts w:ascii="Wingdings" w:hAnsi="Wingdings" w:hint="default"/>
      </w:rPr>
    </w:lvl>
  </w:abstractNum>
  <w:abstractNum w:abstractNumId="66" w15:restartNumberingAfterBreak="0">
    <w:nsid w:val="1C981A02"/>
    <w:multiLevelType w:val="hybridMultilevel"/>
    <w:tmpl w:val="02A2779E"/>
    <w:lvl w:ilvl="0" w:tplc="9AE832FA">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D404AD9"/>
    <w:multiLevelType w:val="hybridMultilevel"/>
    <w:tmpl w:val="6688E33C"/>
    <w:lvl w:ilvl="0" w:tplc="04050003">
      <w:start w:val="1"/>
      <w:numFmt w:val="bullet"/>
      <w:lvlText w:val=""/>
      <w:lvlJc w:val="left"/>
      <w:pPr>
        <w:ind w:left="360" w:hanging="360"/>
      </w:pPr>
      <w:rPr>
        <w:rFonts w:ascii="Symbol" w:hAnsi="Symbol" w:hint="default"/>
        <w:b w:val="0"/>
        <w:i w:val="0"/>
        <w:color w:val="auto"/>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1DA31EBC"/>
    <w:multiLevelType w:val="hybridMultilevel"/>
    <w:tmpl w:val="B82ACE9A"/>
    <w:lvl w:ilvl="0" w:tplc="4AE6B0D8">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DBE445E"/>
    <w:multiLevelType w:val="hybridMultilevel"/>
    <w:tmpl w:val="107A7E54"/>
    <w:lvl w:ilvl="0" w:tplc="0EB23614">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DDA63C1"/>
    <w:multiLevelType w:val="hybridMultilevel"/>
    <w:tmpl w:val="9ADA41DE"/>
    <w:lvl w:ilvl="0" w:tplc="7946E258">
      <w:start w:val="1"/>
      <w:numFmt w:val="bullet"/>
      <w:lvlText w:val=""/>
      <w:lvlJc w:val="left"/>
      <w:pPr>
        <w:tabs>
          <w:tab w:val="num" w:pos="1080"/>
        </w:tabs>
        <w:ind w:left="1080" w:hanging="360"/>
      </w:pPr>
      <w:rPr>
        <w:rFonts w:ascii="Symbol" w:hAnsi="Symbol" w:hint="default"/>
        <w:color w:val="auto"/>
      </w:rPr>
    </w:lvl>
    <w:lvl w:ilvl="1" w:tplc="F926D1CC" w:tentative="1">
      <w:start w:val="1"/>
      <w:numFmt w:val="bullet"/>
      <w:lvlText w:val="o"/>
      <w:lvlJc w:val="left"/>
      <w:pPr>
        <w:tabs>
          <w:tab w:val="num" w:pos="1440"/>
        </w:tabs>
        <w:ind w:left="1440" w:hanging="360"/>
      </w:pPr>
      <w:rPr>
        <w:rFonts w:ascii="Courier New" w:hAnsi="Courier New" w:cs="Courier New" w:hint="default"/>
      </w:rPr>
    </w:lvl>
    <w:lvl w:ilvl="2" w:tplc="0C2A1BE4" w:tentative="1">
      <w:start w:val="1"/>
      <w:numFmt w:val="bullet"/>
      <w:lvlText w:val=""/>
      <w:lvlJc w:val="left"/>
      <w:pPr>
        <w:tabs>
          <w:tab w:val="num" w:pos="2160"/>
        </w:tabs>
        <w:ind w:left="2160" w:hanging="360"/>
      </w:pPr>
      <w:rPr>
        <w:rFonts w:ascii="Wingdings" w:hAnsi="Wingdings" w:hint="default"/>
      </w:rPr>
    </w:lvl>
    <w:lvl w:ilvl="3" w:tplc="734EEF12" w:tentative="1">
      <w:start w:val="1"/>
      <w:numFmt w:val="bullet"/>
      <w:lvlText w:val=""/>
      <w:lvlJc w:val="left"/>
      <w:pPr>
        <w:tabs>
          <w:tab w:val="num" w:pos="2880"/>
        </w:tabs>
        <w:ind w:left="2880" w:hanging="360"/>
      </w:pPr>
      <w:rPr>
        <w:rFonts w:ascii="Symbol" w:hAnsi="Symbol" w:hint="default"/>
      </w:rPr>
    </w:lvl>
    <w:lvl w:ilvl="4" w:tplc="4D9CBF24" w:tentative="1">
      <w:start w:val="1"/>
      <w:numFmt w:val="bullet"/>
      <w:lvlText w:val="o"/>
      <w:lvlJc w:val="left"/>
      <w:pPr>
        <w:tabs>
          <w:tab w:val="num" w:pos="3600"/>
        </w:tabs>
        <w:ind w:left="3600" w:hanging="360"/>
      </w:pPr>
      <w:rPr>
        <w:rFonts w:ascii="Courier New" w:hAnsi="Courier New" w:cs="Courier New" w:hint="default"/>
      </w:rPr>
    </w:lvl>
    <w:lvl w:ilvl="5" w:tplc="752A6074" w:tentative="1">
      <w:start w:val="1"/>
      <w:numFmt w:val="bullet"/>
      <w:lvlText w:val=""/>
      <w:lvlJc w:val="left"/>
      <w:pPr>
        <w:tabs>
          <w:tab w:val="num" w:pos="4320"/>
        </w:tabs>
        <w:ind w:left="4320" w:hanging="360"/>
      </w:pPr>
      <w:rPr>
        <w:rFonts w:ascii="Wingdings" w:hAnsi="Wingdings" w:hint="default"/>
      </w:rPr>
    </w:lvl>
    <w:lvl w:ilvl="6" w:tplc="D5409872" w:tentative="1">
      <w:start w:val="1"/>
      <w:numFmt w:val="bullet"/>
      <w:lvlText w:val=""/>
      <w:lvlJc w:val="left"/>
      <w:pPr>
        <w:tabs>
          <w:tab w:val="num" w:pos="5040"/>
        </w:tabs>
        <w:ind w:left="5040" w:hanging="360"/>
      </w:pPr>
      <w:rPr>
        <w:rFonts w:ascii="Symbol" w:hAnsi="Symbol" w:hint="default"/>
      </w:rPr>
    </w:lvl>
    <w:lvl w:ilvl="7" w:tplc="B39CEB98" w:tentative="1">
      <w:start w:val="1"/>
      <w:numFmt w:val="bullet"/>
      <w:lvlText w:val="o"/>
      <w:lvlJc w:val="left"/>
      <w:pPr>
        <w:tabs>
          <w:tab w:val="num" w:pos="5760"/>
        </w:tabs>
        <w:ind w:left="5760" w:hanging="360"/>
      </w:pPr>
      <w:rPr>
        <w:rFonts w:ascii="Courier New" w:hAnsi="Courier New" w:cs="Courier New" w:hint="default"/>
      </w:rPr>
    </w:lvl>
    <w:lvl w:ilvl="8" w:tplc="E356EB5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ED62905"/>
    <w:multiLevelType w:val="hybridMultilevel"/>
    <w:tmpl w:val="CB88BF8E"/>
    <w:lvl w:ilvl="0" w:tplc="899A38F0">
      <w:start w:val="1"/>
      <w:numFmt w:val="bullet"/>
      <w:lvlText w:val="o"/>
      <w:lvlJc w:val="left"/>
      <w:pPr>
        <w:tabs>
          <w:tab w:val="num" w:pos="747"/>
        </w:tabs>
        <w:ind w:left="747" w:hanging="360"/>
      </w:pPr>
      <w:rPr>
        <w:rFonts w:ascii="Courier New" w:hAnsi="Courier New" w:cs="Courier New" w:hint="default"/>
        <w:sz w:val="22"/>
      </w:rPr>
    </w:lvl>
    <w:lvl w:ilvl="1" w:tplc="AB1CEED8">
      <w:start w:val="1"/>
      <w:numFmt w:val="bullet"/>
      <w:lvlText w:val="o"/>
      <w:lvlJc w:val="left"/>
      <w:pPr>
        <w:tabs>
          <w:tab w:val="num" w:pos="1770"/>
        </w:tabs>
        <w:ind w:left="1770" w:hanging="360"/>
      </w:pPr>
      <w:rPr>
        <w:rFonts w:ascii="Courier New" w:hAnsi="Courier New" w:cs="Courier New" w:hint="default"/>
      </w:rPr>
    </w:lvl>
    <w:lvl w:ilvl="2" w:tplc="69AA279E" w:tentative="1">
      <w:start w:val="1"/>
      <w:numFmt w:val="bullet"/>
      <w:lvlText w:val=""/>
      <w:lvlJc w:val="left"/>
      <w:pPr>
        <w:tabs>
          <w:tab w:val="num" w:pos="2490"/>
        </w:tabs>
        <w:ind w:left="2490" w:hanging="360"/>
      </w:pPr>
      <w:rPr>
        <w:rFonts w:ascii="Wingdings" w:hAnsi="Wingdings" w:hint="default"/>
      </w:rPr>
    </w:lvl>
    <w:lvl w:ilvl="3" w:tplc="1CCE6CDE" w:tentative="1">
      <w:start w:val="1"/>
      <w:numFmt w:val="bullet"/>
      <w:lvlText w:val=""/>
      <w:lvlJc w:val="left"/>
      <w:pPr>
        <w:tabs>
          <w:tab w:val="num" w:pos="3210"/>
        </w:tabs>
        <w:ind w:left="3210" w:hanging="360"/>
      </w:pPr>
      <w:rPr>
        <w:rFonts w:ascii="Symbol" w:hAnsi="Symbol" w:hint="default"/>
      </w:rPr>
    </w:lvl>
    <w:lvl w:ilvl="4" w:tplc="EC9CCFC8" w:tentative="1">
      <w:start w:val="1"/>
      <w:numFmt w:val="bullet"/>
      <w:lvlText w:val="o"/>
      <w:lvlJc w:val="left"/>
      <w:pPr>
        <w:tabs>
          <w:tab w:val="num" w:pos="3930"/>
        </w:tabs>
        <w:ind w:left="3930" w:hanging="360"/>
      </w:pPr>
      <w:rPr>
        <w:rFonts w:ascii="Courier New" w:hAnsi="Courier New" w:cs="Courier New" w:hint="default"/>
      </w:rPr>
    </w:lvl>
    <w:lvl w:ilvl="5" w:tplc="A7DEA32A" w:tentative="1">
      <w:start w:val="1"/>
      <w:numFmt w:val="bullet"/>
      <w:lvlText w:val=""/>
      <w:lvlJc w:val="left"/>
      <w:pPr>
        <w:tabs>
          <w:tab w:val="num" w:pos="4650"/>
        </w:tabs>
        <w:ind w:left="4650" w:hanging="360"/>
      </w:pPr>
      <w:rPr>
        <w:rFonts w:ascii="Wingdings" w:hAnsi="Wingdings" w:hint="default"/>
      </w:rPr>
    </w:lvl>
    <w:lvl w:ilvl="6" w:tplc="2854A668" w:tentative="1">
      <w:start w:val="1"/>
      <w:numFmt w:val="bullet"/>
      <w:lvlText w:val=""/>
      <w:lvlJc w:val="left"/>
      <w:pPr>
        <w:tabs>
          <w:tab w:val="num" w:pos="5370"/>
        </w:tabs>
        <w:ind w:left="5370" w:hanging="360"/>
      </w:pPr>
      <w:rPr>
        <w:rFonts w:ascii="Symbol" w:hAnsi="Symbol" w:hint="default"/>
      </w:rPr>
    </w:lvl>
    <w:lvl w:ilvl="7" w:tplc="7E3AFC9C" w:tentative="1">
      <w:start w:val="1"/>
      <w:numFmt w:val="bullet"/>
      <w:lvlText w:val="o"/>
      <w:lvlJc w:val="left"/>
      <w:pPr>
        <w:tabs>
          <w:tab w:val="num" w:pos="6090"/>
        </w:tabs>
        <w:ind w:left="6090" w:hanging="360"/>
      </w:pPr>
      <w:rPr>
        <w:rFonts w:ascii="Courier New" w:hAnsi="Courier New" w:cs="Courier New" w:hint="default"/>
      </w:rPr>
    </w:lvl>
    <w:lvl w:ilvl="8" w:tplc="8D8E1016" w:tentative="1">
      <w:start w:val="1"/>
      <w:numFmt w:val="bullet"/>
      <w:lvlText w:val=""/>
      <w:lvlJc w:val="left"/>
      <w:pPr>
        <w:tabs>
          <w:tab w:val="num" w:pos="6810"/>
        </w:tabs>
        <w:ind w:left="6810" w:hanging="360"/>
      </w:pPr>
      <w:rPr>
        <w:rFonts w:ascii="Wingdings" w:hAnsi="Wingdings" w:hint="default"/>
      </w:rPr>
    </w:lvl>
  </w:abstractNum>
  <w:abstractNum w:abstractNumId="72" w15:restartNumberingAfterBreak="0">
    <w:nsid w:val="1F1779BB"/>
    <w:multiLevelType w:val="hybridMultilevel"/>
    <w:tmpl w:val="81785296"/>
    <w:lvl w:ilvl="0" w:tplc="2E361D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F8433D6"/>
    <w:multiLevelType w:val="hybridMultilevel"/>
    <w:tmpl w:val="9996916E"/>
    <w:lvl w:ilvl="0" w:tplc="7FFC77C8">
      <w:start w:val="1"/>
      <w:numFmt w:val="bullet"/>
      <w:lvlText w:val=""/>
      <w:lvlJc w:val="left"/>
      <w:pPr>
        <w:tabs>
          <w:tab w:val="num" w:pos="720"/>
        </w:tabs>
        <w:ind w:left="720" w:hanging="360"/>
      </w:pPr>
      <w:rPr>
        <w:rFonts w:ascii="Symbol" w:hAnsi="Symbol" w:hint="default"/>
        <w:color w:val="auto"/>
      </w:rPr>
    </w:lvl>
    <w:lvl w:ilvl="1" w:tplc="A028905E">
      <w:start w:val="1"/>
      <w:numFmt w:val="bullet"/>
      <w:lvlText w:val="o"/>
      <w:lvlJc w:val="left"/>
      <w:pPr>
        <w:tabs>
          <w:tab w:val="num" w:pos="1440"/>
        </w:tabs>
        <w:ind w:left="1440" w:hanging="360"/>
      </w:pPr>
      <w:rPr>
        <w:rFonts w:ascii="Courier New" w:hAnsi="Courier New" w:cs="Courier New" w:hint="default"/>
      </w:rPr>
    </w:lvl>
    <w:lvl w:ilvl="2" w:tplc="08B41E3E" w:tentative="1">
      <w:start w:val="1"/>
      <w:numFmt w:val="bullet"/>
      <w:lvlText w:val=""/>
      <w:lvlJc w:val="left"/>
      <w:pPr>
        <w:tabs>
          <w:tab w:val="num" w:pos="2160"/>
        </w:tabs>
        <w:ind w:left="2160" w:hanging="360"/>
      </w:pPr>
      <w:rPr>
        <w:rFonts w:ascii="Wingdings" w:hAnsi="Wingdings" w:hint="default"/>
      </w:rPr>
    </w:lvl>
    <w:lvl w:ilvl="3" w:tplc="758263A8" w:tentative="1">
      <w:start w:val="1"/>
      <w:numFmt w:val="bullet"/>
      <w:lvlText w:val=""/>
      <w:lvlJc w:val="left"/>
      <w:pPr>
        <w:tabs>
          <w:tab w:val="num" w:pos="2880"/>
        </w:tabs>
        <w:ind w:left="2880" w:hanging="360"/>
      </w:pPr>
      <w:rPr>
        <w:rFonts w:ascii="Symbol" w:hAnsi="Symbol" w:hint="default"/>
      </w:rPr>
    </w:lvl>
    <w:lvl w:ilvl="4" w:tplc="B8A6358A" w:tentative="1">
      <w:start w:val="1"/>
      <w:numFmt w:val="bullet"/>
      <w:lvlText w:val="o"/>
      <w:lvlJc w:val="left"/>
      <w:pPr>
        <w:tabs>
          <w:tab w:val="num" w:pos="3600"/>
        </w:tabs>
        <w:ind w:left="3600" w:hanging="360"/>
      </w:pPr>
      <w:rPr>
        <w:rFonts w:ascii="Courier New" w:hAnsi="Courier New" w:cs="Courier New" w:hint="default"/>
      </w:rPr>
    </w:lvl>
    <w:lvl w:ilvl="5" w:tplc="458ECDDA" w:tentative="1">
      <w:start w:val="1"/>
      <w:numFmt w:val="bullet"/>
      <w:lvlText w:val=""/>
      <w:lvlJc w:val="left"/>
      <w:pPr>
        <w:tabs>
          <w:tab w:val="num" w:pos="4320"/>
        </w:tabs>
        <w:ind w:left="4320" w:hanging="360"/>
      </w:pPr>
      <w:rPr>
        <w:rFonts w:ascii="Wingdings" w:hAnsi="Wingdings" w:hint="default"/>
      </w:rPr>
    </w:lvl>
    <w:lvl w:ilvl="6" w:tplc="A6F46874" w:tentative="1">
      <w:start w:val="1"/>
      <w:numFmt w:val="bullet"/>
      <w:lvlText w:val=""/>
      <w:lvlJc w:val="left"/>
      <w:pPr>
        <w:tabs>
          <w:tab w:val="num" w:pos="5040"/>
        </w:tabs>
        <w:ind w:left="5040" w:hanging="360"/>
      </w:pPr>
      <w:rPr>
        <w:rFonts w:ascii="Symbol" w:hAnsi="Symbol" w:hint="default"/>
      </w:rPr>
    </w:lvl>
    <w:lvl w:ilvl="7" w:tplc="C12E85DA" w:tentative="1">
      <w:start w:val="1"/>
      <w:numFmt w:val="bullet"/>
      <w:lvlText w:val="o"/>
      <w:lvlJc w:val="left"/>
      <w:pPr>
        <w:tabs>
          <w:tab w:val="num" w:pos="5760"/>
        </w:tabs>
        <w:ind w:left="5760" w:hanging="360"/>
      </w:pPr>
      <w:rPr>
        <w:rFonts w:ascii="Courier New" w:hAnsi="Courier New" w:cs="Courier New" w:hint="default"/>
      </w:rPr>
    </w:lvl>
    <w:lvl w:ilvl="8" w:tplc="A2181C5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FD85ED5"/>
    <w:multiLevelType w:val="hybridMultilevel"/>
    <w:tmpl w:val="DBEA2E16"/>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20062D30"/>
    <w:multiLevelType w:val="hybridMultilevel"/>
    <w:tmpl w:val="8D6012FE"/>
    <w:lvl w:ilvl="0" w:tplc="0EB23614">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0482502"/>
    <w:multiLevelType w:val="hybridMultilevel"/>
    <w:tmpl w:val="CEAE62CE"/>
    <w:lvl w:ilvl="0" w:tplc="4D18FEA2">
      <w:start w:val="1"/>
      <w:numFmt w:val="bullet"/>
      <w:lvlText w:val=""/>
      <w:lvlJc w:val="left"/>
      <w:pPr>
        <w:tabs>
          <w:tab w:val="num" w:pos="360"/>
        </w:tabs>
        <w:ind w:left="36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0A64053"/>
    <w:multiLevelType w:val="hybridMultilevel"/>
    <w:tmpl w:val="00B0D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10A2D1D"/>
    <w:multiLevelType w:val="hybridMultilevel"/>
    <w:tmpl w:val="ED0A4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21185B6B"/>
    <w:multiLevelType w:val="hybridMultilevel"/>
    <w:tmpl w:val="CF22040E"/>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1FF6A89"/>
    <w:multiLevelType w:val="hybridMultilevel"/>
    <w:tmpl w:val="C35893B6"/>
    <w:lvl w:ilvl="0" w:tplc="E2240A38">
      <w:start w:val="1"/>
      <w:numFmt w:val="bullet"/>
      <w:lvlText w:val=""/>
      <w:lvlJc w:val="left"/>
      <w:pPr>
        <w:ind w:left="842" w:hanging="360"/>
      </w:pPr>
      <w:rPr>
        <w:rFonts w:ascii="Symbol" w:hAnsi="Symbol"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81" w15:restartNumberingAfterBreak="0">
    <w:nsid w:val="237F6D4B"/>
    <w:multiLevelType w:val="hybridMultilevel"/>
    <w:tmpl w:val="569C0766"/>
    <w:lvl w:ilvl="0" w:tplc="04050003">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23A8245F"/>
    <w:multiLevelType w:val="hybridMultilevel"/>
    <w:tmpl w:val="EE4ED854"/>
    <w:lvl w:ilvl="0" w:tplc="E2240A38">
      <w:start w:val="1"/>
      <w:numFmt w:val="bullet"/>
      <w:lvlText w:val=""/>
      <w:lvlJc w:val="left"/>
      <w:pPr>
        <w:ind w:left="587" w:hanging="360"/>
      </w:pPr>
      <w:rPr>
        <w:rFonts w:ascii="Symbol" w:hAnsi="Symbo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83" w15:restartNumberingAfterBreak="0">
    <w:nsid w:val="24F750EC"/>
    <w:multiLevelType w:val="hybridMultilevel"/>
    <w:tmpl w:val="6EFE87A8"/>
    <w:lvl w:ilvl="0" w:tplc="04050001">
      <w:start w:val="1"/>
      <w:numFmt w:val="bullet"/>
      <w:lvlText w:val="o"/>
      <w:lvlJc w:val="left"/>
      <w:pPr>
        <w:tabs>
          <w:tab w:val="num" w:pos="720"/>
        </w:tabs>
        <w:ind w:left="720" w:hanging="360"/>
      </w:pPr>
      <w:rPr>
        <w:rFonts w:ascii="Courier New" w:hAnsi="Courier New" w:hint="default"/>
        <w:color w:val="auto"/>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4F92A19"/>
    <w:multiLevelType w:val="hybridMultilevel"/>
    <w:tmpl w:val="078603B6"/>
    <w:lvl w:ilvl="0" w:tplc="29422F76">
      <w:start w:val="1"/>
      <w:numFmt w:val="decimal"/>
      <w:lvlText w:val="%1.1.1"/>
      <w:lvlJc w:val="left"/>
      <w:pPr>
        <w:ind w:left="360" w:hanging="360"/>
      </w:pPr>
      <w:rPr>
        <w:rFonts w:ascii="Calibri" w:hAnsi="Calibri" w:hint="default"/>
        <w:b/>
        <w:i w:val="0"/>
        <w:sz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5" w15:restartNumberingAfterBreak="0">
    <w:nsid w:val="25C40C8F"/>
    <w:multiLevelType w:val="hybridMultilevel"/>
    <w:tmpl w:val="133A1B3C"/>
    <w:lvl w:ilvl="0" w:tplc="B8842E12">
      <w:start w:val="1"/>
      <w:numFmt w:val="bullet"/>
      <w:lvlText w:val="o"/>
      <w:lvlJc w:val="left"/>
      <w:pPr>
        <w:tabs>
          <w:tab w:val="num" w:pos="720"/>
        </w:tabs>
        <w:ind w:left="720" w:hanging="360"/>
      </w:pPr>
      <w:rPr>
        <w:rFonts w:ascii="Courier New" w:hAnsi="Courier New" w:hint="default"/>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671687C"/>
    <w:multiLevelType w:val="hybridMultilevel"/>
    <w:tmpl w:val="72AE07F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6AB34F3"/>
    <w:multiLevelType w:val="hybridMultilevel"/>
    <w:tmpl w:val="91365996"/>
    <w:lvl w:ilvl="0" w:tplc="29422F76">
      <w:start w:val="1"/>
      <w:numFmt w:val="bullet"/>
      <w:lvlText w:val=""/>
      <w:lvlJc w:val="left"/>
      <w:pPr>
        <w:tabs>
          <w:tab w:val="num" w:pos="635"/>
        </w:tabs>
        <w:ind w:left="635" w:hanging="454"/>
      </w:pPr>
      <w:rPr>
        <w:rFonts w:ascii="Symbol" w:hAnsi="Symbol" w:hint="default"/>
        <w:sz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57A481E8">
      <w:start w:val="2"/>
      <w:numFmt w:val="bullet"/>
      <w:lvlText w:val="﷐"/>
      <w:lvlJc w:val="left"/>
      <w:pPr>
        <w:ind w:left="2160" w:hanging="360"/>
      </w:pPr>
      <w:rPr>
        <w:rFonts w:ascii="Calibri" w:eastAsia="Arial Unicode MS" w:hAnsi="Calibri" w:cs="Calibri"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6B950F9"/>
    <w:multiLevelType w:val="hybridMultilevel"/>
    <w:tmpl w:val="27B46A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6FA77A8"/>
    <w:multiLevelType w:val="multilevel"/>
    <w:tmpl w:val="9F68F8F8"/>
    <w:lvl w:ilvl="0">
      <w:start w:val="1"/>
      <w:numFmt w:val="decimal"/>
      <w:lvlRestart w:val="0"/>
      <w:pStyle w:val="TABnadpis1"/>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0"/>
        </w:tabs>
        <w:ind w:left="850" w:hanging="850"/>
      </w:pPr>
      <w:rPr>
        <w:rFonts w:ascii="Wingdings" w:hAnsi="Wingding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90" w15:restartNumberingAfterBreak="0">
    <w:nsid w:val="28AC7D10"/>
    <w:multiLevelType w:val="hybridMultilevel"/>
    <w:tmpl w:val="E44A6ED4"/>
    <w:lvl w:ilvl="0" w:tplc="E2240A3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28B43649"/>
    <w:multiLevelType w:val="hybridMultilevel"/>
    <w:tmpl w:val="9E0C97DA"/>
    <w:lvl w:ilvl="0" w:tplc="E2240A38">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9515338"/>
    <w:multiLevelType w:val="hybridMultilevel"/>
    <w:tmpl w:val="AB767688"/>
    <w:lvl w:ilvl="0" w:tplc="04050003">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970788E"/>
    <w:multiLevelType w:val="hybridMultilevel"/>
    <w:tmpl w:val="2CD07D8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4" w15:restartNumberingAfterBreak="0">
    <w:nsid w:val="298C1A1D"/>
    <w:multiLevelType w:val="hybridMultilevel"/>
    <w:tmpl w:val="E828D978"/>
    <w:lvl w:ilvl="0" w:tplc="04050001">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98F7B05"/>
    <w:multiLevelType w:val="hybridMultilevel"/>
    <w:tmpl w:val="DF2E9CEE"/>
    <w:lvl w:ilvl="0" w:tplc="04050003">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9A007C3"/>
    <w:multiLevelType w:val="hybridMultilevel"/>
    <w:tmpl w:val="07DAB4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9BC432F"/>
    <w:multiLevelType w:val="hybridMultilevel"/>
    <w:tmpl w:val="528C27AE"/>
    <w:lvl w:ilvl="0" w:tplc="E2240A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A4A18E5"/>
    <w:multiLevelType w:val="hybridMultilevel"/>
    <w:tmpl w:val="744CEE62"/>
    <w:lvl w:ilvl="0" w:tplc="90E65660">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AD571D2"/>
    <w:multiLevelType w:val="hybridMultilevel"/>
    <w:tmpl w:val="B7A83782"/>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AF946F6"/>
    <w:multiLevelType w:val="hybridMultilevel"/>
    <w:tmpl w:val="08B43586"/>
    <w:lvl w:ilvl="0" w:tplc="04050001">
      <w:start w:val="1"/>
      <w:numFmt w:val="bullet"/>
      <w:lvlText w:val="o"/>
      <w:lvlJc w:val="left"/>
      <w:pPr>
        <w:tabs>
          <w:tab w:val="num" w:pos="360"/>
        </w:tabs>
        <w:ind w:left="360" w:hanging="360"/>
      </w:pPr>
      <w:rPr>
        <w:rFonts w:ascii="Courier New" w:hAnsi="Courier New" w:hint="default"/>
        <w:color w:val="auto"/>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2B005369"/>
    <w:multiLevelType w:val="hybridMultilevel"/>
    <w:tmpl w:val="76A40D6A"/>
    <w:lvl w:ilvl="0" w:tplc="E2240A38">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B883F04"/>
    <w:multiLevelType w:val="hybridMultilevel"/>
    <w:tmpl w:val="52DC10F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2BF04589"/>
    <w:multiLevelType w:val="hybridMultilevel"/>
    <w:tmpl w:val="EC5C0926"/>
    <w:lvl w:ilvl="0" w:tplc="4AE6B0D8">
      <w:start w:val="1"/>
      <w:numFmt w:val="bullet"/>
      <w:lvlText w:val=""/>
      <w:lvlJc w:val="left"/>
      <w:pPr>
        <w:ind w:left="360" w:hanging="360"/>
      </w:pPr>
      <w:rPr>
        <w:rFonts w:ascii="Symbol" w:hAnsi="Symbol" w:hint="default"/>
        <w:color w:val="auto"/>
        <w:sz w:val="22"/>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15:restartNumberingAfterBreak="0">
    <w:nsid w:val="2D1C47A0"/>
    <w:multiLevelType w:val="hybridMultilevel"/>
    <w:tmpl w:val="ED206708"/>
    <w:lvl w:ilvl="0" w:tplc="04050001">
      <w:start w:val="1"/>
      <w:numFmt w:val="bullet"/>
      <w:lvlText w:val=""/>
      <w:lvlJc w:val="left"/>
      <w:pPr>
        <w:tabs>
          <w:tab w:val="num" w:pos="1080"/>
        </w:tabs>
        <w:ind w:left="1080" w:hanging="360"/>
      </w:pPr>
      <w:rPr>
        <w:rFonts w:ascii="Symbol" w:hAnsi="Symbol" w:hint="default"/>
        <w:b/>
        <w:color w:val="auto"/>
        <w:sz w:val="16"/>
        <w:szCs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2D461B2A"/>
    <w:multiLevelType w:val="hybridMultilevel"/>
    <w:tmpl w:val="9B1ABB2E"/>
    <w:lvl w:ilvl="0" w:tplc="70444ACE">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D585213"/>
    <w:multiLevelType w:val="hybridMultilevel"/>
    <w:tmpl w:val="8B32924C"/>
    <w:lvl w:ilvl="0" w:tplc="E2240A3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DA41AC8"/>
    <w:multiLevelType w:val="hybridMultilevel"/>
    <w:tmpl w:val="2E20063A"/>
    <w:lvl w:ilvl="0" w:tplc="93EAEBF6">
      <w:start w:val="1"/>
      <w:numFmt w:val="bullet"/>
      <w:lvlText w:val="o"/>
      <w:lvlJc w:val="left"/>
      <w:pPr>
        <w:tabs>
          <w:tab w:val="num" w:pos="720"/>
        </w:tabs>
        <w:ind w:left="720" w:hanging="360"/>
      </w:pPr>
      <w:rPr>
        <w:rFonts w:ascii="Courier New" w:hAnsi="Courier New" w:hint="default"/>
        <w:color w:val="auto"/>
      </w:rPr>
    </w:lvl>
    <w:lvl w:ilvl="1" w:tplc="6E8A2BF8">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DE55B01"/>
    <w:multiLevelType w:val="hybridMultilevel"/>
    <w:tmpl w:val="1A9C40A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09" w15:restartNumberingAfterBreak="0">
    <w:nsid w:val="2DF9731F"/>
    <w:multiLevelType w:val="hybridMultilevel"/>
    <w:tmpl w:val="05CCDD54"/>
    <w:lvl w:ilvl="0" w:tplc="E2240A38">
      <w:start w:val="1"/>
      <w:numFmt w:val="bullet"/>
      <w:lvlText w:val=""/>
      <w:lvlJc w:val="left"/>
      <w:pPr>
        <w:tabs>
          <w:tab w:val="num" w:pos="360"/>
        </w:tabs>
        <w:ind w:left="360" w:hanging="360"/>
      </w:pPr>
      <w:rPr>
        <w:rFonts w:ascii="Symbol" w:hAnsi="Symbol" w:hint="default"/>
      </w:rPr>
    </w:lvl>
    <w:lvl w:ilvl="1" w:tplc="29422F76"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F191E64"/>
    <w:multiLevelType w:val="hybridMultilevel"/>
    <w:tmpl w:val="D06E8C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F6F658E"/>
    <w:multiLevelType w:val="hybridMultilevel"/>
    <w:tmpl w:val="7778D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2F911A57"/>
    <w:multiLevelType w:val="hybridMultilevel"/>
    <w:tmpl w:val="4370B592"/>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0014678"/>
    <w:multiLevelType w:val="hybridMultilevel"/>
    <w:tmpl w:val="7876C976"/>
    <w:lvl w:ilvl="0" w:tplc="04050003">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0491D61"/>
    <w:multiLevelType w:val="hybridMultilevel"/>
    <w:tmpl w:val="2200C15E"/>
    <w:lvl w:ilvl="0" w:tplc="E2240A38">
      <w:start w:val="1"/>
      <w:numFmt w:val="bullet"/>
      <w:lvlText w:val=""/>
      <w:lvlJc w:val="left"/>
      <w:pPr>
        <w:tabs>
          <w:tab w:val="num" w:pos="720"/>
        </w:tabs>
        <w:ind w:left="720" w:hanging="360"/>
      </w:pPr>
      <w:rPr>
        <w:rFonts w:ascii="Symbol" w:hAnsi="Symbol" w:hint="default"/>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5A2F42"/>
    <w:multiLevelType w:val="multilevel"/>
    <w:tmpl w:val="BEAA1EEA"/>
    <w:lvl w:ilvl="0">
      <w:start w:val="1"/>
      <w:numFmt w:val="decimal"/>
      <w:lvlText w:val="%1."/>
      <w:lvlJc w:val="left"/>
      <w:pPr>
        <w:ind w:left="360" w:hanging="360"/>
      </w:pPr>
      <w:rPr>
        <w:rFonts w:ascii="Calibri" w:hAnsi="Calibri" w:hint="default"/>
        <w:b/>
        <w:i w:val="0"/>
        <w:caps/>
        <w:sz w:val="32"/>
        <w:szCs w:val="32"/>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Calibri" w:hAnsi="Calibri" w:hint="default"/>
        <w:b/>
        <w:i w:val="0"/>
        <w:caps/>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30B36ED0"/>
    <w:multiLevelType w:val="hybridMultilevel"/>
    <w:tmpl w:val="D1B0D664"/>
    <w:lvl w:ilvl="0" w:tplc="04050001">
      <w:start w:val="1"/>
      <w:numFmt w:val="bullet"/>
      <w:lvlText w:val=""/>
      <w:lvlJc w:val="left"/>
      <w:pPr>
        <w:tabs>
          <w:tab w:val="num" w:pos="360"/>
        </w:tabs>
        <w:ind w:left="360" w:hanging="360"/>
      </w:pPr>
      <w:rPr>
        <w:rFonts w:ascii="Symbol" w:hAnsi="Symbol" w:hint="default"/>
      </w:rPr>
    </w:lvl>
    <w:lvl w:ilvl="1" w:tplc="8884D6EC">
      <w:start w:val="1"/>
      <w:numFmt w:val="bullet"/>
      <w:lvlText w:val="o"/>
      <w:lvlJc w:val="left"/>
      <w:pPr>
        <w:tabs>
          <w:tab w:val="num" w:pos="1080"/>
        </w:tabs>
        <w:ind w:left="1080" w:hanging="360"/>
      </w:pPr>
      <w:rPr>
        <w:rFonts w:ascii="Courier New" w:hAnsi="Courier New" w:cs="Courier New" w:hint="default"/>
      </w:rPr>
    </w:lvl>
    <w:lvl w:ilvl="2" w:tplc="A65224CE" w:tentative="1">
      <w:start w:val="1"/>
      <w:numFmt w:val="bullet"/>
      <w:lvlText w:val=""/>
      <w:lvlJc w:val="left"/>
      <w:pPr>
        <w:tabs>
          <w:tab w:val="num" w:pos="1800"/>
        </w:tabs>
        <w:ind w:left="1800" w:hanging="360"/>
      </w:pPr>
      <w:rPr>
        <w:rFonts w:ascii="Wingdings" w:hAnsi="Wingdings" w:hint="default"/>
      </w:rPr>
    </w:lvl>
    <w:lvl w:ilvl="3" w:tplc="620E3FE0" w:tentative="1">
      <w:start w:val="1"/>
      <w:numFmt w:val="bullet"/>
      <w:lvlText w:val=""/>
      <w:lvlJc w:val="left"/>
      <w:pPr>
        <w:tabs>
          <w:tab w:val="num" w:pos="2520"/>
        </w:tabs>
        <w:ind w:left="2520" w:hanging="360"/>
      </w:pPr>
      <w:rPr>
        <w:rFonts w:ascii="Symbol" w:hAnsi="Symbol" w:hint="default"/>
      </w:rPr>
    </w:lvl>
    <w:lvl w:ilvl="4" w:tplc="F9F25CCC" w:tentative="1">
      <w:start w:val="1"/>
      <w:numFmt w:val="bullet"/>
      <w:lvlText w:val="o"/>
      <w:lvlJc w:val="left"/>
      <w:pPr>
        <w:tabs>
          <w:tab w:val="num" w:pos="3240"/>
        </w:tabs>
        <w:ind w:left="3240" w:hanging="360"/>
      </w:pPr>
      <w:rPr>
        <w:rFonts w:ascii="Courier New" w:hAnsi="Courier New" w:cs="Courier New" w:hint="default"/>
      </w:rPr>
    </w:lvl>
    <w:lvl w:ilvl="5" w:tplc="8FCCFDB0" w:tentative="1">
      <w:start w:val="1"/>
      <w:numFmt w:val="bullet"/>
      <w:lvlText w:val=""/>
      <w:lvlJc w:val="left"/>
      <w:pPr>
        <w:tabs>
          <w:tab w:val="num" w:pos="3960"/>
        </w:tabs>
        <w:ind w:left="3960" w:hanging="360"/>
      </w:pPr>
      <w:rPr>
        <w:rFonts w:ascii="Wingdings" w:hAnsi="Wingdings" w:hint="default"/>
      </w:rPr>
    </w:lvl>
    <w:lvl w:ilvl="6" w:tplc="0728CD90" w:tentative="1">
      <w:start w:val="1"/>
      <w:numFmt w:val="bullet"/>
      <w:lvlText w:val=""/>
      <w:lvlJc w:val="left"/>
      <w:pPr>
        <w:tabs>
          <w:tab w:val="num" w:pos="4680"/>
        </w:tabs>
        <w:ind w:left="4680" w:hanging="360"/>
      </w:pPr>
      <w:rPr>
        <w:rFonts w:ascii="Symbol" w:hAnsi="Symbol" w:hint="default"/>
      </w:rPr>
    </w:lvl>
    <w:lvl w:ilvl="7" w:tplc="B90A4BF0" w:tentative="1">
      <w:start w:val="1"/>
      <w:numFmt w:val="bullet"/>
      <w:lvlText w:val="o"/>
      <w:lvlJc w:val="left"/>
      <w:pPr>
        <w:tabs>
          <w:tab w:val="num" w:pos="5400"/>
        </w:tabs>
        <w:ind w:left="5400" w:hanging="360"/>
      </w:pPr>
      <w:rPr>
        <w:rFonts w:ascii="Courier New" w:hAnsi="Courier New" w:cs="Courier New" w:hint="default"/>
      </w:rPr>
    </w:lvl>
    <w:lvl w:ilvl="8" w:tplc="C98C9092"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30D80DB4"/>
    <w:multiLevelType w:val="hybridMultilevel"/>
    <w:tmpl w:val="B0BED6DA"/>
    <w:lvl w:ilvl="0" w:tplc="C5C492C0">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31750608"/>
    <w:multiLevelType w:val="hybridMultilevel"/>
    <w:tmpl w:val="0FBE5C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319F5056"/>
    <w:multiLevelType w:val="hybridMultilevel"/>
    <w:tmpl w:val="8A5C5C22"/>
    <w:lvl w:ilvl="0" w:tplc="BF4E9678">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31FF4459"/>
    <w:multiLevelType w:val="hybridMultilevel"/>
    <w:tmpl w:val="7748A528"/>
    <w:lvl w:ilvl="0" w:tplc="9CBA09C6">
      <w:start w:val="1"/>
      <w:numFmt w:val="bullet"/>
      <w:lvlText w:val="o"/>
      <w:lvlJc w:val="left"/>
      <w:pPr>
        <w:tabs>
          <w:tab w:val="num" w:pos="720"/>
        </w:tabs>
        <w:ind w:left="720" w:hanging="360"/>
      </w:pPr>
      <w:rPr>
        <w:rFonts w:ascii="Courier New" w:hAnsi="Courier New"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2A51AC7"/>
    <w:multiLevelType w:val="hybridMultilevel"/>
    <w:tmpl w:val="F9FE39E2"/>
    <w:lvl w:ilvl="0" w:tplc="0EB23614">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33FC7BD4"/>
    <w:multiLevelType w:val="hybridMultilevel"/>
    <w:tmpl w:val="75E41B6A"/>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347B1AE1"/>
    <w:multiLevelType w:val="hybridMultilevel"/>
    <w:tmpl w:val="DA36F7A0"/>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53B46B4"/>
    <w:multiLevelType w:val="hybridMultilevel"/>
    <w:tmpl w:val="4A3EBB46"/>
    <w:lvl w:ilvl="0" w:tplc="04050001">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5EF5816"/>
    <w:multiLevelType w:val="hybridMultilevel"/>
    <w:tmpl w:val="3DA0A884"/>
    <w:lvl w:ilvl="0" w:tplc="04050001">
      <w:start w:val="1"/>
      <w:numFmt w:val="bullet"/>
      <w:lvlText w:val=""/>
      <w:lvlJc w:val="left"/>
      <w:pPr>
        <w:tabs>
          <w:tab w:val="num" w:pos="241"/>
        </w:tabs>
        <w:ind w:left="241" w:firstLine="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6" w15:restartNumberingAfterBreak="0">
    <w:nsid w:val="36801076"/>
    <w:multiLevelType w:val="hybridMultilevel"/>
    <w:tmpl w:val="D0BC546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36B03553"/>
    <w:multiLevelType w:val="hybridMultilevel"/>
    <w:tmpl w:val="0174FF30"/>
    <w:lvl w:ilvl="0" w:tplc="04050001">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6B867F5"/>
    <w:multiLevelType w:val="hybridMultilevel"/>
    <w:tmpl w:val="59C07396"/>
    <w:lvl w:ilvl="0" w:tplc="E2240A38">
      <w:start w:val="2"/>
      <w:numFmt w:val="decimal"/>
      <w:pStyle w:val="Seznamsodrkamiodsaz"/>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9" w15:restartNumberingAfterBreak="0">
    <w:nsid w:val="36F8180B"/>
    <w:multiLevelType w:val="hybridMultilevel"/>
    <w:tmpl w:val="00EEFB72"/>
    <w:lvl w:ilvl="0" w:tplc="04050001">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7502D56"/>
    <w:multiLevelType w:val="hybridMultilevel"/>
    <w:tmpl w:val="D24C2CD0"/>
    <w:lvl w:ilvl="0" w:tplc="E2240A38">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75C14A8"/>
    <w:multiLevelType w:val="hybridMultilevel"/>
    <w:tmpl w:val="B51A5798"/>
    <w:lvl w:ilvl="0" w:tplc="E2240A38">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78527FB"/>
    <w:multiLevelType w:val="hybridMultilevel"/>
    <w:tmpl w:val="587020F2"/>
    <w:lvl w:ilvl="0" w:tplc="29422F76">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4"/>
      <w:numFmt w:val="bullet"/>
      <w:lvlText w:val="-"/>
      <w:lvlJc w:val="left"/>
      <w:pPr>
        <w:tabs>
          <w:tab w:val="num" w:pos="2160"/>
        </w:tabs>
        <w:ind w:left="2160" w:hanging="360"/>
      </w:pPr>
      <w:rPr>
        <w:rFonts w:ascii="Calibri" w:eastAsia="Times New Roman" w:hAnsi="Calibri"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7946438"/>
    <w:multiLevelType w:val="hybridMultilevel"/>
    <w:tmpl w:val="3F6EE164"/>
    <w:lvl w:ilvl="0" w:tplc="E2240A3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7C9620D"/>
    <w:multiLevelType w:val="hybridMultilevel"/>
    <w:tmpl w:val="49081992"/>
    <w:lvl w:ilvl="0" w:tplc="E2240A38">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8042334"/>
    <w:multiLevelType w:val="hybridMultilevel"/>
    <w:tmpl w:val="14B47AB2"/>
    <w:lvl w:ilvl="0" w:tplc="3524FADE">
      <w:start w:val="1"/>
      <w:numFmt w:val="bullet"/>
      <w:lvlText w:val=""/>
      <w:lvlJc w:val="left"/>
      <w:pPr>
        <w:ind w:left="720" w:hanging="360"/>
      </w:pPr>
      <w:rPr>
        <w:rFonts w:ascii="Symbol" w:hAnsi="Symbol" w:hint="default"/>
      </w:rPr>
    </w:lvl>
    <w:lvl w:ilvl="1" w:tplc="AFF839DE" w:tentative="1">
      <w:start w:val="1"/>
      <w:numFmt w:val="bullet"/>
      <w:lvlText w:val="o"/>
      <w:lvlJc w:val="left"/>
      <w:pPr>
        <w:ind w:left="1440" w:hanging="360"/>
      </w:pPr>
      <w:rPr>
        <w:rFonts w:ascii="Courier New" w:hAnsi="Courier New" w:cs="Courier New" w:hint="default"/>
      </w:rPr>
    </w:lvl>
    <w:lvl w:ilvl="2" w:tplc="69DC9C0E" w:tentative="1">
      <w:start w:val="1"/>
      <w:numFmt w:val="bullet"/>
      <w:lvlText w:val=""/>
      <w:lvlJc w:val="left"/>
      <w:pPr>
        <w:ind w:left="2160" w:hanging="360"/>
      </w:pPr>
      <w:rPr>
        <w:rFonts w:ascii="Wingdings" w:hAnsi="Wingdings" w:hint="default"/>
      </w:rPr>
    </w:lvl>
    <w:lvl w:ilvl="3" w:tplc="2C6C9348" w:tentative="1">
      <w:start w:val="1"/>
      <w:numFmt w:val="bullet"/>
      <w:lvlText w:val=""/>
      <w:lvlJc w:val="left"/>
      <w:pPr>
        <w:ind w:left="2880" w:hanging="360"/>
      </w:pPr>
      <w:rPr>
        <w:rFonts w:ascii="Symbol" w:hAnsi="Symbol" w:hint="default"/>
      </w:rPr>
    </w:lvl>
    <w:lvl w:ilvl="4" w:tplc="987E86E4" w:tentative="1">
      <w:start w:val="1"/>
      <w:numFmt w:val="bullet"/>
      <w:lvlText w:val="o"/>
      <w:lvlJc w:val="left"/>
      <w:pPr>
        <w:ind w:left="3600" w:hanging="360"/>
      </w:pPr>
      <w:rPr>
        <w:rFonts w:ascii="Courier New" w:hAnsi="Courier New" w:cs="Courier New" w:hint="default"/>
      </w:rPr>
    </w:lvl>
    <w:lvl w:ilvl="5" w:tplc="70F285FC" w:tentative="1">
      <w:start w:val="1"/>
      <w:numFmt w:val="bullet"/>
      <w:lvlText w:val=""/>
      <w:lvlJc w:val="left"/>
      <w:pPr>
        <w:ind w:left="4320" w:hanging="360"/>
      </w:pPr>
      <w:rPr>
        <w:rFonts w:ascii="Wingdings" w:hAnsi="Wingdings" w:hint="default"/>
      </w:rPr>
    </w:lvl>
    <w:lvl w:ilvl="6" w:tplc="9DA09F34" w:tentative="1">
      <w:start w:val="1"/>
      <w:numFmt w:val="bullet"/>
      <w:lvlText w:val=""/>
      <w:lvlJc w:val="left"/>
      <w:pPr>
        <w:ind w:left="5040" w:hanging="360"/>
      </w:pPr>
      <w:rPr>
        <w:rFonts w:ascii="Symbol" w:hAnsi="Symbol" w:hint="default"/>
      </w:rPr>
    </w:lvl>
    <w:lvl w:ilvl="7" w:tplc="1C06925C" w:tentative="1">
      <w:start w:val="1"/>
      <w:numFmt w:val="bullet"/>
      <w:lvlText w:val="o"/>
      <w:lvlJc w:val="left"/>
      <w:pPr>
        <w:ind w:left="5760" w:hanging="360"/>
      </w:pPr>
      <w:rPr>
        <w:rFonts w:ascii="Courier New" w:hAnsi="Courier New" w:cs="Courier New" w:hint="default"/>
      </w:rPr>
    </w:lvl>
    <w:lvl w:ilvl="8" w:tplc="475E573A" w:tentative="1">
      <w:start w:val="1"/>
      <w:numFmt w:val="bullet"/>
      <w:lvlText w:val=""/>
      <w:lvlJc w:val="left"/>
      <w:pPr>
        <w:ind w:left="6480" w:hanging="360"/>
      </w:pPr>
      <w:rPr>
        <w:rFonts w:ascii="Wingdings" w:hAnsi="Wingdings" w:hint="default"/>
      </w:rPr>
    </w:lvl>
  </w:abstractNum>
  <w:abstractNum w:abstractNumId="136" w15:restartNumberingAfterBreak="0">
    <w:nsid w:val="389E31FD"/>
    <w:multiLevelType w:val="hybridMultilevel"/>
    <w:tmpl w:val="DE5E6B62"/>
    <w:lvl w:ilvl="0" w:tplc="4AE6B0D8">
      <w:start w:val="1"/>
      <w:numFmt w:val="bullet"/>
      <w:lvlText w:val=""/>
      <w:lvlJc w:val="left"/>
      <w:pPr>
        <w:ind w:left="1080" w:hanging="360"/>
      </w:pPr>
      <w:rPr>
        <w:rFonts w:ascii="Symbol" w:hAnsi="Symbol" w:hint="default"/>
        <w:color w:val="auto"/>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7" w15:restartNumberingAfterBreak="0">
    <w:nsid w:val="39482C9A"/>
    <w:multiLevelType w:val="hybridMultilevel"/>
    <w:tmpl w:val="9EBC2968"/>
    <w:lvl w:ilvl="0" w:tplc="0EB2361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94849B3"/>
    <w:multiLevelType w:val="hybridMultilevel"/>
    <w:tmpl w:val="50C4F6E4"/>
    <w:lvl w:ilvl="0" w:tplc="E2240A38">
      <w:start w:val="1"/>
      <w:numFmt w:val="bullet"/>
      <w:lvlText w:val="o"/>
      <w:lvlJc w:val="left"/>
      <w:pPr>
        <w:tabs>
          <w:tab w:val="num" w:pos="814"/>
        </w:tabs>
        <w:ind w:left="814" w:hanging="360"/>
      </w:pPr>
      <w:rPr>
        <w:rFonts w:ascii="Courier New" w:hAnsi="Courier New" w:hint="default"/>
        <w:color w:val="auto"/>
      </w:rPr>
    </w:lvl>
    <w:lvl w:ilvl="1" w:tplc="04050003" w:tentative="1">
      <w:start w:val="1"/>
      <w:numFmt w:val="bullet"/>
      <w:lvlText w:val="o"/>
      <w:lvlJc w:val="left"/>
      <w:pPr>
        <w:tabs>
          <w:tab w:val="num" w:pos="1174"/>
        </w:tabs>
        <w:ind w:left="1174" w:hanging="360"/>
      </w:pPr>
      <w:rPr>
        <w:rFonts w:ascii="Courier New" w:hAnsi="Courier New" w:cs="Courier New" w:hint="default"/>
      </w:rPr>
    </w:lvl>
    <w:lvl w:ilvl="2" w:tplc="04050005" w:tentative="1">
      <w:start w:val="1"/>
      <w:numFmt w:val="bullet"/>
      <w:lvlText w:val=""/>
      <w:lvlJc w:val="left"/>
      <w:pPr>
        <w:tabs>
          <w:tab w:val="num" w:pos="1894"/>
        </w:tabs>
        <w:ind w:left="1894" w:hanging="360"/>
      </w:pPr>
      <w:rPr>
        <w:rFonts w:ascii="Wingdings" w:hAnsi="Wingdings" w:hint="default"/>
      </w:rPr>
    </w:lvl>
    <w:lvl w:ilvl="3" w:tplc="04050001" w:tentative="1">
      <w:start w:val="1"/>
      <w:numFmt w:val="bullet"/>
      <w:lvlText w:val=""/>
      <w:lvlJc w:val="left"/>
      <w:pPr>
        <w:tabs>
          <w:tab w:val="num" w:pos="2614"/>
        </w:tabs>
        <w:ind w:left="2614" w:hanging="360"/>
      </w:pPr>
      <w:rPr>
        <w:rFonts w:ascii="Symbol" w:hAnsi="Symbol" w:hint="default"/>
      </w:rPr>
    </w:lvl>
    <w:lvl w:ilvl="4" w:tplc="04050003" w:tentative="1">
      <w:start w:val="1"/>
      <w:numFmt w:val="bullet"/>
      <w:lvlText w:val="o"/>
      <w:lvlJc w:val="left"/>
      <w:pPr>
        <w:tabs>
          <w:tab w:val="num" w:pos="3334"/>
        </w:tabs>
        <w:ind w:left="3334" w:hanging="360"/>
      </w:pPr>
      <w:rPr>
        <w:rFonts w:ascii="Courier New" w:hAnsi="Courier New" w:cs="Courier New" w:hint="default"/>
      </w:rPr>
    </w:lvl>
    <w:lvl w:ilvl="5" w:tplc="04050005" w:tentative="1">
      <w:start w:val="1"/>
      <w:numFmt w:val="bullet"/>
      <w:lvlText w:val=""/>
      <w:lvlJc w:val="left"/>
      <w:pPr>
        <w:tabs>
          <w:tab w:val="num" w:pos="4054"/>
        </w:tabs>
        <w:ind w:left="4054" w:hanging="360"/>
      </w:pPr>
      <w:rPr>
        <w:rFonts w:ascii="Wingdings" w:hAnsi="Wingdings" w:hint="default"/>
      </w:rPr>
    </w:lvl>
    <w:lvl w:ilvl="6" w:tplc="04050001" w:tentative="1">
      <w:start w:val="1"/>
      <w:numFmt w:val="bullet"/>
      <w:lvlText w:val=""/>
      <w:lvlJc w:val="left"/>
      <w:pPr>
        <w:tabs>
          <w:tab w:val="num" w:pos="4774"/>
        </w:tabs>
        <w:ind w:left="4774" w:hanging="360"/>
      </w:pPr>
      <w:rPr>
        <w:rFonts w:ascii="Symbol" w:hAnsi="Symbol" w:hint="default"/>
      </w:rPr>
    </w:lvl>
    <w:lvl w:ilvl="7" w:tplc="04050003" w:tentative="1">
      <w:start w:val="1"/>
      <w:numFmt w:val="bullet"/>
      <w:lvlText w:val="o"/>
      <w:lvlJc w:val="left"/>
      <w:pPr>
        <w:tabs>
          <w:tab w:val="num" w:pos="5494"/>
        </w:tabs>
        <w:ind w:left="5494" w:hanging="360"/>
      </w:pPr>
      <w:rPr>
        <w:rFonts w:ascii="Courier New" w:hAnsi="Courier New" w:cs="Courier New" w:hint="default"/>
      </w:rPr>
    </w:lvl>
    <w:lvl w:ilvl="8" w:tplc="04050005" w:tentative="1">
      <w:start w:val="1"/>
      <w:numFmt w:val="bullet"/>
      <w:lvlText w:val=""/>
      <w:lvlJc w:val="left"/>
      <w:pPr>
        <w:tabs>
          <w:tab w:val="num" w:pos="6214"/>
        </w:tabs>
        <w:ind w:left="6214" w:hanging="360"/>
      </w:pPr>
      <w:rPr>
        <w:rFonts w:ascii="Wingdings" w:hAnsi="Wingdings" w:hint="default"/>
      </w:rPr>
    </w:lvl>
  </w:abstractNum>
  <w:abstractNum w:abstractNumId="139" w15:restartNumberingAfterBreak="0">
    <w:nsid w:val="3A074DE9"/>
    <w:multiLevelType w:val="hybridMultilevel"/>
    <w:tmpl w:val="63BA48D2"/>
    <w:lvl w:ilvl="0" w:tplc="149C1F06">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A1B65F4"/>
    <w:multiLevelType w:val="hybridMultilevel"/>
    <w:tmpl w:val="279CF10A"/>
    <w:lvl w:ilvl="0" w:tplc="E2240A3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B3405A2"/>
    <w:multiLevelType w:val="hybridMultilevel"/>
    <w:tmpl w:val="09FC45D6"/>
    <w:lvl w:ilvl="0" w:tplc="8E606012">
      <w:start w:val="1"/>
      <w:numFmt w:val="lowerLetter"/>
      <w:lvlText w:val="%1."/>
      <w:lvlJc w:val="left"/>
      <w:pPr>
        <w:ind w:left="720" w:hanging="360"/>
      </w:p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2" w15:restartNumberingAfterBreak="0">
    <w:nsid w:val="3C7A5719"/>
    <w:multiLevelType w:val="hybridMultilevel"/>
    <w:tmpl w:val="62E0C376"/>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CB65B61"/>
    <w:multiLevelType w:val="hybridMultilevel"/>
    <w:tmpl w:val="BC3CC5CE"/>
    <w:lvl w:ilvl="0" w:tplc="04050003">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3D081979"/>
    <w:multiLevelType w:val="hybridMultilevel"/>
    <w:tmpl w:val="D00A9E12"/>
    <w:lvl w:ilvl="0" w:tplc="FD70636C">
      <w:start w:val="1"/>
      <w:numFmt w:val="bullet"/>
      <w:lvlText w:val=""/>
      <w:lvlJc w:val="left"/>
      <w:pPr>
        <w:tabs>
          <w:tab w:val="num" w:pos="720"/>
        </w:tabs>
        <w:ind w:left="720" w:hanging="360"/>
      </w:pPr>
      <w:rPr>
        <w:rFonts w:ascii="Symbol" w:hAnsi="Symbol" w:hint="default"/>
      </w:rPr>
    </w:lvl>
    <w:lvl w:ilvl="1" w:tplc="B2C4AC1A" w:tentative="1">
      <w:start w:val="1"/>
      <w:numFmt w:val="bullet"/>
      <w:lvlText w:val="o"/>
      <w:lvlJc w:val="left"/>
      <w:pPr>
        <w:tabs>
          <w:tab w:val="num" w:pos="1440"/>
        </w:tabs>
        <w:ind w:left="1440" w:hanging="360"/>
      </w:pPr>
      <w:rPr>
        <w:rFonts w:ascii="Courier New" w:hAnsi="Courier New" w:cs="Courier New" w:hint="default"/>
      </w:rPr>
    </w:lvl>
    <w:lvl w:ilvl="2" w:tplc="E2A80A16" w:tentative="1">
      <w:start w:val="1"/>
      <w:numFmt w:val="bullet"/>
      <w:lvlText w:val=""/>
      <w:lvlJc w:val="left"/>
      <w:pPr>
        <w:tabs>
          <w:tab w:val="num" w:pos="2160"/>
        </w:tabs>
        <w:ind w:left="2160" w:hanging="360"/>
      </w:pPr>
      <w:rPr>
        <w:rFonts w:ascii="Wingdings" w:hAnsi="Wingdings" w:hint="default"/>
      </w:rPr>
    </w:lvl>
    <w:lvl w:ilvl="3" w:tplc="6EBCC3E4" w:tentative="1">
      <w:start w:val="1"/>
      <w:numFmt w:val="bullet"/>
      <w:lvlText w:val=""/>
      <w:lvlJc w:val="left"/>
      <w:pPr>
        <w:tabs>
          <w:tab w:val="num" w:pos="2880"/>
        </w:tabs>
        <w:ind w:left="2880" w:hanging="360"/>
      </w:pPr>
      <w:rPr>
        <w:rFonts w:ascii="Symbol" w:hAnsi="Symbol" w:hint="default"/>
      </w:rPr>
    </w:lvl>
    <w:lvl w:ilvl="4" w:tplc="875C7C2C" w:tentative="1">
      <w:start w:val="1"/>
      <w:numFmt w:val="bullet"/>
      <w:lvlText w:val="o"/>
      <w:lvlJc w:val="left"/>
      <w:pPr>
        <w:tabs>
          <w:tab w:val="num" w:pos="3600"/>
        </w:tabs>
        <w:ind w:left="3600" w:hanging="360"/>
      </w:pPr>
      <w:rPr>
        <w:rFonts w:ascii="Courier New" w:hAnsi="Courier New" w:cs="Courier New" w:hint="default"/>
      </w:rPr>
    </w:lvl>
    <w:lvl w:ilvl="5" w:tplc="0906A4A4" w:tentative="1">
      <w:start w:val="1"/>
      <w:numFmt w:val="bullet"/>
      <w:lvlText w:val=""/>
      <w:lvlJc w:val="left"/>
      <w:pPr>
        <w:tabs>
          <w:tab w:val="num" w:pos="4320"/>
        </w:tabs>
        <w:ind w:left="4320" w:hanging="360"/>
      </w:pPr>
      <w:rPr>
        <w:rFonts w:ascii="Wingdings" w:hAnsi="Wingdings" w:hint="default"/>
      </w:rPr>
    </w:lvl>
    <w:lvl w:ilvl="6" w:tplc="9C68B4E0" w:tentative="1">
      <w:start w:val="1"/>
      <w:numFmt w:val="bullet"/>
      <w:lvlText w:val=""/>
      <w:lvlJc w:val="left"/>
      <w:pPr>
        <w:tabs>
          <w:tab w:val="num" w:pos="5040"/>
        </w:tabs>
        <w:ind w:left="5040" w:hanging="360"/>
      </w:pPr>
      <w:rPr>
        <w:rFonts w:ascii="Symbol" w:hAnsi="Symbol" w:hint="default"/>
      </w:rPr>
    </w:lvl>
    <w:lvl w:ilvl="7" w:tplc="9C94641C" w:tentative="1">
      <w:start w:val="1"/>
      <w:numFmt w:val="bullet"/>
      <w:lvlText w:val="o"/>
      <w:lvlJc w:val="left"/>
      <w:pPr>
        <w:tabs>
          <w:tab w:val="num" w:pos="5760"/>
        </w:tabs>
        <w:ind w:left="5760" w:hanging="360"/>
      </w:pPr>
      <w:rPr>
        <w:rFonts w:ascii="Courier New" w:hAnsi="Courier New" w:cs="Courier New" w:hint="default"/>
      </w:rPr>
    </w:lvl>
    <w:lvl w:ilvl="8" w:tplc="E15E55A6"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E4C1A37"/>
    <w:multiLevelType w:val="hybridMultilevel"/>
    <w:tmpl w:val="C7DCE84A"/>
    <w:lvl w:ilvl="0" w:tplc="91FE4736">
      <w:start w:val="1"/>
      <w:numFmt w:val="bullet"/>
      <w:lvlText w:val=""/>
      <w:lvlJc w:val="left"/>
      <w:pPr>
        <w:tabs>
          <w:tab w:val="num" w:pos="732"/>
        </w:tabs>
        <w:ind w:left="732" w:hanging="360"/>
      </w:pPr>
      <w:rPr>
        <w:rFonts w:ascii="Symbol" w:hAnsi="Symbol" w:hint="default"/>
      </w:rPr>
    </w:lvl>
    <w:lvl w:ilvl="1" w:tplc="04050019" w:tentative="1">
      <w:start w:val="1"/>
      <w:numFmt w:val="bullet"/>
      <w:lvlText w:val="o"/>
      <w:lvlJc w:val="left"/>
      <w:pPr>
        <w:tabs>
          <w:tab w:val="num" w:pos="1452"/>
        </w:tabs>
        <w:ind w:left="1452" w:hanging="360"/>
      </w:pPr>
      <w:rPr>
        <w:rFonts w:ascii="Courier New" w:hAnsi="Courier New" w:cs="Courier New" w:hint="default"/>
      </w:rPr>
    </w:lvl>
    <w:lvl w:ilvl="2" w:tplc="0405001B" w:tentative="1">
      <w:start w:val="1"/>
      <w:numFmt w:val="bullet"/>
      <w:lvlText w:val=""/>
      <w:lvlJc w:val="left"/>
      <w:pPr>
        <w:tabs>
          <w:tab w:val="num" w:pos="2172"/>
        </w:tabs>
        <w:ind w:left="2172" w:hanging="360"/>
      </w:pPr>
      <w:rPr>
        <w:rFonts w:ascii="Wingdings" w:hAnsi="Wingdings" w:hint="default"/>
      </w:rPr>
    </w:lvl>
    <w:lvl w:ilvl="3" w:tplc="0405000F" w:tentative="1">
      <w:start w:val="1"/>
      <w:numFmt w:val="bullet"/>
      <w:lvlText w:val=""/>
      <w:lvlJc w:val="left"/>
      <w:pPr>
        <w:tabs>
          <w:tab w:val="num" w:pos="2892"/>
        </w:tabs>
        <w:ind w:left="2892" w:hanging="360"/>
      </w:pPr>
      <w:rPr>
        <w:rFonts w:ascii="Symbol" w:hAnsi="Symbol" w:hint="default"/>
      </w:rPr>
    </w:lvl>
    <w:lvl w:ilvl="4" w:tplc="04050019" w:tentative="1">
      <w:start w:val="1"/>
      <w:numFmt w:val="bullet"/>
      <w:lvlText w:val="o"/>
      <w:lvlJc w:val="left"/>
      <w:pPr>
        <w:tabs>
          <w:tab w:val="num" w:pos="3612"/>
        </w:tabs>
        <w:ind w:left="3612" w:hanging="360"/>
      </w:pPr>
      <w:rPr>
        <w:rFonts w:ascii="Courier New" w:hAnsi="Courier New" w:cs="Courier New" w:hint="default"/>
      </w:rPr>
    </w:lvl>
    <w:lvl w:ilvl="5" w:tplc="0405001B" w:tentative="1">
      <w:start w:val="1"/>
      <w:numFmt w:val="bullet"/>
      <w:lvlText w:val=""/>
      <w:lvlJc w:val="left"/>
      <w:pPr>
        <w:tabs>
          <w:tab w:val="num" w:pos="4332"/>
        </w:tabs>
        <w:ind w:left="4332" w:hanging="360"/>
      </w:pPr>
      <w:rPr>
        <w:rFonts w:ascii="Wingdings" w:hAnsi="Wingdings" w:hint="default"/>
      </w:rPr>
    </w:lvl>
    <w:lvl w:ilvl="6" w:tplc="0405000F" w:tentative="1">
      <w:start w:val="1"/>
      <w:numFmt w:val="bullet"/>
      <w:lvlText w:val=""/>
      <w:lvlJc w:val="left"/>
      <w:pPr>
        <w:tabs>
          <w:tab w:val="num" w:pos="5052"/>
        </w:tabs>
        <w:ind w:left="5052" w:hanging="360"/>
      </w:pPr>
      <w:rPr>
        <w:rFonts w:ascii="Symbol" w:hAnsi="Symbol" w:hint="default"/>
      </w:rPr>
    </w:lvl>
    <w:lvl w:ilvl="7" w:tplc="04050019" w:tentative="1">
      <w:start w:val="1"/>
      <w:numFmt w:val="bullet"/>
      <w:lvlText w:val="o"/>
      <w:lvlJc w:val="left"/>
      <w:pPr>
        <w:tabs>
          <w:tab w:val="num" w:pos="5772"/>
        </w:tabs>
        <w:ind w:left="5772" w:hanging="360"/>
      </w:pPr>
      <w:rPr>
        <w:rFonts w:ascii="Courier New" w:hAnsi="Courier New" w:cs="Courier New" w:hint="default"/>
      </w:rPr>
    </w:lvl>
    <w:lvl w:ilvl="8" w:tplc="0405001B" w:tentative="1">
      <w:start w:val="1"/>
      <w:numFmt w:val="bullet"/>
      <w:lvlText w:val=""/>
      <w:lvlJc w:val="left"/>
      <w:pPr>
        <w:tabs>
          <w:tab w:val="num" w:pos="6492"/>
        </w:tabs>
        <w:ind w:left="6492" w:hanging="360"/>
      </w:pPr>
      <w:rPr>
        <w:rFonts w:ascii="Wingdings" w:hAnsi="Wingdings" w:hint="default"/>
      </w:rPr>
    </w:lvl>
  </w:abstractNum>
  <w:abstractNum w:abstractNumId="146" w15:restartNumberingAfterBreak="0">
    <w:nsid w:val="3E56317A"/>
    <w:multiLevelType w:val="multilevel"/>
    <w:tmpl w:val="C040008A"/>
    <w:lvl w:ilvl="0">
      <w:start w:val="1"/>
      <w:numFmt w:val="bullet"/>
      <w:lvlText w:val=""/>
      <w:lvlJc w:val="left"/>
      <w:pPr>
        <w:tabs>
          <w:tab w:val="num" w:pos="0"/>
        </w:tabs>
        <w:ind w:left="567" w:firstLine="113"/>
      </w:pPr>
      <w:rPr>
        <w:rFonts w:ascii="Symbol" w:hAnsi="Symbol" w:hint="default"/>
        <w:b w:val="0"/>
        <w:i w:val="0"/>
        <w:color w:val="auto"/>
        <w:sz w:val="22"/>
        <w:szCs w:val="22"/>
      </w:rPr>
    </w:lvl>
    <w:lvl w:ilvl="1">
      <w:start w:val="1"/>
      <w:numFmt w:val="bullet"/>
      <w:lvlText w:val="o"/>
      <w:lvlJc w:val="left"/>
      <w:pPr>
        <w:tabs>
          <w:tab w:val="num" w:pos="0"/>
        </w:tabs>
        <w:ind w:left="1440" w:firstLine="1080"/>
      </w:pPr>
      <w:rPr>
        <w:rFonts w:ascii="Arial" w:hAnsi="Arial" w:cs="Arial"/>
      </w:rPr>
    </w:lvl>
    <w:lvl w:ilvl="2">
      <w:start w:val="1"/>
      <w:numFmt w:val="bullet"/>
      <w:lvlText w:val="▪"/>
      <w:lvlJc w:val="left"/>
      <w:pPr>
        <w:tabs>
          <w:tab w:val="num" w:pos="0"/>
        </w:tabs>
        <w:ind w:left="2160" w:firstLine="1800"/>
      </w:pPr>
      <w:rPr>
        <w:rFonts w:ascii="Arial" w:hAnsi="Arial" w:cs="Arial"/>
      </w:rPr>
    </w:lvl>
    <w:lvl w:ilvl="3">
      <w:start w:val="1"/>
      <w:numFmt w:val="bullet"/>
      <w:lvlText w:val="●"/>
      <w:lvlJc w:val="left"/>
      <w:pPr>
        <w:tabs>
          <w:tab w:val="num" w:pos="0"/>
        </w:tabs>
        <w:ind w:left="2880" w:firstLine="2520"/>
      </w:pPr>
      <w:rPr>
        <w:rFonts w:ascii="Arial" w:hAnsi="Arial" w:cs="Arial"/>
      </w:rPr>
    </w:lvl>
    <w:lvl w:ilvl="4">
      <w:start w:val="1"/>
      <w:numFmt w:val="bullet"/>
      <w:lvlText w:val="o"/>
      <w:lvlJc w:val="left"/>
      <w:pPr>
        <w:tabs>
          <w:tab w:val="num" w:pos="0"/>
        </w:tabs>
        <w:ind w:left="3600" w:firstLine="3240"/>
      </w:pPr>
      <w:rPr>
        <w:rFonts w:ascii="Arial" w:hAnsi="Arial" w:cs="Arial"/>
      </w:rPr>
    </w:lvl>
    <w:lvl w:ilvl="5">
      <w:start w:val="1"/>
      <w:numFmt w:val="bullet"/>
      <w:lvlText w:val="▪"/>
      <w:lvlJc w:val="left"/>
      <w:pPr>
        <w:tabs>
          <w:tab w:val="num" w:pos="0"/>
        </w:tabs>
        <w:ind w:left="4320" w:firstLine="3960"/>
      </w:pPr>
      <w:rPr>
        <w:rFonts w:ascii="Arial" w:hAnsi="Arial" w:cs="Arial"/>
      </w:rPr>
    </w:lvl>
    <w:lvl w:ilvl="6">
      <w:start w:val="1"/>
      <w:numFmt w:val="bullet"/>
      <w:lvlText w:val="●"/>
      <w:lvlJc w:val="left"/>
      <w:pPr>
        <w:tabs>
          <w:tab w:val="num" w:pos="0"/>
        </w:tabs>
        <w:ind w:left="5040" w:firstLine="4680"/>
      </w:pPr>
      <w:rPr>
        <w:rFonts w:ascii="Arial" w:hAnsi="Arial" w:cs="Arial"/>
      </w:rPr>
    </w:lvl>
    <w:lvl w:ilvl="7">
      <w:start w:val="1"/>
      <w:numFmt w:val="bullet"/>
      <w:lvlText w:val="o"/>
      <w:lvlJc w:val="left"/>
      <w:pPr>
        <w:tabs>
          <w:tab w:val="num" w:pos="0"/>
        </w:tabs>
        <w:ind w:left="5760" w:firstLine="5400"/>
      </w:pPr>
      <w:rPr>
        <w:rFonts w:ascii="Arial" w:hAnsi="Arial" w:cs="Arial"/>
      </w:rPr>
    </w:lvl>
    <w:lvl w:ilvl="8">
      <w:start w:val="1"/>
      <w:numFmt w:val="bullet"/>
      <w:lvlText w:val="▪"/>
      <w:lvlJc w:val="left"/>
      <w:pPr>
        <w:tabs>
          <w:tab w:val="num" w:pos="0"/>
        </w:tabs>
        <w:ind w:left="6480" w:firstLine="6120"/>
      </w:pPr>
      <w:rPr>
        <w:rFonts w:ascii="Arial" w:hAnsi="Arial" w:cs="Arial"/>
      </w:rPr>
    </w:lvl>
  </w:abstractNum>
  <w:abstractNum w:abstractNumId="147" w15:restartNumberingAfterBreak="0">
    <w:nsid w:val="3E626F06"/>
    <w:multiLevelType w:val="hybridMultilevel"/>
    <w:tmpl w:val="CFCEA0C0"/>
    <w:lvl w:ilvl="0" w:tplc="04050003">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3EBF5B39"/>
    <w:multiLevelType w:val="hybridMultilevel"/>
    <w:tmpl w:val="1D20BE18"/>
    <w:lvl w:ilvl="0" w:tplc="29422F76">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F235802"/>
    <w:multiLevelType w:val="hybridMultilevel"/>
    <w:tmpl w:val="76BA4C82"/>
    <w:lvl w:ilvl="0" w:tplc="04050001">
      <w:start w:val="1"/>
      <w:numFmt w:val="bullet"/>
      <w:lvlText w:val=""/>
      <w:lvlJc w:val="left"/>
      <w:pPr>
        <w:tabs>
          <w:tab w:val="num" w:pos="360"/>
        </w:tabs>
        <w:ind w:left="360" w:hanging="360"/>
      </w:pPr>
      <w:rPr>
        <w:rFonts w:ascii="Symbol" w:hAnsi="Symbol"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15:restartNumberingAfterBreak="0">
    <w:nsid w:val="40FA65A5"/>
    <w:multiLevelType w:val="hybridMultilevel"/>
    <w:tmpl w:val="4E54867C"/>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413606EE"/>
    <w:multiLevelType w:val="hybridMultilevel"/>
    <w:tmpl w:val="06680D26"/>
    <w:lvl w:ilvl="0" w:tplc="E2240A38">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1AB6D64"/>
    <w:multiLevelType w:val="hybridMultilevel"/>
    <w:tmpl w:val="6BDC70B2"/>
    <w:lvl w:ilvl="0" w:tplc="E2240A38">
      <w:start w:val="1"/>
      <w:numFmt w:val="bullet"/>
      <w:lvlText w:val="o"/>
      <w:lvlJc w:val="left"/>
      <w:pPr>
        <w:tabs>
          <w:tab w:val="num" w:pos="720"/>
        </w:tabs>
        <w:ind w:left="720" w:hanging="360"/>
      </w:pPr>
      <w:rPr>
        <w:rFonts w:ascii="Courier New" w:hAnsi="Courier New" w:hint="default"/>
        <w:color w:val="auto"/>
      </w:rPr>
    </w:lvl>
    <w:lvl w:ilvl="1" w:tplc="29422F76">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1BB66CE"/>
    <w:multiLevelType w:val="hybridMultilevel"/>
    <w:tmpl w:val="67640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42113BFA"/>
    <w:multiLevelType w:val="hybridMultilevel"/>
    <w:tmpl w:val="71064F24"/>
    <w:lvl w:ilvl="0" w:tplc="29422F7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5A8891AE"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2840053"/>
    <w:multiLevelType w:val="hybridMultilevel"/>
    <w:tmpl w:val="21C021BE"/>
    <w:lvl w:ilvl="0" w:tplc="B5DE94EC">
      <w:start w:val="1"/>
      <w:numFmt w:val="bullet"/>
      <w:lvlText w:val=""/>
      <w:lvlJc w:val="left"/>
      <w:pPr>
        <w:tabs>
          <w:tab w:val="num" w:pos="423"/>
        </w:tabs>
        <w:ind w:left="423"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42A02607"/>
    <w:multiLevelType w:val="hybridMultilevel"/>
    <w:tmpl w:val="09C8B51E"/>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29422F76"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2C41460"/>
    <w:multiLevelType w:val="hybridMultilevel"/>
    <w:tmpl w:val="FBE6330A"/>
    <w:lvl w:ilvl="0" w:tplc="04050001">
      <w:start w:val="1"/>
      <w:numFmt w:val="bullet"/>
      <w:lvlText w:val=""/>
      <w:lvlJc w:val="left"/>
      <w:pPr>
        <w:ind w:left="360" w:hanging="360"/>
      </w:pPr>
      <w:rPr>
        <w:rFonts w:ascii="Symbol" w:hAnsi="Symbol" w:hint="default"/>
        <w:b/>
        <w:caps/>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8" w15:restartNumberingAfterBreak="0">
    <w:nsid w:val="43AA11AF"/>
    <w:multiLevelType w:val="hybridMultilevel"/>
    <w:tmpl w:val="24D67734"/>
    <w:lvl w:ilvl="0" w:tplc="0405000F">
      <w:start w:val="1"/>
      <w:numFmt w:val="bullet"/>
      <w:lvlText w:val="o"/>
      <w:lvlJc w:val="left"/>
      <w:pPr>
        <w:tabs>
          <w:tab w:val="num" w:pos="720"/>
        </w:tabs>
        <w:ind w:left="720" w:hanging="360"/>
      </w:pPr>
      <w:rPr>
        <w:rFonts w:ascii="Courier New" w:hAnsi="Courier New" w:hint="default"/>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3BF429F"/>
    <w:multiLevelType w:val="hybridMultilevel"/>
    <w:tmpl w:val="8F0ADEB8"/>
    <w:lvl w:ilvl="0" w:tplc="E2240A38">
      <w:start w:val="1"/>
      <w:numFmt w:val="bullet"/>
      <w:lvlText w:val=""/>
      <w:lvlJc w:val="left"/>
      <w:pPr>
        <w:tabs>
          <w:tab w:val="num" w:pos="360"/>
        </w:tabs>
        <w:ind w:left="360" w:hanging="360"/>
      </w:pPr>
      <w:rPr>
        <w:rFonts w:ascii="Symbol" w:hAnsi="Symbol" w:hint="default"/>
      </w:rPr>
    </w:lvl>
    <w:lvl w:ilvl="1" w:tplc="04050001"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44442D06"/>
    <w:multiLevelType w:val="hybridMultilevel"/>
    <w:tmpl w:val="D5721118"/>
    <w:lvl w:ilvl="0" w:tplc="A76662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4A12A25"/>
    <w:multiLevelType w:val="hybridMultilevel"/>
    <w:tmpl w:val="128CE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2" w15:restartNumberingAfterBreak="0">
    <w:nsid w:val="44D72DBA"/>
    <w:multiLevelType w:val="hybridMultilevel"/>
    <w:tmpl w:val="D0BA1EA4"/>
    <w:lvl w:ilvl="0" w:tplc="E2240A38">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51A31D9"/>
    <w:multiLevelType w:val="hybridMultilevel"/>
    <w:tmpl w:val="35A08C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454230D6"/>
    <w:multiLevelType w:val="hybridMultilevel"/>
    <w:tmpl w:val="9822B494"/>
    <w:lvl w:ilvl="0" w:tplc="04050019">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58257FD"/>
    <w:multiLevelType w:val="hybridMultilevel"/>
    <w:tmpl w:val="B6B835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6834C29"/>
    <w:multiLevelType w:val="hybridMultilevel"/>
    <w:tmpl w:val="EA30BD32"/>
    <w:lvl w:ilvl="0" w:tplc="04050001">
      <w:start w:val="1"/>
      <w:numFmt w:val="bullet"/>
      <w:lvlText w:val=""/>
      <w:lvlJc w:val="left"/>
      <w:pPr>
        <w:tabs>
          <w:tab w:val="num" w:pos="720"/>
        </w:tabs>
        <w:ind w:left="720" w:hanging="360"/>
      </w:pPr>
      <w:rPr>
        <w:rFonts w:ascii="Symbol" w:hAnsi="Symbol" w:hint="default"/>
      </w:rPr>
    </w:lvl>
    <w:lvl w:ilvl="1" w:tplc="6E8A2BF8"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717707D"/>
    <w:multiLevelType w:val="hybridMultilevel"/>
    <w:tmpl w:val="6DD4DAD2"/>
    <w:lvl w:ilvl="0" w:tplc="8E606012">
      <w:start w:val="1"/>
      <w:numFmt w:val="bullet"/>
      <w:lvlText w:val="o"/>
      <w:lvlJc w:val="left"/>
      <w:pPr>
        <w:tabs>
          <w:tab w:val="num" w:pos="1080"/>
        </w:tabs>
        <w:ind w:left="1080" w:hanging="360"/>
      </w:pPr>
      <w:rPr>
        <w:rFonts w:ascii="Courier New" w:hAnsi="Courier New" w:hint="default"/>
        <w:color w:val="auto"/>
      </w:rPr>
    </w:lvl>
    <w:lvl w:ilvl="1" w:tplc="0405000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262EFE"/>
    <w:multiLevelType w:val="hybridMultilevel"/>
    <w:tmpl w:val="59A6C7F4"/>
    <w:lvl w:ilvl="0" w:tplc="04050003">
      <w:start w:val="1"/>
      <w:numFmt w:val="bullet"/>
      <w:pStyle w:val="Odrazky"/>
      <w:lvlText w:val=""/>
      <w:lvlJc w:val="left"/>
      <w:pPr>
        <w:tabs>
          <w:tab w:val="num" w:pos="227"/>
        </w:tabs>
        <w:ind w:left="227" w:hanging="227"/>
      </w:pPr>
      <w:rPr>
        <w:rFonts w:ascii="Symbol" w:hAnsi="Symbol" w:hint="default"/>
        <w:b w:val="0"/>
        <w:i w:val="0"/>
        <w:color w:val="auto"/>
        <w:sz w:val="22"/>
        <w:szCs w:val="22"/>
      </w:rPr>
    </w:lvl>
    <w:lvl w:ilvl="1" w:tplc="04050003">
      <w:start w:val="1"/>
      <w:numFmt w:val="bullet"/>
      <w:lvlText w:val=""/>
      <w:lvlJc w:val="left"/>
      <w:pPr>
        <w:tabs>
          <w:tab w:val="num" w:pos="1307"/>
        </w:tabs>
        <w:ind w:left="1307" w:hanging="227"/>
      </w:pPr>
      <w:rPr>
        <w:rFonts w:ascii="Symbol" w:hAnsi="Symbol" w:hint="default"/>
        <w:b w:val="0"/>
        <w:i w:val="0"/>
        <w:color w:val="auto"/>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7F71087"/>
    <w:multiLevelType w:val="hybridMultilevel"/>
    <w:tmpl w:val="F5CE720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0" w15:restartNumberingAfterBreak="0">
    <w:nsid w:val="47F96A26"/>
    <w:multiLevelType w:val="hybridMultilevel"/>
    <w:tmpl w:val="FC62C42C"/>
    <w:lvl w:ilvl="0" w:tplc="E2240A38">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8007BA8"/>
    <w:multiLevelType w:val="hybridMultilevel"/>
    <w:tmpl w:val="77A43DFE"/>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2" w15:restartNumberingAfterBreak="0">
    <w:nsid w:val="49045DF1"/>
    <w:multiLevelType w:val="hybridMultilevel"/>
    <w:tmpl w:val="683668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90B7B0C"/>
    <w:multiLevelType w:val="hybridMultilevel"/>
    <w:tmpl w:val="AB56A5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9840CA0"/>
    <w:multiLevelType w:val="hybridMultilevel"/>
    <w:tmpl w:val="08501F36"/>
    <w:lvl w:ilvl="0" w:tplc="8286E960">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9E80F17"/>
    <w:multiLevelType w:val="hybridMultilevel"/>
    <w:tmpl w:val="33EC6EB6"/>
    <w:lvl w:ilvl="0" w:tplc="0EB23614">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A5604E1"/>
    <w:multiLevelType w:val="hybridMultilevel"/>
    <w:tmpl w:val="53F08248"/>
    <w:lvl w:ilvl="0" w:tplc="8F16D71A">
      <w:start w:val="1"/>
      <w:numFmt w:val="bullet"/>
      <w:lvlText w:val=""/>
      <w:lvlJc w:val="left"/>
      <w:pPr>
        <w:tabs>
          <w:tab w:val="num" w:pos="720"/>
        </w:tabs>
        <w:ind w:left="720" w:hanging="360"/>
      </w:pPr>
      <w:rPr>
        <w:rFonts w:ascii="Symbol" w:hAnsi="Symbol" w:hint="default"/>
      </w:rPr>
    </w:lvl>
    <w:lvl w:ilvl="1" w:tplc="C6A079AE"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A8B0D32"/>
    <w:multiLevelType w:val="hybridMultilevel"/>
    <w:tmpl w:val="F5E63194"/>
    <w:lvl w:ilvl="0" w:tplc="94680624">
      <w:numFmt w:val="bullet"/>
      <w:lvlText w:val="-"/>
      <w:lvlJc w:val="left"/>
      <w:pPr>
        <w:ind w:left="718" w:hanging="360"/>
      </w:pPr>
      <w:rPr>
        <w:rFonts w:ascii="Calibri" w:eastAsia="Calibri" w:hAnsi="Calibri" w:cs="Calibri"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78" w15:restartNumberingAfterBreak="0">
    <w:nsid w:val="4AAB5671"/>
    <w:multiLevelType w:val="hybridMultilevel"/>
    <w:tmpl w:val="0DFA71D4"/>
    <w:lvl w:ilvl="0" w:tplc="04050003">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AD04A81"/>
    <w:multiLevelType w:val="hybridMultilevel"/>
    <w:tmpl w:val="EFE2371C"/>
    <w:lvl w:ilvl="0" w:tplc="04050001">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BDF773F"/>
    <w:multiLevelType w:val="hybridMultilevel"/>
    <w:tmpl w:val="1B480494"/>
    <w:lvl w:ilvl="0" w:tplc="0EB2361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4D963D9B"/>
    <w:multiLevelType w:val="hybridMultilevel"/>
    <w:tmpl w:val="FD0A24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DB85CC5"/>
    <w:multiLevelType w:val="hybridMultilevel"/>
    <w:tmpl w:val="82F6813C"/>
    <w:lvl w:ilvl="0" w:tplc="FD5A1E4C">
      <w:start w:val="1"/>
      <w:numFmt w:val="bullet"/>
      <w:lvlText w:val=""/>
      <w:lvlJc w:val="left"/>
      <w:pPr>
        <w:ind w:left="1080" w:hanging="360"/>
      </w:pPr>
      <w:rPr>
        <w:rFonts w:ascii="Symbol" w:hAnsi="Symbol" w:hint="default"/>
        <w:sz w:val="20"/>
        <w:szCs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3" w15:restartNumberingAfterBreak="0">
    <w:nsid w:val="4E1133E3"/>
    <w:multiLevelType w:val="hybridMultilevel"/>
    <w:tmpl w:val="61BE2050"/>
    <w:lvl w:ilvl="0" w:tplc="E2240A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4E2078AD"/>
    <w:multiLevelType w:val="hybridMultilevel"/>
    <w:tmpl w:val="644ABF28"/>
    <w:lvl w:ilvl="0" w:tplc="E2240A38">
      <w:start w:val="1"/>
      <w:numFmt w:val="bullet"/>
      <w:lvlText w:val=""/>
      <w:lvlJc w:val="left"/>
      <w:pPr>
        <w:tabs>
          <w:tab w:val="num" w:pos="360"/>
        </w:tabs>
        <w:ind w:left="36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E45701E"/>
    <w:multiLevelType w:val="hybridMultilevel"/>
    <w:tmpl w:val="59322C80"/>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E8475E8"/>
    <w:multiLevelType w:val="hybridMultilevel"/>
    <w:tmpl w:val="E9285EEE"/>
    <w:lvl w:ilvl="0" w:tplc="E2240A3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7" w15:restartNumberingAfterBreak="0">
    <w:nsid w:val="4E8B7712"/>
    <w:multiLevelType w:val="hybridMultilevel"/>
    <w:tmpl w:val="901CE3CE"/>
    <w:lvl w:ilvl="0" w:tplc="04050019">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F147172"/>
    <w:multiLevelType w:val="hybridMultilevel"/>
    <w:tmpl w:val="DD546F44"/>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9" w15:restartNumberingAfterBreak="0">
    <w:nsid w:val="4F151671"/>
    <w:multiLevelType w:val="hybridMultilevel"/>
    <w:tmpl w:val="4070837A"/>
    <w:lvl w:ilvl="0" w:tplc="6BD2B91E">
      <w:start w:val="1"/>
      <w:numFmt w:val="bullet"/>
      <w:lvlText w:val=""/>
      <w:lvlJc w:val="left"/>
      <w:pPr>
        <w:tabs>
          <w:tab w:val="num" w:pos="567"/>
        </w:tabs>
        <w:ind w:left="567" w:hanging="454"/>
      </w:pPr>
      <w:rPr>
        <w:rFonts w:ascii="Symbol" w:hAnsi="Symbol" w:hint="default"/>
        <w:sz w:val="20"/>
        <w:szCs w:val="20"/>
      </w:rPr>
    </w:lvl>
    <w:lvl w:ilvl="1" w:tplc="231E8390" w:tentative="1">
      <w:start w:val="1"/>
      <w:numFmt w:val="bullet"/>
      <w:lvlText w:val="o"/>
      <w:lvlJc w:val="left"/>
      <w:pPr>
        <w:tabs>
          <w:tab w:val="num" w:pos="1440"/>
        </w:tabs>
        <w:ind w:left="1440" w:hanging="360"/>
      </w:pPr>
      <w:rPr>
        <w:rFonts w:ascii="Courier New" w:hAnsi="Courier New" w:cs="Courier New" w:hint="default"/>
      </w:rPr>
    </w:lvl>
    <w:lvl w:ilvl="2" w:tplc="A12A3434" w:tentative="1">
      <w:start w:val="1"/>
      <w:numFmt w:val="bullet"/>
      <w:lvlText w:val=""/>
      <w:lvlJc w:val="left"/>
      <w:pPr>
        <w:tabs>
          <w:tab w:val="num" w:pos="2160"/>
        </w:tabs>
        <w:ind w:left="2160" w:hanging="360"/>
      </w:pPr>
      <w:rPr>
        <w:rFonts w:ascii="Wingdings" w:hAnsi="Wingdings" w:hint="default"/>
      </w:rPr>
    </w:lvl>
    <w:lvl w:ilvl="3" w:tplc="0DA283BA" w:tentative="1">
      <w:start w:val="1"/>
      <w:numFmt w:val="bullet"/>
      <w:lvlText w:val=""/>
      <w:lvlJc w:val="left"/>
      <w:pPr>
        <w:tabs>
          <w:tab w:val="num" w:pos="2880"/>
        </w:tabs>
        <w:ind w:left="2880" w:hanging="360"/>
      </w:pPr>
      <w:rPr>
        <w:rFonts w:ascii="Symbol" w:hAnsi="Symbol" w:hint="default"/>
      </w:rPr>
    </w:lvl>
    <w:lvl w:ilvl="4" w:tplc="0B76230A" w:tentative="1">
      <w:start w:val="1"/>
      <w:numFmt w:val="bullet"/>
      <w:lvlText w:val="o"/>
      <w:lvlJc w:val="left"/>
      <w:pPr>
        <w:tabs>
          <w:tab w:val="num" w:pos="3600"/>
        </w:tabs>
        <w:ind w:left="3600" w:hanging="360"/>
      </w:pPr>
      <w:rPr>
        <w:rFonts w:ascii="Courier New" w:hAnsi="Courier New" w:cs="Courier New" w:hint="default"/>
      </w:rPr>
    </w:lvl>
    <w:lvl w:ilvl="5" w:tplc="8EB4266C" w:tentative="1">
      <w:start w:val="1"/>
      <w:numFmt w:val="bullet"/>
      <w:lvlText w:val=""/>
      <w:lvlJc w:val="left"/>
      <w:pPr>
        <w:tabs>
          <w:tab w:val="num" w:pos="4320"/>
        </w:tabs>
        <w:ind w:left="4320" w:hanging="360"/>
      </w:pPr>
      <w:rPr>
        <w:rFonts w:ascii="Wingdings" w:hAnsi="Wingdings" w:hint="default"/>
      </w:rPr>
    </w:lvl>
    <w:lvl w:ilvl="6" w:tplc="4AB69AAC" w:tentative="1">
      <w:start w:val="1"/>
      <w:numFmt w:val="bullet"/>
      <w:lvlText w:val=""/>
      <w:lvlJc w:val="left"/>
      <w:pPr>
        <w:tabs>
          <w:tab w:val="num" w:pos="5040"/>
        </w:tabs>
        <w:ind w:left="5040" w:hanging="360"/>
      </w:pPr>
      <w:rPr>
        <w:rFonts w:ascii="Symbol" w:hAnsi="Symbol" w:hint="default"/>
      </w:rPr>
    </w:lvl>
    <w:lvl w:ilvl="7" w:tplc="543A8DAA" w:tentative="1">
      <w:start w:val="1"/>
      <w:numFmt w:val="bullet"/>
      <w:lvlText w:val="o"/>
      <w:lvlJc w:val="left"/>
      <w:pPr>
        <w:tabs>
          <w:tab w:val="num" w:pos="5760"/>
        </w:tabs>
        <w:ind w:left="5760" w:hanging="360"/>
      </w:pPr>
      <w:rPr>
        <w:rFonts w:ascii="Courier New" w:hAnsi="Courier New" w:cs="Courier New" w:hint="default"/>
      </w:rPr>
    </w:lvl>
    <w:lvl w:ilvl="8" w:tplc="19CAD30E"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4F2A4513"/>
    <w:multiLevelType w:val="hybridMultilevel"/>
    <w:tmpl w:val="109214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F4C4D57"/>
    <w:multiLevelType w:val="hybridMultilevel"/>
    <w:tmpl w:val="AF54C730"/>
    <w:lvl w:ilvl="0" w:tplc="E2240A38">
      <w:start w:val="1"/>
      <w:numFmt w:val="bullet"/>
      <w:lvlText w:val=""/>
      <w:lvlJc w:val="left"/>
      <w:pPr>
        <w:tabs>
          <w:tab w:val="num" w:pos="360"/>
        </w:tabs>
        <w:ind w:left="360" w:hanging="360"/>
      </w:pPr>
      <w:rPr>
        <w:rFonts w:ascii="Symbol" w:hAnsi="Symbol" w:hint="default"/>
        <w:color w:val="auto"/>
      </w:rPr>
    </w:lvl>
    <w:lvl w:ilvl="1" w:tplc="04050001"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2" w15:restartNumberingAfterBreak="0">
    <w:nsid w:val="502A1C14"/>
    <w:multiLevelType w:val="hybridMultilevel"/>
    <w:tmpl w:val="A57CF7FC"/>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1365B5B"/>
    <w:multiLevelType w:val="hybridMultilevel"/>
    <w:tmpl w:val="E06041F2"/>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1C718D6"/>
    <w:multiLevelType w:val="hybridMultilevel"/>
    <w:tmpl w:val="7C764044"/>
    <w:lvl w:ilvl="0" w:tplc="E2240A3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2346114"/>
    <w:multiLevelType w:val="hybridMultilevel"/>
    <w:tmpl w:val="22206C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243128F"/>
    <w:multiLevelType w:val="hybridMultilevel"/>
    <w:tmpl w:val="88A45ADE"/>
    <w:lvl w:ilvl="0" w:tplc="04050001">
      <w:start w:val="1"/>
      <w:numFmt w:val="bullet"/>
      <w:lvlText w:val="o"/>
      <w:lvlJc w:val="left"/>
      <w:pPr>
        <w:tabs>
          <w:tab w:val="num" w:pos="1080"/>
        </w:tabs>
        <w:ind w:left="108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2B366C1"/>
    <w:multiLevelType w:val="hybridMultilevel"/>
    <w:tmpl w:val="8D4E6A3C"/>
    <w:lvl w:ilvl="0" w:tplc="8E606012">
      <w:start w:val="1"/>
      <w:numFmt w:val="lowerLetter"/>
      <w:lvlText w:val="%1)"/>
      <w:lvlJc w:val="left"/>
      <w:pPr>
        <w:tabs>
          <w:tab w:val="num" w:pos="720"/>
        </w:tabs>
        <w:ind w:left="720" w:hanging="360"/>
      </w:pPr>
    </w:lvl>
    <w:lvl w:ilvl="1" w:tplc="04050001">
      <w:start w:val="1"/>
      <w:numFmt w:val="bullet"/>
      <w:lvlText w:val=""/>
      <w:lvlJc w:val="left"/>
      <w:pPr>
        <w:tabs>
          <w:tab w:val="num" w:pos="1512"/>
        </w:tabs>
        <w:ind w:left="1440" w:hanging="360"/>
      </w:pPr>
      <w:rPr>
        <w:rFonts w:ascii="Symbol" w:hAnsi="Symbol" w:hint="default"/>
        <w:sz w:val="16"/>
        <w:szCs w:val="16"/>
      </w:rPr>
    </w:lvl>
    <w:lvl w:ilvl="2" w:tplc="0405001B">
      <w:start w:val="1"/>
      <w:numFmt w:val="bullet"/>
      <w:lvlText w:val=""/>
      <w:lvlJc w:val="left"/>
      <w:pPr>
        <w:tabs>
          <w:tab w:val="num" w:pos="432"/>
        </w:tabs>
        <w:ind w:left="432" w:hanging="648"/>
      </w:pPr>
      <w:rPr>
        <w:rFonts w:ascii="Symbol" w:hAnsi="Symbol" w:hint="default"/>
        <w:sz w:val="16"/>
        <w:szCs w:val="16"/>
      </w:rPr>
    </w:lvl>
    <w:lvl w:ilvl="3" w:tplc="0405000F">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8" w15:restartNumberingAfterBreak="0">
    <w:nsid w:val="531228E8"/>
    <w:multiLevelType w:val="hybridMultilevel"/>
    <w:tmpl w:val="99C0DC2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5339050B"/>
    <w:multiLevelType w:val="hybridMultilevel"/>
    <w:tmpl w:val="F71A2B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15:restartNumberingAfterBreak="0">
    <w:nsid w:val="539F33E5"/>
    <w:multiLevelType w:val="hybridMultilevel"/>
    <w:tmpl w:val="09CAFE22"/>
    <w:lvl w:ilvl="0" w:tplc="E2240A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53D55FF8"/>
    <w:multiLevelType w:val="hybridMultilevel"/>
    <w:tmpl w:val="CE8436AE"/>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4226F18"/>
    <w:multiLevelType w:val="hybridMultilevel"/>
    <w:tmpl w:val="54D8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54352E93"/>
    <w:multiLevelType w:val="hybridMultilevel"/>
    <w:tmpl w:val="E6167DB4"/>
    <w:lvl w:ilvl="0" w:tplc="04050001">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4DB1C2E"/>
    <w:multiLevelType w:val="hybridMultilevel"/>
    <w:tmpl w:val="A72831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4E04F98"/>
    <w:multiLevelType w:val="hybridMultilevel"/>
    <w:tmpl w:val="B2BEA3F2"/>
    <w:lvl w:ilvl="0" w:tplc="04050001">
      <w:start w:val="1"/>
      <w:numFmt w:val="lowerLetter"/>
      <w:lvlText w:val="%1."/>
      <w:lvlJc w:val="left"/>
      <w:pPr>
        <w:ind w:left="360" w:hanging="360"/>
      </w:pPr>
      <w:rPr>
        <w:rFonts w:hint="default"/>
        <w:b/>
        <w:caps/>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06" w15:restartNumberingAfterBreak="0">
    <w:nsid w:val="55BA11E9"/>
    <w:multiLevelType w:val="hybridMultilevel"/>
    <w:tmpl w:val="8DECF86A"/>
    <w:lvl w:ilvl="0" w:tplc="04050001">
      <w:start w:val="1"/>
      <w:numFmt w:val="bullet"/>
      <w:lvlText w:val=""/>
      <w:lvlJc w:val="left"/>
      <w:pPr>
        <w:tabs>
          <w:tab w:val="num" w:pos="423"/>
        </w:tabs>
        <w:ind w:left="423"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56194D05"/>
    <w:multiLevelType w:val="hybridMultilevel"/>
    <w:tmpl w:val="FA7863AC"/>
    <w:lvl w:ilvl="0" w:tplc="E2240A3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56F2559E"/>
    <w:multiLevelType w:val="hybridMultilevel"/>
    <w:tmpl w:val="B1965D50"/>
    <w:lvl w:ilvl="0" w:tplc="E2240A38">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57051805"/>
    <w:multiLevelType w:val="hybridMultilevel"/>
    <w:tmpl w:val="F8EE4FAA"/>
    <w:lvl w:ilvl="0" w:tplc="29422F76">
      <w:start w:val="1"/>
      <w:numFmt w:val="lowerLetter"/>
      <w:lvlText w:val="%1."/>
      <w:lvlJc w:val="left"/>
      <w:pPr>
        <w:tabs>
          <w:tab w:val="num" w:pos="360"/>
        </w:tabs>
        <w:ind w:left="360" w:hanging="360"/>
      </w:pPr>
      <w:rPr>
        <w:rFonts w:hint="default"/>
        <w:b/>
        <w:caps/>
      </w:rPr>
    </w:lvl>
    <w:lvl w:ilvl="1" w:tplc="04050003">
      <w:start w:val="1"/>
      <w:numFmt w:val="bullet"/>
      <w:lvlText w:val=""/>
      <w:lvlJc w:val="left"/>
      <w:pPr>
        <w:tabs>
          <w:tab w:val="num" w:pos="1080"/>
        </w:tabs>
        <w:ind w:left="1080" w:hanging="360"/>
      </w:pPr>
      <w:rPr>
        <w:rFonts w:ascii="Symbol" w:hAnsi="Symbol"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0" w15:restartNumberingAfterBreak="0">
    <w:nsid w:val="57437664"/>
    <w:multiLevelType w:val="multilevel"/>
    <w:tmpl w:val="9FBC8A76"/>
    <w:lvl w:ilvl="0">
      <w:start w:val="1"/>
      <w:numFmt w:val="bullet"/>
      <w:lvlText w:val="●"/>
      <w:lvlJc w:val="left"/>
      <w:pPr>
        <w:ind w:left="340" w:firstLine="113"/>
      </w:pPr>
      <w:rPr>
        <w:rFonts w:ascii="Arial" w:eastAsia="Arial" w:hAnsi="Arial" w:cs="Arial"/>
      </w:rPr>
    </w:lvl>
    <w:lvl w:ilvl="1">
      <w:start w:val="1"/>
      <w:numFmt w:val="bullet"/>
      <w:lvlText w:val="o"/>
      <w:lvlJc w:val="left"/>
      <w:pPr>
        <w:ind w:left="476" w:firstLine="113"/>
      </w:pPr>
      <w:rPr>
        <w:rFonts w:ascii="Courier New" w:hAnsi="Courier New" w:cs="Courier New" w:hint="default"/>
        <w:b/>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1" w15:restartNumberingAfterBreak="0">
    <w:nsid w:val="57923E8C"/>
    <w:multiLevelType w:val="hybridMultilevel"/>
    <w:tmpl w:val="3398A36E"/>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82422B5"/>
    <w:multiLevelType w:val="hybridMultilevel"/>
    <w:tmpl w:val="7BA86228"/>
    <w:lvl w:ilvl="0" w:tplc="04050001">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887022A"/>
    <w:multiLevelType w:val="hybridMultilevel"/>
    <w:tmpl w:val="818EB1B6"/>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8A87011"/>
    <w:multiLevelType w:val="hybridMultilevel"/>
    <w:tmpl w:val="02AA8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8FF7EA1"/>
    <w:multiLevelType w:val="hybridMultilevel"/>
    <w:tmpl w:val="507061E0"/>
    <w:lvl w:ilvl="0" w:tplc="04090017">
      <w:start w:val="1"/>
      <w:numFmt w:val="bullet"/>
      <w:lvlText w:val=""/>
      <w:lvlJc w:val="left"/>
      <w:pPr>
        <w:tabs>
          <w:tab w:val="num" w:pos="360"/>
        </w:tabs>
        <w:ind w:left="360" w:hanging="360"/>
      </w:pPr>
      <w:rPr>
        <w:rFonts w:ascii="Symbol" w:hAnsi="Symbol" w:hint="default"/>
        <w:color w:val="auto"/>
      </w:rPr>
    </w:lvl>
    <w:lvl w:ilvl="1" w:tplc="648470B6">
      <w:start w:val="1"/>
      <w:numFmt w:val="bullet"/>
      <w:lvlText w:val="o"/>
      <w:lvlJc w:val="left"/>
      <w:pPr>
        <w:tabs>
          <w:tab w:val="num" w:pos="1080"/>
        </w:tabs>
        <w:ind w:left="1080" w:hanging="360"/>
      </w:pPr>
      <w:rPr>
        <w:rFonts w:ascii="Courier New" w:hAnsi="Courier New" w:cs="Courier New" w:hint="default"/>
      </w:rPr>
    </w:lvl>
    <w:lvl w:ilvl="2" w:tplc="80027104" w:tentative="1">
      <w:start w:val="1"/>
      <w:numFmt w:val="bullet"/>
      <w:lvlText w:val=""/>
      <w:lvlJc w:val="left"/>
      <w:pPr>
        <w:tabs>
          <w:tab w:val="num" w:pos="1800"/>
        </w:tabs>
        <w:ind w:left="1800" w:hanging="360"/>
      </w:pPr>
      <w:rPr>
        <w:rFonts w:ascii="Wingdings" w:hAnsi="Wingdings" w:hint="default"/>
      </w:rPr>
    </w:lvl>
    <w:lvl w:ilvl="3" w:tplc="072A3AD0"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6" w15:restartNumberingAfterBreak="0">
    <w:nsid w:val="594B5100"/>
    <w:multiLevelType w:val="hybridMultilevel"/>
    <w:tmpl w:val="CFD4A36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95D0C69"/>
    <w:multiLevelType w:val="hybridMultilevel"/>
    <w:tmpl w:val="92229588"/>
    <w:lvl w:ilvl="0" w:tplc="4AE6B0D8">
      <w:start w:val="1"/>
      <w:numFmt w:val="bullet"/>
      <w:lvlText w:val=""/>
      <w:lvlJc w:val="left"/>
      <w:pPr>
        <w:ind w:left="360" w:hanging="360"/>
      </w:pPr>
      <w:rPr>
        <w:rFonts w:ascii="Symbol" w:hAnsi="Symbol" w:hint="default"/>
        <w:b w:val="0"/>
        <w:i w:val="0"/>
        <w:color w:val="auto"/>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8" w15:restartNumberingAfterBreak="0">
    <w:nsid w:val="59A432D4"/>
    <w:multiLevelType w:val="hybridMultilevel"/>
    <w:tmpl w:val="6B46DB7E"/>
    <w:lvl w:ilvl="0" w:tplc="29422F76">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59C63CE6"/>
    <w:multiLevelType w:val="hybridMultilevel"/>
    <w:tmpl w:val="FCEC9060"/>
    <w:lvl w:ilvl="0" w:tplc="29422F76">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59D33168"/>
    <w:multiLevelType w:val="hybridMultilevel"/>
    <w:tmpl w:val="418ADDF8"/>
    <w:lvl w:ilvl="0" w:tplc="04050001">
      <w:start w:val="1"/>
      <w:numFmt w:val="decimal"/>
      <w:lvlText w:val="%1."/>
      <w:lvlJc w:val="left"/>
      <w:pPr>
        <w:tabs>
          <w:tab w:val="num" w:pos="660"/>
        </w:tabs>
        <w:ind w:left="660" w:hanging="360"/>
      </w:pPr>
      <w:rPr>
        <w:rFonts w:hint="default"/>
      </w:rPr>
    </w:lvl>
    <w:lvl w:ilvl="1" w:tplc="04050003">
      <w:start w:val="1"/>
      <w:numFmt w:val="lowerLetter"/>
      <w:lvlText w:val="%2."/>
      <w:lvlJc w:val="left"/>
      <w:pPr>
        <w:tabs>
          <w:tab w:val="num" w:pos="1380"/>
        </w:tabs>
        <w:ind w:left="1380" w:hanging="360"/>
      </w:pPr>
      <w:rPr>
        <w:rFonts w:ascii="Garamond" w:hAnsi="Garamond" w:hint="default"/>
        <w:sz w:val="24"/>
        <w:szCs w:val="24"/>
      </w:rPr>
    </w:lvl>
    <w:lvl w:ilvl="2" w:tplc="04050005">
      <w:start w:val="1"/>
      <w:numFmt w:val="decimal"/>
      <w:lvlText w:val="%3."/>
      <w:lvlJc w:val="left"/>
      <w:pPr>
        <w:tabs>
          <w:tab w:val="num" w:pos="2280"/>
        </w:tabs>
        <w:ind w:left="2280" w:hanging="360"/>
      </w:pPr>
      <w:rPr>
        <w:rFonts w:hint="default"/>
      </w:rPr>
    </w:lvl>
    <w:lvl w:ilvl="3" w:tplc="04050001">
      <w:start w:val="1"/>
      <w:numFmt w:val="decimal"/>
      <w:lvlText w:val="%4."/>
      <w:lvlJc w:val="left"/>
      <w:pPr>
        <w:tabs>
          <w:tab w:val="num" w:pos="2820"/>
        </w:tabs>
        <w:ind w:left="2820" w:hanging="360"/>
      </w:pPr>
    </w:lvl>
    <w:lvl w:ilvl="4" w:tplc="04050003">
      <w:start w:val="1"/>
      <w:numFmt w:val="decimal"/>
      <w:lvlText w:val="%5."/>
      <w:lvlJc w:val="left"/>
      <w:pPr>
        <w:tabs>
          <w:tab w:val="num" w:pos="3540"/>
        </w:tabs>
        <w:ind w:left="3540" w:hanging="360"/>
      </w:pPr>
      <w:rPr>
        <w:rFonts w:hint="default"/>
      </w:rPr>
    </w:lvl>
    <w:lvl w:ilvl="5" w:tplc="04050005">
      <w:start w:val="1"/>
      <w:numFmt w:val="lowerRoman"/>
      <w:lvlText w:val="%6."/>
      <w:lvlJc w:val="right"/>
      <w:pPr>
        <w:tabs>
          <w:tab w:val="num" w:pos="4260"/>
        </w:tabs>
        <w:ind w:left="4260" w:hanging="180"/>
      </w:pPr>
    </w:lvl>
    <w:lvl w:ilvl="6" w:tplc="04050001" w:tentative="1">
      <w:start w:val="1"/>
      <w:numFmt w:val="decimal"/>
      <w:lvlText w:val="%7."/>
      <w:lvlJc w:val="left"/>
      <w:pPr>
        <w:tabs>
          <w:tab w:val="num" w:pos="4980"/>
        </w:tabs>
        <w:ind w:left="4980" w:hanging="360"/>
      </w:pPr>
    </w:lvl>
    <w:lvl w:ilvl="7" w:tplc="04050003" w:tentative="1">
      <w:start w:val="1"/>
      <w:numFmt w:val="lowerLetter"/>
      <w:lvlText w:val="%8."/>
      <w:lvlJc w:val="left"/>
      <w:pPr>
        <w:tabs>
          <w:tab w:val="num" w:pos="5700"/>
        </w:tabs>
        <w:ind w:left="5700" w:hanging="360"/>
      </w:pPr>
    </w:lvl>
    <w:lvl w:ilvl="8" w:tplc="04050005" w:tentative="1">
      <w:start w:val="1"/>
      <w:numFmt w:val="lowerRoman"/>
      <w:lvlText w:val="%9."/>
      <w:lvlJc w:val="right"/>
      <w:pPr>
        <w:tabs>
          <w:tab w:val="num" w:pos="6420"/>
        </w:tabs>
        <w:ind w:left="6420" w:hanging="180"/>
      </w:pPr>
    </w:lvl>
  </w:abstractNum>
  <w:abstractNum w:abstractNumId="221" w15:restartNumberingAfterBreak="0">
    <w:nsid w:val="59DC25D6"/>
    <w:multiLevelType w:val="hybridMultilevel"/>
    <w:tmpl w:val="934C34A4"/>
    <w:lvl w:ilvl="0" w:tplc="04050001">
      <w:start w:val="1"/>
      <w:numFmt w:val="bullet"/>
      <w:lvlText w:val="o"/>
      <w:lvlJc w:val="left"/>
      <w:pPr>
        <w:tabs>
          <w:tab w:val="num" w:pos="720"/>
        </w:tabs>
        <w:ind w:left="720"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B7C7CF7"/>
    <w:multiLevelType w:val="hybridMultilevel"/>
    <w:tmpl w:val="D87CAB02"/>
    <w:lvl w:ilvl="0" w:tplc="C4B0333C">
      <w:start w:val="1"/>
      <w:numFmt w:val="bullet"/>
      <w:lvlText w:val=""/>
      <w:lvlJc w:val="left"/>
      <w:pPr>
        <w:tabs>
          <w:tab w:val="num" w:pos="423"/>
        </w:tabs>
        <w:ind w:left="423" w:hanging="360"/>
      </w:pPr>
      <w:rPr>
        <w:rFonts w:ascii="Symbol" w:hAnsi="Symbol" w:hint="default"/>
        <w:color w:val="auto"/>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223" w15:restartNumberingAfterBreak="0">
    <w:nsid w:val="5C2E2AE1"/>
    <w:multiLevelType w:val="multilevel"/>
    <w:tmpl w:val="EBA2585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5CDA59B0"/>
    <w:multiLevelType w:val="hybridMultilevel"/>
    <w:tmpl w:val="05248FA6"/>
    <w:lvl w:ilvl="0" w:tplc="29422F76">
      <w:start w:val="1"/>
      <w:numFmt w:val="bullet"/>
      <w:lvlText w:val=""/>
      <w:lvlJc w:val="left"/>
      <w:pPr>
        <w:tabs>
          <w:tab w:val="num" w:pos="360"/>
        </w:tabs>
        <w:ind w:left="360" w:hanging="360"/>
      </w:pPr>
      <w:rPr>
        <w:rFonts w:ascii="Symbol" w:hAnsi="Symbol" w:hint="default"/>
        <w:color w:val="auto"/>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225" w15:restartNumberingAfterBreak="0">
    <w:nsid w:val="5EE53A5D"/>
    <w:multiLevelType w:val="hybridMultilevel"/>
    <w:tmpl w:val="26EEEC22"/>
    <w:lvl w:ilvl="0" w:tplc="8E606012">
      <w:start w:val="1"/>
      <w:numFmt w:val="bullet"/>
      <w:lvlText w:val=""/>
      <w:lvlJc w:val="left"/>
      <w:pPr>
        <w:tabs>
          <w:tab w:val="num" w:pos="1080"/>
        </w:tabs>
        <w:ind w:left="1080" w:hanging="360"/>
      </w:pPr>
      <w:rPr>
        <w:rFonts w:ascii="Symbol" w:hAnsi="Symbol" w:hint="default"/>
        <w:color w:val="auto"/>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15B308C"/>
    <w:multiLevelType w:val="multilevel"/>
    <w:tmpl w:val="17A0B558"/>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2063E67"/>
    <w:multiLevelType w:val="hybridMultilevel"/>
    <w:tmpl w:val="1212B1FA"/>
    <w:lvl w:ilvl="0" w:tplc="8E606012">
      <w:start w:val="1"/>
      <w:numFmt w:val="bullet"/>
      <w:lvlText w:val=""/>
      <w:lvlJc w:val="left"/>
      <w:pPr>
        <w:tabs>
          <w:tab w:val="num" w:pos="340"/>
        </w:tabs>
        <w:ind w:left="340" w:hanging="227"/>
      </w:pPr>
      <w:rPr>
        <w:rFonts w:ascii="Symbol" w:hAnsi="Symbol" w:hint="default"/>
      </w:rPr>
    </w:lvl>
    <w:lvl w:ilvl="1" w:tplc="04050001">
      <w:start w:val="1"/>
      <w:numFmt w:val="decimal"/>
      <w:lvlText w:val="%2 – "/>
      <w:lvlJc w:val="left"/>
      <w:pPr>
        <w:tabs>
          <w:tab w:val="num" w:pos="476"/>
        </w:tabs>
        <w:ind w:left="476" w:hanging="363"/>
      </w:pPr>
      <w:rPr>
        <w:rFonts w:hint="default"/>
        <w:b/>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2257C03"/>
    <w:multiLevelType w:val="hybridMultilevel"/>
    <w:tmpl w:val="8160A6EA"/>
    <w:lvl w:ilvl="0" w:tplc="29422F76">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243709F"/>
    <w:multiLevelType w:val="hybridMultilevel"/>
    <w:tmpl w:val="8D0A1D54"/>
    <w:lvl w:ilvl="0" w:tplc="BF1C4186">
      <w:start w:val="1"/>
      <w:numFmt w:val="bullet"/>
      <w:lvlText w:val=""/>
      <w:lvlJc w:val="left"/>
      <w:pPr>
        <w:tabs>
          <w:tab w:val="num" w:pos="720"/>
        </w:tabs>
        <w:ind w:left="720" w:hanging="360"/>
      </w:pPr>
      <w:rPr>
        <w:rFonts w:ascii="Symbol" w:hAnsi="Symbol" w:hint="default"/>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24B297E"/>
    <w:multiLevelType w:val="hybridMultilevel"/>
    <w:tmpl w:val="CC0A30CE"/>
    <w:lvl w:ilvl="0" w:tplc="29422F76">
      <w:start w:val="1"/>
      <w:numFmt w:val="bullet"/>
      <w:lvlText w:val=""/>
      <w:lvlJc w:val="left"/>
      <w:pPr>
        <w:tabs>
          <w:tab w:val="num" w:pos="727"/>
        </w:tabs>
        <w:ind w:left="727" w:hanging="340"/>
      </w:pPr>
      <w:rPr>
        <w:rFonts w:ascii="Symbol" w:hAnsi="Symbol" w:hint="default"/>
        <w:sz w:val="22"/>
      </w:rPr>
    </w:lvl>
    <w:lvl w:ilvl="1" w:tplc="04050003">
      <w:start w:val="1"/>
      <w:numFmt w:val="bullet"/>
      <w:lvlText w:val="o"/>
      <w:lvlJc w:val="left"/>
      <w:pPr>
        <w:tabs>
          <w:tab w:val="num" w:pos="1770"/>
        </w:tabs>
        <w:ind w:left="1770" w:hanging="360"/>
      </w:pPr>
      <w:rPr>
        <w:rFonts w:ascii="Courier New" w:hAnsi="Courier New" w:cs="Courier New" w:hint="default"/>
      </w:rPr>
    </w:lvl>
    <w:lvl w:ilvl="2" w:tplc="04050005" w:tentative="1">
      <w:start w:val="1"/>
      <w:numFmt w:val="bullet"/>
      <w:lvlText w:val=""/>
      <w:lvlJc w:val="left"/>
      <w:pPr>
        <w:tabs>
          <w:tab w:val="num" w:pos="2490"/>
        </w:tabs>
        <w:ind w:left="2490" w:hanging="360"/>
      </w:pPr>
      <w:rPr>
        <w:rFonts w:ascii="Wingdings" w:hAnsi="Wingdings" w:hint="default"/>
      </w:rPr>
    </w:lvl>
    <w:lvl w:ilvl="3" w:tplc="04050001" w:tentative="1">
      <w:start w:val="1"/>
      <w:numFmt w:val="bullet"/>
      <w:lvlText w:val=""/>
      <w:lvlJc w:val="left"/>
      <w:pPr>
        <w:tabs>
          <w:tab w:val="num" w:pos="3210"/>
        </w:tabs>
        <w:ind w:left="3210" w:hanging="360"/>
      </w:pPr>
      <w:rPr>
        <w:rFonts w:ascii="Symbol" w:hAnsi="Symbol" w:hint="default"/>
      </w:rPr>
    </w:lvl>
    <w:lvl w:ilvl="4" w:tplc="04050003" w:tentative="1">
      <w:start w:val="1"/>
      <w:numFmt w:val="bullet"/>
      <w:lvlText w:val="o"/>
      <w:lvlJc w:val="left"/>
      <w:pPr>
        <w:tabs>
          <w:tab w:val="num" w:pos="3930"/>
        </w:tabs>
        <w:ind w:left="3930" w:hanging="360"/>
      </w:pPr>
      <w:rPr>
        <w:rFonts w:ascii="Courier New" w:hAnsi="Courier New" w:cs="Courier New" w:hint="default"/>
      </w:rPr>
    </w:lvl>
    <w:lvl w:ilvl="5" w:tplc="04050005" w:tentative="1">
      <w:start w:val="1"/>
      <w:numFmt w:val="bullet"/>
      <w:lvlText w:val=""/>
      <w:lvlJc w:val="left"/>
      <w:pPr>
        <w:tabs>
          <w:tab w:val="num" w:pos="4650"/>
        </w:tabs>
        <w:ind w:left="4650" w:hanging="360"/>
      </w:pPr>
      <w:rPr>
        <w:rFonts w:ascii="Wingdings" w:hAnsi="Wingdings" w:hint="default"/>
      </w:rPr>
    </w:lvl>
    <w:lvl w:ilvl="6" w:tplc="04050001" w:tentative="1">
      <w:start w:val="1"/>
      <w:numFmt w:val="bullet"/>
      <w:lvlText w:val=""/>
      <w:lvlJc w:val="left"/>
      <w:pPr>
        <w:tabs>
          <w:tab w:val="num" w:pos="5370"/>
        </w:tabs>
        <w:ind w:left="5370" w:hanging="360"/>
      </w:pPr>
      <w:rPr>
        <w:rFonts w:ascii="Symbol" w:hAnsi="Symbol" w:hint="default"/>
      </w:rPr>
    </w:lvl>
    <w:lvl w:ilvl="7" w:tplc="04050003" w:tentative="1">
      <w:start w:val="1"/>
      <w:numFmt w:val="bullet"/>
      <w:lvlText w:val="o"/>
      <w:lvlJc w:val="left"/>
      <w:pPr>
        <w:tabs>
          <w:tab w:val="num" w:pos="6090"/>
        </w:tabs>
        <w:ind w:left="6090" w:hanging="360"/>
      </w:pPr>
      <w:rPr>
        <w:rFonts w:ascii="Courier New" w:hAnsi="Courier New" w:cs="Courier New" w:hint="default"/>
      </w:rPr>
    </w:lvl>
    <w:lvl w:ilvl="8" w:tplc="04050005" w:tentative="1">
      <w:start w:val="1"/>
      <w:numFmt w:val="bullet"/>
      <w:lvlText w:val=""/>
      <w:lvlJc w:val="left"/>
      <w:pPr>
        <w:tabs>
          <w:tab w:val="num" w:pos="6810"/>
        </w:tabs>
        <w:ind w:left="6810" w:hanging="360"/>
      </w:pPr>
      <w:rPr>
        <w:rFonts w:ascii="Wingdings" w:hAnsi="Wingdings" w:hint="default"/>
      </w:rPr>
    </w:lvl>
  </w:abstractNum>
  <w:abstractNum w:abstractNumId="231" w15:restartNumberingAfterBreak="0">
    <w:nsid w:val="62604C81"/>
    <w:multiLevelType w:val="hybridMultilevel"/>
    <w:tmpl w:val="51C8EB52"/>
    <w:lvl w:ilvl="0" w:tplc="04050003">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2645133"/>
    <w:multiLevelType w:val="hybridMultilevel"/>
    <w:tmpl w:val="D05011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26506A0"/>
    <w:multiLevelType w:val="hybridMultilevel"/>
    <w:tmpl w:val="D0026D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2866F6A"/>
    <w:multiLevelType w:val="hybridMultilevel"/>
    <w:tmpl w:val="73D2B874"/>
    <w:lvl w:ilvl="0" w:tplc="04050001">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2AF2A90"/>
    <w:multiLevelType w:val="hybridMultilevel"/>
    <w:tmpl w:val="CD0610DA"/>
    <w:lvl w:ilvl="0" w:tplc="A766620A">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6" w15:restartNumberingAfterBreak="0">
    <w:nsid w:val="62ED6F74"/>
    <w:multiLevelType w:val="hybridMultilevel"/>
    <w:tmpl w:val="EF1835E6"/>
    <w:lvl w:ilvl="0" w:tplc="29422F76">
      <w:start w:val="1"/>
      <w:numFmt w:val="bullet"/>
      <w:lvlText w:val=""/>
      <w:lvlJc w:val="left"/>
      <w:pPr>
        <w:tabs>
          <w:tab w:val="num" w:pos="780"/>
        </w:tabs>
        <w:ind w:left="780" w:hanging="36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7" w15:restartNumberingAfterBreak="0">
    <w:nsid w:val="633B2BDC"/>
    <w:multiLevelType w:val="hybridMultilevel"/>
    <w:tmpl w:val="DA0E09AE"/>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4031312"/>
    <w:multiLevelType w:val="hybridMultilevel"/>
    <w:tmpl w:val="7D38576C"/>
    <w:lvl w:ilvl="0" w:tplc="04050001">
      <w:start w:val="1"/>
      <w:numFmt w:val="bullet"/>
      <w:lvlText w:val=""/>
      <w:lvlJc w:val="left"/>
      <w:pPr>
        <w:ind w:left="769" w:hanging="360"/>
      </w:pPr>
      <w:rPr>
        <w:rFonts w:ascii="Symbol" w:hAnsi="Symbol" w:hint="default"/>
      </w:rPr>
    </w:lvl>
    <w:lvl w:ilvl="1" w:tplc="04050003" w:tentative="1">
      <w:start w:val="1"/>
      <w:numFmt w:val="bullet"/>
      <w:lvlText w:val="o"/>
      <w:lvlJc w:val="left"/>
      <w:pPr>
        <w:ind w:left="1489" w:hanging="360"/>
      </w:pPr>
      <w:rPr>
        <w:rFonts w:ascii="Courier New" w:hAnsi="Courier New" w:cs="Courier New" w:hint="default"/>
      </w:rPr>
    </w:lvl>
    <w:lvl w:ilvl="2" w:tplc="04050005" w:tentative="1">
      <w:start w:val="1"/>
      <w:numFmt w:val="bullet"/>
      <w:lvlText w:val=""/>
      <w:lvlJc w:val="left"/>
      <w:pPr>
        <w:ind w:left="2209" w:hanging="360"/>
      </w:pPr>
      <w:rPr>
        <w:rFonts w:ascii="Wingdings" w:hAnsi="Wingdings" w:hint="default"/>
      </w:rPr>
    </w:lvl>
    <w:lvl w:ilvl="3" w:tplc="04050001" w:tentative="1">
      <w:start w:val="1"/>
      <w:numFmt w:val="bullet"/>
      <w:lvlText w:val=""/>
      <w:lvlJc w:val="left"/>
      <w:pPr>
        <w:ind w:left="2929" w:hanging="360"/>
      </w:pPr>
      <w:rPr>
        <w:rFonts w:ascii="Symbol" w:hAnsi="Symbol" w:hint="default"/>
      </w:rPr>
    </w:lvl>
    <w:lvl w:ilvl="4" w:tplc="04050003" w:tentative="1">
      <w:start w:val="1"/>
      <w:numFmt w:val="bullet"/>
      <w:lvlText w:val="o"/>
      <w:lvlJc w:val="left"/>
      <w:pPr>
        <w:ind w:left="3649" w:hanging="360"/>
      </w:pPr>
      <w:rPr>
        <w:rFonts w:ascii="Courier New" w:hAnsi="Courier New" w:cs="Courier New" w:hint="default"/>
      </w:rPr>
    </w:lvl>
    <w:lvl w:ilvl="5" w:tplc="04050005" w:tentative="1">
      <w:start w:val="1"/>
      <w:numFmt w:val="bullet"/>
      <w:lvlText w:val=""/>
      <w:lvlJc w:val="left"/>
      <w:pPr>
        <w:ind w:left="4369" w:hanging="360"/>
      </w:pPr>
      <w:rPr>
        <w:rFonts w:ascii="Wingdings" w:hAnsi="Wingdings" w:hint="default"/>
      </w:rPr>
    </w:lvl>
    <w:lvl w:ilvl="6" w:tplc="04050001" w:tentative="1">
      <w:start w:val="1"/>
      <w:numFmt w:val="bullet"/>
      <w:lvlText w:val=""/>
      <w:lvlJc w:val="left"/>
      <w:pPr>
        <w:ind w:left="5089" w:hanging="360"/>
      </w:pPr>
      <w:rPr>
        <w:rFonts w:ascii="Symbol" w:hAnsi="Symbol" w:hint="default"/>
      </w:rPr>
    </w:lvl>
    <w:lvl w:ilvl="7" w:tplc="04050003" w:tentative="1">
      <w:start w:val="1"/>
      <w:numFmt w:val="bullet"/>
      <w:lvlText w:val="o"/>
      <w:lvlJc w:val="left"/>
      <w:pPr>
        <w:ind w:left="5809" w:hanging="360"/>
      </w:pPr>
      <w:rPr>
        <w:rFonts w:ascii="Courier New" w:hAnsi="Courier New" w:cs="Courier New" w:hint="default"/>
      </w:rPr>
    </w:lvl>
    <w:lvl w:ilvl="8" w:tplc="04050005" w:tentative="1">
      <w:start w:val="1"/>
      <w:numFmt w:val="bullet"/>
      <w:lvlText w:val=""/>
      <w:lvlJc w:val="left"/>
      <w:pPr>
        <w:ind w:left="6529" w:hanging="360"/>
      </w:pPr>
      <w:rPr>
        <w:rFonts w:ascii="Wingdings" w:hAnsi="Wingdings" w:hint="default"/>
      </w:rPr>
    </w:lvl>
  </w:abstractNum>
  <w:abstractNum w:abstractNumId="239" w15:restartNumberingAfterBreak="0">
    <w:nsid w:val="641836BC"/>
    <w:multiLevelType w:val="hybridMultilevel"/>
    <w:tmpl w:val="19A41D9A"/>
    <w:lvl w:ilvl="0" w:tplc="1D280AF8">
      <w:start w:val="1"/>
      <w:numFmt w:val="bullet"/>
      <w:lvlText w:val=""/>
      <w:lvlJc w:val="left"/>
      <w:pPr>
        <w:tabs>
          <w:tab w:val="num" w:pos="423"/>
        </w:tabs>
        <w:ind w:left="423" w:hanging="360"/>
      </w:pPr>
      <w:rPr>
        <w:rFonts w:ascii="Symbol" w:hAnsi="Symbol" w:hint="default"/>
        <w:color w:val="auto"/>
      </w:rPr>
    </w:lvl>
    <w:lvl w:ilvl="1" w:tplc="10E6BE2A">
      <w:start w:val="1"/>
      <w:numFmt w:val="bullet"/>
      <w:lvlText w:val="o"/>
      <w:lvlJc w:val="left"/>
      <w:pPr>
        <w:tabs>
          <w:tab w:val="num" w:pos="1440"/>
        </w:tabs>
        <w:ind w:left="1440" w:hanging="360"/>
      </w:pPr>
      <w:rPr>
        <w:rFonts w:ascii="Courier New" w:hAnsi="Courier New" w:cs="Courier New" w:hint="default"/>
      </w:rPr>
    </w:lvl>
    <w:lvl w:ilvl="2" w:tplc="0405000F"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0F"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64375197"/>
    <w:multiLevelType w:val="hybridMultilevel"/>
    <w:tmpl w:val="BB5AF9E6"/>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4B952F5"/>
    <w:multiLevelType w:val="hybridMultilevel"/>
    <w:tmpl w:val="69FC6C36"/>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15:restartNumberingAfterBreak="0">
    <w:nsid w:val="653459D3"/>
    <w:multiLevelType w:val="hybridMultilevel"/>
    <w:tmpl w:val="6C86EDAA"/>
    <w:lvl w:ilvl="0" w:tplc="04050001">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645268B"/>
    <w:multiLevelType w:val="hybridMultilevel"/>
    <w:tmpl w:val="54A6E7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64C4AB9"/>
    <w:multiLevelType w:val="hybridMultilevel"/>
    <w:tmpl w:val="00000001"/>
    <w:lvl w:ilvl="0" w:tplc="F584519C">
      <w:start w:val="1"/>
      <w:numFmt w:val="bullet"/>
      <w:lvlText w:val=""/>
      <w:lvlJc w:val="left"/>
      <w:pPr>
        <w:tabs>
          <w:tab w:val="num" w:pos="720"/>
        </w:tabs>
        <w:ind w:left="720" w:hanging="360"/>
      </w:pPr>
      <w:rPr>
        <w:rFonts w:ascii="Symbol" w:hAnsi="Symbol"/>
        <w:bdr w:val="nil"/>
      </w:rPr>
    </w:lvl>
    <w:lvl w:ilvl="1" w:tplc="59244E32">
      <w:start w:val="1"/>
      <w:numFmt w:val="bullet"/>
      <w:lvlText w:val="o"/>
      <w:lvlJc w:val="left"/>
      <w:pPr>
        <w:tabs>
          <w:tab w:val="num" w:pos="1440"/>
        </w:tabs>
        <w:ind w:left="1440" w:hanging="360"/>
      </w:pPr>
      <w:rPr>
        <w:rFonts w:ascii="Courier New" w:hAnsi="Courier New"/>
      </w:rPr>
    </w:lvl>
    <w:lvl w:ilvl="2" w:tplc="343C4AFE">
      <w:start w:val="1"/>
      <w:numFmt w:val="bullet"/>
      <w:lvlText w:val=""/>
      <w:lvlJc w:val="left"/>
      <w:pPr>
        <w:tabs>
          <w:tab w:val="num" w:pos="2160"/>
        </w:tabs>
        <w:ind w:left="2160" w:hanging="360"/>
      </w:pPr>
      <w:rPr>
        <w:rFonts w:ascii="Wingdings" w:hAnsi="Wingdings"/>
      </w:rPr>
    </w:lvl>
    <w:lvl w:ilvl="3" w:tplc="81DEA1CC">
      <w:start w:val="1"/>
      <w:numFmt w:val="bullet"/>
      <w:lvlText w:val=""/>
      <w:lvlJc w:val="left"/>
      <w:pPr>
        <w:tabs>
          <w:tab w:val="num" w:pos="2880"/>
        </w:tabs>
        <w:ind w:left="2880" w:hanging="360"/>
      </w:pPr>
      <w:rPr>
        <w:rFonts w:ascii="Symbol" w:hAnsi="Symbol"/>
      </w:rPr>
    </w:lvl>
    <w:lvl w:ilvl="4" w:tplc="9F061794">
      <w:start w:val="1"/>
      <w:numFmt w:val="bullet"/>
      <w:lvlText w:val="o"/>
      <w:lvlJc w:val="left"/>
      <w:pPr>
        <w:tabs>
          <w:tab w:val="num" w:pos="3600"/>
        </w:tabs>
        <w:ind w:left="3600" w:hanging="360"/>
      </w:pPr>
      <w:rPr>
        <w:rFonts w:ascii="Courier New" w:hAnsi="Courier New"/>
      </w:rPr>
    </w:lvl>
    <w:lvl w:ilvl="5" w:tplc="E962D81E">
      <w:start w:val="1"/>
      <w:numFmt w:val="bullet"/>
      <w:lvlText w:val=""/>
      <w:lvlJc w:val="left"/>
      <w:pPr>
        <w:tabs>
          <w:tab w:val="num" w:pos="4320"/>
        </w:tabs>
        <w:ind w:left="4320" w:hanging="360"/>
      </w:pPr>
      <w:rPr>
        <w:rFonts w:ascii="Wingdings" w:hAnsi="Wingdings"/>
      </w:rPr>
    </w:lvl>
    <w:lvl w:ilvl="6" w:tplc="7A160368">
      <w:start w:val="1"/>
      <w:numFmt w:val="bullet"/>
      <w:lvlText w:val=""/>
      <w:lvlJc w:val="left"/>
      <w:pPr>
        <w:tabs>
          <w:tab w:val="num" w:pos="5040"/>
        </w:tabs>
        <w:ind w:left="5040" w:hanging="360"/>
      </w:pPr>
      <w:rPr>
        <w:rFonts w:ascii="Symbol" w:hAnsi="Symbol"/>
      </w:rPr>
    </w:lvl>
    <w:lvl w:ilvl="7" w:tplc="14FA32C4">
      <w:start w:val="1"/>
      <w:numFmt w:val="bullet"/>
      <w:lvlText w:val="o"/>
      <w:lvlJc w:val="left"/>
      <w:pPr>
        <w:tabs>
          <w:tab w:val="num" w:pos="5760"/>
        </w:tabs>
        <w:ind w:left="5760" w:hanging="360"/>
      </w:pPr>
      <w:rPr>
        <w:rFonts w:ascii="Courier New" w:hAnsi="Courier New"/>
      </w:rPr>
    </w:lvl>
    <w:lvl w:ilvl="8" w:tplc="F30E10EE">
      <w:start w:val="1"/>
      <w:numFmt w:val="bullet"/>
      <w:lvlText w:val=""/>
      <w:lvlJc w:val="left"/>
      <w:pPr>
        <w:tabs>
          <w:tab w:val="num" w:pos="6480"/>
        </w:tabs>
        <w:ind w:left="6480" w:hanging="360"/>
      </w:pPr>
      <w:rPr>
        <w:rFonts w:ascii="Wingdings" w:hAnsi="Wingdings"/>
      </w:rPr>
    </w:lvl>
  </w:abstractNum>
  <w:abstractNum w:abstractNumId="245" w15:restartNumberingAfterBreak="0">
    <w:nsid w:val="664C4ABA"/>
    <w:multiLevelType w:val="hybridMultilevel"/>
    <w:tmpl w:val="00000002"/>
    <w:lvl w:ilvl="0" w:tplc="033EB1A4">
      <w:start w:val="1"/>
      <w:numFmt w:val="bullet"/>
      <w:lvlText w:val=""/>
      <w:lvlJc w:val="left"/>
      <w:pPr>
        <w:tabs>
          <w:tab w:val="num" w:pos="720"/>
        </w:tabs>
        <w:ind w:left="720" w:hanging="360"/>
      </w:pPr>
      <w:rPr>
        <w:rFonts w:ascii="Symbol" w:hAnsi="Symbol"/>
        <w:bdr w:val="nil"/>
      </w:rPr>
    </w:lvl>
    <w:lvl w:ilvl="1" w:tplc="985A24D2">
      <w:start w:val="1"/>
      <w:numFmt w:val="bullet"/>
      <w:lvlText w:val="o"/>
      <w:lvlJc w:val="left"/>
      <w:pPr>
        <w:tabs>
          <w:tab w:val="num" w:pos="1440"/>
        </w:tabs>
        <w:ind w:left="1440" w:hanging="360"/>
      </w:pPr>
      <w:rPr>
        <w:rFonts w:ascii="Courier New" w:hAnsi="Courier New"/>
      </w:rPr>
    </w:lvl>
    <w:lvl w:ilvl="2" w:tplc="11924CEC">
      <w:start w:val="1"/>
      <w:numFmt w:val="bullet"/>
      <w:lvlText w:val=""/>
      <w:lvlJc w:val="left"/>
      <w:pPr>
        <w:tabs>
          <w:tab w:val="num" w:pos="2160"/>
        </w:tabs>
        <w:ind w:left="2160" w:hanging="360"/>
      </w:pPr>
      <w:rPr>
        <w:rFonts w:ascii="Wingdings" w:hAnsi="Wingdings"/>
      </w:rPr>
    </w:lvl>
    <w:lvl w:ilvl="3" w:tplc="48FA23D4">
      <w:start w:val="1"/>
      <w:numFmt w:val="bullet"/>
      <w:lvlText w:val=""/>
      <w:lvlJc w:val="left"/>
      <w:pPr>
        <w:tabs>
          <w:tab w:val="num" w:pos="2880"/>
        </w:tabs>
        <w:ind w:left="2880" w:hanging="360"/>
      </w:pPr>
      <w:rPr>
        <w:rFonts w:ascii="Symbol" w:hAnsi="Symbol"/>
      </w:rPr>
    </w:lvl>
    <w:lvl w:ilvl="4" w:tplc="C23636CE">
      <w:start w:val="1"/>
      <w:numFmt w:val="bullet"/>
      <w:lvlText w:val="o"/>
      <w:lvlJc w:val="left"/>
      <w:pPr>
        <w:tabs>
          <w:tab w:val="num" w:pos="3600"/>
        </w:tabs>
        <w:ind w:left="3600" w:hanging="360"/>
      </w:pPr>
      <w:rPr>
        <w:rFonts w:ascii="Courier New" w:hAnsi="Courier New"/>
      </w:rPr>
    </w:lvl>
    <w:lvl w:ilvl="5" w:tplc="FAEE2AB0">
      <w:start w:val="1"/>
      <w:numFmt w:val="bullet"/>
      <w:lvlText w:val=""/>
      <w:lvlJc w:val="left"/>
      <w:pPr>
        <w:tabs>
          <w:tab w:val="num" w:pos="4320"/>
        </w:tabs>
        <w:ind w:left="4320" w:hanging="360"/>
      </w:pPr>
      <w:rPr>
        <w:rFonts w:ascii="Wingdings" w:hAnsi="Wingdings"/>
      </w:rPr>
    </w:lvl>
    <w:lvl w:ilvl="6" w:tplc="23E42B54">
      <w:start w:val="1"/>
      <w:numFmt w:val="bullet"/>
      <w:lvlText w:val=""/>
      <w:lvlJc w:val="left"/>
      <w:pPr>
        <w:tabs>
          <w:tab w:val="num" w:pos="5040"/>
        </w:tabs>
        <w:ind w:left="5040" w:hanging="360"/>
      </w:pPr>
      <w:rPr>
        <w:rFonts w:ascii="Symbol" w:hAnsi="Symbol"/>
      </w:rPr>
    </w:lvl>
    <w:lvl w:ilvl="7" w:tplc="7DDE2B2A">
      <w:start w:val="1"/>
      <w:numFmt w:val="bullet"/>
      <w:lvlText w:val="o"/>
      <w:lvlJc w:val="left"/>
      <w:pPr>
        <w:tabs>
          <w:tab w:val="num" w:pos="5760"/>
        </w:tabs>
        <w:ind w:left="5760" w:hanging="360"/>
      </w:pPr>
      <w:rPr>
        <w:rFonts w:ascii="Courier New" w:hAnsi="Courier New"/>
      </w:rPr>
    </w:lvl>
    <w:lvl w:ilvl="8" w:tplc="4CF4824E">
      <w:start w:val="1"/>
      <w:numFmt w:val="bullet"/>
      <w:lvlText w:val=""/>
      <w:lvlJc w:val="left"/>
      <w:pPr>
        <w:tabs>
          <w:tab w:val="num" w:pos="6480"/>
        </w:tabs>
        <w:ind w:left="6480" w:hanging="360"/>
      </w:pPr>
      <w:rPr>
        <w:rFonts w:ascii="Wingdings" w:hAnsi="Wingdings"/>
      </w:rPr>
    </w:lvl>
  </w:abstractNum>
  <w:abstractNum w:abstractNumId="246" w15:restartNumberingAfterBreak="0">
    <w:nsid w:val="664C4ABB"/>
    <w:multiLevelType w:val="hybridMultilevel"/>
    <w:tmpl w:val="00000003"/>
    <w:lvl w:ilvl="0" w:tplc="910847AC">
      <w:start w:val="1"/>
      <w:numFmt w:val="bullet"/>
      <w:lvlText w:val=""/>
      <w:lvlJc w:val="left"/>
      <w:pPr>
        <w:tabs>
          <w:tab w:val="num" w:pos="720"/>
        </w:tabs>
        <w:ind w:left="720" w:hanging="360"/>
      </w:pPr>
      <w:rPr>
        <w:rFonts w:ascii="Symbol" w:hAnsi="Symbol"/>
        <w:bdr w:val="nil"/>
      </w:rPr>
    </w:lvl>
    <w:lvl w:ilvl="1" w:tplc="141A6852">
      <w:start w:val="1"/>
      <w:numFmt w:val="bullet"/>
      <w:lvlText w:val="o"/>
      <w:lvlJc w:val="left"/>
      <w:pPr>
        <w:tabs>
          <w:tab w:val="num" w:pos="1440"/>
        </w:tabs>
        <w:ind w:left="1440" w:hanging="360"/>
      </w:pPr>
      <w:rPr>
        <w:rFonts w:ascii="Courier New" w:hAnsi="Courier New"/>
      </w:rPr>
    </w:lvl>
    <w:lvl w:ilvl="2" w:tplc="6F94E13A">
      <w:start w:val="1"/>
      <w:numFmt w:val="bullet"/>
      <w:lvlText w:val=""/>
      <w:lvlJc w:val="left"/>
      <w:pPr>
        <w:tabs>
          <w:tab w:val="num" w:pos="2160"/>
        </w:tabs>
        <w:ind w:left="2160" w:hanging="360"/>
      </w:pPr>
      <w:rPr>
        <w:rFonts w:ascii="Wingdings" w:hAnsi="Wingdings"/>
      </w:rPr>
    </w:lvl>
    <w:lvl w:ilvl="3" w:tplc="32600B44">
      <w:start w:val="1"/>
      <w:numFmt w:val="bullet"/>
      <w:lvlText w:val=""/>
      <w:lvlJc w:val="left"/>
      <w:pPr>
        <w:tabs>
          <w:tab w:val="num" w:pos="2880"/>
        </w:tabs>
        <w:ind w:left="2880" w:hanging="360"/>
      </w:pPr>
      <w:rPr>
        <w:rFonts w:ascii="Symbol" w:hAnsi="Symbol"/>
      </w:rPr>
    </w:lvl>
    <w:lvl w:ilvl="4" w:tplc="860A9D80">
      <w:start w:val="1"/>
      <w:numFmt w:val="bullet"/>
      <w:lvlText w:val="o"/>
      <w:lvlJc w:val="left"/>
      <w:pPr>
        <w:tabs>
          <w:tab w:val="num" w:pos="3600"/>
        </w:tabs>
        <w:ind w:left="3600" w:hanging="360"/>
      </w:pPr>
      <w:rPr>
        <w:rFonts w:ascii="Courier New" w:hAnsi="Courier New"/>
      </w:rPr>
    </w:lvl>
    <w:lvl w:ilvl="5" w:tplc="B8E82B54">
      <w:start w:val="1"/>
      <w:numFmt w:val="bullet"/>
      <w:lvlText w:val=""/>
      <w:lvlJc w:val="left"/>
      <w:pPr>
        <w:tabs>
          <w:tab w:val="num" w:pos="4320"/>
        </w:tabs>
        <w:ind w:left="4320" w:hanging="360"/>
      </w:pPr>
      <w:rPr>
        <w:rFonts w:ascii="Wingdings" w:hAnsi="Wingdings"/>
      </w:rPr>
    </w:lvl>
    <w:lvl w:ilvl="6" w:tplc="9B080B98">
      <w:start w:val="1"/>
      <w:numFmt w:val="bullet"/>
      <w:lvlText w:val=""/>
      <w:lvlJc w:val="left"/>
      <w:pPr>
        <w:tabs>
          <w:tab w:val="num" w:pos="5040"/>
        </w:tabs>
        <w:ind w:left="5040" w:hanging="360"/>
      </w:pPr>
      <w:rPr>
        <w:rFonts w:ascii="Symbol" w:hAnsi="Symbol"/>
      </w:rPr>
    </w:lvl>
    <w:lvl w:ilvl="7" w:tplc="12B87452">
      <w:start w:val="1"/>
      <w:numFmt w:val="bullet"/>
      <w:lvlText w:val="o"/>
      <w:lvlJc w:val="left"/>
      <w:pPr>
        <w:tabs>
          <w:tab w:val="num" w:pos="5760"/>
        </w:tabs>
        <w:ind w:left="5760" w:hanging="360"/>
      </w:pPr>
      <w:rPr>
        <w:rFonts w:ascii="Courier New" w:hAnsi="Courier New"/>
      </w:rPr>
    </w:lvl>
    <w:lvl w:ilvl="8" w:tplc="E1E8187C">
      <w:start w:val="1"/>
      <w:numFmt w:val="bullet"/>
      <w:lvlText w:val=""/>
      <w:lvlJc w:val="left"/>
      <w:pPr>
        <w:tabs>
          <w:tab w:val="num" w:pos="6480"/>
        </w:tabs>
        <w:ind w:left="6480" w:hanging="360"/>
      </w:pPr>
      <w:rPr>
        <w:rFonts w:ascii="Wingdings" w:hAnsi="Wingdings"/>
      </w:rPr>
    </w:lvl>
  </w:abstractNum>
  <w:abstractNum w:abstractNumId="247" w15:restartNumberingAfterBreak="0">
    <w:nsid w:val="664C4ABC"/>
    <w:multiLevelType w:val="hybridMultilevel"/>
    <w:tmpl w:val="00000004"/>
    <w:lvl w:ilvl="0" w:tplc="005AD0DC">
      <w:start w:val="1"/>
      <w:numFmt w:val="bullet"/>
      <w:lvlText w:val=""/>
      <w:lvlJc w:val="left"/>
      <w:pPr>
        <w:tabs>
          <w:tab w:val="num" w:pos="720"/>
        </w:tabs>
        <w:ind w:left="720" w:hanging="360"/>
      </w:pPr>
      <w:rPr>
        <w:rFonts w:ascii="Symbol" w:hAnsi="Symbol"/>
        <w:bdr w:val="nil"/>
      </w:rPr>
    </w:lvl>
    <w:lvl w:ilvl="1" w:tplc="37029B74">
      <w:start w:val="1"/>
      <w:numFmt w:val="bullet"/>
      <w:lvlText w:val="o"/>
      <w:lvlJc w:val="left"/>
      <w:pPr>
        <w:tabs>
          <w:tab w:val="num" w:pos="1440"/>
        </w:tabs>
        <w:ind w:left="1440" w:hanging="360"/>
      </w:pPr>
      <w:rPr>
        <w:rFonts w:ascii="Courier New" w:hAnsi="Courier New"/>
      </w:rPr>
    </w:lvl>
    <w:lvl w:ilvl="2" w:tplc="597A1BD4">
      <w:start w:val="1"/>
      <w:numFmt w:val="bullet"/>
      <w:lvlText w:val=""/>
      <w:lvlJc w:val="left"/>
      <w:pPr>
        <w:tabs>
          <w:tab w:val="num" w:pos="2160"/>
        </w:tabs>
        <w:ind w:left="2160" w:hanging="360"/>
      </w:pPr>
      <w:rPr>
        <w:rFonts w:ascii="Wingdings" w:hAnsi="Wingdings"/>
      </w:rPr>
    </w:lvl>
    <w:lvl w:ilvl="3" w:tplc="EEF866BE">
      <w:start w:val="1"/>
      <w:numFmt w:val="bullet"/>
      <w:lvlText w:val=""/>
      <w:lvlJc w:val="left"/>
      <w:pPr>
        <w:tabs>
          <w:tab w:val="num" w:pos="2880"/>
        </w:tabs>
        <w:ind w:left="2880" w:hanging="360"/>
      </w:pPr>
      <w:rPr>
        <w:rFonts w:ascii="Symbol" w:hAnsi="Symbol"/>
      </w:rPr>
    </w:lvl>
    <w:lvl w:ilvl="4" w:tplc="EA7AFB54">
      <w:start w:val="1"/>
      <w:numFmt w:val="bullet"/>
      <w:lvlText w:val="o"/>
      <w:lvlJc w:val="left"/>
      <w:pPr>
        <w:tabs>
          <w:tab w:val="num" w:pos="3600"/>
        </w:tabs>
        <w:ind w:left="3600" w:hanging="360"/>
      </w:pPr>
      <w:rPr>
        <w:rFonts w:ascii="Courier New" w:hAnsi="Courier New"/>
      </w:rPr>
    </w:lvl>
    <w:lvl w:ilvl="5" w:tplc="90D6E658">
      <w:start w:val="1"/>
      <w:numFmt w:val="bullet"/>
      <w:lvlText w:val=""/>
      <w:lvlJc w:val="left"/>
      <w:pPr>
        <w:tabs>
          <w:tab w:val="num" w:pos="4320"/>
        </w:tabs>
        <w:ind w:left="4320" w:hanging="360"/>
      </w:pPr>
      <w:rPr>
        <w:rFonts w:ascii="Wingdings" w:hAnsi="Wingdings"/>
      </w:rPr>
    </w:lvl>
    <w:lvl w:ilvl="6" w:tplc="5A9C95E2">
      <w:start w:val="1"/>
      <w:numFmt w:val="bullet"/>
      <w:lvlText w:val=""/>
      <w:lvlJc w:val="left"/>
      <w:pPr>
        <w:tabs>
          <w:tab w:val="num" w:pos="5040"/>
        </w:tabs>
        <w:ind w:left="5040" w:hanging="360"/>
      </w:pPr>
      <w:rPr>
        <w:rFonts w:ascii="Symbol" w:hAnsi="Symbol"/>
      </w:rPr>
    </w:lvl>
    <w:lvl w:ilvl="7" w:tplc="9A1A4890">
      <w:start w:val="1"/>
      <w:numFmt w:val="bullet"/>
      <w:lvlText w:val="o"/>
      <w:lvlJc w:val="left"/>
      <w:pPr>
        <w:tabs>
          <w:tab w:val="num" w:pos="5760"/>
        </w:tabs>
        <w:ind w:left="5760" w:hanging="360"/>
      </w:pPr>
      <w:rPr>
        <w:rFonts w:ascii="Courier New" w:hAnsi="Courier New"/>
      </w:rPr>
    </w:lvl>
    <w:lvl w:ilvl="8" w:tplc="26A2992A">
      <w:start w:val="1"/>
      <w:numFmt w:val="bullet"/>
      <w:lvlText w:val=""/>
      <w:lvlJc w:val="left"/>
      <w:pPr>
        <w:tabs>
          <w:tab w:val="num" w:pos="6480"/>
        </w:tabs>
        <w:ind w:left="6480" w:hanging="360"/>
      </w:pPr>
      <w:rPr>
        <w:rFonts w:ascii="Wingdings" w:hAnsi="Wingdings"/>
      </w:rPr>
    </w:lvl>
  </w:abstractNum>
  <w:abstractNum w:abstractNumId="248" w15:restartNumberingAfterBreak="0">
    <w:nsid w:val="664C4ABD"/>
    <w:multiLevelType w:val="hybridMultilevel"/>
    <w:tmpl w:val="00000005"/>
    <w:lvl w:ilvl="0" w:tplc="8FAAF79E">
      <w:start w:val="1"/>
      <w:numFmt w:val="bullet"/>
      <w:lvlText w:val=""/>
      <w:lvlJc w:val="left"/>
      <w:pPr>
        <w:tabs>
          <w:tab w:val="num" w:pos="720"/>
        </w:tabs>
        <w:ind w:left="720" w:hanging="360"/>
      </w:pPr>
      <w:rPr>
        <w:rFonts w:ascii="Symbol" w:hAnsi="Symbol"/>
        <w:bdr w:val="nil"/>
      </w:rPr>
    </w:lvl>
    <w:lvl w:ilvl="1" w:tplc="EC2280D6">
      <w:start w:val="1"/>
      <w:numFmt w:val="bullet"/>
      <w:lvlText w:val="o"/>
      <w:lvlJc w:val="left"/>
      <w:pPr>
        <w:tabs>
          <w:tab w:val="num" w:pos="1440"/>
        </w:tabs>
        <w:ind w:left="1440" w:hanging="360"/>
      </w:pPr>
      <w:rPr>
        <w:rFonts w:ascii="Courier New" w:hAnsi="Courier New"/>
      </w:rPr>
    </w:lvl>
    <w:lvl w:ilvl="2" w:tplc="302A2B9C">
      <w:start w:val="1"/>
      <w:numFmt w:val="bullet"/>
      <w:lvlText w:val=""/>
      <w:lvlJc w:val="left"/>
      <w:pPr>
        <w:tabs>
          <w:tab w:val="num" w:pos="2160"/>
        </w:tabs>
        <w:ind w:left="2160" w:hanging="360"/>
      </w:pPr>
      <w:rPr>
        <w:rFonts w:ascii="Wingdings" w:hAnsi="Wingdings"/>
      </w:rPr>
    </w:lvl>
    <w:lvl w:ilvl="3" w:tplc="89286082">
      <w:start w:val="1"/>
      <w:numFmt w:val="bullet"/>
      <w:lvlText w:val=""/>
      <w:lvlJc w:val="left"/>
      <w:pPr>
        <w:tabs>
          <w:tab w:val="num" w:pos="2880"/>
        </w:tabs>
        <w:ind w:left="2880" w:hanging="360"/>
      </w:pPr>
      <w:rPr>
        <w:rFonts w:ascii="Symbol" w:hAnsi="Symbol"/>
      </w:rPr>
    </w:lvl>
    <w:lvl w:ilvl="4" w:tplc="B7BAEE14">
      <w:start w:val="1"/>
      <w:numFmt w:val="bullet"/>
      <w:lvlText w:val="o"/>
      <w:lvlJc w:val="left"/>
      <w:pPr>
        <w:tabs>
          <w:tab w:val="num" w:pos="3600"/>
        </w:tabs>
        <w:ind w:left="3600" w:hanging="360"/>
      </w:pPr>
      <w:rPr>
        <w:rFonts w:ascii="Courier New" w:hAnsi="Courier New"/>
      </w:rPr>
    </w:lvl>
    <w:lvl w:ilvl="5" w:tplc="313405C6">
      <w:start w:val="1"/>
      <w:numFmt w:val="bullet"/>
      <w:lvlText w:val=""/>
      <w:lvlJc w:val="left"/>
      <w:pPr>
        <w:tabs>
          <w:tab w:val="num" w:pos="4320"/>
        </w:tabs>
        <w:ind w:left="4320" w:hanging="360"/>
      </w:pPr>
      <w:rPr>
        <w:rFonts w:ascii="Wingdings" w:hAnsi="Wingdings"/>
      </w:rPr>
    </w:lvl>
    <w:lvl w:ilvl="6" w:tplc="DFB6058E">
      <w:start w:val="1"/>
      <w:numFmt w:val="bullet"/>
      <w:lvlText w:val=""/>
      <w:lvlJc w:val="left"/>
      <w:pPr>
        <w:tabs>
          <w:tab w:val="num" w:pos="5040"/>
        </w:tabs>
        <w:ind w:left="5040" w:hanging="360"/>
      </w:pPr>
      <w:rPr>
        <w:rFonts w:ascii="Symbol" w:hAnsi="Symbol"/>
      </w:rPr>
    </w:lvl>
    <w:lvl w:ilvl="7" w:tplc="9B4C34A6">
      <w:start w:val="1"/>
      <w:numFmt w:val="bullet"/>
      <w:lvlText w:val="o"/>
      <w:lvlJc w:val="left"/>
      <w:pPr>
        <w:tabs>
          <w:tab w:val="num" w:pos="5760"/>
        </w:tabs>
        <w:ind w:left="5760" w:hanging="360"/>
      </w:pPr>
      <w:rPr>
        <w:rFonts w:ascii="Courier New" w:hAnsi="Courier New"/>
      </w:rPr>
    </w:lvl>
    <w:lvl w:ilvl="8" w:tplc="242E525E">
      <w:start w:val="1"/>
      <w:numFmt w:val="bullet"/>
      <w:lvlText w:val=""/>
      <w:lvlJc w:val="left"/>
      <w:pPr>
        <w:tabs>
          <w:tab w:val="num" w:pos="6480"/>
        </w:tabs>
        <w:ind w:left="6480" w:hanging="360"/>
      </w:pPr>
      <w:rPr>
        <w:rFonts w:ascii="Wingdings" w:hAnsi="Wingdings"/>
      </w:rPr>
    </w:lvl>
  </w:abstractNum>
  <w:abstractNum w:abstractNumId="249" w15:restartNumberingAfterBreak="0">
    <w:nsid w:val="664C4ABE"/>
    <w:multiLevelType w:val="hybridMultilevel"/>
    <w:tmpl w:val="D15C62A0"/>
    <w:lvl w:ilvl="0" w:tplc="3CB8F092">
      <w:start w:val="1"/>
      <w:numFmt w:val="bullet"/>
      <w:lvlText w:val=""/>
      <w:lvlJc w:val="left"/>
      <w:pPr>
        <w:tabs>
          <w:tab w:val="num" w:pos="720"/>
        </w:tabs>
        <w:ind w:left="720" w:hanging="360"/>
      </w:pPr>
      <w:rPr>
        <w:rFonts w:ascii="Symbol" w:hAnsi="Symbol"/>
        <w:bdr w:val="nil"/>
      </w:rPr>
    </w:lvl>
    <w:lvl w:ilvl="1" w:tplc="A3BE2402">
      <w:start w:val="1"/>
      <w:numFmt w:val="bullet"/>
      <w:lvlText w:val="o"/>
      <w:lvlJc w:val="left"/>
      <w:pPr>
        <w:tabs>
          <w:tab w:val="num" w:pos="1440"/>
        </w:tabs>
        <w:ind w:left="1440" w:hanging="360"/>
      </w:pPr>
      <w:rPr>
        <w:rFonts w:ascii="Courier New" w:hAnsi="Courier New"/>
      </w:rPr>
    </w:lvl>
    <w:lvl w:ilvl="2" w:tplc="B3762DEE">
      <w:start w:val="1"/>
      <w:numFmt w:val="bullet"/>
      <w:lvlText w:val=""/>
      <w:lvlJc w:val="left"/>
      <w:pPr>
        <w:tabs>
          <w:tab w:val="num" w:pos="2160"/>
        </w:tabs>
        <w:ind w:left="2160" w:hanging="360"/>
      </w:pPr>
      <w:rPr>
        <w:rFonts w:ascii="Wingdings" w:hAnsi="Wingdings"/>
      </w:rPr>
    </w:lvl>
    <w:lvl w:ilvl="3" w:tplc="5E7AC73E">
      <w:start w:val="1"/>
      <w:numFmt w:val="bullet"/>
      <w:lvlText w:val=""/>
      <w:lvlJc w:val="left"/>
      <w:pPr>
        <w:tabs>
          <w:tab w:val="num" w:pos="2880"/>
        </w:tabs>
        <w:ind w:left="2880" w:hanging="360"/>
      </w:pPr>
      <w:rPr>
        <w:rFonts w:ascii="Symbol" w:hAnsi="Symbol"/>
      </w:rPr>
    </w:lvl>
    <w:lvl w:ilvl="4" w:tplc="353C9968">
      <w:start w:val="1"/>
      <w:numFmt w:val="bullet"/>
      <w:lvlText w:val="o"/>
      <w:lvlJc w:val="left"/>
      <w:pPr>
        <w:tabs>
          <w:tab w:val="num" w:pos="3600"/>
        </w:tabs>
        <w:ind w:left="3600" w:hanging="360"/>
      </w:pPr>
      <w:rPr>
        <w:rFonts w:ascii="Courier New" w:hAnsi="Courier New"/>
      </w:rPr>
    </w:lvl>
    <w:lvl w:ilvl="5" w:tplc="CD304820">
      <w:start w:val="1"/>
      <w:numFmt w:val="bullet"/>
      <w:lvlText w:val=""/>
      <w:lvlJc w:val="left"/>
      <w:pPr>
        <w:tabs>
          <w:tab w:val="num" w:pos="4320"/>
        </w:tabs>
        <w:ind w:left="4320" w:hanging="360"/>
      </w:pPr>
      <w:rPr>
        <w:rFonts w:ascii="Wingdings" w:hAnsi="Wingdings"/>
      </w:rPr>
    </w:lvl>
    <w:lvl w:ilvl="6" w:tplc="84984576">
      <w:start w:val="1"/>
      <w:numFmt w:val="bullet"/>
      <w:lvlText w:val=""/>
      <w:lvlJc w:val="left"/>
      <w:pPr>
        <w:tabs>
          <w:tab w:val="num" w:pos="5040"/>
        </w:tabs>
        <w:ind w:left="5040" w:hanging="360"/>
      </w:pPr>
      <w:rPr>
        <w:rFonts w:ascii="Symbol" w:hAnsi="Symbol"/>
      </w:rPr>
    </w:lvl>
    <w:lvl w:ilvl="7" w:tplc="32D8E6C0">
      <w:start w:val="1"/>
      <w:numFmt w:val="bullet"/>
      <w:lvlText w:val="o"/>
      <w:lvlJc w:val="left"/>
      <w:pPr>
        <w:tabs>
          <w:tab w:val="num" w:pos="5760"/>
        </w:tabs>
        <w:ind w:left="5760" w:hanging="360"/>
      </w:pPr>
      <w:rPr>
        <w:rFonts w:ascii="Courier New" w:hAnsi="Courier New"/>
      </w:rPr>
    </w:lvl>
    <w:lvl w:ilvl="8" w:tplc="06C65D6A">
      <w:start w:val="1"/>
      <w:numFmt w:val="bullet"/>
      <w:lvlText w:val=""/>
      <w:lvlJc w:val="left"/>
      <w:pPr>
        <w:tabs>
          <w:tab w:val="num" w:pos="6480"/>
        </w:tabs>
        <w:ind w:left="6480" w:hanging="360"/>
      </w:pPr>
      <w:rPr>
        <w:rFonts w:ascii="Wingdings" w:hAnsi="Wingdings"/>
      </w:rPr>
    </w:lvl>
  </w:abstractNum>
  <w:abstractNum w:abstractNumId="250" w15:restartNumberingAfterBreak="0">
    <w:nsid w:val="664C4ABF"/>
    <w:multiLevelType w:val="hybridMultilevel"/>
    <w:tmpl w:val="00000007"/>
    <w:lvl w:ilvl="0" w:tplc="49B2C228">
      <w:start w:val="1"/>
      <w:numFmt w:val="bullet"/>
      <w:lvlText w:val=""/>
      <w:lvlJc w:val="left"/>
      <w:pPr>
        <w:tabs>
          <w:tab w:val="num" w:pos="720"/>
        </w:tabs>
        <w:ind w:left="720" w:hanging="360"/>
      </w:pPr>
      <w:rPr>
        <w:rFonts w:ascii="Symbol" w:hAnsi="Symbol"/>
        <w:bdr w:val="nil"/>
      </w:rPr>
    </w:lvl>
    <w:lvl w:ilvl="1" w:tplc="0428EF72">
      <w:start w:val="1"/>
      <w:numFmt w:val="bullet"/>
      <w:lvlText w:val="o"/>
      <w:lvlJc w:val="left"/>
      <w:pPr>
        <w:tabs>
          <w:tab w:val="num" w:pos="1440"/>
        </w:tabs>
        <w:ind w:left="1440" w:hanging="360"/>
      </w:pPr>
      <w:rPr>
        <w:rFonts w:ascii="Courier New" w:hAnsi="Courier New"/>
      </w:rPr>
    </w:lvl>
    <w:lvl w:ilvl="2" w:tplc="78968ECA">
      <w:start w:val="1"/>
      <w:numFmt w:val="bullet"/>
      <w:lvlText w:val=""/>
      <w:lvlJc w:val="left"/>
      <w:pPr>
        <w:tabs>
          <w:tab w:val="num" w:pos="2160"/>
        </w:tabs>
        <w:ind w:left="2160" w:hanging="360"/>
      </w:pPr>
      <w:rPr>
        <w:rFonts w:ascii="Wingdings" w:hAnsi="Wingdings"/>
      </w:rPr>
    </w:lvl>
    <w:lvl w:ilvl="3" w:tplc="84786F34">
      <w:start w:val="1"/>
      <w:numFmt w:val="bullet"/>
      <w:lvlText w:val=""/>
      <w:lvlJc w:val="left"/>
      <w:pPr>
        <w:tabs>
          <w:tab w:val="num" w:pos="2880"/>
        </w:tabs>
        <w:ind w:left="2880" w:hanging="360"/>
      </w:pPr>
      <w:rPr>
        <w:rFonts w:ascii="Symbol" w:hAnsi="Symbol"/>
      </w:rPr>
    </w:lvl>
    <w:lvl w:ilvl="4" w:tplc="BE402666">
      <w:start w:val="1"/>
      <w:numFmt w:val="bullet"/>
      <w:lvlText w:val="o"/>
      <w:lvlJc w:val="left"/>
      <w:pPr>
        <w:tabs>
          <w:tab w:val="num" w:pos="3600"/>
        </w:tabs>
        <w:ind w:left="3600" w:hanging="360"/>
      </w:pPr>
      <w:rPr>
        <w:rFonts w:ascii="Courier New" w:hAnsi="Courier New"/>
      </w:rPr>
    </w:lvl>
    <w:lvl w:ilvl="5" w:tplc="8EEC8DCE">
      <w:start w:val="1"/>
      <w:numFmt w:val="bullet"/>
      <w:lvlText w:val=""/>
      <w:lvlJc w:val="left"/>
      <w:pPr>
        <w:tabs>
          <w:tab w:val="num" w:pos="4320"/>
        </w:tabs>
        <w:ind w:left="4320" w:hanging="360"/>
      </w:pPr>
      <w:rPr>
        <w:rFonts w:ascii="Wingdings" w:hAnsi="Wingdings"/>
      </w:rPr>
    </w:lvl>
    <w:lvl w:ilvl="6" w:tplc="9F481F14">
      <w:start w:val="1"/>
      <w:numFmt w:val="bullet"/>
      <w:lvlText w:val=""/>
      <w:lvlJc w:val="left"/>
      <w:pPr>
        <w:tabs>
          <w:tab w:val="num" w:pos="5040"/>
        </w:tabs>
        <w:ind w:left="5040" w:hanging="360"/>
      </w:pPr>
      <w:rPr>
        <w:rFonts w:ascii="Symbol" w:hAnsi="Symbol"/>
      </w:rPr>
    </w:lvl>
    <w:lvl w:ilvl="7" w:tplc="93E8CA80">
      <w:start w:val="1"/>
      <w:numFmt w:val="bullet"/>
      <w:lvlText w:val="o"/>
      <w:lvlJc w:val="left"/>
      <w:pPr>
        <w:tabs>
          <w:tab w:val="num" w:pos="5760"/>
        </w:tabs>
        <w:ind w:left="5760" w:hanging="360"/>
      </w:pPr>
      <w:rPr>
        <w:rFonts w:ascii="Courier New" w:hAnsi="Courier New"/>
      </w:rPr>
    </w:lvl>
    <w:lvl w:ilvl="8" w:tplc="4C0E3F18">
      <w:start w:val="1"/>
      <w:numFmt w:val="bullet"/>
      <w:lvlText w:val=""/>
      <w:lvlJc w:val="left"/>
      <w:pPr>
        <w:tabs>
          <w:tab w:val="num" w:pos="6480"/>
        </w:tabs>
        <w:ind w:left="6480" w:hanging="360"/>
      </w:pPr>
      <w:rPr>
        <w:rFonts w:ascii="Wingdings" w:hAnsi="Wingdings"/>
      </w:rPr>
    </w:lvl>
  </w:abstractNum>
  <w:abstractNum w:abstractNumId="251" w15:restartNumberingAfterBreak="0">
    <w:nsid w:val="664C4AC0"/>
    <w:multiLevelType w:val="hybridMultilevel"/>
    <w:tmpl w:val="00000008"/>
    <w:lvl w:ilvl="0" w:tplc="8F564A40">
      <w:start w:val="1"/>
      <w:numFmt w:val="bullet"/>
      <w:lvlText w:val=""/>
      <w:lvlJc w:val="left"/>
      <w:pPr>
        <w:tabs>
          <w:tab w:val="num" w:pos="720"/>
        </w:tabs>
        <w:ind w:left="720" w:hanging="360"/>
      </w:pPr>
      <w:rPr>
        <w:rFonts w:ascii="Symbol" w:hAnsi="Symbol"/>
        <w:bdr w:val="nil"/>
      </w:rPr>
    </w:lvl>
    <w:lvl w:ilvl="1" w:tplc="CCDCBFF0">
      <w:start w:val="1"/>
      <w:numFmt w:val="bullet"/>
      <w:lvlText w:val="o"/>
      <w:lvlJc w:val="left"/>
      <w:pPr>
        <w:tabs>
          <w:tab w:val="num" w:pos="1440"/>
        </w:tabs>
        <w:ind w:left="1440" w:hanging="360"/>
      </w:pPr>
      <w:rPr>
        <w:rFonts w:ascii="Courier New" w:hAnsi="Courier New"/>
      </w:rPr>
    </w:lvl>
    <w:lvl w:ilvl="2" w:tplc="F9D64FD8">
      <w:start w:val="1"/>
      <w:numFmt w:val="bullet"/>
      <w:lvlText w:val=""/>
      <w:lvlJc w:val="left"/>
      <w:pPr>
        <w:tabs>
          <w:tab w:val="num" w:pos="2160"/>
        </w:tabs>
        <w:ind w:left="2160" w:hanging="360"/>
      </w:pPr>
      <w:rPr>
        <w:rFonts w:ascii="Wingdings" w:hAnsi="Wingdings"/>
      </w:rPr>
    </w:lvl>
    <w:lvl w:ilvl="3" w:tplc="63226EDE">
      <w:start w:val="1"/>
      <w:numFmt w:val="bullet"/>
      <w:lvlText w:val=""/>
      <w:lvlJc w:val="left"/>
      <w:pPr>
        <w:tabs>
          <w:tab w:val="num" w:pos="2880"/>
        </w:tabs>
        <w:ind w:left="2880" w:hanging="360"/>
      </w:pPr>
      <w:rPr>
        <w:rFonts w:ascii="Symbol" w:hAnsi="Symbol"/>
      </w:rPr>
    </w:lvl>
    <w:lvl w:ilvl="4" w:tplc="D9D2ECB8">
      <w:start w:val="1"/>
      <w:numFmt w:val="bullet"/>
      <w:lvlText w:val="o"/>
      <w:lvlJc w:val="left"/>
      <w:pPr>
        <w:tabs>
          <w:tab w:val="num" w:pos="3600"/>
        </w:tabs>
        <w:ind w:left="3600" w:hanging="360"/>
      </w:pPr>
      <w:rPr>
        <w:rFonts w:ascii="Courier New" w:hAnsi="Courier New"/>
      </w:rPr>
    </w:lvl>
    <w:lvl w:ilvl="5" w:tplc="D7FA27E6">
      <w:start w:val="1"/>
      <w:numFmt w:val="bullet"/>
      <w:lvlText w:val=""/>
      <w:lvlJc w:val="left"/>
      <w:pPr>
        <w:tabs>
          <w:tab w:val="num" w:pos="4320"/>
        </w:tabs>
        <w:ind w:left="4320" w:hanging="360"/>
      </w:pPr>
      <w:rPr>
        <w:rFonts w:ascii="Wingdings" w:hAnsi="Wingdings"/>
      </w:rPr>
    </w:lvl>
    <w:lvl w:ilvl="6" w:tplc="2B304BE4">
      <w:start w:val="1"/>
      <w:numFmt w:val="bullet"/>
      <w:lvlText w:val=""/>
      <w:lvlJc w:val="left"/>
      <w:pPr>
        <w:tabs>
          <w:tab w:val="num" w:pos="5040"/>
        </w:tabs>
        <w:ind w:left="5040" w:hanging="360"/>
      </w:pPr>
      <w:rPr>
        <w:rFonts w:ascii="Symbol" w:hAnsi="Symbol"/>
      </w:rPr>
    </w:lvl>
    <w:lvl w:ilvl="7" w:tplc="F73E9106">
      <w:start w:val="1"/>
      <w:numFmt w:val="bullet"/>
      <w:lvlText w:val="o"/>
      <w:lvlJc w:val="left"/>
      <w:pPr>
        <w:tabs>
          <w:tab w:val="num" w:pos="5760"/>
        </w:tabs>
        <w:ind w:left="5760" w:hanging="360"/>
      </w:pPr>
      <w:rPr>
        <w:rFonts w:ascii="Courier New" w:hAnsi="Courier New"/>
      </w:rPr>
    </w:lvl>
    <w:lvl w:ilvl="8" w:tplc="26BA0C68">
      <w:start w:val="1"/>
      <w:numFmt w:val="bullet"/>
      <w:lvlText w:val=""/>
      <w:lvlJc w:val="left"/>
      <w:pPr>
        <w:tabs>
          <w:tab w:val="num" w:pos="6480"/>
        </w:tabs>
        <w:ind w:left="6480" w:hanging="360"/>
      </w:pPr>
      <w:rPr>
        <w:rFonts w:ascii="Wingdings" w:hAnsi="Wingdings"/>
      </w:rPr>
    </w:lvl>
  </w:abstractNum>
  <w:abstractNum w:abstractNumId="252" w15:restartNumberingAfterBreak="0">
    <w:nsid w:val="664C4AC1"/>
    <w:multiLevelType w:val="hybridMultilevel"/>
    <w:tmpl w:val="00000009"/>
    <w:lvl w:ilvl="0" w:tplc="10A6FCB4">
      <w:start w:val="1"/>
      <w:numFmt w:val="bullet"/>
      <w:lvlText w:val=""/>
      <w:lvlJc w:val="left"/>
      <w:pPr>
        <w:tabs>
          <w:tab w:val="num" w:pos="720"/>
        </w:tabs>
        <w:ind w:left="720" w:hanging="360"/>
      </w:pPr>
      <w:rPr>
        <w:rFonts w:ascii="Symbol" w:hAnsi="Symbol"/>
        <w:bdr w:val="nil"/>
      </w:rPr>
    </w:lvl>
    <w:lvl w:ilvl="1" w:tplc="3F00559E">
      <w:start w:val="1"/>
      <w:numFmt w:val="bullet"/>
      <w:lvlText w:val="o"/>
      <w:lvlJc w:val="left"/>
      <w:pPr>
        <w:tabs>
          <w:tab w:val="num" w:pos="1440"/>
        </w:tabs>
        <w:ind w:left="1440" w:hanging="360"/>
      </w:pPr>
      <w:rPr>
        <w:rFonts w:ascii="Courier New" w:hAnsi="Courier New"/>
      </w:rPr>
    </w:lvl>
    <w:lvl w:ilvl="2" w:tplc="039CCB2E">
      <w:start w:val="1"/>
      <w:numFmt w:val="bullet"/>
      <w:lvlText w:val=""/>
      <w:lvlJc w:val="left"/>
      <w:pPr>
        <w:tabs>
          <w:tab w:val="num" w:pos="2160"/>
        </w:tabs>
        <w:ind w:left="2160" w:hanging="360"/>
      </w:pPr>
      <w:rPr>
        <w:rFonts w:ascii="Wingdings" w:hAnsi="Wingdings"/>
      </w:rPr>
    </w:lvl>
    <w:lvl w:ilvl="3" w:tplc="5F00DD2E">
      <w:start w:val="1"/>
      <w:numFmt w:val="bullet"/>
      <w:lvlText w:val=""/>
      <w:lvlJc w:val="left"/>
      <w:pPr>
        <w:tabs>
          <w:tab w:val="num" w:pos="2880"/>
        </w:tabs>
        <w:ind w:left="2880" w:hanging="360"/>
      </w:pPr>
      <w:rPr>
        <w:rFonts w:ascii="Symbol" w:hAnsi="Symbol"/>
      </w:rPr>
    </w:lvl>
    <w:lvl w:ilvl="4" w:tplc="C38A3CBA">
      <w:start w:val="1"/>
      <w:numFmt w:val="bullet"/>
      <w:lvlText w:val="o"/>
      <w:lvlJc w:val="left"/>
      <w:pPr>
        <w:tabs>
          <w:tab w:val="num" w:pos="3600"/>
        </w:tabs>
        <w:ind w:left="3600" w:hanging="360"/>
      </w:pPr>
      <w:rPr>
        <w:rFonts w:ascii="Courier New" w:hAnsi="Courier New"/>
      </w:rPr>
    </w:lvl>
    <w:lvl w:ilvl="5" w:tplc="347CF276">
      <w:start w:val="1"/>
      <w:numFmt w:val="bullet"/>
      <w:lvlText w:val=""/>
      <w:lvlJc w:val="left"/>
      <w:pPr>
        <w:tabs>
          <w:tab w:val="num" w:pos="4320"/>
        </w:tabs>
        <w:ind w:left="4320" w:hanging="360"/>
      </w:pPr>
      <w:rPr>
        <w:rFonts w:ascii="Wingdings" w:hAnsi="Wingdings"/>
      </w:rPr>
    </w:lvl>
    <w:lvl w:ilvl="6" w:tplc="4F54BCF6">
      <w:start w:val="1"/>
      <w:numFmt w:val="bullet"/>
      <w:lvlText w:val=""/>
      <w:lvlJc w:val="left"/>
      <w:pPr>
        <w:tabs>
          <w:tab w:val="num" w:pos="5040"/>
        </w:tabs>
        <w:ind w:left="5040" w:hanging="360"/>
      </w:pPr>
      <w:rPr>
        <w:rFonts w:ascii="Symbol" w:hAnsi="Symbol"/>
      </w:rPr>
    </w:lvl>
    <w:lvl w:ilvl="7" w:tplc="AC8C1594">
      <w:start w:val="1"/>
      <w:numFmt w:val="bullet"/>
      <w:lvlText w:val="o"/>
      <w:lvlJc w:val="left"/>
      <w:pPr>
        <w:tabs>
          <w:tab w:val="num" w:pos="5760"/>
        </w:tabs>
        <w:ind w:left="5760" w:hanging="360"/>
      </w:pPr>
      <w:rPr>
        <w:rFonts w:ascii="Courier New" w:hAnsi="Courier New"/>
      </w:rPr>
    </w:lvl>
    <w:lvl w:ilvl="8" w:tplc="1556C8D8">
      <w:start w:val="1"/>
      <w:numFmt w:val="bullet"/>
      <w:lvlText w:val=""/>
      <w:lvlJc w:val="left"/>
      <w:pPr>
        <w:tabs>
          <w:tab w:val="num" w:pos="6480"/>
        </w:tabs>
        <w:ind w:left="6480" w:hanging="360"/>
      </w:pPr>
      <w:rPr>
        <w:rFonts w:ascii="Wingdings" w:hAnsi="Wingdings"/>
      </w:rPr>
    </w:lvl>
  </w:abstractNum>
  <w:abstractNum w:abstractNumId="253" w15:restartNumberingAfterBreak="0">
    <w:nsid w:val="664C4AC2"/>
    <w:multiLevelType w:val="hybridMultilevel"/>
    <w:tmpl w:val="0000000A"/>
    <w:lvl w:ilvl="0" w:tplc="903E26E0">
      <w:start w:val="1"/>
      <w:numFmt w:val="bullet"/>
      <w:lvlText w:val=""/>
      <w:lvlJc w:val="left"/>
      <w:pPr>
        <w:tabs>
          <w:tab w:val="num" w:pos="720"/>
        </w:tabs>
        <w:ind w:left="720" w:hanging="360"/>
      </w:pPr>
      <w:rPr>
        <w:rFonts w:ascii="Symbol" w:hAnsi="Symbol"/>
        <w:bdr w:val="nil"/>
      </w:rPr>
    </w:lvl>
    <w:lvl w:ilvl="1" w:tplc="B70A7370">
      <w:start w:val="1"/>
      <w:numFmt w:val="bullet"/>
      <w:lvlText w:val="o"/>
      <w:lvlJc w:val="left"/>
      <w:pPr>
        <w:tabs>
          <w:tab w:val="num" w:pos="1440"/>
        </w:tabs>
        <w:ind w:left="1440" w:hanging="360"/>
      </w:pPr>
      <w:rPr>
        <w:rFonts w:ascii="Courier New" w:hAnsi="Courier New"/>
      </w:rPr>
    </w:lvl>
    <w:lvl w:ilvl="2" w:tplc="07E06BA6">
      <w:start w:val="1"/>
      <w:numFmt w:val="bullet"/>
      <w:lvlText w:val=""/>
      <w:lvlJc w:val="left"/>
      <w:pPr>
        <w:tabs>
          <w:tab w:val="num" w:pos="2160"/>
        </w:tabs>
        <w:ind w:left="2160" w:hanging="360"/>
      </w:pPr>
      <w:rPr>
        <w:rFonts w:ascii="Wingdings" w:hAnsi="Wingdings"/>
      </w:rPr>
    </w:lvl>
    <w:lvl w:ilvl="3" w:tplc="538C9842">
      <w:start w:val="1"/>
      <w:numFmt w:val="bullet"/>
      <w:lvlText w:val=""/>
      <w:lvlJc w:val="left"/>
      <w:pPr>
        <w:tabs>
          <w:tab w:val="num" w:pos="2880"/>
        </w:tabs>
        <w:ind w:left="2880" w:hanging="360"/>
      </w:pPr>
      <w:rPr>
        <w:rFonts w:ascii="Symbol" w:hAnsi="Symbol"/>
      </w:rPr>
    </w:lvl>
    <w:lvl w:ilvl="4" w:tplc="A276145C">
      <w:start w:val="1"/>
      <w:numFmt w:val="bullet"/>
      <w:lvlText w:val="o"/>
      <w:lvlJc w:val="left"/>
      <w:pPr>
        <w:tabs>
          <w:tab w:val="num" w:pos="3600"/>
        </w:tabs>
        <w:ind w:left="3600" w:hanging="360"/>
      </w:pPr>
      <w:rPr>
        <w:rFonts w:ascii="Courier New" w:hAnsi="Courier New"/>
      </w:rPr>
    </w:lvl>
    <w:lvl w:ilvl="5" w:tplc="80FA816E">
      <w:start w:val="1"/>
      <w:numFmt w:val="bullet"/>
      <w:lvlText w:val=""/>
      <w:lvlJc w:val="left"/>
      <w:pPr>
        <w:tabs>
          <w:tab w:val="num" w:pos="4320"/>
        </w:tabs>
        <w:ind w:left="4320" w:hanging="360"/>
      </w:pPr>
      <w:rPr>
        <w:rFonts w:ascii="Wingdings" w:hAnsi="Wingdings"/>
      </w:rPr>
    </w:lvl>
    <w:lvl w:ilvl="6" w:tplc="C1822588">
      <w:start w:val="1"/>
      <w:numFmt w:val="bullet"/>
      <w:lvlText w:val=""/>
      <w:lvlJc w:val="left"/>
      <w:pPr>
        <w:tabs>
          <w:tab w:val="num" w:pos="5040"/>
        </w:tabs>
        <w:ind w:left="5040" w:hanging="360"/>
      </w:pPr>
      <w:rPr>
        <w:rFonts w:ascii="Symbol" w:hAnsi="Symbol"/>
      </w:rPr>
    </w:lvl>
    <w:lvl w:ilvl="7" w:tplc="1D8E5982">
      <w:start w:val="1"/>
      <w:numFmt w:val="bullet"/>
      <w:lvlText w:val="o"/>
      <w:lvlJc w:val="left"/>
      <w:pPr>
        <w:tabs>
          <w:tab w:val="num" w:pos="5760"/>
        </w:tabs>
        <w:ind w:left="5760" w:hanging="360"/>
      </w:pPr>
      <w:rPr>
        <w:rFonts w:ascii="Courier New" w:hAnsi="Courier New"/>
      </w:rPr>
    </w:lvl>
    <w:lvl w:ilvl="8" w:tplc="565EC68A">
      <w:start w:val="1"/>
      <w:numFmt w:val="bullet"/>
      <w:lvlText w:val=""/>
      <w:lvlJc w:val="left"/>
      <w:pPr>
        <w:tabs>
          <w:tab w:val="num" w:pos="6480"/>
        </w:tabs>
        <w:ind w:left="6480" w:hanging="360"/>
      </w:pPr>
      <w:rPr>
        <w:rFonts w:ascii="Wingdings" w:hAnsi="Wingdings"/>
      </w:rPr>
    </w:lvl>
  </w:abstractNum>
  <w:abstractNum w:abstractNumId="254" w15:restartNumberingAfterBreak="0">
    <w:nsid w:val="664C4AC3"/>
    <w:multiLevelType w:val="hybridMultilevel"/>
    <w:tmpl w:val="0000000B"/>
    <w:lvl w:ilvl="0" w:tplc="285EE26A">
      <w:start w:val="1"/>
      <w:numFmt w:val="bullet"/>
      <w:lvlText w:val=""/>
      <w:lvlJc w:val="left"/>
      <w:pPr>
        <w:tabs>
          <w:tab w:val="num" w:pos="720"/>
        </w:tabs>
        <w:ind w:left="720" w:hanging="360"/>
      </w:pPr>
      <w:rPr>
        <w:rFonts w:ascii="Symbol" w:hAnsi="Symbol"/>
        <w:bdr w:val="nil"/>
      </w:rPr>
    </w:lvl>
    <w:lvl w:ilvl="1" w:tplc="BFF25FBA">
      <w:start w:val="1"/>
      <w:numFmt w:val="bullet"/>
      <w:lvlText w:val="o"/>
      <w:lvlJc w:val="left"/>
      <w:pPr>
        <w:tabs>
          <w:tab w:val="num" w:pos="1440"/>
        </w:tabs>
        <w:ind w:left="1440" w:hanging="360"/>
      </w:pPr>
      <w:rPr>
        <w:rFonts w:ascii="Courier New" w:hAnsi="Courier New"/>
      </w:rPr>
    </w:lvl>
    <w:lvl w:ilvl="2" w:tplc="D75213C8">
      <w:start w:val="1"/>
      <w:numFmt w:val="bullet"/>
      <w:lvlText w:val=""/>
      <w:lvlJc w:val="left"/>
      <w:pPr>
        <w:tabs>
          <w:tab w:val="num" w:pos="2160"/>
        </w:tabs>
        <w:ind w:left="2160" w:hanging="360"/>
      </w:pPr>
      <w:rPr>
        <w:rFonts w:ascii="Wingdings" w:hAnsi="Wingdings"/>
      </w:rPr>
    </w:lvl>
    <w:lvl w:ilvl="3" w:tplc="50345D76">
      <w:start w:val="1"/>
      <w:numFmt w:val="bullet"/>
      <w:lvlText w:val=""/>
      <w:lvlJc w:val="left"/>
      <w:pPr>
        <w:tabs>
          <w:tab w:val="num" w:pos="2880"/>
        </w:tabs>
        <w:ind w:left="2880" w:hanging="360"/>
      </w:pPr>
      <w:rPr>
        <w:rFonts w:ascii="Symbol" w:hAnsi="Symbol"/>
      </w:rPr>
    </w:lvl>
    <w:lvl w:ilvl="4" w:tplc="F8800450">
      <w:start w:val="1"/>
      <w:numFmt w:val="bullet"/>
      <w:lvlText w:val="o"/>
      <w:lvlJc w:val="left"/>
      <w:pPr>
        <w:tabs>
          <w:tab w:val="num" w:pos="3600"/>
        </w:tabs>
        <w:ind w:left="3600" w:hanging="360"/>
      </w:pPr>
      <w:rPr>
        <w:rFonts w:ascii="Courier New" w:hAnsi="Courier New"/>
      </w:rPr>
    </w:lvl>
    <w:lvl w:ilvl="5" w:tplc="D27A1518">
      <w:start w:val="1"/>
      <w:numFmt w:val="bullet"/>
      <w:lvlText w:val=""/>
      <w:lvlJc w:val="left"/>
      <w:pPr>
        <w:tabs>
          <w:tab w:val="num" w:pos="4320"/>
        </w:tabs>
        <w:ind w:left="4320" w:hanging="360"/>
      </w:pPr>
      <w:rPr>
        <w:rFonts w:ascii="Wingdings" w:hAnsi="Wingdings"/>
      </w:rPr>
    </w:lvl>
    <w:lvl w:ilvl="6" w:tplc="93E082C0">
      <w:start w:val="1"/>
      <w:numFmt w:val="bullet"/>
      <w:lvlText w:val=""/>
      <w:lvlJc w:val="left"/>
      <w:pPr>
        <w:tabs>
          <w:tab w:val="num" w:pos="5040"/>
        </w:tabs>
        <w:ind w:left="5040" w:hanging="360"/>
      </w:pPr>
      <w:rPr>
        <w:rFonts w:ascii="Symbol" w:hAnsi="Symbol"/>
      </w:rPr>
    </w:lvl>
    <w:lvl w:ilvl="7" w:tplc="8C0C46F8">
      <w:start w:val="1"/>
      <w:numFmt w:val="bullet"/>
      <w:lvlText w:val="o"/>
      <w:lvlJc w:val="left"/>
      <w:pPr>
        <w:tabs>
          <w:tab w:val="num" w:pos="5760"/>
        </w:tabs>
        <w:ind w:left="5760" w:hanging="360"/>
      </w:pPr>
      <w:rPr>
        <w:rFonts w:ascii="Courier New" w:hAnsi="Courier New"/>
      </w:rPr>
    </w:lvl>
    <w:lvl w:ilvl="8" w:tplc="196A7CBA">
      <w:start w:val="1"/>
      <w:numFmt w:val="bullet"/>
      <w:lvlText w:val=""/>
      <w:lvlJc w:val="left"/>
      <w:pPr>
        <w:tabs>
          <w:tab w:val="num" w:pos="6480"/>
        </w:tabs>
        <w:ind w:left="6480" w:hanging="360"/>
      </w:pPr>
      <w:rPr>
        <w:rFonts w:ascii="Wingdings" w:hAnsi="Wingdings"/>
      </w:rPr>
    </w:lvl>
  </w:abstractNum>
  <w:abstractNum w:abstractNumId="255" w15:restartNumberingAfterBreak="0">
    <w:nsid w:val="664C4AC4"/>
    <w:multiLevelType w:val="hybridMultilevel"/>
    <w:tmpl w:val="0000000C"/>
    <w:lvl w:ilvl="0" w:tplc="47EC9A38">
      <w:start w:val="1"/>
      <w:numFmt w:val="bullet"/>
      <w:lvlText w:val=""/>
      <w:lvlJc w:val="left"/>
      <w:pPr>
        <w:tabs>
          <w:tab w:val="num" w:pos="720"/>
        </w:tabs>
        <w:ind w:left="720" w:hanging="360"/>
      </w:pPr>
      <w:rPr>
        <w:rFonts w:ascii="Symbol" w:hAnsi="Symbol"/>
        <w:bdr w:val="nil"/>
      </w:rPr>
    </w:lvl>
    <w:lvl w:ilvl="1" w:tplc="E52C64D8">
      <w:start w:val="1"/>
      <w:numFmt w:val="bullet"/>
      <w:lvlText w:val="o"/>
      <w:lvlJc w:val="left"/>
      <w:pPr>
        <w:tabs>
          <w:tab w:val="num" w:pos="1440"/>
        </w:tabs>
        <w:ind w:left="1440" w:hanging="360"/>
      </w:pPr>
      <w:rPr>
        <w:rFonts w:ascii="Courier New" w:hAnsi="Courier New"/>
      </w:rPr>
    </w:lvl>
    <w:lvl w:ilvl="2" w:tplc="27789E9A">
      <w:start w:val="1"/>
      <w:numFmt w:val="bullet"/>
      <w:lvlText w:val=""/>
      <w:lvlJc w:val="left"/>
      <w:pPr>
        <w:tabs>
          <w:tab w:val="num" w:pos="2160"/>
        </w:tabs>
        <w:ind w:left="2160" w:hanging="360"/>
      </w:pPr>
      <w:rPr>
        <w:rFonts w:ascii="Wingdings" w:hAnsi="Wingdings"/>
      </w:rPr>
    </w:lvl>
    <w:lvl w:ilvl="3" w:tplc="1AD49A52">
      <w:start w:val="1"/>
      <w:numFmt w:val="bullet"/>
      <w:lvlText w:val=""/>
      <w:lvlJc w:val="left"/>
      <w:pPr>
        <w:tabs>
          <w:tab w:val="num" w:pos="2880"/>
        </w:tabs>
        <w:ind w:left="2880" w:hanging="360"/>
      </w:pPr>
      <w:rPr>
        <w:rFonts w:ascii="Symbol" w:hAnsi="Symbol"/>
      </w:rPr>
    </w:lvl>
    <w:lvl w:ilvl="4" w:tplc="A6F81C46">
      <w:start w:val="1"/>
      <w:numFmt w:val="bullet"/>
      <w:lvlText w:val="o"/>
      <w:lvlJc w:val="left"/>
      <w:pPr>
        <w:tabs>
          <w:tab w:val="num" w:pos="3600"/>
        </w:tabs>
        <w:ind w:left="3600" w:hanging="360"/>
      </w:pPr>
      <w:rPr>
        <w:rFonts w:ascii="Courier New" w:hAnsi="Courier New"/>
      </w:rPr>
    </w:lvl>
    <w:lvl w:ilvl="5" w:tplc="03ECEF80">
      <w:start w:val="1"/>
      <w:numFmt w:val="bullet"/>
      <w:lvlText w:val=""/>
      <w:lvlJc w:val="left"/>
      <w:pPr>
        <w:tabs>
          <w:tab w:val="num" w:pos="4320"/>
        </w:tabs>
        <w:ind w:left="4320" w:hanging="360"/>
      </w:pPr>
      <w:rPr>
        <w:rFonts w:ascii="Wingdings" w:hAnsi="Wingdings"/>
      </w:rPr>
    </w:lvl>
    <w:lvl w:ilvl="6" w:tplc="C7F82EF2">
      <w:start w:val="1"/>
      <w:numFmt w:val="bullet"/>
      <w:lvlText w:val=""/>
      <w:lvlJc w:val="left"/>
      <w:pPr>
        <w:tabs>
          <w:tab w:val="num" w:pos="5040"/>
        </w:tabs>
        <w:ind w:left="5040" w:hanging="360"/>
      </w:pPr>
      <w:rPr>
        <w:rFonts w:ascii="Symbol" w:hAnsi="Symbol"/>
      </w:rPr>
    </w:lvl>
    <w:lvl w:ilvl="7" w:tplc="48AE8DEC">
      <w:start w:val="1"/>
      <w:numFmt w:val="bullet"/>
      <w:lvlText w:val="o"/>
      <w:lvlJc w:val="left"/>
      <w:pPr>
        <w:tabs>
          <w:tab w:val="num" w:pos="5760"/>
        </w:tabs>
        <w:ind w:left="5760" w:hanging="360"/>
      </w:pPr>
      <w:rPr>
        <w:rFonts w:ascii="Courier New" w:hAnsi="Courier New"/>
      </w:rPr>
    </w:lvl>
    <w:lvl w:ilvl="8" w:tplc="234C697C">
      <w:start w:val="1"/>
      <w:numFmt w:val="bullet"/>
      <w:lvlText w:val=""/>
      <w:lvlJc w:val="left"/>
      <w:pPr>
        <w:tabs>
          <w:tab w:val="num" w:pos="6480"/>
        </w:tabs>
        <w:ind w:left="6480" w:hanging="360"/>
      </w:pPr>
      <w:rPr>
        <w:rFonts w:ascii="Wingdings" w:hAnsi="Wingdings"/>
      </w:rPr>
    </w:lvl>
  </w:abstractNum>
  <w:abstractNum w:abstractNumId="256" w15:restartNumberingAfterBreak="0">
    <w:nsid w:val="664C4AC5"/>
    <w:multiLevelType w:val="hybridMultilevel"/>
    <w:tmpl w:val="CBB8D186"/>
    <w:lvl w:ilvl="0" w:tplc="BAB8B3A4">
      <w:start w:val="1"/>
      <w:numFmt w:val="bullet"/>
      <w:lvlText w:val=""/>
      <w:lvlJc w:val="left"/>
      <w:pPr>
        <w:tabs>
          <w:tab w:val="num" w:pos="720"/>
        </w:tabs>
        <w:ind w:left="720" w:hanging="360"/>
      </w:pPr>
      <w:rPr>
        <w:rFonts w:ascii="Symbol" w:hAnsi="Symbol"/>
        <w:bdr w:val="nil"/>
      </w:rPr>
    </w:lvl>
    <w:lvl w:ilvl="1" w:tplc="933CCB5A">
      <w:start w:val="1"/>
      <w:numFmt w:val="bullet"/>
      <w:lvlText w:val="o"/>
      <w:lvlJc w:val="left"/>
      <w:pPr>
        <w:tabs>
          <w:tab w:val="num" w:pos="1440"/>
        </w:tabs>
        <w:ind w:left="1440" w:hanging="360"/>
      </w:pPr>
      <w:rPr>
        <w:rFonts w:ascii="Calibri" w:hAnsi="Calibri" w:cs="Calibri" w:hint="default"/>
      </w:rPr>
    </w:lvl>
    <w:lvl w:ilvl="2" w:tplc="DCB80422">
      <w:start w:val="1"/>
      <w:numFmt w:val="bullet"/>
      <w:lvlText w:val=""/>
      <w:lvlJc w:val="left"/>
      <w:pPr>
        <w:tabs>
          <w:tab w:val="num" w:pos="2160"/>
        </w:tabs>
        <w:ind w:left="2160" w:hanging="360"/>
      </w:pPr>
      <w:rPr>
        <w:rFonts w:ascii="Wingdings" w:hAnsi="Wingdings"/>
      </w:rPr>
    </w:lvl>
    <w:lvl w:ilvl="3" w:tplc="D45A2B8E">
      <w:start w:val="1"/>
      <w:numFmt w:val="bullet"/>
      <w:lvlText w:val=""/>
      <w:lvlJc w:val="left"/>
      <w:pPr>
        <w:tabs>
          <w:tab w:val="num" w:pos="2880"/>
        </w:tabs>
        <w:ind w:left="2880" w:hanging="360"/>
      </w:pPr>
      <w:rPr>
        <w:rFonts w:ascii="Symbol" w:hAnsi="Symbol"/>
      </w:rPr>
    </w:lvl>
    <w:lvl w:ilvl="4" w:tplc="2E6AEF82">
      <w:start w:val="1"/>
      <w:numFmt w:val="bullet"/>
      <w:lvlText w:val="o"/>
      <w:lvlJc w:val="left"/>
      <w:pPr>
        <w:tabs>
          <w:tab w:val="num" w:pos="3600"/>
        </w:tabs>
        <w:ind w:left="3600" w:hanging="360"/>
      </w:pPr>
      <w:rPr>
        <w:rFonts w:ascii="Courier New" w:hAnsi="Courier New"/>
      </w:rPr>
    </w:lvl>
    <w:lvl w:ilvl="5" w:tplc="F4A89A64">
      <w:start w:val="1"/>
      <w:numFmt w:val="bullet"/>
      <w:lvlText w:val=""/>
      <w:lvlJc w:val="left"/>
      <w:pPr>
        <w:tabs>
          <w:tab w:val="num" w:pos="4320"/>
        </w:tabs>
        <w:ind w:left="4320" w:hanging="360"/>
      </w:pPr>
      <w:rPr>
        <w:rFonts w:ascii="Wingdings" w:hAnsi="Wingdings"/>
      </w:rPr>
    </w:lvl>
    <w:lvl w:ilvl="6" w:tplc="9C7E1A4C">
      <w:start w:val="1"/>
      <w:numFmt w:val="bullet"/>
      <w:lvlText w:val=""/>
      <w:lvlJc w:val="left"/>
      <w:pPr>
        <w:tabs>
          <w:tab w:val="num" w:pos="5040"/>
        </w:tabs>
        <w:ind w:left="5040" w:hanging="360"/>
      </w:pPr>
      <w:rPr>
        <w:rFonts w:ascii="Symbol" w:hAnsi="Symbol"/>
      </w:rPr>
    </w:lvl>
    <w:lvl w:ilvl="7" w:tplc="37A62798">
      <w:start w:val="1"/>
      <w:numFmt w:val="bullet"/>
      <w:lvlText w:val="o"/>
      <w:lvlJc w:val="left"/>
      <w:pPr>
        <w:tabs>
          <w:tab w:val="num" w:pos="5760"/>
        </w:tabs>
        <w:ind w:left="5760" w:hanging="360"/>
      </w:pPr>
      <w:rPr>
        <w:rFonts w:ascii="Courier New" w:hAnsi="Courier New"/>
      </w:rPr>
    </w:lvl>
    <w:lvl w:ilvl="8" w:tplc="6AC2FDB6">
      <w:start w:val="1"/>
      <w:numFmt w:val="bullet"/>
      <w:lvlText w:val=""/>
      <w:lvlJc w:val="left"/>
      <w:pPr>
        <w:tabs>
          <w:tab w:val="num" w:pos="6480"/>
        </w:tabs>
        <w:ind w:left="6480" w:hanging="360"/>
      </w:pPr>
      <w:rPr>
        <w:rFonts w:ascii="Wingdings" w:hAnsi="Wingdings"/>
      </w:rPr>
    </w:lvl>
  </w:abstractNum>
  <w:abstractNum w:abstractNumId="257" w15:restartNumberingAfterBreak="0">
    <w:nsid w:val="664C4AC6"/>
    <w:multiLevelType w:val="hybridMultilevel"/>
    <w:tmpl w:val="0000000E"/>
    <w:lvl w:ilvl="0" w:tplc="3660636E">
      <w:start w:val="1"/>
      <w:numFmt w:val="bullet"/>
      <w:lvlText w:val=""/>
      <w:lvlJc w:val="left"/>
      <w:pPr>
        <w:tabs>
          <w:tab w:val="num" w:pos="720"/>
        </w:tabs>
        <w:ind w:left="720" w:hanging="360"/>
      </w:pPr>
      <w:rPr>
        <w:rFonts w:ascii="Symbol" w:hAnsi="Symbol"/>
        <w:bdr w:val="nil"/>
      </w:rPr>
    </w:lvl>
    <w:lvl w:ilvl="1" w:tplc="D8D02FFE">
      <w:start w:val="1"/>
      <w:numFmt w:val="bullet"/>
      <w:lvlText w:val="o"/>
      <w:lvlJc w:val="left"/>
      <w:pPr>
        <w:tabs>
          <w:tab w:val="num" w:pos="1440"/>
        </w:tabs>
        <w:ind w:left="1440" w:hanging="360"/>
      </w:pPr>
      <w:rPr>
        <w:rFonts w:ascii="Courier New" w:hAnsi="Courier New"/>
      </w:rPr>
    </w:lvl>
    <w:lvl w:ilvl="2" w:tplc="80B04E14">
      <w:start w:val="1"/>
      <w:numFmt w:val="bullet"/>
      <w:lvlText w:val=""/>
      <w:lvlJc w:val="left"/>
      <w:pPr>
        <w:tabs>
          <w:tab w:val="num" w:pos="2160"/>
        </w:tabs>
        <w:ind w:left="2160" w:hanging="360"/>
      </w:pPr>
      <w:rPr>
        <w:rFonts w:ascii="Wingdings" w:hAnsi="Wingdings"/>
      </w:rPr>
    </w:lvl>
    <w:lvl w:ilvl="3" w:tplc="CFEE5726">
      <w:start w:val="1"/>
      <w:numFmt w:val="bullet"/>
      <w:lvlText w:val=""/>
      <w:lvlJc w:val="left"/>
      <w:pPr>
        <w:tabs>
          <w:tab w:val="num" w:pos="2880"/>
        </w:tabs>
        <w:ind w:left="2880" w:hanging="360"/>
      </w:pPr>
      <w:rPr>
        <w:rFonts w:ascii="Symbol" w:hAnsi="Symbol"/>
      </w:rPr>
    </w:lvl>
    <w:lvl w:ilvl="4" w:tplc="E3605B54">
      <w:start w:val="1"/>
      <w:numFmt w:val="bullet"/>
      <w:lvlText w:val="o"/>
      <w:lvlJc w:val="left"/>
      <w:pPr>
        <w:tabs>
          <w:tab w:val="num" w:pos="3600"/>
        </w:tabs>
        <w:ind w:left="3600" w:hanging="360"/>
      </w:pPr>
      <w:rPr>
        <w:rFonts w:ascii="Courier New" w:hAnsi="Courier New"/>
      </w:rPr>
    </w:lvl>
    <w:lvl w:ilvl="5" w:tplc="07EE7FFA">
      <w:start w:val="1"/>
      <w:numFmt w:val="bullet"/>
      <w:lvlText w:val=""/>
      <w:lvlJc w:val="left"/>
      <w:pPr>
        <w:tabs>
          <w:tab w:val="num" w:pos="4320"/>
        </w:tabs>
        <w:ind w:left="4320" w:hanging="360"/>
      </w:pPr>
      <w:rPr>
        <w:rFonts w:ascii="Wingdings" w:hAnsi="Wingdings"/>
      </w:rPr>
    </w:lvl>
    <w:lvl w:ilvl="6" w:tplc="3446E0C2">
      <w:start w:val="1"/>
      <w:numFmt w:val="bullet"/>
      <w:lvlText w:val=""/>
      <w:lvlJc w:val="left"/>
      <w:pPr>
        <w:tabs>
          <w:tab w:val="num" w:pos="5040"/>
        </w:tabs>
        <w:ind w:left="5040" w:hanging="360"/>
      </w:pPr>
      <w:rPr>
        <w:rFonts w:ascii="Symbol" w:hAnsi="Symbol"/>
      </w:rPr>
    </w:lvl>
    <w:lvl w:ilvl="7" w:tplc="0CBE5658">
      <w:start w:val="1"/>
      <w:numFmt w:val="bullet"/>
      <w:lvlText w:val="o"/>
      <w:lvlJc w:val="left"/>
      <w:pPr>
        <w:tabs>
          <w:tab w:val="num" w:pos="5760"/>
        </w:tabs>
        <w:ind w:left="5760" w:hanging="360"/>
      </w:pPr>
      <w:rPr>
        <w:rFonts w:ascii="Courier New" w:hAnsi="Courier New"/>
      </w:rPr>
    </w:lvl>
    <w:lvl w:ilvl="8" w:tplc="C57227A0">
      <w:start w:val="1"/>
      <w:numFmt w:val="bullet"/>
      <w:lvlText w:val=""/>
      <w:lvlJc w:val="left"/>
      <w:pPr>
        <w:tabs>
          <w:tab w:val="num" w:pos="6480"/>
        </w:tabs>
        <w:ind w:left="6480" w:hanging="360"/>
      </w:pPr>
      <w:rPr>
        <w:rFonts w:ascii="Wingdings" w:hAnsi="Wingdings"/>
      </w:rPr>
    </w:lvl>
  </w:abstractNum>
  <w:abstractNum w:abstractNumId="258" w15:restartNumberingAfterBreak="0">
    <w:nsid w:val="664C4AC7"/>
    <w:multiLevelType w:val="hybridMultilevel"/>
    <w:tmpl w:val="0000000F"/>
    <w:lvl w:ilvl="0" w:tplc="9F2A8030">
      <w:start w:val="1"/>
      <w:numFmt w:val="bullet"/>
      <w:lvlText w:val=""/>
      <w:lvlJc w:val="left"/>
      <w:pPr>
        <w:tabs>
          <w:tab w:val="num" w:pos="720"/>
        </w:tabs>
        <w:ind w:left="720" w:hanging="360"/>
      </w:pPr>
      <w:rPr>
        <w:rFonts w:ascii="Symbol" w:hAnsi="Symbol"/>
        <w:bdr w:val="nil"/>
      </w:rPr>
    </w:lvl>
    <w:lvl w:ilvl="1" w:tplc="4EE892C4">
      <w:start w:val="1"/>
      <w:numFmt w:val="bullet"/>
      <w:lvlText w:val="o"/>
      <w:lvlJc w:val="left"/>
      <w:pPr>
        <w:tabs>
          <w:tab w:val="num" w:pos="1440"/>
        </w:tabs>
        <w:ind w:left="1440" w:hanging="360"/>
      </w:pPr>
      <w:rPr>
        <w:rFonts w:ascii="Courier New" w:hAnsi="Courier New"/>
      </w:rPr>
    </w:lvl>
    <w:lvl w:ilvl="2" w:tplc="06E84EBE">
      <w:start w:val="1"/>
      <w:numFmt w:val="bullet"/>
      <w:lvlText w:val=""/>
      <w:lvlJc w:val="left"/>
      <w:pPr>
        <w:tabs>
          <w:tab w:val="num" w:pos="2160"/>
        </w:tabs>
        <w:ind w:left="2160" w:hanging="360"/>
      </w:pPr>
      <w:rPr>
        <w:rFonts w:ascii="Wingdings" w:hAnsi="Wingdings"/>
      </w:rPr>
    </w:lvl>
    <w:lvl w:ilvl="3" w:tplc="4E14DE92">
      <w:start w:val="1"/>
      <w:numFmt w:val="bullet"/>
      <w:lvlText w:val=""/>
      <w:lvlJc w:val="left"/>
      <w:pPr>
        <w:tabs>
          <w:tab w:val="num" w:pos="2880"/>
        </w:tabs>
        <w:ind w:left="2880" w:hanging="360"/>
      </w:pPr>
      <w:rPr>
        <w:rFonts w:ascii="Symbol" w:hAnsi="Symbol"/>
      </w:rPr>
    </w:lvl>
    <w:lvl w:ilvl="4" w:tplc="4510095C">
      <w:start w:val="1"/>
      <w:numFmt w:val="bullet"/>
      <w:lvlText w:val="o"/>
      <w:lvlJc w:val="left"/>
      <w:pPr>
        <w:tabs>
          <w:tab w:val="num" w:pos="3600"/>
        </w:tabs>
        <w:ind w:left="3600" w:hanging="360"/>
      </w:pPr>
      <w:rPr>
        <w:rFonts w:ascii="Courier New" w:hAnsi="Courier New"/>
      </w:rPr>
    </w:lvl>
    <w:lvl w:ilvl="5" w:tplc="814EED16">
      <w:start w:val="1"/>
      <w:numFmt w:val="bullet"/>
      <w:lvlText w:val=""/>
      <w:lvlJc w:val="left"/>
      <w:pPr>
        <w:tabs>
          <w:tab w:val="num" w:pos="4320"/>
        </w:tabs>
        <w:ind w:left="4320" w:hanging="360"/>
      </w:pPr>
      <w:rPr>
        <w:rFonts w:ascii="Wingdings" w:hAnsi="Wingdings"/>
      </w:rPr>
    </w:lvl>
    <w:lvl w:ilvl="6" w:tplc="EC341D70">
      <w:start w:val="1"/>
      <w:numFmt w:val="bullet"/>
      <w:lvlText w:val=""/>
      <w:lvlJc w:val="left"/>
      <w:pPr>
        <w:tabs>
          <w:tab w:val="num" w:pos="5040"/>
        </w:tabs>
        <w:ind w:left="5040" w:hanging="360"/>
      </w:pPr>
      <w:rPr>
        <w:rFonts w:ascii="Symbol" w:hAnsi="Symbol"/>
      </w:rPr>
    </w:lvl>
    <w:lvl w:ilvl="7" w:tplc="B0D2DA10">
      <w:start w:val="1"/>
      <w:numFmt w:val="bullet"/>
      <w:lvlText w:val="o"/>
      <w:lvlJc w:val="left"/>
      <w:pPr>
        <w:tabs>
          <w:tab w:val="num" w:pos="5760"/>
        </w:tabs>
        <w:ind w:left="5760" w:hanging="360"/>
      </w:pPr>
      <w:rPr>
        <w:rFonts w:ascii="Courier New" w:hAnsi="Courier New"/>
      </w:rPr>
    </w:lvl>
    <w:lvl w:ilvl="8" w:tplc="34F298EC">
      <w:start w:val="1"/>
      <w:numFmt w:val="bullet"/>
      <w:lvlText w:val=""/>
      <w:lvlJc w:val="left"/>
      <w:pPr>
        <w:tabs>
          <w:tab w:val="num" w:pos="6480"/>
        </w:tabs>
        <w:ind w:left="6480" w:hanging="360"/>
      </w:pPr>
      <w:rPr>
        <w:rFonts w:ascii="Wingdings" w:hAnsi="Wingdings"/>
      </w:rPr>
    </w:lvl>
  </w:abstractNum>
  <w:abstractNum w:abstractNumId="259" w15:restartNumberingAfterBreak="0">
    <w:nsid w:val="664C4AC8"/>
    <w:multiLevelType w:val="hybridMultilevel"/>
    <w:tmpl w:val="00000010"/>
    <w:lvl w:ilvl="0" w:tplc="1284BCA0">
      <w:start w:val="1"/>
      <w:numFmt w:val="bullet"/>
      <w:lvlText w:val=""/>
      <w:lvlJc w:val="left"/>
      <w:pPr>
        <w:tabs>
          <w:tab w:val="num" w:pos="720"/>
        </w:tabs>
        <w:ind w:left="720" w:hanging="360"/>
      </w:pPr>
      <w:rPr>
        <w:rFonts w:ascii="Symbol" w:hAnsi="Symbol"/>
        <w:bdr w:val="nil"/>
      </w:rPr>
    </w:lvl>
    <w:lvl w:ilvl="1" w:tplc="C8FA916E">
      <w:start w:val="1"/>
      <w:numFmt w:val="bullet"/>
      <w:lvlText w:val="o"/>
      <w:lvlJc w:val="left"/>
      <w:pPr>
        <w:tabs>
          <w:tab w:val="num" w:pos="1440"/>
        </w:tabs>
        <w:ind w:left="1440" w:hanging="360"/>
      </w:pPr>
      <w:rPr>
        <w:rFonts w:ascii="Courier New" w:hAnsi="Courier New"/>
      </w:rPr>
    </w:lvl>
    <w:lvl w:ilvl="2" w:tplc="C49AE722">
      <w:start w:val="1"/>
      <w:numFmt w:val="bullet"/>
      <w:lvlText w:val=""/>
      <w:lvlJc w:val="left"/>
      <w:pPr>
        <w:tabs>
          <w:tab w:val="num" w:pos="2160"/>
        </w:tabs>
        <w:ind w:left="2160" w:hanging="360"/>
      </w:pPr>
      <w:rPr>
        <w:rFonts w:ascii="Wingdings" w:hAnsi="Wingdings"/>
      </w:rPr>
    </w:lvl>
    <w:lvl w:ilvl="3" w:tplc="AB94E72A">
      <w:start w:val="1"/>
      <w:numFmt w:val="bullet"/>
      <w:lvlText w:val=""/>
      <w:lvlJc w:val="left"/>
      <w:pPr>
        <w:tabs>
          <w:tab w:val="num" w:pos="2880"/>
        </w:tabs>
        <w:ind w:left="2880" w:hanging="360"/>
      </w:pPr>
      <w:rPr>
        <w:rFonts w:ascii="Symbol" w:hAnsi="Symbol"/>
      </w:rPr>
    </w:lvl>
    <w:lvl w:ilvl="4" w:tplc="F3EE9980">
      <w:start w:val="1"/>
      <w:numFmt w:val="bullet"/>
      <w:lvlText w:val="o"/>
      <w:lvlJc w:val="left"/>
      <w:pPr>
        <w:tabs>
          <w:tab w:val="num" w:pos="3600"/>
        </w:tabs>
        <w:ind w:left="3600" w:hanging="360"/>
      </w:pPr>
      <w:rPr>
        <w:rFonts w:ascii="Courier New" w:hAnsi="Courier New"/>
      </w:rPr>
    </w:lvl>
    <w:lvl w:ilvl="5" w:tplc="31748712">
      <w:start w:val="1"/>
      <w:numFmt w:val="bullet"/>
      <w:lvlText w:val=""/>
      <w:lvlJc w:val="left"/>
      <w:pPr>
        <w:tabs>
          <w:tab w:val="num" w:pos="4320"/>
        </w:tabs>
        <w:ind w:left="4320" w:hanging="360"/>
      </w:pPr>
      <w:rPr>
        <w:rFonts w:ascii="Wingdings" w:hAnsi="Wingdings"/>
      </w:rPr>
    </w:lvl>
    <w:lvl w:ilvl="6" w:tplc="50902DDC">
      <w:start w:val="1"/>
      <w:numFmt w:val="bullet"/>
      <w:lvlText w:val=""/>
      <w:lvlJc w:val="left"/>
      <w:pPr>
        <w:tabs>
          <w:tab w:val="num" w:pos="5040"/>
        </w:tabs>
        <w:ind w:left="5040" w:hanging="360"/>
      </w:pPr>
      <w:rPr>
        <w:rFonts w:ascii="Symbol" w:hAnsi="Symbol"/>
      </w:rPr>
    </w:lvl>
    <w:lvl w:ilvl="7" w:tplc="D388AABA">
      <w:start w:val="1"/>
      <w:numFmt w:val="bullet"/>
      <w:lvlText w:val="o"/>
      <w:lvlJc w:val="left"/>
      <w:pPr>
        <w:tabs>
          <w:tab w:val="num" w:pos="5760"/>
        </w:tabs>
        <w:ind w:left="5760" w:hanging="360"/>
      </w:pPr>
      <w:rPr>
        <w:rFonts w:ascii="Courier New" w:hAnsi="Courier New"/>
      </w:rPr>
    </w:lvl>
    <w:lvl w:ilvl="8" w:tplc="4B3831C6">
      <w:start w:val="1"/>
      <w:numFmt w:val="bullet"/>
      <w:lvlText w:val=""/>
      <w:lvlJc w:val="left"/>
      <w:pPr>
        <w:tabs>
          <w:tab w:val="num" w:pos="6480"/>
        </w:tabs>
        <w:ind w:left="6480" w:hanging="360"/>
      </w:pPr>
      <w:rPr>
        <w:rFonts w:ascii="Wingdings" w:hAnsi="Wingdings"/>
      </w:rPr>
    </w:lvl>
  </w:abstractNum>
  <w:abstractNum w:abstractNumId="260" w15:restartNumberingAfterBreak="0">
    <w:nsid w:val="664C4AC9"/>
    <w:multiLevelType w:val="hybridMultilevel"/>
    <w:tmpl w:val="00000011"/>
    <w:lvl w:ilvl="0" w:tplc="5404791E">
      <w:start w:val="1"/>
      <w:numFmt w:val="bullet"/>
      <w:lvlText w:val=""/>
      <w:lvlJc w:val="left"/>
      <w:pPr>
        <w:tabs>
          <w:tab w:val="num" w:pos="720"/>
        </w:tabs>
        <w:ind w:left="720" w:hanging="360"/>
      </w:pPr>
      <w:rPr>
        <w:rFonts w:ascii="Symbol" w:hAnsi="Symbol"/>
        <w:bdr w:val="nil"/>
      </w:rPr>
    </w:lvl>
    <w:lvl w:ilvl="1" w:tplc="EF588348">
      <w:start w:val="1"/>
      <w:numFmt w:val="bullet"/>
      <w:lvlText w:val="o"/>
      <w:lvlJc w:val="left"/>
      <w:pPr>
        <w:tabs>
          <w:tab w:val="num" w:pos="1440"/>
        </w:tabs>
        <w:ind w:left="1440" w:hanging="360"/>
      </w:pPr>
      <w:rPr>
        <w:rFonts w:ascii="Courier New" w:hAnsi="Courier New"/>
      </w:rPr>
    </w:lvl>
    <w:lvl w:ilvl="2" w:tplc="EE3E7742">
      <w:start w:val="1"/>
      <w:numFmt w:val="bullet"/>
      <w:lvlText w:val=""/>
      <w:lvlJc w:val="left"/>
      <w:pPr>
        <w:tabs>
          <w:tab w:val="num" w:pos="2160"/>
        </w:tabs>
        <w:ind w:left="2160" w:hanging="360"/>
      </w:pPr>
      <w:rPr>
        <w:rFonts w:ascii="Wingdings" w:hAnsi="Wingdings"/>
      </w:rPr>
    </w:lvl>
    <w:lvl w:ilvl="3" w:tplc="B3FEB426">
      <w:start w:val="1"/>
      <w:numFmt w:val="bullet"/>
      <w:lvlText w:val=""/>
      <w:lvlJc w:val="left"/>
      <w:pPr>
        <w:tabs>
          <w:tab w:val="num" w:pos="2880"/>
        </w:tabs>
        <w:ind w:left="2880" w:hanging="360"/>
      </w:pPr>
      <w:rPr>
        <w:rFonts w:ascii="Symbol" w:hAnsi="Symbol"/>
      </w:rPr>
    </w:lvl>
    <w:lvl w:ilvl="4" w:tplc="CD12CA42">
      <w:start w:val="1"/>
      <w:numFmt w:val="bullet"/>
      <w:lvlText w:val="o"/>
      <w:lvlJc w:val="left"/>
      <w:pPr>
        <w:tabs>
          <w:tab w:val="num" w:pos="3600"/>
        </w:tabs>
        <w:ind w:left="3600" w:hanging="360"/>
      </w:pPr>
      <w:rPr>
        <w:rFonts w:ascii="Courier New" w:hAnsi="Courier New"/>
      </w:rPr>
    </w:lvl>
    <w:lvl w:ilvl="5" w:tplc="F9062108">
      <w:start w:val="1"/>
      <w:numFmt w:val="bullet"/>
      <w:lvlText w:val=""/>
      <w:lvlJc w:val="left"/>
      <w:pPr>
        <w:tabs>
          <w:tab w:val="num" w:pos="4320"/>
        </w:tabs>
        <w:ind w:left="4320" w:hanging="360"/>
      </w:pPr>
      <w:rPr>
        <w:rFonts w:ascii="Wingdings" w:hAnsi="Wingdings"/>
      </w:rPr>
    </w:lvl>
    <w:lvl w:ilvl="6" w:tplc="8F20416A">
      <w:start w:val="1"/>
      <w:numFmt w:val="bullet"/>
      <w:lvlText w:val=""/>
      <w:lvlJc w:val="left"/>
      <w:pPr>
        <w:tabs>
          <w:tab w:val="num" w:pos="5040"/>
        </w:tabs>
        <w:ind w:left="5040" w:hanging="360"/>
      </w:pPr>
      <w:rPr>
        <w:rFonts w:ascii="Symbol" w:hAnsi="Symbol"/>
      </w:rPr>
    </w:lvl>
    <w:lvl w:ilvl="7" w:tplc="D9FE923A">
      <w:start w:val="1"/>
      <w:numFmt w:val="bullet"/>
      <w:lvlText w:val="o"/>
      <w:lvlJc w:val="left"/>
      <w:pPr>
        <w:tabs>
          <w:tab w:val="num" w:pos="5760"/>
        </w:tabs>
        <w:ind w:left="5760" w:hanging="360"/>
      </w:pPr>
      <w:rPr>
        <w:rFonts w:ascii="Courier New" w:hAnsi="Courier New"/>
      </w:rPr>
    </w:lvl>
    <w:lvl w:ilvl="8" w:tplc="4F7488A0">
      <w:start w:val="1"/>
      <w:numFmt w:val="bullet"/>
      <w:lvlText w:val=""/>
      <w:lvlJc w:val="left"/>
      <w:pPr>
        <w:tabs>
          <w:tab w:val="num" w:pos="6480"/>
        </w:tabs>
        <w:ind w:left="6480" w:hanging="360"/>
      </w:pPr>
      <w:rPr>
        <w:rFonts w:ascii="Wingdings" w:hAnsi="Wingdings"/>
      </w:rPr>
    </w:lvl>
  </w:abstractNum>
  <w:abstractNum w:abstractNumId="261" w15:restartNumberingAfterBreak="0">
    <w:nsid w:val="664C4ACA"/>
    <w:multiLevelType w:val="hybridMultilevel"/>
    <w:tmpl w:val="00000012"/>
    <w:lvl w:ilvl="0" w:tplc="CE981A9C">
      <w:start w:val="1"/>
      <w:numFmt w:val="bullet"/>
      <w:lvlText w:val=""/>
      <w:lvlJc w:val="left"/>
      <w:pPr>
        <w:tabs>
          <w:tab w:val="num" w:pos="720"/>
        </w:tabs>
        <w:ind w:left="720" w:hanging="360"/>
      </w:pPr>
      <w:rPr>
        <w:rFonts w:ascii="Symbol" w:hAnsi="Symbol"/>
        <w:bdr w:val="nil"/>
      </w:rPr>
    </w:lvl>
    <w:lvl w:ilvl="1" w:tplc="3A6E0A24">
      <w:start w:val="1"/>
      <w:numFmt w:val="bullet"/>
      <w:lvlText w:val="o"/>
      <w:lvlJc w:val="left"/>
      <w:pPr>
        <w:tabs>
          <w:tab w:val="num" w:pos="1440"/>
        </w:tabs>
        <w:ind w:left="1440" w:hanging="360"/>
      </w:pPr>
      <w:rPr>
        <w:rFonts w:ascii="Courier New" w:hAnsi="Courier New"/>
      </w:rPr>
    </w:lvl>
    <w:lvl w:ilvl="2" w:tplc="7F2AE3AE">
      <w:start w:val="1"/>
      <w:numFmt w:val="bullet"/>
      <w:lvlText w:val=""/>
      <w:lvlJc w:val="left"/>
      <w:pPr>
        <w:tabs>
          <w:tab w:val="num" w:pos="2160"/>
        </w:tabs>
        <w:ind w:left="2160" w:hanging="360"/>
      </w:pPr>
      <w:rPr>
        <w:rFonts w:ascii="Wingdings" w:hAnsi="Wingdings"/>
      </w:rPr>
    </w:lvl>
    <w:lvl w:ilvl="3" w:tplc="2E2A6370">
      <w:start w:val="1"/>
      <w:numFmt w:val="bullet"/>
      <w:lvlText w:val=""/>
      <w:lvlJc w:val="left"/>
      <w:pPr>
        <w:tabs>
          <w:tab w:val="num" w:pos="2880"/>
        </w:tabs>
        <w:ind w:left="2880" w:hanging="360"/>
      </w:pPr>
      <w:rPr>
        <w:rFonts w:ascii="Symbol" w:hAnsi="Symbol"/>
      </w:rPr>
    </w:lvl>
    <w:lvl w:ilvl="4" w:tplc="4E1E4928">
      <w:start w:val="1"/>
      <w:numFmt w:val="bullet"/>
      <w:lvlText w:val="o"/>
      <w:lvlJc w:val="left"/>
      <w:pPr>
        <w:tabs>
          <w:tab w:val="num" w:pos="3600"/>
        </w:tabs>
        <w:ind w:left="3600" w:hanging="360"/>
      </w:pPr>
      <w:rPr>
        <w:rFonts w:ascii="Courier New" w:hAnsi="Courier New"/>
      </w:rPr>
    </w:lvl>
    <w:lvl w:ilvl="5" w:tplc="05504890">
      <w:start w:val="1"/>
      <w:numFmt w:val="bullet"/>
      <w:lvlText w:val=""/>
      <w:lvlJc w:val="left"/>
      <w:pPr>
        <w:tabs>
          <w:tab w:val="num" w:pos="4320"/>
        </w:tabs>
        <w:ind w:left="4320" w:hanging="360"/>
      </w:pPr>
      <w:rPr>
        <w:rFonts w:ascii="Wingdings" w:hAnsi="Wingdings"/>
      </w:rPr>
    </w:lvl>
    <w:lvl w:ilvl="6" w:tplc="3DCAD0D6">
      <w:start w:val="1"/>
      <w:numFmt w:val="bullet"/>
      <w:lvlText w:val=""/>
      <w:lvlJc w:val="left"/>
      <w:pPr>
        <w:tabs>
          <w:tab w:val="num" w:pos="5040"/>
        </w:tabs>
        <w:ind w:left="5040" w:hanging="360"/>
      </w:pPr>
      <w:rPr>
        <w:rFonts w:ascii="Symbol" w:hAnsi="Symbol"/>
      </w:rPr>
    </w:lvl>
    <w:lvl w:ilvl="7" w:tplc="5882C590">
      <w:start w:val="1"/>
      <w:numFmt w:val="bullet"/>
      <w:lvlText w:val="o"/>
      <w:lvlJc w:val="left"/>
      <w:pPr>
        <w:tabs>
          <w:tab w:val="num" w:pos="5760"/>
        </w:tabs>
        <w:ind w:left="5760" w:hanging="360"/>
      </w:pPr>
      <w:rPr>
        <w:rFonts w:ascii="Courier New" w:hAnsi="Courier New"/>
      </w:rPr>
    </w:lvl>
    <w:lvl w:ilvl="8" w:tplc="999C92B2">
      <w:start w:val="1"/>
      <w:numFmt w:val="bullet"/>
      <w:lvlText w:val=""/>
      <w:lvlJc w:val="left"/>
      <w:pPr>
        <w:tabs>
          <w:tab w:val="num" w:pos="6480"/>
        </w:tabs>
        <w:ind w:left="6480" w:hanging="360"/>
      </w:pPr>
      <w:rPr>
        <w:rFonts w:ascii="Wingdings" w:hAnsi="Wingdings"/>
      </w:rPr>
    </w:lvl>
  </w:abstractNum>
  <w:abstractNum w:abstractNumId="262" w15:restartNumberingAfterBreak="0">
    <w:nsid w:val="664C4ACB"/>
    <w:multiLevelType w:val="hybridMultilevel"/>
    <w:tmpl w:val="00000013"/>
    <w:lvl w:ilvl="0" w:tplc="8BA234BA">
      <w:start w:val="1"/>
      <w:numFmt w:val="bullet"/>
      <w:lvlText w:val=""/>
      <w:lvlJc w:val="left"/>
      <w:pPr>
        <w:tabs>
          <w:tab w:val="num" w:pos="720"/>
        </w:tabs>
        <w:ind w:left="720" w:hanging="360"/>
      </w:pPr>
      <w:rPr>
        <w:rFonts w:ascii="Symbol" w:hAnsi="Symbol"/>
        <w:bdr w:val="nil"/>
      </w:rPr>
    </w:lvl>
    <w:lvl w:ilvl="1" w:tplc="29120FE4">
      <w:start w:val="1"/>
      <w:numFmt w:val="bullet"/>
      <w:lvlText w:val="o"/>
      <w:lvlJc w:val="left"/>
      <w:pPr>
        <w:tabs>
          <w:tab w:val="num" w:pos="1440"/>
        </w:tabs>
        <w:ind w:left="1440" w:hanging="360"/>
      </w:pPr>
      <w:rPr>
        <w:rFonts w:ascii="Courier New" w:hAnsi="Courier New"/>
      </w:rPr>
    </w:lvl>
    <w:lvl w:ilvl="2" w:tplc="0E263684">
      <w:start w:val="1"/>
      <w:numFmt w:val="bullet"/>
      <w:lvlText w:val=""/>
      <w:lvlJc w:val="left"/>
      <w:pPr>
        <w:tabs>
          <w:tab w:val="num" w:pos="2160"/>
        </w:tabs>
        <w:ind w:left="2160" w:hanging="360"/>
      </w:pPr>
      <w:rPr>
        <w:rFonts w:ascii="Wingdings" w:hAnsi="Wingdings"/>
      </w:rPr>
    </w:lvl>
    <w:lvl w:ilvl="3" w:tplc="AD1A57AE">
      <w:start w:val="1"/>
      <w:numFmt w:val="bullet"/>
      <w:lvlText w:val=""/>
      <w:lvlJc w:val="left"/>
      <w:pPr>
        <w:tabs>
          <w:tab w:val="num" w:pos="2880"/>
        </w:tabs>
        <w:ind w:left="2880" w:hanging="360"/>
      </w:pPr>
      <w:rPr>
        <w:rFonts w:ascii="Symbol" w:hAnsi="Symbol"/>
      </w:rPr>
    </w:lvl>
    <w:lvl w:ilvl="4" w:tplc="31DE9B42">
      <w:start w:val="1"/>
      <w:numFmt w:val="bullet"/>
      <w:lvlText w:val="o"/>
      <w:lvlJc w:val="left"/>
      <w:pPr>
        <w:tabs>
          <w:tab w:val="num" w:pos="3600"/>
        </w:tabs>
        <w:ind w:left="3600" w:hanging="360"/>
      </w:pPr>
      <w:rPr>
        <w:rFonts w:ascii="Courier New" w:hAnsi="Courier New"/>
      </w:rPr>
    </w:lvl>
    <w:lvl w:ilvl="5" w:tplc="CB2CF5F6">
      <w:start w:val="1"/>
      <w:numFmt w:val="bullet"/>
      <w:lvlText w:val=""/>
      <w:lvlJc w:val="left"/>
      <w:pPr>
        <w:tabs>
          <w:tab w:val="num" w:pos="4320"/>
        </w:tabs>
        <w:ind w:left="4320" w:hanging="360"/>
      </w:pPr>
      <w:rPr>
        <w:rFonts w:ascii="Wingdings" w:hAnsi="Wingdings"/>
      </w:rPr>
    </w:lvl>
    <w:lvl w:ilvl="6" w:tplc="A6B63874">
      <w:start w:val="1"/>
      <w:numFmt w:val="bullet"/>
      <w:lvlText w:val=""/>
      <w:lvlJc w:val="left"/>
      <w:pPr>
        <w:tabs>
          <w:tab w:val="num" w:pos="5040"/>
        </w:tabs>
        <w:ind w:left="5040" w:hanging="360"/>
      </w:pPr>
      <w:rPr>
        <w:rFonts w:ascii="Symbol" w:hAnsi="Symbol"/>
      </w:rPr>
    </w:lvl>
    <w:lvl w:ilvl="7" w:tplc="01A80742">
      <w:start w:val="1"/>
      <w:numFmt w:val="bullet"/>
      <w:lvlText w:val="o"/>
      <w:lvlJc w:val="left"/>
      <w:pPr>
        <w:tabs>
          <w:tab w:val="num" w:pos="5760"/>
        </w:tabs>
        <w:ind w:left="5760" w:hanging="360"/>
      </w:pPr>
      <w:rPr>
        <w:rFonts w:ascii="Courier New" w:hAnsi="Courier New"/>
      </w:rPr>
    </w:lvl>
    <w:lvl w:ilvl="8" w:tplc="E9AC3026">
      <w:start w:val="1"/>
      <w:numFmt w:val="bullet"/>
      <w:lvlText w:val=""/>
      <w:lvlJc w:val="left"/>
      <w:pPr>
        <w:tabs>
          <w:tab w:val="num" w:pos="6480"/>
        </w:tabs>
        <w:ind w:left="6480" w:hanging="360"/>
      </w:pPr>
      <w:rPr>
        <w:rFonts w:ascii="Wingdings" w:hAnsi="Wingdings"/>
      </w:rPr>
    </w:lvl>
  </w:abstractNum>
  <w:abstractNum w:abstractNumId="263" w15:restartNumberingAfterBreak="0">
    <w:nsid w:val="664C4ACC"/>
    <w:multiLevelType w:val="hybridMultilevel"/>
    <w:tmpl w:val="00000014"/>
    <w:lvl w:ilvl="0" w:tplc="991A01C4">
      <w:start w:val="1"/>
      <w:numFmt w:val="bullet"/>
      <w:lvlText w:val=""/>
      <w:lvlJc w:val="left"/>
      <w:pPr>
        <w:tabs>
          <w:tab w:val="num" w:pos="720"/>
        </w:tabs>
        <w:ind w:left="720" w:hanging="360"/>
      </w:pPr>
      <w:rPr>
        <w:rFonts w:ascii="Symbol" w:hAnsi="Symbol"/>
        <w:bdr w:val="nil"/>
      </w:rPr>
    </w:lvl>
    <w:lvl w:ilvl="1" w:tplc="34C84FC0">
      <w:start w:val="1"/>
      <w:numFmt w:val="bullet"/>
      <w:lvlText w:val="o"/>
      <w:lvlJc w:val="left"/>
      <w:pPr>
        <w:tabs>
          <w:tab w:val="num" w:pos="1440"/>
        </w:tabs>
        <w:ind w:left="1440" w:hanging="360"/>
      </w:pPr>
      <w:rPr>
        <w:rFonts w:ascii="Courier New" w:hAnsi="Courier New"/>
      </w:rPr>
    </w:lvl>
    <w:lvl w:ilvl="2" w:tplc="FB4C5FA8">
      <w:start w:val="1"/>
      <w:numFmt w:val="bullet"/>
      <w:lvlText w:val=""/>
      <w:lvlJc w:val="left"/>
      <w:pPr>
        <w:tabs>
          <w:tab w:val="num" w:pos="2160"/>
        </w:tabs>
        <w:ind w:left="2160" w:hanging="360"/>
      </w:pPr>
      <w:rPr>
        <w:rFonts w:ascii="Wingdings" w:hAnsi="Wingdings"/>
      </w:rPr>
    </w:lvl>
    <w:lvl w:ilvl="3" w:tplc="1932D852">
      <w:start w:val="1"/>
      <w:numFmt w:val="bullet"/>
      <w:lvlText w:val=""/>
      <w:lvlJc w:val="left"/>
      <w:pPr>
        <w:tabs>
          <w:tab w:val="num" w:pos="2880"/>
        </w:tabs>
        <w:ind w:left="2880" w:hanging="360"/>
      </w:pPr>
      <w:rPr>
        <w:rFonts w:ascii="Symbol" w:hAnsi="Symbol"/>
      </w:rPr>
    </w:lvl>
    <w:lvl w:ilvl="4" w:tplc="518CFC28">
      <w:start w:val="1"/>
      <w:numFmt w:val="bullet"/>
      <w:lvlText w:val="o"/>
      <w:lvlJc w:val="left"/>
      <w:pPr>
        <w:tabs>
          <w:tab w:val="num" w:pos="3600"/>
        </w:tabs>
        <w:ind w:left="3600" w:hanging="360"/>
      </w:pPr>
      <w:rPr>
        <w:rFonts w:ascii="Courier New" w:hAnsi="Courier New"/>
      </w:rPr>
    </w:lvl>
    <w:lvl w:ilvl="5" w:tplc="44BAF512">
      <w:start w:val="1"/>
      <w:numFmt w:val="bullet"/>
      <w:lvlText w:val=""/>
      <w:lvlJc w:val="left"/>
      <w:pPr>
        <w:tabs>
          <w:tab w:val="num" w:pos="4320"/>
        </w:tabs>
        <w:ind w:left="4320" w:hanging="360"/>
      </w:pPr>
      <w:rPr>
        <w:rFonts w:ascii="Wingdings" w:hAnsi="Wingdings"/>
      </w:rPr>
    </w:lvl>
    <w:lvl w:ilvl="6" w:tplc="53B608B2">
      <w:start w:val="1"/>
      <w:numFmt w:val="bullet"/>
      <w:lvlText w:val=""/>
      <w:lvlJc w:val="left"/>
      <w:pPr>
        <w:tabs>
          <w:tab w:val="num" w:pos="5040"/>
        </w:tabs>
        <w:ind w:left="5040" w:hanging="360"/>
      </w:pPr>
      <w:rPr>
        <w:rFonts w:ascii="Symbol" w:hAnsi="Symbol"/>
      </w:rPr>
    </w:lvl>
    <w:lvl w:ilvl="7" w:tplc="D3C23906">
      <w:start w:val="1"/>
      <w:numFmt w:val="bullet"/>
      <w:lvlText w:val="o"/>
      <w:lvlJc w:val="left"/>
      <w:pPr>
        <w:tabs>
          <w:tab w:val="num" w:pos="5760"/>
        </w:tabs>
        <w:ind w:left="5760" w:hanging="360"/>
      </w:pPr>
      <w:rPr>
        <w:rFonts w:ascii="Courier New" w:hAnsi="Courier New"/>
      </w:rPr>
    </w:lvl>
    <w:lvl w:ilvl="8" w:tplc="F4F4B5CC">
      <w:start w:val="1"/>
      <w:numFmt w:val="bullet"/>
      <w:lvlText w:val=""/>
      <w:lvlJc w:val="left"/>
      <w:pPr>
        <w:tabs>
          <w:tab w:val="num" w:pos="6480"/>
        </w:tabs>
        <w:ind w:left="6480" w:hanging="360"/>
      </w:pPr>
      <w:rPr>
        <w:rFonts w:ascii="Wingdings" w:hAnsi="Wingdings"/>
      </w:rPr>
    </w:lvl>
  </w:abstractNum>
  <w:abstractNum w:abstractNumId="264" w15:restartNumberingAfterBreak="0">
    <w:nsid w:val="664C4ACD"/>
    <w:multiLevelType w:val="hybridMultilevel"/>
    <w:tmpl w:val="00000015"/>
    <w:lvl w:ilvl="0" w:tplc="7E46A826">
      <w:start w:val="1"/>
      <w:numFmt w:val="bullet"/>
      <w:lvlText w:val=""/>
      <w:lvlJc w:val="left"/>
      <w:pPr>
        <w:tabs>
          <w:tab w:val="num" w:pos="720"/>
        </w:tabs>
        <w:ind w:left="720" w:hanging="360"/>
      </w:pPr>
      <w:rPr>
        <w:rFonts w:ascii="Symbol" w:hAnsi="Symbol"/>
        <w:bdr w:val="nil"/>
      </w:rPr>
    </w:lvl>
    <w:lvl w:ilvl="1" w:tplc="52785C16">
      <w:start w:val="1"/>
      <w:numFmt w:val="bullet"/>
      <w:lvlText w:val="o"/>
      <w:lvlJc w:val="left"/>
      <w:pPr>
        <w:tabs>
          <w:tab w:val="num" w:pos="1440"/>
        </w:tabs>
        <w:ind w:left="1440" w:hanging="360"/>
      </w:pPr>
      <w:rPr>
        <w:rFonts w:ascii="Courier New" w:hAnsi="Courier New"/>
      </w:rPr>
    </w:lvl>
    <w:lvl w:ilvl="2" w:tplc="50DEBF58">
      <w:start w:val="1"/>
      <w:numFmt w:val="bullet"/>
      <w:lvlText w:val=""/>
      <w:lvlJc w:val="left"/>
      <w:pPr>
        <w:tabs>
          <w:tab w:val="num" w:pos="2160"/>
        </w:tabs>
        <w:ind w:left="2160" w:hanging="360"/>
      </w:pPr>
      <w:rPr>
        <w:rFonts w:ascii="Wingdings" w:hAnsi="Wingdings"/>
      </w:rPr>
    </w:lvl>
    <w:lvl w:ilvl="3" w:tplc="3612DDBC">
      <w:start w:val="1"/>
      <w:numFmt w:val="bullet"/>
      <w:lvlText w:val=""/>
      <w:lvlJc w:val="left"/>
      <w:pPr>
        <w:tabs>
          <w:tab w:val="num" w:pos="2880"/>
        </w:tabs>
        <w:ind w:left="2880" w:hanging="360"/>
      </w:pPr>
      <w:rPr>
        <w:rFonts w:ascii="Symbol" w:hAnsi="Symbol"/>
      </w:rPr>
    </w:lvl>
    <w:lvl w:ilvl="4" w:tplc="FD3EDCC2">
      <w:start w:val="1"/>
      <w:numFmt w:val="bullet"/>
      <w:lvlText w:val="o"/>
      <w:lvlJc w:val="left"/>
      <w:pPr>
        <w:tabs>
          <w:tab w:val="num" w:pos="3600"/>
        </w:tabs>
        <w:ind w:left="3600" w:hanging="360"/>
      </w:pPr>
      <w:rPr>
        <w:rFonts w:ascii="Courier New" w:hAnsi="Courier New"/>
      </w:rPr>
    </w:lvl>
    <w:lvl w:ilvl="5" w:tplc="BA889198">
      <w:start w:val="1"/>
      <w:numFmt w:val="bullet"/>
      <w:lvlText w:val=""/>
      <w:lvlJc w:val="left"/>
      <w:pPr>
        <w:tabs>
          <w:tab w:val="num" w:pos="4320"/>
        </w:tabs>
        <w:ind w:left="4320" w:hanging="360"/>
      </w:pPr>
      <w:rPr>
        <w:rFonts w:ascii="Wingdings" w:hAnsi="Wingdings"/>
      </w:rPr>
    </w:lvl>
    <w:lvl w:ilvl="6" w:tplc="D8CED08E">
      <w:start w:val="1"/>
      <w:numFmt w:val="bullet"/>
      <w:lvlText w:val=""/>
      <w:lvlJc w:val="left"/>
      <w:pPr>
        <w:tabs>
          <w:tab w:val="num" w:pos="5040"/>
        </w:tabs>
        <w:ind w:left="5040" w:hanging="360"/>
      </w:pPr>
      <w:rPr>
        <w:rFonts w:ascii="Symbol" w:hAnsi="Symbol"/>
      </w:rPr>
    </w:lvl>
    <w:lvl w:ilvl="7" w:tplc="975A02EE">
      <w:start w:val="1"/>
      <w:numFmt w:val="bullet"/>
      <w:lvlText w:val="o"/>
      <w:lvlJc w:val="left"/>
      <w:pPr>
        <w:tabs>
          <w:tab w:val="num" w:pos="5760"/>
        </w:tabs>
        <w:ind w:left="5760" w:hanging="360"/>
      </w:pPr>
      <w:rPr>
        <w:rFonts w:ascii="Courier New" w:hAnsi="Courier New"/>
      </w:rPr>
    </w:lvl>
    <w:lvl w:ilvl="8" w:tplc="AB02F014">
      <w:start w:val="1"/>
      <w:numFmt w:val="bullet"/>
      <w:lvlText w:val=""/>
      <w:lvlJc w:val="left"/>
      <w:pPr>
        <w:tabs>
          <w:tab w:val="num" w:pos="6480"/>
        </w:tabs>
        <w:ind w:left="6480" w:hanging="360"/>
      </w:pPr>
      <w:rPr>
        <w:rFonts w:ascii="Wingdings" w:hAnsi="Wingdings"/>
      </w:rPr>
    </w:lvl>
  </w:abstractNum>
  <w:abstractNum w:abstractNumId="265" w15:restartNumberingAfterBreak="0">
    <w:nsid w:val="671E30AA"/>
    <w:multiLevelType w:val="hybridMultilevel"/>
    <w:tmpl w:val="0D387556"/>
    <w:lvl w:ilvl="0" w:tplc="8E606012">
      <w:start w:val="1"/>
      <w:numFmt w:val="bullet"/>
      <w:lvlText w:val=""/>
      <w:lvlJc w:val="left"/>
      <w:pPr>
        <w:ind w:left="587" w:hanging="360"/>
      </w:pPr>
      <w:rPr>
        <w:rFonts w:ascii="Symbol" w:hAnsi="Symbol" w:hint="default"/>
      </w:rPr>
    </w:lvl>
    <w:lvl w:ilvl="1" w:tplc="04050001" w:tentative="1">
      <w:start w:val="1"/>
      <w:numFmt w:val="bullet"/>
      <w:lvlText w:val="o"/>
      <w:lvlJc w:val="left"/>
      <w:pPr>
        <w:ind w:left="1307" w:hanging="360"/>
      </w:pPr>
      <w:rPr>
        <w:rFonts w:ascii="Courier New" w:hAnsi="Courier New" w:cs="Courier New" w:hint="default"/>
      </w:rPr>
    </w:lvl>
    <w:lvl w:ilvl="2" w:tplc="0405001B" w:tentative="1">
      <w:start w:val="1"/>
      <w:numFmt w:val="bullet"/>
      <w:lvlText w:val=""/>
      <w:lvlJc w:val="left"/>
      <w:pPr>
        <w:ind w:left="2027" w:hanging="360"/>
      </w:pPr>
      <w:rPr>
        <w:rFonts w:ascii="Wingdings" w:hAnsi="Wingdings" w:hint="default"/>
      </w:rPr>
    </w:lvl>
    <w:lvl w:ilvl="3" w:tplc="0405000F" w:tentative="1">
      <w:start w:val="1"/>
      <w:numFmt w:val="bullet"/>
      <w:lvlText w:val=""/>
      <w:lvlJc w:val="left"/>
      <w:pPr>
        <w:ind w:left="2747" w:hanging="360"/>
      </w:pPr>
      <w:rPr>
        <w:rFonts w:ascii="Symbol" w:hAnsi="Symbol" w:hint="default"/>
      </w:rPr>
    </w:lvl>
    <w:lvl w:ilvl="4" w:tplc="04050019" w:tentative="1">
      <w:start w:val="1"/>
      <w:numFmt w:val="bullet"/>
      <w:lvlText w:val="o"/>
      <w:lvlJc w:val="left"/>
      <w:pPr>
        <w:ind w:left="3467" w:hanging="360"/>
      </w:pPr>
      <w:rPr>
        <w:rFonts w:ascii="Courier New" w:hAnsi="Courier New" w:cs="Courier New" w:hint="default"/>
      </w:rPr>
    </w:lvl>
    <w:lvl w:ilvl="5" w:tplc="0405001B" w:tentative="1">
      <w:start w:val="1"/>
      <w:numFmt w:val="bullet"/>
      <w:lvlText w:val=""/>
      <w:lvlJc w:val="left"/>
      <w:pPr>
        <w:ind w:left="4187" w:hanging="360"/>
      </w:pPr>
      <w:rPr>
        <w:rFonts w:ascii="Wingdings" w:hAnsi="Wingdings" w:hint="default"/>
      </w:rPr>
    </w:lvl>
    <w:lvl w:ilvl="6" w:tplc="0405000F" w:tentative="1">
      <w:start w:val="1"/>
      <w:numFmt w:val="bullet"/>
      <w:lvlText w:val=""/>
      <w:lvlJc w:val="left"/>
      <w:pPr>
        <w:ind w:left="4907" w:hanging="360"/>
      </w:pPr>
      <w:rPr>
        <w:rFonts w:ascii="Symbol" w:hAnsi="Symbol" w:hint="default"/>
      </w:rPr>
    </w:lvl>
    <w:lvl w:ilvl="7" w:tplc="04050019" w:tentative="1">
      <w:start w:val="1"/>
      <w:numFmt w:val="bullet"/>
      <w:lvlText w:val="o"/>
      <w:lvlJc w:val="left"/>
      <w:pPr>
        <w:ind w:left="5627" w:hanging="360"/>
      </w:pPr>
      <w:rPr>
        <w:rFonts w:ascii="Courier New" w:hAnsi="Courier New" w:cs="Courier New" w:hint="default"/>
      </w:rPr>
    </w:lvl>
    <w:lvl w:ilvl="8" w:tplc="0405001B" w:tentative="1">
      <w:start w:val="1"/>
      <w:numFmt w:val="bullet"/>
      <w:lvlText w:val=""/>
      <w:lvlJc w:val="left"/>
      <w:pPr>
        <w:ind w:left="6347" w:hanging="360"/>
      </w:pPr>
      <w:rPr>
        <w:rFonts w:ascii="Wingdings" w:hAnsi="Wingdings" w:hint="default"/>
      </w:rPr>
    </w:lvl>
  </w:abstractNum>
  <w:abstractNum w:abstractNumId="266" w15:restartNumberingAfterBreak="0">
    <w:nsid w:val="672B1B83"/>
    <w:multiLevelType w:val="hybridMultilevel"/>
    <w:tmpl w:val="573E61F8"/>
    <w:lvl w:ilvl="0" w:tplc="6B4EF942">
      <w:start w:val="1"/>
      <w:numFmt w:val="bullet"/>
      <w:lvlText w:val=""/>
      <w:lvlJc w:val="left"/>
      <w:pPr>
        <w:tabs>
          <w:tab w:val="num" w:pos="720"/>
        </w:tabs>
        <w:ind w:left="720" w:hanging="360"/>
      </w:pPr>
      <w:rPr>
        <w:rFonts w:ascii="Symbol" w:hAnsi="Symbol" w:hint="default"/>
      </w:rPr>
    </w:lvl>
    <w:lvl w:ilvl="1" w:tplc="14A2DC1A"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15:restartNumberingAfterBreak="0">
    <w:nsid w:val="675864D1"/>
    <w:multiLevelType w:val="hybridMultilevel"/>
    <w:tmpl w:val="89749190"/>
    <w:lvl w:ilvl="0" w:tplc="04050003">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76A23D1"/>
    <w:multiLevelType w:val="hybridMultilevel"/>
    <w:tmpl w:val="534E67B8"/>
    <w:lvl w:ilvl="0" w:tplc="04050001">
      <w:start w:val="1"/>
      <w:numFmt w:val="bullet"/>
      <w:lvlText w:val=""/>
      <w:lvlJc w:val="left"/>
      <w:pPr>
        <w:tabs>
          <w:tab w:val="num" w:pos="340"/>
        </w:tabs>
        <w:ind w:left="340" w:hanging="227"/>
      </w:pPr>
      <w:rPr>
        <w:rFonts w:ascii="Symbol" w:hAnsi="Symbol" w:hint="default"/>
      </w:rPr>
    </w:lvl>
    <w:lvl w:ilvl="1" w:tplc="04050003">
      <w:start w:val="1"/>
      <w:numFmt w:val="decimal"/>
      <w:lvlText w:val="%2 – "/>
      <w:lvlJc w:val="left"/>
      <w:pPr>
        <w:tabs>
          <w:tab w:val="num" w:pos="476"/>
        </w:tabs>
        <w:ind w:left="476" w:hanging="363"/>
      </w:pPr>
      <w:rPr>
        <w:rFonts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67D94EE5"/>
    <w:multiLevelType w:val="hybridMultilevel"/>
    <w:tmpl w:val="CDD28046"/>
    <w:lvl w:ilvl="0" w:tplc="0405000F">
      <w:start w:val="1"/>
      <w:numFmt w:val="bullet"/>
      <w:lvlText w:val=""/>
      <w:lvlJc w:val="left"/>
      <w:pPr>
        <w:tabs>
          <w:tab w:val="num" w:pos="360"/>
        </w:tabs>
        <w:ind w:left="360" w:hanging="360"/>
      </w:pPr>
      <w:rPr>
        <w:rFonts w:ascii="Symbol" w:hAnsi="Symbol" w:hint="default"/>
        <w:color w:val="auto"/>
      </w:rPr>
    </w:lvl>
    <w:lvl w:ilvl="1" w:tplc="CDE0BE86" w:tentative="1">
      <w:start w:val="1"/>
      <w:numFmt w:val="bullet"/>
      <w:lvlText w:val="o"/>
      <w:lvlJc w:val="left"/>
      <w:pPr>
        <w:tabs>
          <w:tab w:val="num" w:pos="720"/>
        </w:tabs>
        <w:ind w:left="720" w:hanging="360"/>
      </w:pPr>
      <w:rPr>
        <w:rFonts w:ascii="Courier New" w:hAnsi="Courier New" w:cs="Courier New" w:hint="default"/>
      </w:rPr>
    </w:lvl>
    <w:lvl w:ilvl="2" w:tplc="0405001B" w:tentative="1">
      <w:start w:val="1"/>
      <w:numFmt w:val="bullet"/>
      <w:lvlText w:val=""/>
      <w:lvlJc w:val="left"/>
      <w:pPr>
        <w:tabs>
          <w:tab w:val="num" w:pos="1440"/>
        </w:tabs>
        <w:ind w:left="1440" w:hanging="360"/>
      </w:pPr>
      <w:rPr>
        <w:rFonts w:ascii="Wingdings" w:hAnsi="Wingdings" w:hint="default"/>
      </w:rPr>
    </w:lvl>
    <w:lvl w:ilvl="3" w:tplc="0405000F" w:tentative="1">
      <w:start w:val="1"/>
      <w:numFmt w:val="bullet"/>
      <w:lvlText w:val=""/>
      <w:lvlJc w:val="left"/>
      <w:pPr>
        <w:tabs>
          <w:tab w:val="num" w:pos="2160"/>
        </w:tabs>
        <w:ind w:left="2160" w:hanging="360"/>
      </w:pPr>
      <w:rPr>
        <w:rFonts w:ascii="Symbol" w:hAnsi="Symbol" w:hint="default"/>
      </w:rPr>
    </w:lvl>
    <w:lvl w:ilvl="4" w:tplc="04050019" w:tentative="1">
      <w:start w:val="1"/>
      <w:numFmt w:val="bullet"/>
      <w:lvlText w:val="o"/>
      <w:lvlJc w:val="left"/>
      <w:pPr>
        <w:tabs>
          <w:tab w:val="num" w:pos="2880"/>
        </w:tabs>
        <w:ind w:left="2880" w:hanging="360"/>
      </w:pPr>
      <w:rPr>
        <w:rFonts w:ascii="Courier New" w:hAnsi="Courier New" w:cs="Courier New" w:hint="default"/>
      </w:rPr>
    </w:lvl>
    <w:lvl w:ilvl="5" w:tplc="0405001B" w:tentative="1">
      <w:start w:val="1"/>
      <w:numFmt w:val="bullet"/>
      <w:lvlText w:val=""/>
      <w:lvlJc w:val="left"/>
      <w:pPr>
        <w:tabs>
          <w:tab w:val="num" w:pos="3600"/>
        </w:tabs>
        <w:ind w:left="3600" w:hanging="360"/>
      </w:pPr>
      <w:rPr>
        <w:rFonts w:ascii="Wingdings" w:hAnsi="Wingdings" w:hint="default"/>
      </w:rPr>
    </w:lvl>
    <w:lvl w:ilvl="6" w:tplc="0405000F" w:tentative="1">
      <w:start w:val="1"/>
      <w:numFmt w:val="bullet"/>
      <w:lvlText w:val=""/>
      <w:lvlJc w:val="left"/>
      <w:pPr>
        <w:tabs>
          <w:tab w:val="num" w:pos="4320"/>
        </w:tabs>
        <w:ind w:left="4320" w:hanging="360"/>
      </w:pPr>
      <w:rPr>
        <w:rFonts w:ascii="Symbol" w:hAnsi="Symbol" w:hint="default"/>
      </w:rPr>
    </w:lvl>
    <w:lvl w:ilvl="7" w:tplc="04050019" w:tentative="1">
      <w:start w:val="1"/>
      <w:numFmt w:val="bullet"/>
      <w:lvlText w:val="o"/>
      <w:lvlJc w:val="left"/>
      <w:pPr>
        <w:tabs>
          <w:tab w:val="num" w:pos="5040"/>
        </w:tabs>
        <w:ind w:left="5040" w:hanging="360"/>
      </w:pPr>
      <w:rPr>
        <w:rFonts w:ascii="Courier New" w:hAnsi="Courier New" w:cs="Courier New" w:hint="default"/>
      </w:rPr>
    </w:lvl>
    <w:lvl w:ilvl="8" w:tplc="0405001B" w:tentative="1">
      <w:start w:val="1"/>
      <w:numFmt w:val="bullet"/>
      <w:lvlText w:val=""/>
      <w:lvlJc w:val="left"/>
      <w:pPr>
        <w:tabs>
          <w:tab w:val="num" w:pos="5760"/>
        </w:tabs>
        <w:ind w:left="5760" w:hanging="360"/>
      </w:pPr>
      <w:rPr>
        <w:rFonts w:ascii="Wingdings" w:hAnsi="Wingdings" w:hint="default"/>
      </w:rPr>
    </w:lvl>
  </w:abstractNum>
  <w:abstractNum w:abstractNumId="270" w15:restartNumberingAfterBreak="0">
    <w:nsid w:val="693F75CF"/>
    <w:multiLevelType w:val="hybridMultilevel"/>
    <w:tmpl w:val="39D640A0"/>
    <w:lvl w:ilvl="0" w:tplc="29422F76">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9687615"/>
    <w:multiLevelType w:val="hybridMultilevel"/>
    <w:tmpl w:val="900A73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97153AC"/>
    <w:multiLevelType w:val="hybridMultilevel"/>
    <w:tmpl w:val="7D46547C"/>
    <w:lvl w:ilvl="0" w:tplc="04050001">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69814DD5"/>
    <w:multiLevelType w:val="hybridMultilevel"/>
    <w:tmpl w:val="24DA41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99429EB"/>
    <w:multiLevelType w:val="hybridMultilevel"/>
    <w:tmpl w:val="8FC04B92"/>
    <w:lvl w:ilvl="0" w:tplc="4AE6B0D8">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69CB6173"/>
    <w:multiLevelType w:val="hybridMultilevel"/>
    <w:tmpl w:val="4B16DE1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6A2B3F0A"/>
    <w:multiLevelType w:val="hybridMultilevel"/>
    <w:tmpl w:val="33280412"/>
    <w:lvl w:ilvl="0" w:tplc="04050001">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A6E477A"/>
    <w:multiLevelType w:val="hybridMultilevel"/>
    <w:tmpl w:val="882206CE"/>
    <w:lvl w:ilvl="0" w:tplc="E2240A38">
      <w:start w:val="1"/>
      <w:numFmt w:val="bullet"/>
      <w:lvlText w:val="o"/>
      <w:lvlJc w:val="left"/>
      <w:pPr>
        <w:tabs>
          <w:tab w:val="num" w:pos="1080"/>
        </w:tabs>
        <w:ind w:left="1080" w:hanging="360"/>
      </w:pPr>
      <w:rPr>
        <w:rFonts w:ascii="Courier New" w:hAnsi="Courier New" w:hint="default"/>
        <w:color w:val="auto"/>
      </w:rPr>
    </w:lvl>
    <w:lvl w:ilvl="1" w:tplc="0405000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6A8A726C"/>
    <w:multiLevelType w:val="hybridMultilevel"/>
    <w:tmpl w:val="E32EF04C"/>
    <w:lvl w:ilvl="0" w:tplc="29422F76">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B7658BE"/>
    <w:multiLevelType w:val="hybridMultilevel"/>
    <w:tmpl w:val="55DE9E08"/>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BB54830"/>
    <w:multiLevelType w:val="hybridMultilevel"/>
    <w:tmpl w:val="4FBC687E"/>
    <w:lvl w:ilvl="0" w:tplc="E2240A3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D400562"/>
    <w:multiLevelType w:val="hybridMultilevel"/>
    <w:tmpl w:val="59B4D258"/>
    <w:lvl w:ilvl="0" w:tplc="0EB2361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6D407E97"/>
    <w:multiLevelType w:val="hybridMultilevel"/>
    <w:tmpl w:val="FBD242E2"/>
    <w:lvl w:ilvl="0" w:tplc="04050001">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6D96680F"/>
    <w:multiLevelType w:val="multilevel"/>
    <w:tmpl w:val="5770EB0E"/>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4" w15:restartNumberingAfterBreak="0">
    <w:nsid w:val="6DAC2BF2"/>
    <w:multiLevelType w:val="hybridMultilevel"/>
    <w:tmpl w:val="F668B082"/>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6DCC6A9B"/>
    <w:multiLevelType w:val="hybridMultilevel"/>
    <w:tmpl w:val="39365FA6"/>
    <w:lvl w:ilvl="0" w:tplc="04050003">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6DD436AD"/>
    <w:multiLevelType w:val="hybridMultilevel"/>
    <w:tmpl w:val="98044AE0"/>
    <w:lvl w:ilvl="0" w:tplc="FFFFFFFF">
      <w:numFmt w:val="bullet"/>
      <w:pStyle w:val="slovanseznam"/>
      <w:lvlText w:val="-"/>
      <w:lvlJc w:val="left"/>
      <w:pPr>
        <w:tabs>
          <w:tab w:val="num" w:pos="170"/>
        </w:tabs>
        <w:ind w:left="170" w:hanging="1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6DF51A22"/>
    <w:multiLevelType w:val="hybridMultilevel"/>
    <w:tmpl w:val="9F60B376"/>
    <w:lvl w:ilvl="0" w:tplc="64847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E6156CE"/>
    <w:multiLevelType w:val="hybridMultilevel"/>
    <w:tmpl w:val="D8EECBD8"/>
    <w:lvl w:ilvl="0" w:tplc="A766620A">
      <w:start w:val="1"/>
      <w:numFmt w:val="bullet"/>
      <w:lvlText w:val="o"/>
      <w:lvlJc w:val="left"/>
      <w:pPr>
        <w:tabs>
          <w:tab w:val="num" w:pos="720"/>
        </w:tabs>
        <w:ind w:left="720" w:hanging="360"/>
      </w:pPr>
      <w:rPr>
        <w:rFonts w:ascii="Courier New" w:hAnsi="Courier New" w:hint="default"/>
        <w:color w:val="auto"/>
      </w:rPr>
    </w:lvl>
    <w:lvl w:ilvl="1" w:tplc="E2240A38"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EE80243"/>
    <w:multiLevelType w:val="hybridMultilevel"/>
    <w:tmpl w:val="C04477D6"/>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0" w15:restartNumberingAfterBreak="0">
    <w:nsid w:val="6F090247"/>
    <w:multiLevelType w:val="hybridMultilevel"/>
    <w:tmpl w:val="F566D32E"/>
    <w:lvl w:ilvl="0" w:tplc="04050001">
      <w:start w:val="1"/>
      <w:numFmt w:val="bullet"/>
      <w:lvlText w:val=""/>
      <w:lvlJc w:val="left"/>
      <w:pPr>
        <w:ind w:left="380" w:hanging="360"/>
      </w:pPr>
      <w:rPr>
        <w:rFonts w:ascii="Symbol" w:hAnsi="Symbol" w:hint="default"/>
      </w:rPr>
    </w:lvl>
    <w:lvl w:ilvl="1" w:tplc="04050003" w:tentative="1">
      <w:start w:val="1"/>
      <w:numFmt w:val="bullet"/>
      <w:lvlText w:val="o"/>
      <w:lvlJc w:val="left"/>
      <w:pPr>
        <w:ind w:left="1100" w:hanging="360"/>
      </w:pPr>
      <w:rPr>
        <w:rFonts w:ascii="Courier New" w:hAnsi="Courier New" w:cs="Courier New" w:hint="default"/>
      </w:rPr>
    </w:lvl>
    <w:lvl w:ilvl="2" w:tplc="04050005" w:tentative="1">
      <w:start w:val="1"/>
      <w:numFmt w:val="bullet"/>
      <w:lvlText w:val=""/>
      <w:lvlJc w:val="left"/>
      <w:pPr>
        <w:ind w:left="1820" w:hanging="360"/>
      </w:pPr>
      <w:rPr>
        <w:rFonts w:ascii="Wingdings" w:hAnsi="Wingdings" w:hint="default"/>
      </w:rPr>
    </w:lvl>
    <w:lvl w:ilvl="3" w:tplc="04050001" w:tentative="1">
      <w:start w:val="1"/>
      <w:numFmt w:val="bullet"/>
      <w:lvlText w:val=""/>
      <w:lvlJc w:val="left"/>
      <w:pPr>
        <w:ind w:left="2540" w:hanging="360"/>
      </w:pPr>
      <w:rPr>
        <w:rFonts w:ascii="Symbol" w:hAnsi="Symbol" w:hint="default"/>
      </w:rPr>
    </w:lvl>
    <w:lvl w:ilvl="4" w:tplc="04050003" w:tentative="1">
      <w:start w:val="1"/>
      <w:numFmt w:val="bullet"/>
      <w:lvlText w:val="o"/>
      <w:lvlJc w:val="left"/>
      <w:pPr>
        <w:ind w:left="3260" w:hanging="360"/>
      </w:pPr>
      <w:rPr>
        <w:rFonts w:ascii="Courier New" w:hAnsi="Courier New" w:cs="Courier New" w:hint="default"/>
      </w:rPr>
    </w:lvl>
    <w:lvl w:ilvl="5" w:tplc="04050005" w:tentative="1">
      <w:start w:val="1"/>
      <w:numFmt w:val="bullet"/>
      <w:lvlText w:val=""/>
      <w:lvlJc w:val="left"/>
      <w:pPr>
        <w:ind w:left="3980" w:hanging="360"/>
      </w:pPr>
      <w:rPr>
        <w:rFonts w:ascii="Wingdings" w:hAnsi="Wingdings" w:hint="default"/>
      </w:rPr>
    </w:lvl>
    <w:lvl w:ilvl="6" w:tplc="04050001" w:tentative="1">
      <w:start w:val="1"/>
      <w:numFmt w:val="bullet"/>
      <w:lvlText w:val=""/>
      <w:lvlJc w:val="left"/>
      <w:pPr>
        <w:ind w:left="4700" w:hanging="360"/>
      </w:pPr>
      <w:rPr>
        <w:rFonts w:ascii="Symbol" w:hAnsi="Symbol" w:hint="default"/>
      </w:rPr>
    </w:lvl>
    <w:lvl w:ilvl="7" w:tplc="04050003" w:tentative="1">
      <w:start w:val="1"/>
      <w:numFmt w:val="bullet"/>
      <w:lvlText w:val="o"/>
      <w:lvlJc w:val="left"/>
      <w:pPr>
        <w:ind w:left="5420" w:hanging="360"/>
      </w:pPr>
      <w:rPr>
        <w:rFonts w:ascii="Courier New" w:hAnsi="Courier New" w:cs="Courier New" w:hint="default"/>
      </w:rPr>
    </w:lvl>
    <w:lvl w:ilvl="8" w:tplc="04050005" w:tentative="1">
      <w:start w:val="1"/>
      <w:numFmt w:val="bullet"/>
      <w:lvlText w:val=""/>
      <w:lvlJc w:val="left"/>
      <w:pPr>
        <w:ind w:left="6140" w:hanging="360"/>
      </w:pPr>
      <w:rPr>
        <w:rFonts w:ascii="Wingdings" w:hAnsi="Wingdings" w:hint="default"/>
      </w:rPr>
    </w:lvl>
  </w:abstractNum>
  <w:abstractNum w:abstractNumId="291" w15:restartNumberingAfterBreak="0">
    <w:nsid w:val="6FF72BD6"/>
    <w:multiLevelType w:val="hybridMultilevel"/>
    <w:tmpl w:val="D216575E"/>
    <w:lvl w:ilvl="0" w:tplc="29422F76">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0315542"/>
    <w:multiLevelType w:val="hybridMultilevel"/>
    <w:tmpl w:val="260CE968"/>
    <w:lvl w:ilvl="0" w:tplc="E2240A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15:restartNumberingAfterBreak="0">
    <w:nsid w:val="709D1584"/>
    <w:multiLevelType w:val="hybridMultilevel"/>
    <w:tmpl w:val="D3CCFA5E"/>
    <w:lvl w:ilvl="0" w:tplc="0EB23614">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0E26CDF"/>
    <w:multiLevelType w:val="hybridMultilevel"/>
    <w:tmpl w:val="78BE7256"/>
    <w:lvl w:ilvl="0" w:tplc="29422F76">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71575C29"/>
    <w:multiLevelType w:val="hybridMultilevel"/>
    <w:tmpl w:val="A4D4CE94"/>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800"/>
        </w:tabs>
        <w:ind w:left="1800" w:hanging="360"/>
      </w:pPr>
      <w:rPr>
        <w:rFonts w:ascii="Courier New" w:hAnsi="Courier New" w:cs="Courier New" w:hint="default"/>
      </w:rPr>
    </w:lvl>
    <w:lvl w:ilvl="2" w:tplc="CC822684"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6" w15:restartNumberingAfterBreak="0">
    <w:nsid w:val="724811E3"/>
    <w:multiLevelType w:val="hybridMultilevel"/>
    <w:tmpl w:val="381AD018"/>
    <w:lvl w:ilvl="0" w:tplc="A766620A">
      <w:start w:val="1"/>
      <w:numFmt w:val="bullet"/>
      <w:lvlText w:val=""/>
      <w:lvlJc w:val="left"/>
      <w:pPr>
        <w:tabs>
          <w:tab w:val="num" w:pos="360"/>
        </w:tabs>
        <w:ind w:left="360" w:hanging="360"/>
      </w:pPr>
      <w:rPr>
        <w:rFonts w:ascii="Symbol" w:hAnsi="Symbol" w:hint="default"/>
        <w:color w:val="auto"/>
      </w:rPr>
    </w:lvl>
    <w:lvl w:ilvl="1" w:tplc="90E65660" w:tentative="1">
      <w:start w:val="1"/>
      <w:numFmt w:val="bullet"/>
      <w:lvlText w:val="o"/>
      <w:lvlJc w:val="left"/>
      <w:pPr>
        <w:tabs>
          <w:tab w:val="num" w:pos="1080"/>
        </w:tabs>
        <w:ind w:left="1080" w:hanging="360"/>
      </w:pPr>
      <w:rPr>
        <w:rFonts w:ascii="Courier New" w:hAnsi="Courier New" w:cs="Courier New" w:hint="default"/>
      </w:rPr>
    </w:lvl>
    <w:lvl w:ilvl="2" w:tplc="04050001"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7296293A"/>
    <w:multiLevelType w:val="multilevel"/>
    <w:tmpl w:val="81262D70"/>
    <w:styleLink w:val="Styl4"/>
    <w:lvl w:ilvl="0">
      <w:start w:val="1"/>
      <w:numFmt w:val="decimal"/>
      <w:lvlText w:val="%1.1.1"/>
      <w:lvlJc w:val="left"/>
      <w:pPr>
        <w:ind w:left="1191" w:hanging="1191"/>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15:restartNumberingAfterBreak="0">
    <w:nsid w:val="743D0869"/>
    <w:multiLevelType w:val="hybridMultilevel"/>
    <w:tmpl w:val="9918CC12"/>
    <w:lvl w:ilvl="0" w:tplc="2A82179C">
      <w:start w:val="1"/>
      <w:numFmt w:val="bullet"/>
      <w:lvlText w:val="o"/>
      <w:lvlJc w:val="left"/>
      <w:pPr>
        <w:tabs>
          <w:tab w:val="num" w:pos="1080"/>
        </w:tabs>
        <w:ind w:left="1080" w:hanging="360"/>
      </w:pPr>
      <w:rPr>
        <w:rFonts w:ascii="Courier New" w:hAnsi="Courier New" w:hint="default"/>
        <w:color w:val="auto"/>
      </w:rPr>
    </w:lvl>
    <w:lvl w:ilvl="1" w:tplc="FD4CF26E">
      <w:start w:val="1"/>
      <w:numFmt w:val="bullet"/>
      <w:lvlText w:val="o"/>
      <w:lvlJc w:val="left"/>
      <w:pPr>
        <w:tabs>
          <w:tab w:val="num" w:pos="1440"/>
        </w:tabs>
        <w:ind w:left="1440" w:hanging="360"/>
      </w:pPr>
      <w:rPr>
        <w:rFonts w:ascii="Courier New" w:hAnsi="Courier New" w:cs="Courier New" w:hint="default"/>
      </w:rPr>
    </w:lvl>
    <w:lvl w:ilvl="2" w:tplc="E946CCF8" w:tentative="1">
      <w:start w:val="1"/>
      <w:numFmt w:val="bullet"/>
      <w:lvlText w:val=""/>
      <w:lvlJc w:val="left"/>
      <w:pPr>
        <w:tabs>
          <w:tab w:val="num" w:pos="2160"/>
        </w:tabs>
        <w:ind w:left="2160" w:hanging="360"/>
      </w:pPr>
      <w:rPr>
        <w:rFonts w:ascii="Wingdings" w:hAnsi="Wingdings" w:hint="default"/>
      </w:rPr>
    </w:lvl>
    <w:lvl w:ilvl="3" w:tplc="EDE2B8EE" w:tentative="1">
      <w:start w:val="1"/>
      <w:numFmt w:val="bullet"/>
      <w:lvlText w:val=""/>
      <w:lvlJc w:val="left"/>
      <w:pPr>
        <w:tabs>
          <w:tab w:val="num" w:pos="2880"/>
        </w:tabs>
        <w:ind w:left="2880" w:hanging="360"/>
      </w:pPr>
      <w:rPr>
        <w:rFonts w:ascii="Symbol" w:hAnsi="Symbol" w:hint="default"/>
      </w:rPr>
    </w:lvl>
    <w:lvl w:ilvl="4" w:tplc="1B32D724" w:tentative="1">
      <w:start w:val="1"/>
      <w:numFmt w:val="bullet"/>
      <w:lvlText w:val="o"/>
      <w:lvlJc w:val="left"/>
      <w:pPr>
        <w:tabs>
          <w:tab w:val="num" w:pos="3600"/>
        </w:tabs>
        <w:ind w:left="3600" w:hanging="360"/>
      </w:pPr>
      <w:rPr>
        <w:rFonts w:ascii="Courier New" w:hAnsi="Courier New" w:cs="Courier New" w:hint="default"/>
      </w:rPr>
    </w:lvl>
    <w:lvl w:ilvl="5" w:tplc="0598DB06" w:tentative="1">
      <w:start w:val="1"/>
      <w:numFmt w:val="bullet"/>
      <w:lvlText w:val=""/>
      <w:lvlJc w:val="left"/>
      <w:pPr>
        <w:tabs>
          <w:tab w:val="num" w:pos="4320"/>
        </w:tabs>
        <w:ind w:left="4320" w:hanging="360"/>
      </w:pPr>
      <w:rPr>
        <w:rFonts w:ascii="Wingdings" w:hAnsi="Wingdings" w:hint="default"/>
      </w:rPr>
    </w:lvl>
    <w:lvl w:ilvl="6" w:tplc="11B216B8" w:tentative="1">
      <w:start w:val="1"/>
      <w:numFmt w:val="bullet"/>
      <w:lvlText w:val=""/>
      <w:lvlJc w:val="left"/>
      <w:pPr>
        <w:tabs>
          <w:tab w:val="num" w:pos="5040"/>
        </w:tabs>
        <w:ind w:left="5040" w:hanging="360"/>
      </w:pPr>
      <w:rPr>
        <w:rFonts w:ascii="Symbol" w:hAnsi="Symbol" w:hint="default"/>
      </w:rPr>
    </w:lvl>
    <w:lvl w:ilvl="7" w:tplc="E1B6A2B0" w:tentative="1">
      <w:start w:val="1"/>
      <w:numFmt w:val="bullet"/>
      <w:lvlText w:val="o"/>
      <w:lvlJc w:val="left"/>
      <w:pPr>
        <w:tabs>
          <w:tab w:val="num" w:pos="5760"/>
        </w:tabs>
        <w:ind w:left="5760" w:hanging="360"/>
      </w:pPr>
      <w:rPr>
        <w:rFonts w:ascii="Courier New" w:hAnsi="Courier New" w:cs="Courier New" w:hint="default"/>
      </w:rPr>
    </w:lvl>
    <w:lvl w:ilvl="8" w:tplc="C4D47D48"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4424A3B"/>
    <w:multiLevelType w:val="hybridMultilevel"/>
    <w:tmpl w:val="EC2A94A4"/>
    <w:lvl w:ilvl="0" w:tplc="04050001">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747457F9"/>
    <w:multiLevelType w:val="hybridMultilevel"/>
    <w:tmpl w:val="63B45A9C"/>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15:restartNumberingAfterBreak="0">
    <w:nsid w:val="74B22F0B"/>
    <w:multiLevelType w:val="hybridMultilevel"/>
    <w:tmpl w:val="D4205B70"/>
    <w:lvl w:ilvl="0" w:tplc="9B3AA5BC">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CC822684"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75230973"/>
    <w:multiLevelType w:val="hybridMultilevel"/>
    <w:tmpl w:val="4C466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54068E4"/>
    <w:multiLevelType w:val="hybridMultilevel"/>
    <w:tmpl w:val="7ACC7D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5F62B82"/>
    <w:multiLevelType w:val="hybridMultilevel"/>
    <w:tmpl w:val="BF94148C"/>
    <w:lvl w:ilvl="0" w:tplc="E2240A38">
      <w:start w:val="1"/>
      <w:numFmt w:val="bullet"/>
      <w:lvlText w:val="o"/>
      <w:lvlJc w:val="left"/>
      <w:pPr>
        <w:tabs>
          <w:tab w:val="num" w:pos="720"/>
        </w:tabs>
        <w:ind w:left="720" w:hanging="360"/>
      </w:pPr>
      <w:rPr>
        <w:rFonts w:ascii="Courier New" w:hAnsi="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6A728F4"/>
    <w:multiLevelType w:val="hybridMultilevel"/>
    <w:tmpl w:val="420E77EC"/>
    <w:lvl w:ilvl="0" w:tplc="0405000F">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15:restartNumberingAfterBreak="0">
    <w:nsid w:val="76B42496"/>
    <w:multiLevelType w:val="hybridMultilevel"/>
    <w:tmpl w:val="CD3E66A2"/>
    <w:lvl w:ilvl="0" w:tplc="E2240A3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73923F7"/>
    <w:multiLevelType w:val="hybridMultilevel"/>
    <w:tmpl w:val="A1223702"/>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77B7380"/>
    <w:multiLevelType w:val="hybridMultilevel"/>
    <w:tmpl w:val="A006B0A2"/>
    <w:lvl w:ilvl="0" w:tplc="02A00DF4">
      <w:start w:val="1"/>
      <w:numFmt w:val="bullet"/>
      <w:lvlText w:val=""/>
      <w:lvlJc w:val="left"/>
      <w:pPr>
        <w:tabs>
          <w:tab w:val="num" w:pos="360"/>
        </w:tabs>
        <w:ind w:left="360" w:hanging="360"/>
      </w:pPr>
      <w:rPr>
        <w:rFonts w:ascii="Symbol" w:hAnsi="Symbol" w:hint="default"/>
        <w:color w:val="auto"/>
      </w:rPr>
    </w:lvl>
    <w:lvl w:ilvl="1" w:tplc="AE90537E">
      <w:start w:val="1"/>
      <w:numFmt w:val="bullet"/>
      <w:lvlText w:val=""/>
      <w:lvlJc w:val="left"/>
      <w:pPr>
        <w:tabs>
          <w:tab w:val="num" w:pos="1080"/>
        </w:tabs>
        <w:ind w:left="1080" w:hanging="360"/>
      </w:pPr>
      <w:rPr>
        <w:rFonts w:ascii="Symbol" w:hAnsi="Symbol" w:hint="default"/>
        <w:color w:val="auto"/>
      </w:rPr>
    </w:lvl>
    <w:lvl w:ilvl="2" w:tplc="8D6CF86A" w:tentative="1">
      <w:start w:val="1"/>
      <w:numFmt w:val="bullet"/>
      <w:lvlText w:val=""/>
      <w:lvlJc w:val="left"/>
      <w:pPr>
        <w:tabs>
          <w:tab w:val="num" w:pos="1800"/>
        </w:tabs>
        <w:ind w:left="1800" w:hanging="360"/>
      </w:pPr>
      <w:rPr>
        <w:rFonts w:ascii="Wingdings" w:hAnsi="Wingdings" w:hint="default"/>
      </w:rPr>
    </w:lvl>
    <w:lvl w:ilvl="3" w:tplc="BB0A0660" w:tentative="1">
      <w:start w:val="1"/>
      <w:numFmt w:val="bullet"/>
      <w:lvlText w:val=""/>
      <w:lvlJc w:val="left"/>
      <w:pPr>
        <w:tabs>
          <w:tab w:val="num" w:pos="2520"/>
        </w:tabs>
        <w:ind w:left="2520" w:hanging="360"/>
      </w:pPr>
      <w:rPr>
        <w:rFonts w:ascii="Symbol" w:hAnsi="Symbol" w:hint="default"/>
      </w:rPr>
    </w:lvl>
    <w:lvl w:ilvl="4" w:tplc="F760A358" w:tentative="1">
      <w:start w:val="1"/>
      <w:numFmt w:val="bullet"/>
      <w:lvlText w:val="o"/>
      <w:lvlJc w:val="left"/>
      <w:pPr>
        <w:tabs>
          <w:tab w:val="num" w:pos="3240"/>
        </w:tabs>
        <w:ind w:left="3240" w:hanging="360"/>
      </w:pPr>
      <w:rPr>
        <w:rFonts w:ascii="Courier New" w:hAnsi="Courier New" w:cs="Courier New" w:hint="default"/>
      </w:rPr>
    </w:lvl>
    <w:lvl w:ilvl="5" w:tplc="E2FC8638" w:tentative="1">
      <w:start w:val="1"/>
      <w:numFmt w:val="bullet"/>
      <w:lvlText w:val=""/>
      <w:lvlJc w:val="left"/>
      <w:pPr>
        <w:tabs>
          <w:tab w:val="num" w:pos="3960"/>
        </w:tabs>
        <w:ind w:left="3960" w:hanging="360"/>
      </w:pPr>
      <w:rPr>
        <w:rFonts w:ascii="Wingdings" w:hAnsi="Wingdings" w:hint="default"/>
      </w:rPr>
    </w:lvl>
    <w:lvl w:ilvl="6" w:tplc="9D1606D6" w:tentative="1">
      <w:start w:val="1"/>
      <w:numFmt w:val="bullet"/>
      <w:lvlText w:val=""/>
      <w:lvlJc w:val="left"/>
      <w:pPr>
        <w:tabs>
          <w:tab w:val="num" w:pos="4680"/>
        </w:tabs>
        <w:ind w:left="4680" w:hanging="360"/>
      </w:pPr>
      <w:rPr>
        <w:rFonts w:ascii="Symbol" w:hAnsi="Symbol" w:hint="default"/>
      </w:rPr>
    </w:lvl>
    <w:lvl w:ilvl="7" w:tplc="BA920184" w:tentative="1">
      <w:start w:val="1"/>
      <w:numFmt w:val="bullet"/>
      <w:lvlText w:val="o"/>
      <w:lvlJc w:val="left"/>
      <w:pPr>
        <w:tabs>
          <w:tab w:val="num" w:pos="5400"/>
        </w:tabs>
        <w:ind w:left="5400" w:hanging="360"/>
      </w:pPr>
      <w:rPr>
        <w:rFonts w:ascii="Courier New" w:hAnsi="Courier New" w:cs="Courier New" w:hint="default"/>
      </w:rPr>
    </w:lvl>
    <w:lvl w:ilvl="8" w:tplc="719CCBC4" w:tentative="1">
      <w:start w:val="1"/>
      <w:numFmt w:val="bullet"/>
      <w:lvlText w:val=""/>
      <w:lvlJc w:val="left"/>
      <w:pPr>
        <w:tabs>
          <w:tab w:val="num" w:pos="6120"/>
        </w:tabs>
        <w:ind w:left="6120" w:hanging="360"/>
      </w:pPr>
      <w:rPr>
        <w:rFonts w:ascii="Wingdings" w:hAnsi="Wingdings" w:hint="default"/>
      </w:rPr>
    </w:lvl>
  </w:abstractNum>
  <w:abstractNum w:abstractNumId="309" w15:restartNumberingAfterBreak="0">
    <w:nsid w:val="779B574F"/>
    <w:multiLevelType w:val="hybridMultilevel"/>
    <w:tmpl w:val="85408C88"/>
    <w:lvl w:ilvl="0" w:tplc="29422F76">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7B41569"/>
    <w:multiLevelType w:val="hybridMultilevel"/>
    <w:tmpl w:val="29E8F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15:restartNumberingAfterBreak="0">
    <w:nsid w:val="787C1089"/>
    <w:multiLevelType w:val="hybridMultilevel"/>
    <w:tmpl w:val="40DA50F6"/>
    <w:lvl w:ilvl="0" w:tplc="04050001">
      <w:start w:val="2"/>
      <w:numFmt w:val="decimal"/>
      <w:lvlText w:val="%1.1"/>
      <w:lvlJc w:val="left"/>
      <w:pPr>
        <w:ind w:left="360" w:hanging="360"/>
      </w:pPr>
      <w:rPr>
        <w:rFonts w:ascii="Calibri" w:hAnsi="Calibri" w:hint="default"/>
        <w:b/>
        <w:i w:val="0"/>
        <w:sz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2" w15:restartNumberingAfterBreak="0">
    <w:nsid w:val="7892588B"/>
    <w:multiLevelType w:val="hybridMultilevel"/>
    <w:tmpl w:val="30EAF610"/>
    <w:lvl w:ilvl="0" w:tplc="4AE6B0D8">
      <w:start w:val="1"/>
      <w:numFmt w:val="bullet"/>
      <w:lvlText w:val=""/>
      <w:lvlJc w:val="left"/>
      <w:pPr>
        <w:ind w:left="360" w:hanging="360"/>
      </w:pPr>
      <w:rPr>
        <w:rFonts w:ascii="Symbol" w:hAnsi="Symbol" w:hint="default"/>
        <w:sz w:val="22"/>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3" w15:restartNumberingAfterBreak="0">
    <w:nsid w:val="789962AD"/>
    <w:multiLevelType w:val="hybridMultilevel"/>
    <w:tmpl w:val="63DA016E"/>
    <w:lvl w:ilvl="0" w:tplc="04050001">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4" w15:restartNumberingAfterBreak="0">
    <w:nsid w:val="79B323D5"/>
    <w:multiLevelType w:val="hybridMultilevel"/>
    <w:tmpl w:val="CA1C4F38"/>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79C6769D"/>
    <w:multiLevelType w:val="hybridMultilevel"/>
    <w:tmpl w:val="5B6C90C6"/>
    <w:lvl w:ilvl="0" w:tplc="A766620A">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7A375182"/>
    <w:multiLevelType w:val="hybridMultilevel"/>
    <w:tmpl w:val="F81282E6"/>
    <w:lvl w:ilvl="0" w:tplc="29422F76">
      <w:start w:val="1"/>
      <w:numFmt w:val="bullet"/>
      <w:lvlText w:val=""/>
      <w:lvlJc w:val="left"/>
      <w:pPr>
        <w:ind w:left="360" w:hanging="360"/>
      </w:pPr>
      <w:rPr>
        <w:rFonts w:ascii="Symbol" w:hAnsi="Symbol" w:hint="default"/>
      </w:rPr>
    </w:lvl>
    <w:lvl w:ilvl="1" w:tplc="04050001"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7" w15:restartNumberingAfterBreak="0">
    <w:nsid w:val="7A851C36"/>
    <w:multiLevelType w:val="hybridMultilevel"/>
    <w:tmpl w:val="FCD410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7AD91D67"/>
    <w:multiLevelType w:val="hybridMultilevel"/>
    <w:tmpl w:val="C5D29D98"/>
    <w:lvl w:ilvl="0" w:tplc="29422F76">
      <w:start w:val="1"/>
      <w:numFmt w:val="bullet"/>
      <w:lvlText w:val=""/>
      <w:lvlJc w:val="left"/>
      <w:pPr>
        <w:tabs>
          <w:tab w:val="num" w:pos="360"/>
        </w:tabs>
        <w:ind w:left="360" w:hanging="360"/>
      </w:pPr>
      <w:rPr>
        <w:rFonts w:ascii="Symbol" w:hAnsi="Symbol" w:hint="default"/>
      </w:rPr>
    </w:lvl>
    <w:lvl w:ilvl="1" w:tplc="29422F76"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9" w15:restartNumberingAfterBreak="0">
    <w:nsid w:val="7AF02969"/>
    <w:multiLevelType w:val="hybridMultilevel"/>
    <w:tmpl w:val="9678FD48"/>
    <w:lvl w:ilvl="0" w:tplc="E2240A3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7B3E3DA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7B640838"/>
    <w:multiLevelType w:val="hybridMultilevel"/>
    <w:tmpl w:val="D3B8B13C"/>
    <w:lvl w:ilvl="0" w:tplc="04050001">
      <w:start w:val="1"/>
      <w:numFmt w:val="bullet"/>
      <w:lvlText w:val="o"/>
      <w:lvlJc w:val="left"/>
      <w:pPr>
        <w:tabs>
          <w:tab w:val="num" w:pos="720"/>
        </w:tabs>
        <w:ind w:left="720" w:hanging="360"/>
      </w:pPr>
      <w:rPr>
        <w:rFonts w:ascii="Courier New" w:hAnsi="Courier New" w:hint="default"/>
        <w:color w:val="auto"/>
      </w:rPr>
    </w:lvl>
    <w:lvl w:ilvl="1" w:tplc="04050003">
      <w:start w:val="1"/>
      <w:numFmt w:val="decimal"/>
      <w:lvlText w:val="%2 – "/>
      <w:lvlJc w:val="left"/>
      <w:pPr>
        <w:tabs>
          <w:tab w:val="num" w:pos="476"/>
        </w:tabs>
        <w:ind w:left="476" w:hanging="363"/>
      </w:pPr>
      <w:rPr>
        <w:rFonts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B6767C8"/>
    <w:multiLevelType w:val="hybridMultilevel"/>
    <w:tmpl w:val="A684AF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3" w15:restartNumberingAfterBreak="0">
    <w:nsid w:val="7B7D30B4"/>
    <w:multiLevelType w:val="hybridMultilevel"/>
    <w:tmpl w:val="C5DC229C"/>
    <w:lvl w:ilvl="0" w:tplc="8E606012">
      <w:start w:val="1"/>
      <w:numFmt w:val="bullet"/>
      <w:lvlText w:val=""/>
      <w:lvlJc w:val="left"/>
      <w:pPr>
        <w:tabs>
          <w:tab w:val="num" w:pos="360"/>
        </w:tabs>
        <w:ind w:left="360" w:hanging="360"/>
      </w:pPr>
      <w:rPr>
        <w:rFonts w:ascii="Symbol" w:hAnsi="Symbol" w:hint="default"/>
        <w:color w:val="auto"/>
      </w:rPr>
    </w:lvl>
    <w:lvl w:ilvl="1" w:tplc="04050001">
      <w:start w:val="1"/>
      <w:numFmt w:val="bullet"/>
      <w:lvlText w:val="o"/>
      <w:lvlJc w:val="left"/>
      <w:pPr>
        <w:tabs>
          <w:tab w:val="num" w:pos="1080"/>
        </w:tabs>
        <w:ind w:left="1080" w:hanging="360"/>
      </w:pPr>
      <w:rPr>
        <w:rFonts w:ascii="Courier New" w:hAnsi="Courier New" w:cs="Courier New" w:hint="default"/>
        <w:color w:val="auto"/>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24" w15:restartNumberingAfterBreak="0">
    <w:nsid w:val="7CF05F4C"/>
    <w:multiLevelType w:val="hybridMultilevel"/>
    <w:tmpl w:val="7C0A0A44"/>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7D044F49"/>
    <w:multiLevelType w:val="hybridMultilevel"/>
    <w:tmpl w:val="F03252C8"/>
    <w:lvl w:ilvl="0" w:tplc="BDBC4AF2">
      <w:start w:val="1"/>
      <w:numFmt w:val="bullet"/>
      <w:lvlText w:val="o"/>
      <w:lvlJc w:val="left"/>
      <w:pPr>
        <w:tabs>
          <w:tab w:val="num" w:pos="360"/>
        </w:tabs>
        <w:ind w:left="360" w:hanging="360"/>
      </w:pPr>
      <w:rPr>
        <w:rFonts w:ascii="Courier New" w:hAnsi="Courier New" w:hint="default"/>
        <w:color w:val="auto"/>
        <w:sz w:val="2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6" w15:restartNumberingAfterBreak="0">
    <w:nsid w:val="7D1A22D1"/>
    <w:multiLevelType w:val="hybridMultilevel"/>
    <w:tmpl w:val="61C43234"/>
    <w:lvl w:ilvl="0" w:tplc="29422F7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7DBE3DE1"/>
    <w:multiLevelType w:val="hybridMultilevel"/>
    <w:tmpl w:val="5036791A"/>
    <w:lvl w:ilvl="0" w:tplc="E2240A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8" w15:restartNumberingAfterBreak="0">
    <w:nsid w:val="7DEF1A95"/>
    <w:multiLevelType w:val="hybridMultilevel"/>
    <w:tmpl w:val="D3CA6C1E"/>
    <w:lvl w:ilvl="0" w:tplc="E2240A38">
      <w:start w:val="1"/>
      <w:numFmt w:val="bullet"/>
      <w:lvlText w:val=""/>
      <w:lvlJc w:val="left"/>
      <w:pPr>
        <w:tabs>
          <w:tab w:val="num" w:pos="423"/>
        </w:tabs>
        <w:ind w:left="423" w:hanging="360"/>
      </w:pPr>
      <w:rPr>
        <w:rFonts w:ascii="Symbol" w:hAnsi="Symbol" w:hint="default"/>
        <w:color w:val="auto"/>
      </w:rPr>
    </w:lvl>
    <w:lvl w:ilvl="1" w:tplc="04050003">
      <w:start w:val="1"/>
      <w:numFmt w:val="bullet"/>
      <w:lvlText w:val="o"/>
      <w:lvlJc w:val="left"/>
      <w:pPr>
        <w:tabs>
          <w:tab w:val="num" w:pos="1143"/>
        </w:tabs>
        <w:ind w:left="1143" w:hanging="360"/>
      </w:pPr>
      <w:rPr>
        <w:rFonts w:ascii="Courier New" w:hAnsi="Courier New" w:cs="Courier New" w:hint="default"/>
      </w:rPr>
    </w:lvl>
    <w:lvl w:ilvl="2" w:tplc="04050005" w:tentative="1">
      <w:start w:val="1"/>
      <w:numFmt w:val="bullet"/>
      <w:lvlText w:val=""/>
      <w:lvlJc w:val="left"/>
      <w:pPr>
        <w:tabs>
          <w:tab w:val="num" w:pos="1863"/>
        </w:tabs>
        <w:ind w:left="1863" w:hanging="360"/>
      </w:pPr>
      <w:rPr>
        <w:rFonts w:ascii="Wingdings" w:hAnsi="Wingdings" w:hint="default"/>
      </w:rPr>
    </w:lvl>
    <w:lvl w:ilvl="3" w:tplc="04050001" w:tentative="1">
      <w:start w:val="1"/>
      <w:numFmt w:val="bullet"/>
      <w:lvlText w:val=""/>
      <w:lvlJc w:val="left"/>
      <w:pPr>
        <w:tabs>
          <w:tab w:val="num" w:pos="2583"/>
        </w:tabs>
        <w:ind w:left="2583" w:hanging="360"/>
      </w:pPr>
      <w:rPr>
        <w:rFonts w:ascii="Symbol" w:hAnsi="Symbol" w:hint="default"/>
      </w:rPr>
    </w:lvl>
    <w:lvl w:ilvl="4" w:tplc="04050003" w:tentative="1">
      <w:start w:val="1"/>
      <w:numFmt w:val="bullet"/>
      <w:lvlText w:val="o"/>
      <w:lvlJc w:val="left"/>
      <w:pPr>
        <w:tabs>
          <w:tab w:val="num" w:pos="3303"/>
        </w:tabs>
        <w:ind w:left="3303" w:hanging="360"/>
      </w:pPr>
      <w:rPr>
        <w:rFonts w:ascii="Courier New" w:hAnsi="Courier New" w:cs="Courier New" w:hint="default"/>
      </w:rPr>
    </w:lvl>
    <w:lvl w:ilvl="5" w:tplc="04050005" w:tentative="1">
      <w:start w:val="1"/>
      <w:numFmt w:val="bullet"/>
      <w:lvlText w:val=""/>
      <w:lvlJc w:val="left"/>
      <w:pPr>
        <w:tabs>
          <w:tab w:val="num" w:pos="4023"/>
        </w:tabs>
        <w:ind w:left="4023" w:hanging="360"/>
      </w:pPr>
      <w:rPr>
        <w:rFonts w:ascii="Wingdings" w:hAnsi="Wingdings" w:hint="default"/>
      </w:rPr>
    </w:lvl>
    <w:lvl w:ilvl="6" w:tplc="04050001" w:tentative="1">
      <w:start w:val="1"/>
      <w:numFmt w:val="bullet"/>
      <w:lvlText w:val=""/>
      <w:lvlJc w:val="left"/>
      <w:pPr>
        <w:tabs>
          <w:tab w:val="num" w:pos="4743"/>
        </w:tabs>
        <w:ind w:left="4743" w:hanging="360"/>
      </w:pPr>
      <w:rPr>
        <w:rFonts w:ascii="Symbol" w:hAnsi="Symbol" w:hint="default"/>
      </w:rPr>
    </w:lvl>
    <w:lvl w:ilvl="7" w:tplc="04050003" w:tentative="1">
      <w:start w:val="1"/>
      <w:numFmt w:val="bullet"/>
      <w:lvlText w:val="o"/>
      <w:lvlJc w:val="left"/>
      <w:pPr>
        <w:tabs>
          <w:tab w:val="num" w:pos="5463"/>
        </w:tabs>
        <w:ind w:left="5463" w:hanging="360"/>
      </w:pPr>
      <w:rPr>
        <w:rFonts w:ascii="Courier New" w:hAnsi="Courier New" w:cs="Courier New" w:hint="default"/>
      </w:rPr>
    </w:lvl>
    <w:lvl w:ilvl="8" w:tplc="04050005" w:tentative="1">
      <w:start w:val="1"/>
      <w:numFmt w:val="bullet"/>
      <w:lvlText w:val=""/>
      <w:lvlJc w:val="left"/>
      <w:pPr>
        <w:tabs>
          <w:tab w:val="num" w:pos="6183"/>
        </w:tabs>
        <w:ind w:left="6183" w:hanging="360"/>
      </w:pPr>
      <w:rPr>
        <w:rFonts w:ascii="Wingdings" w:hAnsi="Wingdings" w:hint="default"/>
      </w:rPr>
    </w:lvl>
  </w:abstractNum>
  <w:abstractNum w:abstractNumId="329" w15:restartNumberingAfterBreak="0">
    <w:nsid w:val="7E2D56F2"/>
    <w:multiLevelType w:val="hybridMultilevel"/>
    <w:tmpl w:val="11203D30"/>
    <w:lvl w:ilvl="0" w:tplc="8E606012">
      <w:start w:val="1"/>
      <w:numFmt w:val="bullet"/>
      <w:lvlText w:val=""/>
      <w:lvlJc w:val="left"/>
      <w:pPr>
        <w:tabs>
          <w:tab w:val="num" w:pos="720"/>
        </w:tabs>
        <w:ind w:left="720" w:hanging="360"/>
      </w:pPr>
      <w:rPr>
        <w:rFonts w:ascii="Symbol" w:hAnsi="Symbol" w:hint="default"/>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7E5C582B"/>
    <w:multiLevelType w:val="hybridMultilevel"/>
    <w:tmpl w:val="40824228"/>
    <w:lvl w:ilvl="0" w:tplc="BF4E9678">
      <w:start w:val="1"/>
      <w:numFmt w:val="bullet"/>
      <w:lvlText w:val=""/>
      <w:lvlJc w:val="left"/>
      <w:pPr>
        <w:tabs>
          <w:tab w:val="num" w:pos="720"/>
        </w:tabs>
        <w:ind w:left="720" w:hanging="360"/>
      </w:pPr>
      <w:rPr>
        <w:rFonts w:ascii="Symbol" w:hAnsi="Symbol" w:hint="default"/>
        <w:sz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1" w15:restartNumberingAfterBreak="0">
    <w:nsid w:val="7EB83950"/>
    <w:multiLevelType w:val="hybridMultilevel"/>
    <w:tmpl w:val="EBCCA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2" w15:restartNumberingAfterBreak="0">
    <w:nsid w:val="7FC868E1"/>
    <w:multiLevelType w:val="hybridMultilevel"/>
    <w:tmpl w:val="A50A13D0"/>
    <w:lvl w:ilvl="0" w:tplc="04050003">
      <w:start w:val="1"/>
      <w:numFmt w:val="bullet"/>
      <w:lvlText w:val=""/>
      <w:lvlJc w:val="left"/>
      <w:pPr>
        <w:ind w:left="720" w:hanging="360"/>
      </w:pPr>
      <w:rPr>
        <w:rFonts w:ascii="Symbol" w:hAnsi="Symbol" w:hint="default"/>
        <w:b w:val="0"/>
        <w:i w:val="0"/>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404603">
    <w:abstractNumId w:val="10"/>
  </w:num>
  <w:num w:numId="2" w16cid:durableId="719092492">
    <w:abstractNumId w:val="128"/>
  </w:num>
  <w:num w:numId="3" w16cid:durableId="1572236040">
    <w:abstractNumId w:val="31"/>
  </w:num>
  <w:num w:numId="4" w16cid:durableId="1423332337">
    <w:abstractNumId w:val="243"/>
  </w:num>
  <w:num w:numId="5" w16cid:durableId="241724731">
    <w:abstractNumId w:val="25"/>
  </w:num>
  <w:num w:numId="6" w16cid:durableId="1244412856">
    <w:abstractNumId w:val="8"/>
  </w:num>
  <w:num w:numId="7" w16cid:durableId="790170207">
    <w:abstractNumId w:val="193"/>
  </w:num>
  <w:num w:numId="8" w16cid:durableId="74936239">
    <w:abstractNumId w:val="95"/>
  </w:num>
  <w:num w:numId="9" w16cid:durableId="1772820536">
    <w:abstractNumId w:val="273"/>
  </w:num>
  <w:num w:numId="10" w16cid:durableId="1131438264">
    <w:abstractNumId w:val="306"/>
  </w:num>
  <w:num w:numId="11" w16cid:durableId="738596441">
    <w:abstractNumId w:val="323"/>
  </w:num>
  <w:num w:numId="12" w16cid:durableId="207685213">
    <w:abstractNumId w:val="209"/>
  </w:num>
  <w:num w:numId="13" w16cid:durableId="1533567428">
    <w:abstractNumId w:val="165"/>
  </w:num>
  <w:num w:numId="14" w16cid:durableId="1829587974">
    <w:abstractNumId w:val="205"/>
  </w:num>
  <w:num w:numId="15" w16cid:durableId="911543954">
    <w:abstractNumId w:val="157"/>
  </w:num>
  <w:num w:numId="16" w16cid:durableId="952396781">
    <w:abstractNumId w:val="14"/>
  </w:num>
  <w:num w:numId="17" w16cid:durableId="534081296">
    <w:abstractNumId w:val="197"/>
  </w:num>
  <w:num w:numId="18" w16cid:durableId="1994065420">
    <w:abstractNumId w:val="43"/>
  </w:num>
  <w:num w:numId="19" w16cid:durableId="904682629">
    <w:abstractNumId w:val="184"/>
  </w:num>
  <w:num w:numId="20" w16cid:durableId="845482974">
    <w:abstractNumId w:val="220"/>
  </w:num>
  <w:num w:numId="21" w16cid:durableId="1918705400">
    <w:abstractNumId w:val="39"/>
  </w:num>
  <w:num w:numId="22" w16cid:durableId="1082144583">
    <w:abstractNumId w:val="80"/>
  </w:num>
  <w:num w:numId="23" w16cid:durableId="1317414056">
    <w:abstractNumId w:val="64"/>
  </w:num>
  <w:num w:numId="24" w16cid:durableId="1900242279">
    <w:abstractNumId w:val="223"/>
  </w:num>
  <w:num w:numId="25" w16cid:durableId="1944414713">
    <w:abstractNumId w:val="283"/>
  </w:num>
  <w:num w:numId="26" w16cid:durableId="1015770834">
    <w:abstractNumId w:val="141"/>
  </w:num>
  <w:num w:numId="27" w16cid:durableId="1225414549">
    <w:abstractNumId w:val="268"/>
  </w:num>
  <w:num w:numId="28" w16cid:durableId="1163468168">
    <w:abstractNumId w:val="227"/>
  </w:num>
  <w:num w:numId="29" w16cid:durableId="809321262">
    <w:abstractNumId w:val="28"/>
  </w:num>
  <w:num w:numId="30" w16cid:durableId="1930964131">
    <w:abstractNumId w:val="51"/>
  </w:num>
  <w:num w:numId="31" w16cid:durableId="457839852">
    <w:abstractNumId w:val="161"/>
  </w:num>
  <w:num w:numId="32" w16cid:durableId="1146632135">
    <w:abstractNumId w:val="135"/>
  </w:num>
  <w:num w:numId="33" w16cid:durableId="2077631649">
    <w:abstractNumId w:val="38"/>
  </w:num>
  <w:num w:numId="34" w16cid:durableId="1732922703">
    <w:abstractNumId w:val="189"/>
  </w:num>
  <w:num w:numId="35" w16cid:durableId="212930546">
    <w:abstractNumId w:val="287"/>
  </w:num>
  <w:num w:numId="36" w16cid:durableId="1924024650">
    <w:abstractNumId w:val="230"/>
  </w:num>
  <w:num w:numId="37" w16cid:durableId="1691447108">
    <w:abstractNumId w:val="320"/>
  </w:num>
  <w:num w:numId="38" w16cid:durableId="1474327171">
    <w:abstractNumId w:val="183"/>
  </w:num>
  <w:num w:numId="39" w16cid:durableId="1739093157">
    <w:abstractNumId w:val="233"/>
  </w:num>
  <w:num w:numId="40" w16cid:durableId="894051479">
    <w:abstractNumId w:val="63"/>
  </w:num>
  <w:num w:numId="41" w16cid:durableId="2010280790">
    <w:abstractNumId w:val="316"/>
  </w:num>
  <w:num w:numId="42" w16cid:durableId="2033334635">
    <w:abstractNumId w:val="174"/>
  </w:num>
  <w:num w:numId="43" w16cid:durableId="1890535711">
    <w:abstractNumId w:val="201"/>
  </w:num>
  <w:num w:numId="44" w16cid:durableId="13922960">
    <w:abstractNumId w:val="229"/>
  </w:num>
  <w:num w:numId="45" w16cid:durableId="1401097036">
    <w:abstractNumId w:val="190"/>
  </w:num>
  <w:num w:numId="46" w16cid:durableId="255329863">
    <w:abstractNumId w:val="214"/>
  </w:num>
  <w:num w:numId="47" w16cid:durableId="318534983">
    <w:abstractNumId w:val="17"/>
  </w:num>
  <w:num w:numId="48" w16cid:durableId="81414818">
    <w:abstractNumId w:val="232"/>
  </w:num>
  <w:num w:numId="49" w16cid:durableId="741050">
    <w:abstractNumId w:val="285"/>
  </w:num>
  <w:num w:numId="50" w16cid:durableId="2123768539">
    <w:abstractNumId w:val="176"/>
  </w:num>
  <w:num w:numId="51" w16cid:durableId="1857579130">
    <w:abstractNumId w:val="88"/>
  </w:num>
  <w:num w:numId="52" w16cid:durableId="1536769713">
    <w:abstractNumId w:val="173"/>
  </w:num>
  <w:num w:numId="53" w16cid:durableId="1121875798">
    <w:abstractNumId w:val="160"/>
  </w:num>
  <w:num w:numId="54" w16cid:durableId="1680960146">
    <w:abstractNumId w:val="137"/>
  </w:num>
  <w:num w:numId="55" w16cid:durableId="1013998042">
    <w:abstractNumId w:val="200"/>
  </w:num>
  <w:num w:numId="56" w16cid:durableId="937298120">
    <w:abstractNumId w:val="18"/>
  </w:num>
  <w:num w:numId="57" w16cid:durableId="591860535">
    <w:abstractNumId w:val="139"/>
  </w:num>
  <w:num w:numId="58" w16cid:durableId="1771701074">
    <w:abstractNumId w:val="186"/>
  </w:num>
  <w:num w:numId="59" w16cid:durableId="133913479">
    <w:abstractNumId w:val="29"/>
  </w:num>
  <w:num w:numId="60" w16cid:durableId="32192191">
    <w:abstractNumId w:val="0"/>
  </w:num>
  <w:num w:numId="61" w16cid:durableId="2001344372">
    <w:abstractNumId w:val="89"/>
  </w:num>
  <w:num w:numId="62" w16cid:durableId="58483248">
    <w:abstractNumId w:val="1"/>
  </w:num>
  <w:num w:numId="63" w16cid:durableId="336463839">
    <w:abstractNumId w:val="105"/>
  </w:num>
  <w:num w:numId="64" w16cid:durableId="878011855">
    <w:abstractNumId w:val="121"/>
  </w:num>
  <w:num w:numId="65" w16cid:durableId="2146267593">
    <w:abstractNumId w:val="284"/>
  </w:num>
  <w:num w:numId="66" w16cid:durableId="204222528">
    <w:abstractNumId w:val="166"/>
  </w:num>
  <w:num w:numId="67" w16cid:durableId="1387334129">
    <w:abstractNumId w:val="22"/>
  </w:num>
  <w:num w:numId="68" w16cid:durableId="430585472">
    <w:abstractNumId w:val="90"/>
  </w:num>
  <w:num w:numId="69" w16cid:durableId="469172429">
    <w:abstractNumId w:val="329"/>
  </w:num>
  <w:num w:numId="70" w16cid:durableId="2029914264">
    <w:abstractNumId w:val="46"/>
  </w:num>
  <w:num w:numId="71" w16cid:durableId="1326008485">
    <w:abstractNumId w:val="109"/>
  </w:num>
  <w:num w:numId="72" w16cid:durableId="689139099">
    <w:abstractNumId w:val="237"/>
  </w:num>
  <w:num w:numId="73" w16cid:durableId="557672152">
    <w:abstractNumId w:val="140"/>
  </w:num>
  <w:num w:numId="74" w16cid:durableId="677074022">
    <w:abstractNumId w:val="147"/>
  </w:num>
  <w:num w:numId="75" w16cid:durableId="646976726">
    <w:abstractNumId w:val="318"/>
  </w:num>
  <w:num w:numId="76" w16cid:durableId="222765336">
    <w:abstractNumId w:val="159"/>
  </w:num>
  <w:num w:numId="77" w16cid:durableId="1252006706">
    <w:abstractNumId w:val="54"/>
  </w:num>
  <w:num w:numId="78" w16cid:durableId="1912038946">
    <w:abstractNumId w:val="163"/>
  </w:num>
  <w:num w:numId="79" w16cid:durableId="1919821557">
    <w:abstractNumId w:val="164"/>
  </w:num>
  <w:num w:numId="80" w16cid:durableId="1141656907">
    <w:abstractNumId w:val="242"/>
  </w:num>
  <w:num w:numId="81" w16cid:durableId="212497638">
    <w:abstractNumId w:val="86"/>
  </w:num>
  <w:num w:numId="82" w16cid:durableId="1560902730">
    <w:abstractNumId w:val="124"/>
  </w:num>
  <w:num w:numId="83" w16cid:durableId="1964536224">
    <w:abstractNumId w:val="35"/>
  </w:num>
  <w:num w:numId="84" w16cid:durableId="1358850647">
    <w:abstractNumId w:val="212"/>
  </w:num>
  <w:num w:numId="85" w16cid:durableId="1256013316">
    <w:abstractNumId w:val="228"/>
  </w:num>
  <w:num w:numId="86" w16cid:durableId="1899782123">
    <w:abstractNumId w:val="151"/>
  </w:num>
  <w:num w:numId="87" w16cid:durableId="221840240">
    <w:abstractNumId w:val="62"/>
  </w:num>
  <w:num w:numId="88" w16cid:durableId="2136026042">
    <w:abstractNumId w:val="309"/>
  </w:num>
  <w:num w:numId="89" w16cid:durableId="1173571382">
    <w:abstractNumId w:val="44"/>
  </w:num>
  <w:num w:numId="90" w16cid:durableId="809447419">
    <w:abstractNumId w:val="235"/>
  </w:num>
  <w:num w:numId="91" w16cid:durableId="2120641853">
    <w:abstractNumId w:val="236"/>
  </w:num>
  <w:num w:numId="92" w16cid:durableId="301468773">
    <w:abstractNumId w:val="58"/>
  </w:num>
  <w:num w:numId="93" w16cid:durableId="666985419">
    <w:abstractNumId w:val="13"/>
  </w:num>
  <w:num w:numId="94" w16cid:durableId="516315009">
    <w:abstractNumId w:val="30"/>
  </w:num>
  <w:num w:numId="95" w16cid:durableId="969628466">
    <w:abstractNumId w:val="154"/>
  </w:num>
  <w:num w:numId="96" w16cid:durableId="1739939237">
    <w:abstractNumId w:val="216"/>
  </w:num>
  <w:num w:numId="97" w16cid:durableId="1563448681">
    <w:abstractNumId w:val="204"/>
  </w:num>
  <w:num w:numId="98" w16cid:durableId="1721244160">
    <w:abstractNumId w:val="240"/>
  </w:num>
  <w:num w:numId="99" w16cid:durableId="693848747">
    <w:abstractNumId w:val="156"/>
  </w:num>
  <w:num w:numId="100" w16cid:durableId="1387725663">
    <w:abstractNumId w:val="213"/>
  </w:num>
  <w:num w:numId="101" w16cid:durableId="1872723669">
    <w:abstractNumId w:val="172"/>
  </w:num>
  <w:num w:numId="102" w16cid:durableId="259530667">
    <w:abstractNumId w:val="92"/>
  </w:num>
  <w:num w:numId="103" w16cid:durableId="188569020">
    <w:abstractNumId w:val="280"/>
  </w:num>
  <w:num w:numId="104" w16cid:durableId="1626160492">
    <w:abstractNumId w:val="23"/>
  </w:num>
  <w:num w:numId="105" w16cid:durableId="185607498">
    <w:abstractNumId w:val="326"/>
  </w:num>
  <w:num w:numId="106" w16cid:durableId="1017579613">
    <w:abstractNumId w:val="303"/>
  </w:num>
  <w:num w:numId="107" w16cid:durableId="1981880599">
    <w:abstractNumId w:val="110"/>
  </w:num>
  <w:num w:numId="108" w16cid:durableId="1157647016">
    <w:abstractNumId w:val="198"/>
  </w:num>
  <w:num w:numId="109" w16cid:durableId="1234580317">
    <w:abstractNumId w:val="187"/>
  </w:num>
  <w:num w:numId="110" w16cid:durableId="1003167995">
    <w:abstractNumId w:val="27"/>
  </w:num>
  <w:num w:numId="111" w16cid:durableId="140004782">
    <w:abstractNumId w:val="133"/>
  </w:num>
  <w:num w:numId="112" w16cid:durableId="1498498565">
    <w:abstractNumId w:val="266"/>
  </w:num>
  <w:num w:numId="113" w16cid:durableId="2145846907">
    <w:abstractNumId w:val="57"/>
  </w:num>
  <w:num w:numId="114" w16cid:durableId="1515611881">
    <w:abstractNumId w:val="115"/>
  </w:num>
  <w:num w:numId="115" w16cid:durableId="1481725068">
    <w:abstractNumId w:val="162"/>
  </w:num>
  <w:num w:numId="116" w16cid:durableId="1046179760">
    <w:abstractNumId w:val="71"/>
  </w:num>
  <w:num w:numId="117" w16cid:durableId="2026513139">
    <w:abstractNumId w:val="328"/>
  </w:num>
  <w:num w:numId="118" w16cid:durableId="2062367125">
    <w:abstractNumId w:val="276"/>
  </w:num>
  <w:num w:numId="119" w16cid:durableId="1216431821">
    <w:abstractNumId w:val="134"/>
  </w:num>
  <w:num w:numId="120" w16cid:durableId="1725367578">
    <w:abstractNumId w:val="178"/>
  </w:num>
  <w:num w:numId="121" w16cid:durableId="1889995361">
    <w:abstractNumId w:val="315"/>
  </w:num>
  <w:num w:numId="122" w16cid:durableId="1517109298">
    <w:abstractNumId w:val="7"/>
  </w:num>
  <w:num w:numId="123" w16cid:durableId="171527106">
    <w:abstractNumId w:val="222"/>
  </w:num>
  <w:num w:numId="124" w16cid:durableId="539245763">
    <w:abstractNumId w:val="50"/>
  </w:num>
  <w:num w:numId="125" w16cid:durableId="1016662619">
    <w:abstractNumId w:val="239"/>
  </w:num>
  <w:num w:numId="126" w16cid:durableId="2002539115">
    <w:abstractNumId w:val="132"/>
  </w:num>
  <w:num w:numId="127" w16cid:durableId="145047815">
    <w:abstractNumId w:val="291"/>
  </w:num>
  <w:num w:numId="128" w16cid:durableId="1728189793">
    <w:abstractNumId w:val="59"/>
  </w:num>
  <w:num w:numId="129" w16cid:durableId="1386177947">
    <w:abstractNumId w:val="69"/>
  </w:num>
  <w:num w:numId="130" w16cid:durableId="927538074">
    <w:abstractNumId w:val="282"/>
  </w:num>
  <w:num w:numId="131" w16cid:durableId="497497705">
    <w:abstractNumId w:val="91"/>
  </w:num>
  <w:num w:numId="132" w16cid:durableId="218245848">
    <w:abstractNumId w:val="203"/>
  </w:num>
  <w:num w:numId="133" w16cid:durableId="1798135035">
    <w:abstractNumId w:val="192"/>
  </w:num>
  <w:num w:numId="134" w16cid:durableId="1459957679">
    <w:abstractNumId w:val="206"/>
  </w:num>
  <w:num w:numId="135" w16cid:durableId="457603334">
    <w:abstractNumId w:val="131"/>
  </w:num>
  <w:num w:numId="136" w16cid:durableId="777873371">
    <w:abstractNumId w:val="272"/>
  </w:num>
  <w:num w:numId="137" w16cid:durableId="483857285">
    <w:abstractNumId w:val="304"/>
  </w:num>
  <w:num w:numId="138" w16cid:durableId="63769621">
    <w:abstractNumId w:val="175"/>
  </w:num>
  <w:num w:numId="139" w16cid:durableId="900289635">
    <w:abstractNumId w:val="15"/>
  </w:num>
  <w:num w:numId="140" w16cid:durableId="675305921">
    <w:abstractNumId w:val="40"/>
  </w:num>
  <w:num w:numId="141" w16cid:durableId="2137094578">
    <w:abstractNumId w:val="122"/>
  </w:num>
  <w:num w:numId="142" w16cid:durableId="1740785127">
    <w:abstractNumId w:val="120"/>
  </w:num>
  <w:num w:numId="143" w16cid:durableId="1935476017">
    <w:abstractNumId w:val="155"/>
  </w:num>
  <w:num w:numId="144" w16cid:durableId="1334602866">
    <w:abstractNumId w:val="42"/>
  </w:num>
  <w:num w:numId="145" w16cid:durableId="562983336">
    <w:abstractNumId w:val="208"/>
  </w:num>
  <w:num w:numId="146" w16cid:durableId="277487554">
    <w:abstractNumId w:val="211"/>
  </w:num>
  <w:num w:numId="147" w16cid:durableId="266425164">
    <w:abstractNumId w:val="112"/>
  </w:num>
  <w:num w:numId="148" w16cid:durableId="1141272308">
    <w:abstractNumId w:val="301"/>
  </w:num>
  <w:num w:numId="149" w16cid:durableId="1356269551">
    <w:abstractNumId w:val="278"/>
  </w:num>
  <w:num w:numId="150" w16cid:durableId="53048876">
    <w:abstractNumId w:val="32"/>
  </w:num>
  <w:num w:numId="151" w16cid:durableId="1301034640">
    <w:abstractNumId w:val="150"/>
  </w:num>
  <w:num w:numId="152" w16cid:durableId="1877427392">
    <w:abstractNumId w:val="60"/>
  </w:num>
  <w:num w:numId="153" w16cid:durableId="1270890334">
    <w:abstractNumId w:val="113"/>
  </w:num>
  <w:num w:numId="154" w16cid:durableId="896478551">
    <w:abstractNumId w:val="125"/>
  </w:num>
  <w:num w:numId="155" w16cid:durableId="431584779">
    <w:abstractNumId w:val="224"/>
  </w:num>
  <w:num w:numId="156" w16cid:durableId="1493373200">
    <w:abstractNumId w:val="279"/>
  </w:num>
  <w:num w:numId="157" w16cid:durableId="1414622200">
    <w:abstractNumId w:val="96"/>
  </w:num>
  <w:num w:numId="158" w16cid:durableId="1683119463">
    <w:abstractNumId w:val="102"/>
  </w:num>
  <w:num w:numId="159" w16cid:durableId="2021883900">
    <w:abstractNumId w:val="45"/>
  </w:num>
  <w:num w:numId="160" w16cid:durableId="782386600">
    <w:abstractNumId w:val="6"/>
  </w:num>
  <w:num w:numId="161" w16cid:durableId="186607297">
    <w:abstractNumId w:val="170"/>
  </w:num>
  <w:num w:numId="162" w16cid:durableId="1457603058">
    <w:abstractNumId w:val="87"/>
  </w:num>
  <w:num w:numId="163" w16cid:durableId="322971716">
    <w:abstractNumId w:val="321"/>
  </w:num>
  <w:num w:numId="164" w16cid:durableId="1827553898">
    <w:abstractNumId w:val="73"/>
  </w:num>
  <w:num w:numId="165" w16cid:durableId="359018399">
    <w:abstractNumId w:val="114"/>
  </w:num>
  <w:num w:numId="166" w16cid:durableId="398401463">
    <w:abstractNumId w:val="294"/>
  </w:num>
  <w:num w:numId="167" w16cid:durableId="2014067876">
    <w:abstractNumId w:val="70"/>
  </w:num>
  <w:num w:numId="168" w16cid:durableId="431517072">
    <w:abstractNumId w:val="2"/>
  </w:num>
  <w:num w:numId="169" w16cid:durableId="29575227">
    <w:abstractNumId w:val="82"/>
  </w:num>
  <w:num w:numId="170" w16cid:durableId="1433939161">
    <w:abstractNumId w:val="265"/>
  </w:num>
  <w:num w:numId="171" w16cid:durableId="889150983">
    <w:abstractNumId w:val="65"/>
  </w:num>
  <w:num w:numId="172" w16cid:durableId="2025090417">
    <w:abstractNumId w:val="56"/>
  </w:num>
  <w:num w:numId="173" w16cid:durableId="1299382421">
    <w:abstractNumId w:val="142"/>
  </w:num>
  <w:num w:numId="174" w16cid:durableId="299844243">
    <w:abstractNumId w:val="271"/>
  </w:num>
  <w:num w:numId="175" w16cid:durableId="1426882411">
    <w:abstractNumId w:val="168"/>
  </w:num>
  <w:num w:numId="176" w16cid:durableId="1901020742">
    <w:abstractNumId w:val="305"/>
  </w:num>
  <w:num w:numId="177" w16cid:durableId="990400788">
    <w:abstractNumId w:val="299"/>
  </w:num>
  <w:num w:numId="178" w16cid:durableId="536308839">
    <w:abstractNumId w:val="49"/>
  </w:num>
  <w:num w:numId="179" w16cid:durableId="67315718">
    <w:abstractNumId w:val="83"/>
  </w:num>
  <w:num w:numId="180" w16cid:durableId="864365933">
    <w:abstractNumId w:val="308"/>
  </w:num>
  <w:num w:numId="181" w16cid:durableId="1914585553">
    <w:abstractNumId w:val="123"/>
  </w:num>
  <w:num w:numId="182" w16cid:durableId="581137186">
    <w:abstractNumId w:val="152"/>
  </w:num>
  <w:num w:numId="183" w16cid:durableId="804156564">
    <w:abstractNumId w:val="47"/>
  </w:num>
  <w:num w:numId="184" w16cid:durableId="666979438">
    <w:abstractNumId w:val="225"/>
  </w:num>
  <w:num w:numId="185" w16cid:durableId="1653368039">
    <w:abstractNumId w:val="221"/>
  </w:num>
  <w:num w:numId="186" w16cid:durableId="1322271951">
    <w:abstractNumId w:val="219"/>
  </w:num>
  <w:num w:numId="187" w16cid:durableId="104084851">
    <w:abstractNumId w:val="107"/>
  </w:num>
  <w:num w:numId="188" w16cid:durableId="851645311">
    <w:abstractNumId w:val="185"/>
  </w:num>
  <w:num w:numId="189" w16cid:durableId="349845112">
    <w:abstractNumId w:val="270"/>
  </w:num>
  <w:num w:numId="190" w16cid:durableId="1385762053">
    <w:abstractNumId w:val="52"/>
  </w:num>
  <w:num w:numId="191" w16cid:durableId="931083158">
    <w:abstractNumId w:val="126"/>
  </w:num>
  <w:num w:numId="192" w16cid:durableId="782530964">
    <w:abstractNumId w:val="21"/>
  </w:num>
  <w:num w:numId="193" w16cid:durableId="2008164586">
    <w:abstractNumId w:val="143"/>
  </w:num>
  <w:num w:numId="194" w16cid:durableId="1482891627">
    <w:abstractNumId w:val="295"/>
  </w:num>
  <w:num w:numId="195" w16cid:durableId="1079249815">
    <w:abstractNumId w:val="100"/>
  </w:num>
  <w:num w:numId="196" w16cid:durableId="1432117496">
    <w:abstractNumId w:val="313"/>
  </w:num>
  <w:num w:numId="197" w16cid:durableId="1225144762">
    <w:abstractNumId w:val="85"/>
  </w:num>
  <w:num w:numId="198" w16cid:durableId="1300259596">
    <w:abstractNumId w:val="218"/>
  </w:num>
  <w:num w:numId="199" w16cid:durableId="409887991">
    <w:abstractNumId w:val="24"/>
  </w:num>
  <w:num w:numId="200" w16cid:durableId="850796296">
    <w:abstractNumId w:val="293"/>
  </w:num>
  <w:num w:numId="201" w16cid:durableId="979380819">
    <w:abstractNumId w:val="231"/>
  </w:num>
  <w:num w:numId="202" w16cid:durableId="1582788282">
    <w:abstractNumId w:val="127"/>
  </w:num>
  <w:num w:numId="203" w16cid:durableId="738484092">
    <w:abstractNumId w:val="20"/>
  </w:num>
  <w:num w:numId="204" w16cid:durableId="1494758209">
    <w:abstractNumId w:val="307"/>
  </w:num>
  <w:num w:numId="205" w16cid:durableId="306906419">
    <w:abstractNumId w:val="145"/>
  </w:num>
  <w:num w:numId="206" w16cid:durableId="627055458">
    <w:abstractNumId w:val="75"/>
  </w:num>
  <w:num w:numId="207" w16cid:durableId="616136144">
    <w:abstractNumId w:val="324"/>
  </w:num>
  <w:num w:numId="208" w16cid:durableId="1955401481">
    <w:abstractNumId w:val="158"/>
  </w:num>
  <w:num w:numId="209" w16cid:durableId="2067141790">
    <w:abstractNumId w:val="26"/>
  </w:num>
  <w:num w:numId="210" w16cid:durableId="564342922">
    <w:abstractNumId w:val="144"/>
  </w:num>
  <w:num w:numId="211" w16cid:durableId="1839231822">
    <w:abstractNumId w:val="129"/>
  </w:num>
  <w:num w:numId="212" w16cid:durableId="1122848128">
    <w:abstractNumId w:val="288"/>
  </w:num>
  <w:num w:numId="213" w16cid:durableId="1785733219">
    <w:abstractNumId w:val="179"/>
  </w:num>
  <w:num w:numId="214" w16cid:durableId="903878664">
    <w:abstractNumId w:val="94"/>
  </w:num>
  <w:num w:numId="215" w16cid:durableId="794375936">
    <w:abstractNumId w:val="106"/>
  </w:num>
  <w:num w:numId="216" w16cid:durableId="1215652965">
    <w:abstractNumId w:val="314"/>
  </w:num>
  <w:num w:numId="217" w16cid:durableId="1344472236">
    <w:abstractNumId w:val="181"/>
  </w:num>
  <w:num w:numId="218" w16cid:durableId="1566405792">
    <w:abstractNumId w:val="267"/>
  </w:num>
  <w:num w:numId="219" w16cid:durableId="1678657673">
    <w:abstractNumId w:val="194"/>
  </w:num>
  <w:num w:numId="220" w16cid:durableId="1956983159">
    <w:abstractNumId w:val="215"/>
  </w:num>
  <w:num w:numId="221" w16cid:durableId="1649244138">
    <w:abstractNumId w:val="9"/>
  </w:num>
  <w:num w:numId="222" w16cid:durableId="576211069">
    <w:abstractNumId w:val="196"/>
  </w:num>
  <w:num w:numId="223" w16cid:durableId="673338949">
    <w:abstractNumId w:val="167"/>
  </w:num>
  <w:num w:numId="224" w16cid:durableId="1522236224">
    <w:abstractNumId w:val="41"/>
  </w:num>
  <w:num w:numId="225" w16cid:durableId="317266947">
    <w:abstractNumId w:val="148"/>
  </w:num>
  <w:num w:numId="226" w16cid:durableId="1647054875">
    <w:abstractNumId w:val="277"/>
  </w:num>
  <w:num w:numId="227" w16cid:durableId="2135829867">
    <w:abstractNumId w:val="298"/>
  </w:num>
  <w:num w:numId="228" w16cid:durableId="302390921">
    <w:abstractNumId w:val="98"/>
  </w:num>
  <w:num w:numId="229" w16cid:durableId="738479778">
    <w:abstractNumId w:val="101"/>
  </w:num>
  <w:num w:numId="230" w16cid:durableId="1445923683">
    <w:abstractNumId w:val="66"/>
  </w:num>
  <w:num w:numId="231" w16cid:durableId="9062855">
    <w:abstractNumId w:val="130"/>
  </w:num>
  <w:num w:numId="232" w16cid:durableId="334575506">
    <w:abstractNumId w:val="11"/>
  </w:num>
  <w:num w:numId="233" w16cid:durableId="682903923">
    <w:abstractNumId w:val="234"/>
  </w:num>
  <w:num w:numId="234" w16cid:durableId="2085254877">
    <w:abstractNumId w:val="81"/>
  </w:num>
  <w:num w:numId="235" w16cid:durableId="1617642484">
    <w:abstractNumId w:val="180"/>
  </w:num>
  <w:num w:numId="236" w16cid:durableId="422192380">
    <w:abstractNumId w:val="319"/>
  </w:num>
  <w:num w:numId="237" w16cid:durableId="233201259">
    <w:abstractNumId w:val="48"/>
  </w:num>
  <w:num w:numId="238" w16cid:durableId="1986741196">
    <w:abstractNumId w:val="138"/>
  </w:num>
  <w:num w:numId="239" w16cid:durableId="688455785">
    <w:abstractNumId w:val="33"/>
  </w:num>
  <w:num w:numId="240" w16cid:durableId="1596941884">
    <w:abstractNumId w:val="191"/>
  </w:num>
  <w:num w:numId="241" w16cid:durableId="1747651015">
    <w:abstractNumId w:val="311"/>
  </w:num>
  <w:num w:numId="242" w16cid:durableId="1089081235">
    <w:abstractNumId w:val="84"/>
  </w:num>
  <w:num w:numId="243" w16cid:durableId="1037194784">
    <w:abstractNumId w:val="297"/>
  </w:num>
  <w:num w:numId="244" w16cid:durableId="1108936869">
    <w:abstractNumId w:val="53"/>
  </w:num>
  <w:num w:numId="245" w16cid:durableId="1379475160">
    <w:abstractNumId w:val="296"/>
  </w:num>
  <w:num w:numId="246" w16cid:durableId="72748166">
    <w:abstractNumId w:val="34"/>
  </w:num>
  <w:num w:numId="247" w16cid:durableId="793251442">
    <w:abstractNumId w:val="79"/>
  </w:num>
  <w:num w:numId="248" w16cid:durableId="1876499089">
    <w:abstractNumId w:val="269"/>
  </w:num>
  <w:num w:numId="249" w16cid:durableId="1932468916">
    <w:abstractNumId w:val="275"/>
  </w:num>
  <w:num w:numId="250" w16cid:durableId="30037265">
    <w:abstractNumId w:val="195"/>
  </w:num>
  <w:num w:numId="251" w16cid:durableId="906846629">
    <w:abstractNumId w:val="302"/>
  </w:num>
  <w:num w:numId="252" w16cid:durableId="866799967">
    <w:abstractNumId w:val="99"/>
  </w:num>
  <w:num w:numId="253" w16cid:durableId="1953592698">
    <w:abstractNumId w:val="292"/>
  </w:num>
  <w:num w:numId="254" w16cid:durableId="663901503">
    <w:abstractNumId w:val="37"/>
  </w:num>
  <w:num w:numId="255" w16cid:durableId="155809289">
    <w:abstractNumId w:val="16"/>
  </w:num>
  <w:num w:numId="256" w16cid:durableId="2027291265">
    <w:abstractNumId w:val="241"/>
  </w:num>
  <w:num w:numId="257" w16cid:durableId="1280799269">
    <w:abstractNumId w:val="286"/>
  </w:num>
  <w:num w:numId="258" w16cid:durableId="1042243293">
    <w:abstractNumId w:val="61"/>
  </w:num>
  <w:num w:numId="259" w16cid:durableId="437871284">
    <w:abstractNumId w:val="108"/>
  </w:num>
  <w:num w:numId="260" w16cid:durableId="1792552725">
    <w:abstractNumId w:val="55"/>
  </w:num>
  <w:num w:numId="261" w16cid:durableId="2113281469">
    <w:abstractNumId w:val="290"/>
  </w:num>
  <w:num w:numId="262" w16cid:durableId="632906773">
    <w:abstractNumId w:val="244"/>
  </w:num>
  <w:num w:numId="263" w16cid:durableId="908345543">
    <w:abstractNumId w:val="245"/>
  </w:num>
  <w:num w:numId="264" w16cid:durableId="1357997973">
    <w:abstractNumId w:val="246"/>
  </w:num>
  <w:num w:numId="265" w16cid:durableId="474687131">
    <w:abstractNumId w:val="247"/>
  </w:num>
  <w:num w:numId="266" w16cid:durableId="1139297689">
    <w:abstractNumId w:val="248"/>
  </w:num>
  <w:num w:numId="267" w16cid:durableId="1039738750">
    <w:abstractNumId w:val="249"/>
  </w:num>
  <w:num w:numId="268" w16cid:durableId="1349672968">
    <w:abstractNumId w:val="250"/>
  </w:num>
  <w:num w:numId="269" w16cid:durableId="1457870208">
    <w:abstractNumId w:val="251"/>
  </w:num>
  <w:num w:numId="270" w16cid:durableId="1669941719">
    <w:abstractNumId w:val="253"/>
  </w:num>
  <w:num w:numId="271" w16cid:durableId="1886139205">
    <w:abstractNumId w:val="252"/>
  </w:num>
  <w:num w:numId="272" w16cid:durableId="474104204">
    <w:abstractNumId w:val="254"/>
  </w:num>
  <w:num w:numId="273" w16cid:durableId="1527064089">
    <w:abstractNumId w:val="255"/>
  </w:num>
  <w:num w:numId="274" w16cid:durableId="1080716904">
    <w:abstractNumId w:val="256"/>
  </w:num>
  <w:num w:numId="275" w16cid:durableId="1699306860">
    <w:abstractNumId w:val="257"/>
  </w:num>
  <w:num w:numId="276" w16cid:durableId="1399478427">
    <w:abstractNumId w:val="258"/>
  </w:num>
  <w:num w:numId="277" w16cid:durableId="103505155">
    <w:abstractNumId w:val="259"/>
  </w:num>
  <w:num w:numId="278" w16cid:durableId="307439471">
    <w:abstractNumId w:val="260"/>
  </w:num>
  <w:num w:numId="279" w16cid:durableId="2145274140">
    <w:abstractNumId w:val="261"/>
  </w:num>
  <w:num w:numId="280" w16cid:durableId="154954295">
    <w:abstractNumId w:val="262"/>
  </w:num>
  <w:num w:numId="281" w16cid:durableId="418676369">
    <w:abstractNumId w:val="263"/>
  </w:num>
  <w:num w:numId="282" w16cid:durableId="1382753472">
    <w:abstractNumId w:val="264"/>
  </w:num>
  <w:num w:numId="283" w16cid:durableId="285703121">
    <w:abstractNumId w:val="238"/>
  </w:num>
  <w:num w:numId="284" w16cid:durableId="1229345149">
    <w:abstractNumId w:val="210"/>
  </w:num>
  <w:num w:numId="285" w16cid:durableId="1618832476">
    <w:abstractNumId w:val="4"/>
  </w:num>
  <w:num w:numId="286" w16cid:durableId="1150756786">
    <w:abstractNumId w:val="169"/>
  </w:num>
  <w:num w:numId="287" w16cid:durableId="372465210">
    <w:abstractNumId w:val="118"/>
  </w:num>
  <w:num w:numId="288" w16cid:durableId="621422247">
    <w:abstractNumId w:val="226"/>
  </w:num>
  <w:num w:numId="289" w16cid:durableId="322437871">
    <w:abstractNumId w:val="93"/>
  </w:num>
  <w:num w:numId="290" w16cid:durableId="705181795">
    <w:abstractNumId w:val="116"/>
  </w:num>
  <w:num w:numId="291" w16cid:durableId="1681808665">
    <w:abstractNumId w:val="36"/>
  </w:num>
  <w:num w:numId="292" w16cid:durableId="1604413279">
    <w:abstractNumId w:val="153"/>
  </w:num>
  <w:num w:numId="293" w16cid:durableId="118768897">
    <w:abstractNumId w:val="72"/>
  </w:num>
  <w:num w:numId="294" w16cid:durableId="187183599">
    <w:abstractNumId w:val="104"/>
  </w:num>
  <w:num w:numId="295" w16cid:durableId="1381635777">
    <w:abstractNumId w:val="199"/>
  </w:num>
  <w:num w:numId="296" w16cid:durableId="753665476">
    <w:abstractNumId w:val="274"/>
  </w:num>
  <w:num w:numId="297" w16cid:durableId="1370959824">
    <w:abstractNumId w:val="312"/>
  </w:num>
  <w:num w:numId="298" w16cid:durableId="1760517586">
    <w:abstractNumId w:val="103"/>
  </w:num>
  <w:num w:numId="299" w16cid:durableId="284629560">
    <w:abstractNumId w:val="217"/>
  </w:num>
  <w:num w:numId="300" w16cid:durableId="269552624">
    <w:abstractNumId w:val="136"/>
  </w:num>
  <w:num w:numId="301" w16cid:durableId="717700407">
    <w:abstractNumId w:val="67"/>
  </w:num>
  <w:num w:numId="302" w16cid:durableId="472597574">
    <w:abstractNumId w:val="68"/>
  </w:num>
  <w:num w:numId="303" w16cid:durableId="72746545">
    <w:abstractNumId w:val="146"/>
  </w:num>
  <w:num w:numId="304" w16cid:durableId="847524435">
    <w:abstractNumId w:val="332"/>
  </w:num>
  <w:num w:numId="305" w16cid:durableId="1203397172">
    <w:abstractNumId w:val="19"/>
  </w:num>
  <w:num w:numId="306" w16cid:durableId="582762649">
    <w:abstractNumId w:val="317"/>
  </w:num>
  <w:num w:numId="307" w16cid:durableId="1711875802">
    <w:abstractNumId w:val="281"/>
  </w:num>
  <w:num w:numId="308" w16cid:durableId="1081298947">
    <w:abstractNumId w:val="76"/>
  </w:num>
  <w:num w:numId="309" w16cid:durableId="1263145463">
    <w:abstractNumId w:val="117"/>
  </w:num>
  <w:num w:numId="310" w16cid:durableId="1750955698">
    <w:abstractNumId w:val="322"/>
  </w:num>
  <w:num w:numId="311" w16cid:durableId="378360341">
    <w:abstractNumId w:val="207"/>
  </w:num>
  <w:num w:numId="312" w16cid:durableId="1383747941">
    <w:abstractNumId w:val="177"/>
  </w:num>
  <w:num w:numId="313" w16cid:durableId="1514303040">
    <w:abstractNumId w:val="149"/>
  </w:num>
  <w:num w:numId="314" w16cid:durableId="1787039628">
    <w:abstractNumId w:val="182"/>
  </w:num>
  <w:num w:numId="315" w16cid:durableId="778717945">
    <w:abstractNumId w:val="12"/>
  </w:num>
  <w:num w:numId="316" w16cid:durableId="55981297">
    <w:abstractNumId w:val="289"/>
  </w:num>
  <w:num w:numId="317" w16cid:durableId="1025866499">
    <w:abstractNumId w:val="74"/>
  </w:num>
  <w:num w:numId="318" w16cid:durableId="1677536735">
    <w:abstractNumId w:val="325"/>
  </w:num>
  <w:num w:numId="319" w16cid:durableId="2057468442">
    <w:abstractNumId w:val="188"/>
  </w:num>
  <w:num w:numId="320" w16cid:durableId="204830676">
    <w:abstractNumId w:val="171"/>
  </w:num>
  <w:num w:numId="321" w16cid:durableId="1441796650">
    <w:abstractNumId w:val="128"/>
  </w:num>
  <w:num w:numId="322" w16cid:durableId="1655599036">
    <w:abstractNumId w:val="128"/>
  </w:num>
  <w:num w:numId="323" w16cid:durableId="698775037">
    <w:abstractNumId w:val="128"/>
  </w:num>
  <w:num w:numId="324" w16cid:durableId="1866289016">
    <w:abstractNumId w:val="128"/>
  </w:num>
  <w:num w:numId="325" w16cid:durableId="774446174">
    <w:abstractNumId w:val="128"/>
  </w:num>
  <w:num w:numId="326" w16cid:durableId="1938559302">
    <w:abstractNumId w:val="128"/>
  </w:num>
  <w:num w:numId="327" w16cid:durableId="1560360178">
    <w:abstractNumId w:val="128"/>
  </w:num>
  <w:num w:numId="328" w16cid:durableId="1131629854">
    <w:abstractNumId w:val="128"/>
  </w:num>
  <w:num w:numId="329" w16cid:durableId="1366098473">
    <w:abstractNumId w:val="128"/>
  </w:num>
  <w:num w:numId="330" w16cid:durableId="611404939">
    <w:abstractNumId w:val="128"/>
  </w:num>
  <w:num w:numId="331" w16cid:durableId="719281855">
    <w:abstractNumId w:val="327"/>
  </w:num>
  <w:num w:numId="332" w16cid:durableId="1750421036">
    <w:abstractNumId w:val="128"/>
  </w:num>
  <w:num w:numId="333" w16cid:durableId="871261414">
    <w:abstractNumId w:val="78"/>
  </w:num>
  <w:num w:numId="334" w16cid:durableId="176889663">
    <w:abstractNumId w:val="111"/>
  </w:num>
  <w:num w:numId="335" w16cid:durableId="2105883960">
    <w:abstractNumId w:val="310"/>
  </w:num>
  <w:num w:numId="336" w16cid:durableId="1241478780">
    <w:abstractNumId w:val="77"/>
  </w:num>
  <w:num w:numId="337" w16cid:durableId="1472403456">
    <w:abstractNumId w:val="331"/>
  </w:num>
  <w:num w:numId="338" w16cid:durableId="1678966892">
    <w:abstractNumId w:val="330"/>
  </w:num>
  <w:num w:numId="339" w16cid:durableId="1767337764">
    <w:abstractNumId w:val="119"/>
  </w:num>
  <w:num w:numId="340" w16cid:durableId="301694789">
    <w:abstractNumId w:val="202"/>
  </w:num>
  <w:num w:numId="341" w16cid:durableId="264534455">
    <w:abstractNumId w:val="97"/>
  </w:num>
  <w:num w:numId="342" w16cid:durableId="1458068557">
    <w:abstractNumId w:val="300"/>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1C"/>
    <w:rsid w:val="0000035C"/>
    <w:rsid w:val="00002F68"/>
    <w:rsid w:val="00004C1E"/>
    <w:rsid w:val="00004FD0"/>
    <w:rsid w:val="000069CB"/>
    <w:rsid w:val="00006DB6"/>
    <w:rsid w:val="000111DC"/>
    <w:rsid w:val="00011B03"/>
    <w:rsid w:val="00014FB8"/>
    <w:rsid w:val="000155E8"/>
    <w:rsid w:val="0001653F"/>
    <w:rsid w:val="00016DAE"/>
    <w:rsid w:val="000220DF"/>
    <w:rsid w:val="00024E24"/>
    <w:rsid w:val="00026D51"/>
    <w:rsid w:val="00027837"/>
    <w:rsid w:val="00027F66"/>
    <w:rsid w:val="00031F5C"/>
    <w:rsid w:val="000341DB"/>
    <w:rsid w:val="00036DEE"/>
    <w:rsid w:val="00041C1C"/>
    <w:rsid w:val="00042D71"/>
    <w:rsid w:val="000433FB"/>
    <w:rsid w:val="000444FF"/>
    <w:rsid w:val="00045D9E"/>
    <w:rsid w:val="000463AF"/>
    <w:rsid w:val="000472EE"/>
    <w:rsid w:val="000503C0"/>
    <w:rsid w:val="00050C4E"/>
    <w:rsid w:val="00051C3D"/>
    <w:rsid w:val="00052A51"/>
    <w:rsid w:val="00053F91"/>
    <w:rsid w:val="00055A0A"/>
    <w:rsid w:val="0005688A"/>
    <w:rsid w:val="00061DD1"/>
    <w:rsid w:val="00067701"/>
    <w:rsid w:val="00070FCA"/>
    <w:rsid w:val="00072F81"/>
    <w:rsid w:val="0007356A"/>
    <w:rsid w:val="0007628B"/>
    <w:rsid w:val="00082204"/>
    <w:rsid w:val="00090091"/>
    <w:rsid w:val="00090540"/>
    <w:rsid w:val="00091704"/>
    <w:rsid w:val="00092826"/>
    <w:rsid w:val="000953FF"/>
    <w:rsid w:val="00097CF6"/>
    <w:rsid w:val="000A099F"/>
    <w:rsid w:val="000A1E39"/>
    <w:rsid w:val="000A36A5"/>
    <w:rsid w:val="000A3863"/>
    <w:rsid w:val="000A3C6B"/>
    <w:rsid w:val="000A57AE"/>
    <w:rsid w:val="000B08C7"/>
    <w:rsid w:val="000B1FE7"/>
    <w:rsid w:val="000B3947"/>
    <w:rsid w:val="000B3A80"/>
    <w:rsid w:val="000B4711"/>
    <w:rsid w:val="000B54A2"/>
    <w:rsid w:val="000B7376"/>
    <w:rsid w:val="000B78F4"/>
    <w:rsid w:val="000C026B"/>
    <w:rsid w:val="000C0DAC"/>
    <w:rsid w:val="000C2A29"/>
    <w:rsid w:val="000C358A"/>
    <w:rsid w:val="000C69AD"/>
    <w:rsid w:val="000D0800"/>
    <w:rsid w:val="000D34C1"/>
    <w:rsid w:val="000D43F7"/>
    <w:rsid w:val="000E301A"/>
    <w:rsid w:val="000E5ED0"/>
    <w:rsid w:val="000E7E11"/>
    <w:rsid w:val="000F24A1"/>
    <w:rsid w:val="000F4279"/>
    <w:rsid w:val="000F613C"/>
    <w:rsid w:val="000F6EE8"/>
    <w:rsid w:val="00101112"/>
    <w:rsid w:val="00101BC4"/>
    <w:rsid w:val="00103F80"/>
    <w:rsid w:val="0010437D"/>
    <w:rsid w:val="00104400"/>
    <w:rsid w:val="001049D9"/>
    <w:rsid w:val="00105E04"/>
    <w:rsid w:val="00106E42"/>
    <w:rsid w:val="0011061B"/>
    <w:rsid w:val="00113120"/>
    <w:rsid w:val="00121CFA"/>
    <w:rsid w:val="00122E01"/>
    <w:rsid w:val="00124DA6"/>
    <w:rsid w:val="0012534E"/>
    <w:rsid w:val="00126756"/>
    <w:rsid w:val="001317CB"/>
    <w:rsid w:val="00131873"/>
    <w:rsid w:val="00135523"/>
    <w:rsid w:val="00135B1A"/>
    <w:rsid w:val="0013619F"/>
    <w:rsid w:val="001369C0"/>
    <w:rsid w:val="00141E28"/>
    <w:rsid w:val="00144CE0"/>
    <w:rsid w:val="0015284C"/>
    <w:rsid w:val="00153BCE"/>
    <w:rsid w:val="00156310"/>
    <w:rsid w:val="0015654E"/>
    <w:rsid w:val="00156EDF"/>
    <w:rsid w:val="001614E5"/>
    <w:rsid w:val="001620D4"/>
    <w:rsid w:val="00176F9D"/>
    <w:rsid w:val="00177889"/>
    <w:rsid w:val="00184692"/>
    <w:rsid w:val="00185285"/>
    <w:rsid w:val="0018753E"/>
    <w:rsid w:val="00191453"/>
    <w:rsid w:val="00193D14"/>
    <w:rsid w:val="001A05A0"/>
    <w:rsid w:val="001A2A20"/>
    <w:rsid w:val="001A486B"/>
    <w:rsid w:val="001A54E2"/>
    <w:rsid w:val="001A58A1"/>
    <w:rsid w:val="001A6A33"/>
    <w:rsid w:val="001A7FBA"/>
    <w:rsid w:val="001B2B50"/>
    <w:rsid w:val="001B3F8F"/>
    <w:rsid w:val="001B5A5B"/>
    <w:rsid w:val="001B74EE"/>
    <w:rsid w:val="001C0B26"/>
    <w:rsid w:val="001C125A"/>
    <w:rsid w:val="001C226E"/>
    <w:rsid w:val="001C48FA"/>
    <w:rsid w:val="001C5CEA"/>
    <w:rsid w:val="001C76E6"/>
    <w:rsid w:val="001D0358"/>
    <w:rsid w:val="001D30C3"/>
    <w:rsid w:val="001D3EC8"/>
    <w:rsid w:val="001D731C"/>
    <w:rsid w:val="001D7507"/>
    <w:rsid w:val="001D7AB3"/>
    <w:rsid w:val="001E0412"/>
    <w:rsid w:val="001E3468"/>
    <w:rsid w:val="001E3EA7"/>
    <w:rsid w:val="001E4FA5"/>
    <w:rsid w:val="001F050F"/>
    <w:rsid w:val="001F190F"/>
    <w:rsid w:val="001F3C9E"/>
    <w:rsid w:val="001F57E5"/>
    <w:rsid w:val="001F6F15"/>
    <w:rsid w:val="001F7723"/>
    <w:rsid w:val="00202586"/>
    <w:rsid w:val="0020330A"/>
    <w:rsid w:val="00203BFC"/>
    <w:rsid w:val="00207D0B"/>
    <w:rsid w:val="00207F16"/>
    <w:rsid w:val="00212BE0"/>
    <w:rsid w:val="002135C9"/>
    <w:rsid w:val="002140D4"/>
    <w:rsid w:val="002156AB"/>
    <w:rsid w:val="002168B7"/>
    <w:rsid w:val="00225A23"/>
    <w:rsid w:val="00225DB4"/>
    <w:rsid w:val="00226AC8"/>
    <w:rsid w:val="00226D1A"/>
    <w:rsid w:val="00227D92"/>
    <w:rsid w:val="00230D07"/>
    <w:rsid w:val="00230E95"/>
    <w:rsid w:val="002312DF"/>
    <w:rsid w:val="002343BD"/>
    <w:rsid w:val="00242351"/>
    <w:rsid w:val="00242656"/>
    <w:rsid w:val="0024329F"/>
    <w:rsid w:val="002446FF"/>
    <w:rsid w:val="0024581C"/>
    <w:rsid w:val="002460E8"/>
    <w:rsid w:val="00246784"/>
    <w:rsid w:val="00250ED0"/>
    <w:rsid w:val="00251378"/>
    <w:rsid w:val="0025411F"/>
    <w:rsid w:val="00254B6E"/>
    <w:rsid w:val="0025712B"/>
    <w:rsid w:val="002655DA"/>
    <w:rsid w:val="002656A8"/>
    <w:rsid w:val="002671F4"/>
    <w:rsid w:val="00270AB9"/>
    <w:rsid w:val="00271DA9"/>
    <w:rsid w:val="00276D0B"/>
    <w:rsid w:val="0027730A"/>
    <w:rsid w:val="002816A4"/>
    <w:rsid w:val="00284C08"/>
    <w:rsid w:val="0028532C"/>
    <w:rsid w:val="0028555C"/>
    <w:rsid w:val="002869E4"/>
    <w:rsid w:val="0028733D"/>
    <w:rsid w:val="00291375"/>
    <w:rsid w:val="00291F81"/>
    <w:rsid w:val="002934EA"/>
    <w:rsid w:val="0029428C"/>
    <w:rsid w:val="00297319"/>
    <w:rsid w:val="002A2C74"/>
    <w:rsid w:val="002A512B"/>
    <w:rsid w:val="002B1E9A"/>
    <w:rsid w:val="002B29F2"/>
    <w:rsid w:val="002C11F4"/>
    <w:rsid w:val="002C2583"/>
    <w:rsid w:val="002C2B94"/>
    <w:rsid w:val="002C368D"/>
    <w:rsid w:val="002C50EE"/>
    <w:rsid w:val="002C5872"/>
    <w:rsid w:val="002D1468"/>
    <w:rsid w:val="002D2806"/>
    <w:rsid w:val="002D3CC5"/>
    <w:rsid w:val="002E064C"/>
    <w:rsid w:val="002E1180"/>
    <w:rsid w:val="002E1F56"/>
    <w:rsid w:val="002E50AA"/>
    <w:rsid w:val="002E7FB7"/>
    <w:rsid w:val="002F2C05"/>
    <w:rsid w:val="002F5BBB"/>
    <w:rsid w:val="002F68B2"/>
    <w:rsid w:val="002F71BF"/>
    <w:rsid w:val="003007D4"/>
    <w:rsid w:val="003032A6"/>
    <w:rsid w:val="00303B05"/>
    <w:rsid w:val="00306B4A"/>
    <w:rsid w:val="003074EB"/>
    <w:rsid w:val="003103EE"/>
    <w:rsid w:val="003138DA"/>
    <w:rsid w:val="00313CE0"/>
    <w:rsid w:val="00316ED1"/>
    <w:rsid w:val="00317AC9"/>
    <w:rsid w:val="00320878"/>
    <w:rsid w:val="00324386"/>
    <w:rsid w:val="003273A5"/>
    <w:rsid w:val="0032750B"/>
    <w:rsid w:val="00330A4B"/>
    <w:rsid w:val="00331B8B"/>
    <w:rsid w:val="00331CB6"/>
    <w:rsid w:val="00336D3F"/>
    <w:rsid w:val="0034105E"/>
    <w:rsid w:val="00341AEF"/>
    <w:rsid w:val="0034230B"/>
    <w:rsid w:val="003427A1"/>
    <w:rsid w:val="0034374F"/>
    <w:rsid w:val="00343DA8"/>
    <w:rsid w:val="00345329"/>
    <w:rsid w:val="00345FE6"/>
    <w:rsid w:val="00347CA7"/>
    <w:rsid w:val="00347D7D"/>
    <w:rsid w:val="003534C1"/>
    <w:rsid w:val="00353DE9"/>
    <w:rsid w:val="003547CB"/>
    <w:rsid w:val="00357627"/>
    <w:rsid w:val="00357ACB"/>
    <w:rsid w:val="003604E6"/>
    <w:rsid w:val="003611BF"/>
    <w:rsid w:val="003644D0"/>
    <w:rsid w:val="00364A64"/>
    <w:rsid w:val="00365F8F"/>
    <w:rsid w:val="00370105"/>
    <w:rsid w:val="00371CC9"/>
    <w:rsid w:val="00372189"/>
    <w:rsid w:val="00372BA5"/>
    <w:rsid w:val="00373FBE"/>
    <w:rsid w:val="00376DC5"/>
    <w:rsid w:val="00385919"/>
    <w:rsid w:val="00386F1A"/>
    <w:rsid w:val="003878C1"/>
    <w:rsid w:val="00387C63"/>
    <w:rsid w:val="00391278"/>
    <w:rsid w:val="0039188C"/>
    <w:rsid w:val="00392BCD"/>
    <w:rsid w:val="0039338E"/>
    <w:rsid w:val="003936A9"/>
    <w:rsid w:val="00393A03"/>
    <w:rsid w:val="00393F66"/>
    <w:rsid w:val="00394EA2"/>
    <w:rsid w:val="0039664F"/>
    <w:rsid w:val="003A1B7B"/>
    <w:rsid w:val="003A1BF3"/>
    <w:rsid w:val="003A1EBC"/>
    <w:rsid w:val="003A2756"/>
    <w:rsid w:val="003A30CA"/>
    <w:rsid w:val="003B2D69"/>
    <w:rsid w:val="003B2DC3"/>
    <w:rsid w:val="003B3BA2"/>
    <w:rsid w:val="003B7ECA"/>
    <w:rsid w:val="003C02B6"/>
    <w:rsid w:val="003C0D0B"/>
    <w:rsid w:val="003C13DE"/>
    <w:rsid w:val="003C1C62"/>
    <w:rsid w:val="003C1DD3"/>
    <w:rsid w:val="003C3802"/>
    <w:rsid w:val="003C3B1B"/>
    <w:rsid w:val="003C3F2A"/>
    <w:rsid w:val="003C4892"/>
    <w:rsid w:val="003C54DF"/>
    <w:rsid w:val="003D081C"/>
    <w:rsid w:val="003D1949"/>
    <w:rsid w:val="003D4083"/>
    <w:rsid w:val="003D5422"/>
    <w:rsid w:val="003D5BC0"/>
    <w:rsid w:val="003D6526"/>
    <w:rsid w:val="003D6796"/>
    <w:rsid w:val="003E23ED"/>
    <w:rsid w:val="003E3B26"/>
    <w:rsid w:val="003E6F7E"/>
    <w:rsid w:val="003E7FD1"/>
    <w:rsid w:val="003F018D"/>
    <w:rsid w:val="003F38B4"/>
    <w:rsid w:val="003F425D"/>
    <w:rsid w:val="003F5C2A"/>
    <w:rsid w:val="004004F2"/>
    <w:rsid w:val="00401C1C"/>
    <w:rsid w:val="004024F8"/>
    <w:rsid w:val="00402D3A"/>
    <w:rsid w:val="00402E5B"/>
    <w:rsid w:val="00404EE9"/>
    <w:rsid w:val="004069D3"/>
    <w:rsid w:val="00410644"/>
    <w:rsid w:val="0041253E"/>
    <w:rsid w:val="004130F4"/>
    <w:rsid w:val="0041456D"/>
    <w:rsid w:val="00420268"/>
    <w:rsid w:val="004214EE"/>
    <w:rsid w:val="0042239E"/>
    <w:rsid w:val="00426B40"/>
    <w:rsid w:val="00427711"/>
    <w:rsid w:val="00431B0B"/>
    <w:rsid w:val="0043251A"/>
    <w:rsid w:val="00432537"/>
    <w:rsid w:val="00432B74"/>
    <w:rsid w:val="004337D4"/>
    <w:rsid w:val="00433BB2"/>
    <w:rsid w:val="00436D7F"/>
    <w:rsid w:val="00443289"/>
    <w:rsid w:val="004464E2"/>
    <w:rsid w:val="004466EC"/>
    <w:rsid w:val="00446FFD"/>
    <w:rsid w:val="004508C3"/>
    <w:rsid w:val="00452709"/>
    <w:rsid w:val="00452C99"/>
    <w:rsid w:val="004610AE"/>
    <w:rsid w:val="00461170"/>
    <w:rsid w:val="004636A1"/>
    <w:rsid w:val="00467873"/>
    <w:rsid w:val="0047028A"/>
    <w:rsid w:val="004709D9"/>
    <w:rsid w:val="004738EE"/>
    <w:rsid w:val="00474AF5"/>
    <w:rsid w:val="00475B94"/>
    <w:rsid w:val="00475D15"/>
    <w:rsid w:val="00481ECB"/>
    <w:rsid w:val="00482AD4"/>
    <w:rsid w:val="00484711"/>
    <w:rsid w:val="00487E32"/>
    <w:rsid w:val="00487F8F"/>
    <w:rsid w:val="00492651"/>
    <w:rsid w:val="0049548A"/>
    <w:rsid w:val="00496EB8"/>
    <w:rsid w:val="00497BCA"/>
    <w:rsid w:val="004A12A2"/>
    <w:rsid w:val="004A43C0"/>
    <w:rsid w:val="004A4F0D"/>
    <w:rsid w:val="004B256F"/>
    <w:rsid w:val="004B76A9"/>
    <w:rsid w:val="004C021A"/>
    <w:rsid w:val="004C6611"/>
    <w:rsid w:val="004C6841"/>
    <w:rsid w:val="004C6C68"/>
    <w:rsid w:val="004D0298"/>
    <w:rsid w:val="004D2263"/>
    <w:rsid w:val="004D242E"/>
    <w:rsid w:val="004D344B"/>
    <w:rsid w:val="004D40C5"/>
    <w:rsid w:val="004D5440"/>
    <w:rsid w:val="004D7D84"/>
    <w:rsid w:val="004E149B"/>
    <w:rsid w:val="004E2826"/>
    <w:rsid w:val="004E2C41"/>
    <w:rsid w:val="004E3426"/>
    <w:rsid w:val="004E4AFE"/>
    <w:rsid w:val="004E55DA"/>
    <w:rsid w:val="004E6B8B"/>
    <w:rsid w:val="004F18A9"/>
    <w:rsid w:val="004F1FA6"/>
    <w:rsid w:val="004F21E9"/>
    <w:rsid w:val="004F23F2"/>
    <w:rsid w:val="004F2DC8"/>
    <w:rsid w:val="004F2F00"/>
    <w:rsid w:val="004F3344"/>
    <w:rsid w:val="004F7FEF"/>
    <w:rsid w:val="005008AB"/>
    <w:rsid w:val="00501875"/>
    <w:rsid w:val="00503B3F"/>
    <w:rsid w:val="00504199"/>
    <w:rsid w:val="00507541"/>
    <w:rsid w:val="005079EB"/>
    <w:rsid w:val="00510287"/>
    <w:rsid w:val="00512DC6"/>
    <w:rsid w:val="005167E9"/>
    <w:rsid w:val="00517782"/>
    <w:rsid w:val="00517D55"/>
    <w:rsid w:val="00521AD0"/>
    <w:rsid w:val="00522E29"/>
    <w:rsid w:val="00526C7B"/>
    <w:rsid w:val="0053251E"/>
    <w:rsid w:val="00532D59"/>
    <w:rsid w:val="00533B99"/>
    <w:rsid w:val="00534A16"/>
    <w:rsid w:val="0053754B"/>
    <w:rsid w:val="005376CF"/>
    <w:rsid w:val="0053771C"/>
    <w:rsid w:val="005379C5"/>
    <w:rsid w:val="005405F6"/>
    <w:rsid w:val="00540C05"/>
    <w:rsid w:val="00541760"/>
    <w:rsid w:val="00542D6C"/>
    <w:rsid w:val="00544FEB"/>
    <w:rsid w:val="0054536F"/>
    <w:rsid w:val="0054599F"/>
    <w:rsid w:val="00547E06"/>
    <w:rsid w:val="005505FC"/>
    <w:rsid w:val="00557DA5"/>
    <w:rsid w:val="00560121"/>
    <w:rsid w:val="00561BF0"/>
    <w:rsid w:val="00562CBE"/>
    <w:rsid w:val="00564B0D"/>
    <w:rsid w:val="00565320"/>
    <w:rsid w:val="00565B2C"/>
    <w:rsid w:val="005673FC"/>
    <w:rsid w:val="00572F28"/>
    <w:rsid w:val="00573574"/>
    <w:rsid w:val="005746A0"/>
    <w:rsid w:val="00574A68"/>
    <w:rsid w:val="00575BD4"/>
    <w:rsid w:val="00576BE3"/>
    <w:rsid w:val="0058053D"/>
    <w:rsid w:val="0058105D"/>
    <w:rsid w:val="005829E0"/>
    <w:rsid w:val="00582A4F"/>
    <w:rsid w:val="00583F8D"/>
    <w:rsid w:val="00584573"/>
    <w:rsid w:val="00585F47"/>
    <w:rsid w:val="0058630D"/>
    <w:rsid w:val="005909ED"/>
    <w:rsid w:val="00590AFA"/>
    <w:rsid w:val="00591FF6"/>
    <w:rsid w:val="00596881"/>
    <w:rsid w:val="00597F19"/>
    <w:rsid w:val="005A2071"/>
    <w:rsid w:val="005A3335"/>
    <w:rsid w:val="005A52A6"/>
    <w:rsid w:val="005A5E9C"/>
    <w:rsid w:val="005B130D"/>
    <w:rsid w:val="005B66A3"/>
    <w:rsid w:val="005B7808"/>
    <w:rsid w:val="005B7A8D"/>
    <w:rsid w:val="005C6FFB"/>
    <w:rsid w:val="005D028A"/>
    <w:rsid w:val="005D02EC"/>
    <w:rsid w:val="005D03BF"/>
    <w:rsid w:val="005D2132"/>
    <w:rsid w:val="005D35A3"/>
    <w:rsid w:val="005D5E79"/>
    <w:rsid w:val="005D6400"/>
    <w:rsid w:val="005E05B2"/>
    <w:rsid w:val="005E2E4A"/>
    <w:rsid w:val="005E452A"/>
    <w:rsid w:val="005E64AC"/>
    <w:rsid w:val="005F00D4"/>
    <w:rsid w:val="005F111D"/>
    <w:rsid w:val="005F130E"/>
    <w:rsid w:val="005F1A4B"/>
    <w:rsid w:val="005F1FEF"/>
    <w:rsid w:val="005F6FA2"/>
    <w:rsid w:val="005F7AFE"/>
    <w:rsid w:val="00601957"/>
    <w:rsid w:val="00602634"/>
    <w:rsid w:val="006050B2"/>
    <w:rsid w:val="006064A2"/>
    <w:rsid w:val="00611066"/>
    <w:rsid w:val="00612CE1"/>
    <w:rsid w:val="00616808"/>
    <w:rsid w:val="00623DEF"/>
    <w:rsid w:val="00626133"/>
    <w:rsid w:val="00630308"/>
    <w:rsid w:val="006329E4"/>
    <w:rsid w:val="00632CFB"/>
    <w:rsid w:val="006348AD"/>
    <w:rsid w:val="00635927"/>
    <w:rsid w:val="00637102"/>
    <w:rsid w:val="0064167F"/>
    <w:rsid w:val="0064206C"/>
    <w:rsid w:val="00642427"/>
    <w:rsid w:val="00645725"/>
    <w:rsid w:val="00645822"/>
    <w:rsid w:val="00651BF3"/>
    <w:rsid w:val="0065360E"/>
    <w:rsid w:val="0065365C"/>
    <w:rsid w:val="0065449D"/>
    <w:rsid w:val="006550B5"/>
    <w:rsid w:val="00656109"/>
    <w:rsid w:val="00656FBA"/>
    <w:rsid w:val="006573E1"/>
    <w:rsid w:val="0066033C"/>
    <w:rsid w:val="0066381D"/>
    <w:rsid w:val="00664FA0"/>
    <w:rsid w:val="00665CA8"/>
    <w:rsid w:val="006708D1"/>
    <w:rsid w:val="0067096F"/>
    <w:rsid w:val="00672334"/>
    <w:rsid w:val="00674BFF"/>
    <w:rsid w:val="006803D5"/>
    <w:rsid w:val="00681BB3"/>
    <w:rsid w:val="00682890"/>
    <w:rsid w:val="00684E0F"/>
    <w:rsid w:val="00684FFA"/>
    <w:rsid w:val="00685442"/>
    <w:rsid w:val="006927ED"/>
    <w:rsid w:val="00695238"/>
    <w:rsid w:val="00695614"/>
    <w:rsid w:val="00697EC4"/>
    <w:rsid w:val="006A011C"/>
    <w:rsid w:val="006A0ED7"/>
    <w:rsid w:val="006A0F5C"/>
    <w:rsid w:val="006A2C66"/>
    <w:rsid w:val="006A4F34"/>
    <w:rsid w:val="006B1A16"/>
    <w:rsid w:val="006B459B"/>
    <w:rsid w:val="006B5E3D"/>
    <w:rsid w:val="006B7344"/>
    <w:rsid w:val="006C0789"/>
    <w:rsid w:val="006C1D81"/>
    <w:rsid w:val="006C2389"/>
    <w:rsid w:val="006C6EDD"/>
    <w:rsid w:val="006C72A4"/>
    <w:rsid w:val="006D073D"/>
    <w:rsid w:val="006D08B6"/>
    <w:rsid w:val="006D0A84"/>
    <w:rsid w:val="006D12AE"/>
    <w:rsid w:val="006D1494"/>
    <w:rsid w:val="006D1D00"/>
    <w:rsid w:val="006D3216"/>
    <w:rsid w:val="006D5EAE"/>
    <w:rsid w:val="006D6FFB"/>
    <w:rsid w:val="006D7CD1"/>
    <w:rsid w:val="006E1416"/>
    <w:rsid w:val="006E192E"/>
    <w:rsid w:val="006E4219"/>
    <w:rsid w:val="006F47FD"/>
    <w:rsid w:val="006F5272"/>
    <w:rsid w:val="006F6F42"/>
    <w:rsid w:val="006F7B30"/>
    <w:rsid w:val="006F7E3D"/>
    <w:rsid w:val="00700009"/>
    <w:rsid w:val="0070424F"/>
    <w:rsid w:val="00706563"/>
    <w:rsid w:val="00710608"/>
    <w:rsid w:val="00712BAA"/>
    <w:rsid w:val="007146E3"/>
    <w:rsid w:val="007151C4"/>
    <w:rsid w:val="00720AEA"/>
    <w:rsid w:val="00721CAD"/>
    <w:rsid w:val="00721D2E"/>
    <w:rsid w:val="00722A0D"/>
    <w:rsid w:val="00722FE9"/>
    <w:rsid w:val="0072578E"/>
    <w:rsid w:val="00730A5E"/>
    <w:rsid w:val="00731909"/>
    <w:rsid w:val="0073478F"/>
    <w:rsid w:val="00736A8C"/>
    <w:rsid w:val="00740032"/>
    <w:rsid w:val="00741BEC"/>
    <w:rsid w:val="00741FBB"/>
    <w:rsid w:val="00744C7B"/>
    <w:rsid w:val="0074651C"/>
    <w:rsid w:val="007469AA"/>
    <w:rsid w:val="00750EAC"/>
    <w:rsid w:val="00753524"/>
    <w:rsid w:val="00761D78"/>
    <w:rsid w:val="007633FE"/>
    <w:rsid w:val="00765E29"/>
    <w:rsid w:val="00767F99"/>
    <w:rsid w:val="00774F6C"/>
    <w:rsid w:val="00775F24"/>
    <w:rsid w:val="00776179"/>
    <w:rsid w:val="0077671A"/>
    <w:rsid w:val="00776726"/>
    <w:rsid w:val="00783A34"/>
    <w:rsid w:val="00783ACB"/>
    <w:rsid w:val="0078446A"/>
    <w:rsid w:val="00784BCB"/>
    <w:rsid w:val="00785669"/>
    <w:rsid w:val="00790138"/>
    <w:rsid w:val="00790F41"/>
    <w:rsid w:val="007919EC"/>
    <w:rsid w:val="0079230D"/>
    <w:rsid w:val="00792D85"/>
    <w:rsid w:val="007A35D8"/>
    <w:rsid w:val="007A3A9A"/>
    <w:rsid w:val="007A7D03"/>
    <w:rsid w:val="007B3792"/>
    <w:rsid w:val="007B565F"/>
    <w:rsid w:val="007B5A4E"/>
    <w:rsid w:val="007C05CB"/>
    <w:rsid w:val="007C08EE"/>
    <w:rsid w:val="007C3F18"/>
    <w:rsid w:val="007C5F01"/>
    <w:rsid w:val="007C7790"/>
    <w:rsid w:val="007D1644"/>
    <w:rsid w:val="007D3DB4"/>
    <w:rsid w:val="007D4CB9"/>
    <w:rsid w:val="007E303A"/>
    <w:rsid w:val="007E4CC9"/>
    <w:rsid w:val="007E5048"/>
    <w:rsid w:val="007E5A0D"/>
    <w:rsid w:val="007F01F0"/>
    <w:rsid w:val="007F0CDF"/>
    <w:rsid w:val="007F21EF"/>
    <w:rsid w:val="007F2E84"/>
    <w:rsid w:val="007F4290"/>
    <w:rsid w:val="007F7F8A"/>
    <w:rsid w:val="00802648"/>
    <w:rsid w:val="00805403"/>
    <w:rsid w:val="00811349"/>
    <w:rsid w:val="0081195D"/>
    <w:rsid w:val="00811EE2"/>
    <w:rsid w:val="008131E7"/>
    <w:rsid w:val="00814997"/>
    <w:rsid w:val="00816538"/>
    <w:rsid w:val="0081657D"/>
    <w:rsid w:val="00816C1E"/>
    <w:rsid w:val="00821F64"/>
    <w:rsid w:val="00822E81"/>
    <w:rsid w:val="00823ADB"/>
    <w:rsid w:val="00825AA2"/>
    <w:rsid w:val="0082736F"/>
    <w:rsid w:val="00831AF3"/>
    <w:rsid w:val="00831E8F"/>
    <w:rsid w:val="00834995"/>
    <w:rsid w:val="008366B3"/>
    <w:rsid w:val="00836D34"/>
    <w:rsid w:val="00837F74"/>
    <w:rsid w:val="00841A4A"/>
    <w:rsid w:val="0084458E"/>
    <w:rsid w:val="008445D9"/>
    <w:rsid w:val="00844B8E"/>
    <w:rsid w:val="00847A7A"/>
    <w:rsid w:val="00847B21"/>
    <w:rsid w:val="008508A5"/>
    <w:rsid w:val="00852288"/>
    <w:rsid w:val="0086005E"/>
    <w:rsid w:val="00860D7E"/>
    <w:rsid w:val="0086198C"/>
    <w:rsid w:val="00862320"/>
    <w:rsid w:val="00864D23"/>
    <w:rsid w:val="00865366"/>
    <w:rsid w:val="00865CBB"/>
    <w:rsid w:val="0087034C"/>
    <w:rsid w:val="008716E4"/>
    <w:rsid w:val="0087218C"/>
    <w:rsid w:val="0087241E"/>
    <w:rsid w:val="0087468E"/>
    <w:rsid w:val="0087546A"/>
    <w:rsid w:val="00876127"/>
    <w:rsid w:val="008762FF"/>
    <w:rsid w:val="00876C36"/>
    <w:rsid w:val="008813B3"/>
    <w:rsid w:val="00881DDD"/>
    <w:rsid w:val="00885D30"/>
    <w:rsid w:val="00886B85"/>
    <w:rsid w:val="00886E53"/>
    <w:rsid w:val="0089090F"/>
    <w:rsid w:val="00893CAD"/>
    <w:rsid w:val="0089426E"/>
    <w:rsid w:val="00895621"/>
    <w:rsid w:val="00896FD4"/>
    <w:rsid w:val="008A00DE"/>
    <w:rsid w:val="008A19B3"/>
    <w:rsid w:val="008A272E"/>
    <w:rsid w:val="008A4B21"/>
    <w:rsid w:val="008A77C9"/>
    <w:rsid w:val="008B12A6"/>
    <w:rsid w:val="008B3882"/>
    <w:rsid w:val="008B3A95"/>
    <w:rsid w:val="008B3E09"/>
    <w:rsid w:val="008B3FA3"/>
    <w:rsid w:val="008B47CF"/>
    <w:rsid w:val="008B5356"/>
    <w:rsid w:val="008B5871"/>
    <w:rsid w:val="008C6550"/>
    <w:rsid w:val="008C749C"/>
    <w:rsid w:val="008D0A94"/>
    <w:rsid w:val="008D2CD8"/>
    <w:rsid w:val="008D30B1"/>
    <w:rsid w:val="008D565A"/>
    <w:rsid w:val="008D7E61"/>
    <w:rsid w:val="008E6732"/>
    <w:rsid w:val="008F493E"/>
    <w:rsid w:val="008F58B8"/>
    <w:rsid w:val="008F6014"/>
    <w:rsid w:val="008F71C4"/>
    <w:rsid w:val="00907527"/>
    <w:rsid w:val="00910604"/>
    <w:rsid w:val="00910B58"/>
    <w:rsid w:val="009114CB"/>
    <w:rsid w:val="009128DD"/>
    <w:rsid w:val="009132CB"/>
    <w:rsid w:val="0091748D"/>
    <w:rsid w:val="00921F81"/>
    <w:rsid w:val="00922BF5"/>
    <w:rsid w:val="00924088"/>
    <w:rsid w:val="00926F47"/>
    <w:rsid w:val="00926FB4"/>
    <w:rsid w:val="00927C4A"/>
    <w:rsid w:val="00930D37"/>
    <w:rsid w:val="00930E31"/>
    <w:rsid w:val="00933C3D"/>
    <w:rsid w:val="00935A5A"/>
    <w:rsid w:val="00937959"/>
    <w:rsid w:val="00941765"/>
    <w:rsid w:val="00941995"/>
    <w:rsid w:val="00943288"/>
    <w:rsid w:val="00943A79"/>
    <w:rsid w:val="00945C35"/>
    <w:rsid w:val="009468C1"/>
    <w:rsid w:val="00947477"/>
    <w:rsid w:val="00950AA1"/>
    <w:rsid w:val="00950B6B"/>
    <w:rsid w:val="00953388"/>
    <w:rsid w:val="00953C21"/>
    <w:rsid w:val="00955D99"/>
    <w:rsid w:val="009571CC"/>
    <w:rsid w:val="009572B6"/>
    <w:rsid w:val="00960C70"/>
    <w:rsid w:val="00962261"/>
    <w:rsid w:val="00963581"/>
    <w:rsid w:val="00964A08"/>
    <w:rsid w:val="00973A21"/>
    <w:rsid w:val="009753C0"/>
    <w:rsid w:val="00975CC0"/>
    <w:rsid w:val="00982C8C"/>
    <w:rsid w:val="0098309B"/>
    <w:rsid w:val="00990007"/>
    <w:rsid w:val="00991147"/>
    <w:rsid w:val="00991935"/>
    <w:rsid w:val="00992A66"/>
    <w:rsid w:val="00993728"/>
    <w:rsid w:val="00994ADD"/>
    <w:rsid w:val="00995268"/>
    <w:rsid w:val="0099526C"/>
    <w:rsid w:val="00997811"/>
    <w:rsid w:val="00997D97"/>
    <w:rsid w:val="009A0EAE"/>
    <w:rsid w:val="009A34BC"/>
    <w:rsid w:val="009A3827"/>
    <w:rsid w:val="009A39BB"/>
    <w:rsid w:val="009A4726"/>
    <w:rsid w:val="009A744B"/>
    <w:rsid w:val="009A7B24"/>
    <w:rsid w:val="009B018C"/>
    <w:rsid w:val="009B16D6"/>
    <w:rsid w:val="009B201D"/>
    <w:rsid w:val="009B384E"/>
    <w:rsid w:val="009B43D8"/>
    <w:rsid w:val="009B471B"/>
    <w:rsid w:val="009C028C"/>
    <w:rsid w:val="009C36B9"/>
    <w:rsid w:val="009C3812"/>
    <w:rsid w:val="009C3ED2"/>
    <w:rsid w:val="009C40D5"/>
    <w:rsid w:val="009C48A9"/>
    <w:rsid w:val="009C5251"/>
    <w:rsid w:val="009C7827"/>
    <w:rsid w:val="009D13E1"/>
    <w:rsid w:val="009D6F70"/>
    <w:rsid w:val="009D75EE"/>
    <w:rsid w:val="009E14B6"/>
    <w:rsid w:val="009E2188"/>
    <w:rsid w:val="009E23DF"/>
    <w:rsid w:val="009E2F72"/>
    <w:rsid w:val="009E6682"/>
    <w:rsid w:val="009E7F6A"/>
    <w:rsid w:val="009F3A18"/>
    <w:rsid w:val="00A00027"/>
    <w:rsid w:val="00A00806"/>
    <w:rsid w:val="00A01351"/>
    <w:rsid w:val="00A017F2"/>
    <w:rsid w:val="00A05713"/>
    <w:rsid w:val="00A07908"/>
    <w:rsid w:val="00A112EF"/>
    <w:rsid w:val="00A138A6"/>
    <w:rsid w:val="00A16156"/>
    <w:rsid w:val="00A168EF"/>
    <w:rsid w:val="00A17E4D"/>
    <w:rsid w:val="00A24F7B"/>
    <w:rsid w:val="00A25A4A"/>
    <w:rsid w:val="00A301A8"/>
    <w:rsid w:val="00A306CE"/>
    <w:rsid w:val="00A30FFF"/>
    <w:rsid w:val="00A32D4E"/>
    <w:rsid w:val="00A3731D"/>
    <w:rsid w:val="00A3736B"/>
    <w:rsid w:val="00A37FA2"/>
    <w:rsid w:val="00A410E7"/>
    <w:rsid w:val="00A44D1C"/>
    <w:rsid w:val="00A47592"/>
    <w:rsid w:val="00A47C4F"/>
    <w:rsid w:val="00A47F53"/>
    <w:rsid w:val="00A509C9"/>
    <w:rsid w:val="00A5158B"/>
    <w:rsid w:val="00A550AE"/>
    <w:rsid w:val="00A555E4"/>
    <w:rsid w:val="00A56F3C"/>
    <w:rsid w:val="00A63235"/>
    <w:rsid w:val="00A64907"/>
    <w:rsid w:val="00A64A41"/>
    <w:rsid w:val="00A65CDF"/>
    <w:rsid w:val="00A65F47"/>
    <w:rsid w:val="00A6760A"/>
    <w:rsid w:val="00A7164D"/>
    <w:rsid w:val="00A71AC4"/>
    <w:rsid w:val="00A75FF9"/>
    <w:rsid w:val="00A76280"/>
    <w:rsid w:val="00A772B2"/>
    <w:rsid w:val="00A80682"/>
    <w:rsid w:val="00A816C1"/>
    <w:rsid w:val="00A81BF1"/>
    <w:rsid w:val="00A844C0"/>
    <w:rsid w:val="00A856A9"/>
    <w:rsid w:val="00A8570C"/>
    <w:rsid w:val="00A92C1E"/>
    <w:rsid w:val="00A93050"/>
    <w:rsid w:val="00A93523"/>
    <w:rsid w:val="00A94C8A"/>
    <w:rsid w:val="00A951FC"/>
    <w:rsid w:val="00A96549"/>
    <w:rsid w:val="00A967F1"/>
    <w:rsid w:val="00A96A9A"/>
    <w:rsid w:val="00AA056C"/>
    <w:rsid w:val="00AA082C"/>
    <w:rsid w:val="00AA654F"/>
    <w:rsid w:val="00AA7F6A"/>
    <w:rsid w:val="00AB0F44"/>
    <w:rsid w:val="00AB1D9C"/>
    <w:rsid w:val="00AB3082"/>
    <w:rsid w:val="00AB478D"/>
    <w:rsid w:val="00AB4E7E"/>
    <w:rsid w:val="00AB6902"/>
    <w:rsid w:val="00AC0564"/>
    <w:rsid w:val="00AC1DA4"/>
    <w:rsid w:val="00AC260A"/>
    <w:rsid w:val="00AC2657"/>
    <w:rsid w:val="00AC2A55"/>
    <w:rsid w:val="00AC3113"/>
    <w:rsid w:val="00AC390C"/>
    <w:rsid w:val="00AC55CD"/>
    <w:rsid w:val="00AC6F6C"/>
    <w:rsid w:val="00AD381A"/>
    <w:rsid w:val="00AD3B49"/>
    <w:rsid w:val="00AD6D6E"/>
    <w:rsid w:val="00AD75C8"/>
    <w:rsid w:val="00AE3231"/>
    <w:rsid w:val="00AE6C10"/>
    <w:rsid w:val="00AE6C9B"/>
    <w:rsid w:val="00AF064E"/>
    <w:rsid w:val="00AF15C8"/>
    <w:rsid w:val="00AF31D0"/>
    <w:rsid w:val="00AF4C35"/>
    <w:rsid w:val="00AF5E9F"/>
    <w:rsid w:val="00B000A6"/>
    <w:rsid w:val="00B06C28"/>
    <w:rsid w:val="00B07F56"/>
    <w:rsid w:val="00B12503"/>
    <w:rsid w:val="00B13843"/>
    <w:rsid w:val="00B15032"/>
    <w:rsid w:val="00B1648F"/>
    <w:rsid w:val="00B231A0"/>
    <w:rsid w:val="00B234ED"/>
    <w:rsid w:val="00B257EC"/>
    <w:rsid w:val="00B303EB"/>
    <w:rsid w:val="00B3218C"/>
    <w:rsid w:val="00B32F97"/>
    <w:rsid w:val="00B34911"/>
    <w:rsid w:val="00B3592B"/>
    <w:rsid w:val="00B36E4D"/>
    <w:rsid w:val="00B370DE"/>
    <w:rsid w:val="00B372F2"/>
    <w:rsid w:val="00B41E40"/>
    <w:rsid w:val="00B41E6F"/>
    <w:rsid w:val="00B42A05"/>
    <w:rsid w:val="00B44463"/>
    <w:rsid w:val="00B503B1"/>
    <w:rsid w:val="00B538BE"/>
    <w:rsid w:val="00B5399B"/>
    <w:rsid w:val="00B557E7"/>
    <w:rsid w:val="00B56349"/>
    <w:rsid w:val="00B56B30"/>
    <w:rsid w:val="00B610AC"/>
    <w:rsid w:val="00B61974"/>
    <w:rsid w:val="00B6364F"/>
    <w:rsid w:val="00B66216"/>
    <w:rsid w:val="00B74E78"/>
    <w:rsid w:val="00B752D0"/>
    <w:rsid w:val="00B77414"/>
    <w:rsid w:val="00B77A70"/>
    <w:rsid w:val="00B81225"/>
    <w:rsid w:val="00B815C4"/>
    <w:rsid w:val="00B82B25"/>
    <w:rsid w:val="00B8530C"/>
    <w:rsid w:val="00B911CC"/>
    <w:rsid w:val="00B92B69"/>
    <w:rsid w:val="00B96216"/>
    <w:rsid w:val="00B96D5A"/>
    <w:rsid w:val="00BA1311"/>
    <w:rsid w:val="00BA1690"/>
    <w:rsid w:val="00BA1B00"/>
    <w:rsid w:val="00BA1D91"/>
    <w:rsid w:val="00BA37B2"/>
    <w:rsid w:val="00BA5A41"/>
    <w:rsid w:val="00BA6331"/>
    <w:rsid w:val="00BB0DAC"/>
    <w:rsid w:val="00BB168D"/>
    <w:rsid w:val="00BB5145"/>
    <w:rsid w:val="00BB780F"/>
    <w:rsid w:val="00BC0BC3"/>
    <w:rsid w:val="00BC1F7C"/>
    <w:rsid w:val="00BC4894"/>
    <w:rsid w:val="00BC5F4A"/>
    <w:rsid w:val="00BD19A8"/>
    <w:rsid w:val="00BD1EBB"/>
    <w:rsid w:val="00BD215C"/>
    <w:rsid w:val="00BD2ACA"/>
    <w:rsid w:val="00BD7ECA"/>
    <w:rsid w:val="00BE00D4"/>
    <w:rsid w:val="00BE1A58"/>
    <w:rsid w:val="00BE2E4C"/>
    <w:rsid w:val="00BE635B"/>
    <w:rsid w:val="00BE69EA"/>
    <w:rsid w:val="00BE72DA"/>
    <w:rsid w:val="00BF033B"/>
    <w:rsid w:val="00BF0626"/>
    <w:rsid w:val="00BF267E"/>
    <w:rsid w:val="00BF2BA7"/>
    <w:rsid w:val="00BF3F22"/>
    <w:rsid w:val="00BF7FF9"/>
    <w:rsid w:val="00C03762"/>
    <w:rsid w:val="00C044CE"/>
    <w:rsid w:val="00C05262"/>
    <w:rsid w:val="00C0531B"/>
    <w:rsid w:val="00C067AF"/>
    <w:rsid w:val="00C11AE1"/>
    <w:rsid w:val="00C149F6"/>
    <w:rsid w:val="00C170D6"/>
    <w:rsid w:val="00C22B8E"/>
    <w:rsid w:val="00C264E8"/>
    <w:rsid w:val="00C30358"/>
    <w:rsid w:val="00C3149E"/>
    <w:rsid w:val="00C33F8B"/>
    <w:rsid w:val="00C34430"/>
    <w:rsid w:val="00C358A1"/>
    <w:rsid w:val="00C35B82"/>
    <w:rsid w:val="00C3664B"/>
    <w:rsid w:val="00C40091"/>
    <w:rsid w:val="00C40F09"/>
    <w:rsid w:val="00C42985"/>
    <w:rsid w:val="00C43573"/>
    <w:rsid w:val="00C43DE3"/>
    <w:rsid w:val="00C44ED5"/>
    <w:rsid w:val="00C52526"/>
    <w:rsid w:val="00C53E07"/>
    <w:rsid w:val="00C540BF"/>
    <w:rsid w:val="00C56C8B"/>
    <w:rsid w:val="00C57A7F"/>
    <w:rsid w:val="00C57AA5"/>
    <w:rsid w:val="00C6067A"/>
    <w:rsid w:val="00C60A25"/>
    <w:rsid w:val="00C61FCC"/>
    <w:rsid w:val="00C6227A"/>
    <w:rsid w:val="00C62866"/>
    <w:rsid w:val="00C62C27"/>
    <w:rsid w:val="00C64AE5"/>
    <w:rsid w:val="00C650A4"/>
    <w:rsid w:val="00C66717"/>
    <w:rsid w:val="00C66D3C"/>
    <w:rsid w:val="00C72878"/>
    <w:rsid w:val="00C74054"/>
    <w:rsid w:val="00C74EA7"/>
    <w:rsid w:val="00C76465"/>
    <w:rsid w:val="00C7748F"/>
    <w:rsid w:val="00C77BA3"/>
    <w:rsid w:val="00C84A08"/>
    <w:rsid w:val="00C84A44"/>
    <w:rsid w:val="00C84A57"/>
    <w:rsid w:val="00C85726"/>
    <w:rsid w:val="00C85BE4"/>
    <w:rsid w:val="00C86EEA"/>
    <w:rsid w:val="00C925C5"/>
    <w:rsid w:val="00C9299A"/>
    <w:rsid w:val="00C93933"/>
    <w:rsid w:val="00C94B2A"/>
    <w:rsid w:val="00C95403"/>
    <w:rsid w:val="00CA1039"/>
    <w:rsid w:val="00CA3F62"/>
    <w:rsid w:val="00CA79CA"/>
    <w:rsid w:val="00CA7C45"/>
    <w:rsid w:val="00CB0D65"/>
    <w:rsid w:val="00CB575B"/>
    <w:rsid w:val="00CB73A7"/>
    <w:rsid w:val="00CC0EBE"/>
    <w:rsid w:val="00CC28BE"/>
    <w:rsid w:val="00CC4EB4"/>
    <w:rsid w:val="00CC62FA"/>
    <w:rsid w:val="00CC64CD"/>
    <w:rsid w:val="00CD03DF"/>
    <w:rsid w:val="00CD1E43"/>
    <w:rsid w:val="00CD1F67"/>
    <w:rsid w:val="00CD2922"/>
    <w:rsid w:val="00CD2DD0"/>
    <w:rsid w:val="00CD4D3A"/>
    <w:rsid w:val="00CD4F63"/>
    <w:rsid w:val="00CD6BA6"/>
    <w:rsid w:val="00CE7518"/>
    <w:rsid w:val="00CF1BC6"/>
    <w:rsid w:val="00D00A8C"/>
    <w:rsid w:val="00D0102C"/>
    <w:rsid w:val="00D03D93"/>
    <w:rsid w:val="00D05FC2"/>
    <w:rsid w:val="00D0663C"/>
    <w:rsid w:val="00D06B7E"/>
    <w:rsid w:val="00D07768"/>
    <w:rsid w:val="00D12D2D"/>
    <w:rsid w:val="00D14166"/>
    <w:rsid w:val="00D148F4"/>
    <w:rsid w:val="00D15DD3"/>
    <w:rsid w:val="00D16C41"/>
    <w:rsid w:val="00D17C90"/>
    <w:rsid w:val="00D20D3F"/>
    <w:rsid w:val="00D21687"/>
    <w:rsid w:val="00D21CC2"/>
    <w:rsid w:val="00D24645"/>
    <w:rsid w:val="00D26735"/>
    <w:rsid w:val="00D26CAB"/>
    <w:rsid w:val="00D27BD6"/>
    <w:rsid w:val="00D3119A"/>
    <w:rsid w:val="00D33574"/>
    <w:rsid w:val="00D34C89"/>
    <w:rsid w:val="00D359C3"/>
    <w:rsid w:val="00D37263"/>
    <w:rsid w:val="00D40A49"/>
    <w:rsid w:val="00D4708C"/>
    <w:rsid w:val="00D471B5"/>
    <w:rsid w:val="00D473CD"/>
    <w:rsid w:val="00D5359B"/>
    <w:rsid w:val="00D539F6"/>
    <w:rsid w:val="00D54A5B"/>
    <w:rsid w:val="00D6182D"/>
    <w:rsid w:val="00D624A6"/>
    <w:rsid w:val="00D62CD0"/>
    <w:rsid w:val="00D62F40"/>
    <w:rsid w:val="00D639B9"/>
    <w:rsid w:val="00D64348"/>
    <w:rsid w:val="00D64D2F"/>
    <w:rsid w:val="00D70E17"/>
    <w:rsid w:val="00D72C5F"/>
    <w:rsid w:val="00D75915"/>
    <w:rsid w:val="00D80676"/>
    <w:rsid w:val="00D809A1"/>
    <w:rsid w:val="00D828C1"/>
    <w:rsid w:val="00D831DF"/>
    <w:rsid w:val="00D842FD"/>
    <w:rsid w:val="00D8431F"/>
    <w:rsid w:val="00D90A54"/>
    <w:rsid w:val="00D915E9"/>
    <w:rsid w:val="00D963B2"/>
    <w:rsid w:val="00D971A1"/>
    <w:rsid w:val="00D971AF"/>
    <w:rsid w:val="00D97614"/>
    <w:rsid w:val="00D97755"/>
    <w:rsid w:val="00D97871"/>
    <w:rsid w:val="00D97C79"/>
    <w:rsid w:val="00DA0517"/>
    <w:rsid w:val="00DA189C"/>
    <w:rsid w:val="00DA2222"/>
    <w:rsid w:val="00DA26DE"/>
    <w:rsid w:val="00DA3F84"/>
    <w:rsid w:val="00DA5605"/>
    <w:rsid w:val="00DA5EB1"/>
    <w:rsid w:val="00DB0AA9"/>
    <w:rsid w:val="00DB262C"/>
    <w:rsid w:val="00DB2880"/>
    <w:rsid w:val="00DB7449"/>
    <w:rsid w:val="00DC288C"/>
    <w:rsid w:val="00DC2F1A"/>
    <w:rsid w:val="00DC4FDD"/>
    <w:rsid w:val="00DC5848"/>
    <w:rsid w:val="00DC61F2"/>
    <w:rsid w:val="00DD281F"/>
    <w:rsid w:val="00DD2B3D"/>
    <w:rsid w:val="00DD4686"/>
    <w:rsid w:val="00DD4FA9"/>
    <w:rsid w:val="00DD60A8"/>
    <w:rsid w:val="00DD6457"/>
    <w:rsid w:val="00DD7360"/>
    <w:rsid w:val="00DE039B"/>
    <w:rsid w:val="00DE05A5"/>
    <w:rsid w:val="00DE44F2"/>
    <w:rsid w:val="00DE46F5"/>
    <w:rsid w:val="00DE4A71"/>
    <w:rsid w:val="00DE6823"/>
    <w:rsid w:val="00DE6BD1"/>
    <w:rsid w:val="00DF0606"/>
    <w:rsid w:val="00DF0CDB"/>
    <w:rsid w:val="00DF12F6"/>
    <w:rsid w:val="00DF6B89"/>
    <w:rsid w:val="00DF6BB2"/>
    <w:rsid w:val="00DF7447"/>
    <w:rsid w:val="00DF7E32"/>
    <w:rsid w:val="00E01FF5"/>
    <w:rsid w:val="00E02EAA"/>
    <w:rsid w:val="00E03868"/>
    <w:rsid w:val="00E03CC5"/>
    <w:rsid w:val="00E047CC"/>
    <w:rsid w:val="00E07878"/>
    <w:rsid w:val="00E1027D"/>
    <w:rsid w:val="00E14540"/>
    <w:rsid w:val="00E147A8"/>
    <w:rsid w:val="00E16066"/>
    <w:rsid w:val="00E215EF"/>
    <w:rsid w:val="00E25533"/>
    <w:rsid w:val="00E30A2A"/>
    <w:rsid w:val="00E30A88"/>
    <w:rsid w:val="00E314F2"/>
    <w:rsid w:val="00E334F3"/>
    <w:rsid w:val="00E34AE8"/>
    <w:rsid w:val="00E357D0"/>
    <w:rsid w:val="00E358F8"/>
    <w:rsid w:val="00E40D88"/>
    <w:rsid w:val="00E40E71"/>
    <w:rsid w:val="00E418E9"/>
    <w:rsid w:val="00E420B5"/>
    <w:rsid w:val="00E43086"/>
    <w:rsid w:val="00E443A0"/>
    <w:rsid w:val="00E443BD"/>
    <w:rsid w:val="00E44C98"/>
    <w:rsid w:val="00E51A5A"/>
    <w:rsid w:val="00E541CC"/>
    <w:rsid w:val="00E54659"/>
    <w:rsid w:val="00E54FB6"/>
    <w:rsid w:val="00E56109"/>
    <w:rsid w:val="00E56CFB"/>
    <w:rsid w:val="00E578DA"/>
    <w:rsid w:val="00E57A50"/>
    <w:rsid w:val="00E607C4"/>
    <w:rsid w:val="00E61264"/>
    <w:rsid w:val="00E620AA"/>
    <w:rsid w:val="00E628F1"/>
    <w:rsid w:val="00E67880"/>
    <w:rsid w:val="00E7724B"/>
    <w:rsid w:val="00E773EB"/>
    <w:rsid w:val="00E807F8"/>
    <w:rsid w:val="00E83149"/>
    <w:rsid w:val="00E84969"/>
    <w:rsid w:val="00E85F27"/>
    <w:rsid w:val="00E878E2"/>
    <w:rsid w:val="00E87960"/>
    <w:rsid w:val="00E90440"/>
    <w:rsid w:val="00E92B2F"/>
    <w:rsid w:val="00E94E43"/>
    <w:rsid w:val="00E96A3C"/>
    <w:rsid w:val="00E97B1C"/>
    <w:rsid w:val="00EA09AA"/>
    <w:rsid w:val="00EA16C5"/>
    <w:rsid w:val="00EA1CE9"/>
    <w:rsid w:val="00EA3198"/>
    <w:rsid w:val="00EA4718"/>
    <w:rsid w:val="00EA70BB"/>
    <w:rsid w:val="00EB1660"/>
    <w:rsid w:val="00EB2816"/>
    <w:rsid w:val="00EB3EDB"/>
    <w:rsid w:val="00EB42BB"/>
    <w:rsid w:val="00EB4B15"/>
    <w:rsid w:val="00EB573C"/>
    <w:rsid w:val="00EB5EE0"/>
    <w:rsid w:val="00EB6FD6"/>
    <w:rsid w:val="00EB7ED3"/>
    <w:rsid w:val="00EB7F33"/>
    <w:rsid w:val="00EC08E3"/>
    <w:rsid w:val="00EC5622"/>
    <w:rsid w:val="00EC7EF7"/>
    <w:rsid w:val="00ED0675"/>
    <w:rsid w:val="00ED3FA3"/>
    <w:rsid w:val="00ED523B"/>
    <w:rsid w:val="00ED6D1E"/>
    <w:rsid w:val="00ED74E4"/>
    <w:rsid w:val="00ED7B66"/>
    <w:rsid w:val="00EE34D6"/>
    <w:rsid w:val="00EE3D4A"/>
    <w:rsid w:val="00EE3D66"/>
    <w:rsid w:val="00EE52E6"/>
    <w:rsid w:val="00EF5C29"/>
    <w:rsid w:val="00EF6878"/>
    <w:rsid w:val="00F0418C"/>
    <w:rsid w:val="00F06996"/>
    <w:rsid w:val="00F06E29"/>
    <w:rsid w:val="00F10795"/>
    <w:rsid w:val="00F117BF"/>
    <w:rsid w:val="00F11E6D"/>
    <w:rsid w:val="00F14B7D"/>
    <w:rsid w:val="00F15F41"/>
    <w:rsid w:val="00F16FBE"/>
    <w:rsid w:val="00F17409"/>
    <w:rsid w:val="00F17C82"/>
    <w:rsid w:val="00F213F7"/>
    <w:rsid w:val="00F22784"/>
    <w:rsid w:val="00F22E21"/>
    <w:rsid w:val="00F23DA4"/>
    <w:rsid w:val="00F253F5"/>
    <w:rsid w:val="00F25470"/>
    <w:rsid w:val="00F25A2F"/>
    <w:rsid w:val="00F315C3"/>
    <w:rsid w:val="00F33B1F"/>
    <w:rsid w:val="00F33F02"/>
    <w:rsid w:val="00F3418F"/>
    <w:rsid w:val="00F343E8"/>
    <w:rsid w:val="00F34510"/>
    <w:rsid w:val="00F346A5"/>
    <w:rsid w:val="00F347F8"/>
    <w:rsid w:val="00F35036"/>
    <w:rsid w:val="00F37DED"/>
    <w:rsid w:val="00F402D3"/>
    <w:rsid w:val="00F436FE"/>
    <w:rsid w:val="00F458C2"/>
    <w:rsid w:val="00F468E1"/>
    <w:rsid w:val="00F501A9"/>
    <w:rsid w:val="00F50B53"/>
    <w:rsid w:val="00F53851"/>
    <w:rsid w:val="00F543F8"/>
    <w:rsid w:val="00F54BD3"/>
    <w:rsid w:val="00F60845"/>
    <w:rsid w:val="00F62547"/>
    <w:rsid w:val="00F63D44"/>
    <w:rsid w:val="00F65ECA"/>
    <w:rsid w:val="00F751D6"/>
    <w:rsid w:val="00F768FC"/>
    <w:rsid w:val="00F8302E"/>
    <w:rsid w:val="00F83A76"/>
    <w:rsid w:val="00F84773"/>
    <w:rsid w:val="00F854B3"/>
    <w:rsid w:val="00F8784F"/>
    <w:rsid w:val="00F92838"/>
    <w:rsid w:val="00F9338F"/>
    <w:rsid w:val="00F95D8B"/>
    <w:rsid w:val="00F974F3"/>
    <w:rsid w:val="00F97BD2"/>
    <w:rsid w:val="00FA04E1"/>
    <w:rsid w:val="00FA2A17"/>
    <w:rsid w:val="00FA408E"/>
    <w:rsid w:val="00FA49A3"/>
    <w:rsid w:val="00FA4F36"/>
    <w:rsid w:val="00FA7CBD"/>
    <w:rsid w:val="00FA7EFE"/>
    <w:rsid w:val="00FB0068"/>
    <w:rsid w:val="00FB4804"/>
    <w:rsid w:val="00FB6781"/>
    <w:rsid w:val="00FB7F2B"/>
    <w:rsid w:val="00FC026D"/>
    <w:rsid w:val="00FC0AFF"/>
    <w:rsid w:val="00FC4A00"/>
    <w:rsid w:val="00FC638C"/>
    <w:rsid w:val="00FD28F8"/>
    <w:rsid w:val="00FD31C3"/>
    <w:rsid w:val="00FE3CFB"/>
    <w:rsid w:val="00FE4EB1"/>
    <w:rsid w:val="00FE7DF5"/>
    <w:rsid w:val="00FF1428"/>
    <w:rsid w:val="00FF17BC"/>
    <w:rsid w:val="00FF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4504BA8"/>
  <w15:chartTrackingRefBased/>
  <w15:docId w15:val="{1987E4A2-83C7-4A81-914C-286E501E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149E"/>
    <w:pPr>
      <w:jc w:val="both"/>
    </w:pPr>
    <w:rPr>
      <w:rFonts w:ascii="Calibri" w:hAnsi="Calibri" w:cs="Arial"/>
      <w:color w:val="000000"/>
      <w:sz w:val="22"/>
      <w:szCs w:val="22"/>
    </w:rPr>
  </w:style>
  <w:style w:type="paragraph" w:styleId="Nadpis1">
    <w:name w:val="heading 1"/>
    <w:basedOn w:val="Obsah1"/>
    <w:next w:val="Normln"/>
    <w:link w:val="Nadpis1Char"/>
    <w:qFormat/>
    <w:rsid w:val="00561BF0"/>
    <w:pPr>
      <w:outlineLvl w:val="0"/>
    </w:pPr>
    <w:rPr>
      <w:b/>
      <w:sz w:val="32"/>
      <w:szCs w:val="28"/>
    </w:rPr>
  </w:style>
  <w:style w:type="paragraph" w:styleId="Nadpis2">
    <w:name w:val="heading 2"/>
    <w:basedOn w:val="Normln"/>
    <w:next w:val="Normln"/>
    <w:link w:val="Nadpis2Char"/>
    <w:qFormat/>
    <w:rsid w:val="00270AB9"/>
    <w:pPr>
      <w:spacing w:before="100" w:beforeAutospacing="1" w:after="100" w:afterAutospacing="1"/>
      <w:outlineLvl w:val="1"/>
    </w:pPr>
    <w:rPr>
      <w:rFonts w:cs="Times New Roman"/>
      <w:b/>
      <w:bCs/>
      <w:color w:val="auto"/>
      <w:sz w:val="28"/>
      <w:szCs w:val="28"/>
      <w:lang w:val="x-none" w:eastAsia="x-none"/>
    </w:rPr>
  </w:style>
  <w:style w:type="paragraph" w:styleId="Nadpis3">
    <w:name w:val="heading 3"/>
    <w:basedOn w:val="Normln"/>
    <w:next w:val="Normln"/>
    <w:link w:val="Nadpis3Char"/>
    <w:qFormat/>
    <w:rsid w:val="00270AB9"/>
    <w:pPr>
      <w:spacing w:before="100" w:beforeAutospacing="1" w:after="100" w:afterAutospacing="1"/>
      <w:outlineLvl w:val="2"/>
    </w:pPr>
    <w:rPr>
      <w:rFonts w:eastAsia="Arial Unicode MS" w:cs="Times New Roman"/>
      <w:b/>
      <w:sz w:val="28"/>
      <w:szCs w:val="28"/>
      <w:lang w:val="x-none" w:eastAsia="x-none"/>
    </w:rPr>
  </w:style>
  <w:style w:type="paragraph" w:styleId="Nadpis4">
    <w:name w:val="heading 4"/>
    <w:basedOn w:val="Normln"/>
    <w:next w:val="Normln"/>
    <w:qFormat/>
    <w:rsid w:val="009D75EE"/>
    <w:pPr>
      <w:keepNext/>
      <w:numPr>
        <w:ilvl w:val="3"/>
        <w:numId w:val="113"/>
      </w:numPr>
      <w:spacing w:before="240" w:after="60"/>
      <w:outlineLvl w:val="3"/>
    </w:pPr>
    <w:rPr>
      <w:rFonts w:ascii="Times New Roman" w:hAnsi="Times New Roman" w:cs="Times New Roman"/>
      <w:b/>
      <w:bCs/>
      <w:sz w:val="28"/>
      <w:szCs w:val="28"/>
    </w:rPr>
  </w:style>
  <w:style w:type="paragraph" w:styleId="Nadpis5">
    <w:name w:val="heading 5"/>
    <w:basedOn w:val="Normln"/>
    <w:next w:val="Normln"/>
    <w:qFormat/>
    <w:rsid w:val="009D75EE"/>
    <w:pPr>
      <w:numPr>
        <w:ilvl w:val="4"/>
        <w:numId w:val="113"/>
      </w:numPr>
      <w:spacing w:before="240" w:after="60"/>
      <w:outlineLvl w:val="4"/>
    </w:pPr>
    <w:rPr>
      <w:b/>
      <w:bCs/>
      <w:i/>
      <w:iCs/>
      <w:sz w:val="26"/>
      <w:szCs w:val="26"/>
    </w:rPr>
  </w:style>
  <w:style w:type="paragraph" w:styleId="Nadpis6">
    <w:name w:val="heading 6"/>
    <w:basedOn w:val="Normln"/>
    <w:next w:val="Normln"/>
    <w:qFormat/>
    <w:rsid w:val="009D75EE"/>
    <w:pPr>
      <w:numPr>
        <w:ilvl w:val="5"/>
        <w:numId w:val="113"/>
      </w:numPr>
      <w:spacing w:before="240" w:after="60"/>
      <w:outlineLvl w:val="5"/>
    </w:pPr>
    <w:rPr>
      <w:rFonts w:ascii="Times New Roman" w:hAnsi="Times New Roman" w:cs="Times New Roman"/>
      <w:b/>
      <w:bCs/>
    </w:rPr>
  </w:style>
  <w:style w:type="paragraph" w:styleId="Nadpis7">
    <w:name w:val="heading 7"/>
    <w:basedOn w:val="Normln"/>
    <w:next w:val="Normln"/>
    <w:qFormat/>
    <w:rsid w:val="009D75EE"/>
    <w:pPr>
      <w:numPr>
        <w:ilvl w:val="6"/>
        <w:numId w:val="113"/>
      </w:numPr>
      <w:spacing w:before="240" w:after="60"/>
      <w:outlineLvl w:val="6"/>
    </w:pPr>
    <w:rPr>
      <w:rFonts w:ascii="Times New Roman" w:hAnsi="Times New Roman" w:cs="Times New Roman"/>
      <w:sz w:val="24"/>
      <w:szCs w:val="24"/>
    </w:rPr>
  </w:style>
  <w:style w:type="paragraph" w:styleId="Nadpis8">
    <w:name w:val="heading 8"/>
    <w:basedOn w:val="Normln"/>
    <w:next w:val="Normln"/>
    <w:qFormat/>
    <w:rsid w:val="009D75EE"/>
    <w:pPr>
      <w:numPr>
        <w:ilvl w:val="7"/>
        <w:numId w:val="113"/>
      </w:numPr>
      <w:spacing w:before="240" w:after="60"/>
      <w:outlineLvl w:val="7"/>
    </w:pPr>
    <w:rPr>
      <w:rFonts w:ascii="Times New Roman" w:hAnsi="Times New Roman" w:cs="Times New Roman"/>
      <w:i/>
      <w:iCs/>
      <w:sz w:val="24"/>
      <w:szCs w:val="24"/>
    </w:rPr>
  </w:style>
  <w:style w:type="paragraph" w:styleId="Nadpis9">
    <w:name w:val="heading 9"/>
    <w:basedOn w:val="Normln"/>
    <w:next w:val="Normln"/>
    <w:qFormat/>
    <w:rsid w:val="009D75EE"/>
    <w:pPr>
      <w:numPr>
        <w:ilvl w:val="8"/>
        <w:numId w:val="113"/>
      </w:numPr>
      <w:spacing w:before="240" w:after="60"/>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E7E11"/>
    <w:pPr>
      <w:tabs>
        <w:tab w:val="center" w:pos="4536"/>
        <w:tab w:val="right" w:pos="9072"/>
      </w:tabs>
    </w:pPr>
  </w:style>
  <w:style w:type="paragraph" w:styleId="Zpat">
    <w:name w:val="footer"/>
    <w:basedOn w:val="Normln"/>
    <w:rsid w:val="000E7E11"/>
    <w:pPr>
      <w:tabs>
        <w:tab w:val="center" w:pos="4536"/>
        <w:tab w:val="right" w:pos="9072"/>
      </w:tabs>
    </w:pPr>
  </w:style>
  <w:style w:type="table" w:styleId="Mkatabulky">
    <w:name w:val="Table Grid"/>
    <w:basedOn w:val="Normlntabulka"/>
    <w:rsid w:val="000E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0E7E11"/>
  </w:style>
  <w:style w:type="character" w:styleId="Hypertextovodkaz">
    <w:name w:val="Hyperlink"/>
    <w:uiPriority w:val="99"/>
    <w:rsid w:val="006C0789"/>
    <w:rPr>
      <w:color w:val="0000FF"/>
      <w:u w:val="single"/>
    </w:rPr>
  </w:style>
  <w:style w:type="character" w:styleId="Odkaznakoment">
    <w:name w:val="annotation reference"/>
    <w:semiHidden/>
    <w:rsid w:val="006C0789"/>
    <w:rPr>
      <w:sz w:val="16"/>
      <w:szCs w:val="16"/>
    </w:rPr>
  </w:style>
  <w:style w:type="character" w:customStyle="1" w:styleId="Nadpis2Char">
    <w:name w:val="Nadpis 2 Char"/>
    <w:link w:val="Nadpis2"/>
    <w:locked/>
    <w:rsid w:val="00270AB9"/>
    <w:rPr>
      <w:rFonts w:ascii="Calibri" w:hAnsi="Calibri"/>
      <w:b/>
      <w:bCs/>
      <w:sz w:val="28"/>
      <w:szCs w:val="28"/>
      <w:lang w:val="x-none" w:eastAsia="x-none"/>
    </w:rPr>
  </w:style>
  <w:style w:type="paragraph" w:customStyle="1" w:styleId="Odstavecseseznamem1">
    <w:name w:val="Odstavec se seznamem1"/>
    <w:basedOn w:val="Normln"/>
    <w:qFormat/>
    <w:rsid w:val="006C0789"/>
    <w:pPr>
      <w:ind w:left="720"/>
    </w:pPr>
    <w:rPr>
      <w:rFonts w:ascii="Times New Roman" w:hAnsi="Times New Roman" w:cs="Times New Roman"/>
      <w:color w:val="auto"/>
      <w:sz w:val="24"/>
      <w:szCs w:val="24"/>
    </w:rPr>
  </w:style>
  <w:style w:type="paragraph" w:styleId="Normlnweb">
    <w:name w:val="Normal (Web)"/>
    <w:basedOn w:val="Normln"/>
    <w:rsid w:val="006C0789"/>
    <w:pPr>
      <w:spacing w:before="100" w:beforeAutospacing="1" w:after="100" w:afterAutospacing="1"/>
    </w:pPr>
    <w:rPr>
      <w:rFonts w:ascii="Times New Roman" w:hAnsi="Times New Roman" w:cs="Times New Roman"/>
      <w:color w:val="auto"/>
      <w:sz w:val="24"/>
      <w:szCs w:val="24"/>
    </w:rPr>
  </w:style>
  <w:style w:type="paragraph" w:styleId="Prosttext">
    <w:name w:val="Plain Text"/>
    <w:basedOn w:val="Normln"/>
    <w:link w:val="ProsttextChar"/>
    <w:rsid w:val="006C0789"/>
    <w:rPr>
      <w:rFonts w:ascii="Courier New" w:hAnsi="Courier New" w:cs="Courier New"/>
      <w:color w:val="auto"/>
      <w:sz w:val="20"/>
      <w:szCs w:val="20"/>
    </w:rPr>
  </w:style>
  <w:style w:type="character" w:customStyle="1" w:styleId="ProsttextChar">
    <w:name w:val="Prostý text Char"/>
    <w:link w:val="Prosttext"/>
    <w:rsid w:val="006C0789"/>
    <w:rPr>
      <w:rFonts w:ascii="Courier New" w:hAnsi="Courier New" w:cs="Courier New"/>
      <w:lang w:val="cs-CZ" w:eastAsia="cs-CZ" w:bidi="ar-SA"/>
    </w:rPr>
  </w:style>
  <w:style w:type="paragraph" w:styleId="Odstavecseseznamem">
    <w:name w:val="List Paragraph"/>
    <w:basedOn w:val="Normln"/>
    <w:uiPriority w:val="34"/>
    <w:qFormat/>
    <w:rsid w:val="006C0789"/>
    <w:pPr>
      <w:spacing w:after="200" w:line="276" w:lineRule="auto"/>
      <w:ind w:left="720"/>
      <w:contextualSpacing/>
    </w:pPr>
    <w:rPr>
      <w:rFonts w:ascii="Times New Roman" w:eastAsia="Calibri" w:hAnsi="Times New Roman" w:cs="Times New Roman"/>
      <w:sz w:val="24"/>
      <w:lang w:eastAsia="en-US"/>
    </w:rPr>
  </w:style>
  <w:style w:type="character" w:customStyle="1" w:styleId="Nadpis1Char">
    <w:name w:val="Nadpis 1 Char"/>
    <w:link w:val="Nadpis1"/>
    <w:rsid w:val="00561BF0"/>
    <w:rPr>
      <w:rFonts w:ascii="Calibri" w:hAnsi="Calibri"/>
      <w:b/>
      <w:bCs/>
      <w:sz w:val="32"/>
      <w:szCs w:val="28"/>
    </w:rPr>
  </w:style>
  <w:style w:type="paragraph" w:styleId="Obsah1">
    <w:name w:val="toc 1"/>
    <w:basedOn w:val="Normln"/>
    <w:next w:val="Normln"/>
    <w:autoRedefine/>
    <w:uiPriority w:val="39"/>
    <w:qFormat/>
    <w:rsid w:val="00BF033B"/>
    <w:pPr>
      <w:tabs>
        <w:tab w:val="right" w:leader="dot" w:pos="9060"/>
      </w:tabs>
      <w:spacing w:after="100"/>
    </w:pPr>
    <w:rPr>
      <w:rFonts w:cs="Times New Roman"/>
      <w:bCs/>
      <w:color w:val="auto"/>
      <w:szCs w:val="20"/>
    </w:rPr>
  </w:style>
  <w:style w:type="paragraph" w:styleId="Obsah3">
    <w:name w:val="toc 3"/>
    <w:basedOn w:val="Normln"/>
    <w:next w:val="Normln"/>
    <w:autoRedefine/>
    <w:uiPriority w:val="39"/>
    <w:qFormat/>
    <w:rsid w:val="00EA16C5"/>
    <w:pPr>
      <w:tabs>
        <w:tab w:val="left" w:pos="1200"/>
        <w:tab w:val="right" w:leader="dot" w:pos="9060"/>
      </w:tabs>
      <w:spacing w:after="100"/>
      <w:ind w:left="454" w:firstLine="284"/>
    </w:pPr>
    <w:rPr>
      <w:rFonts w:cs="Times New Roman"/>
      <w:color w:val="auto"/>
      <w:szCs w:val="20"/>
    </w:rPr>
  </w:style>
  <w:style w:type="paragraph" w:styleId="Obsah4">
    <w:name w:val="toc 4"/>
    <w:basedOn w:val="Normln"/>
    <w:next w:val="Normln"/>
    <w:autoRedefine/>
    <w:semiHidden/>
    <w:rsid w:val="006C0789"/>
    <w:pPr>
      <w:ind w:left="720"/>
    </w:pPr>
    <w:rPr>
      <w:rFonts w:ascii="Times New Roman" w:hAnsi="Times New Roman" w:cs="Times New Roman"/>
      <w:color w:val="auto"/>
      <w:sz w:val="20"/>
      <w:szCs w:val="20"/>
    </w:rPr>
  </w:style>
  <w:style w:type="paragraph" w:styleId="Obsah5">
    <w:name w:val="toc 5"/>
    <w:basedOn w:val="Normln"/>
    <w:next w:val="Normln"/>
    <w:autoRedefine/>
    <w:semiHidden/>
    <w:rsid w:val="006C0789"/>
    <w:pPr>
      <w:ind w:left="960"/>
    </w:pPr>
    <w:rPr>
      <w:rFonts w:ascii="Times New Roman" w:hAnsi="Times New Roman" w:cs="Times New Roman"/>
      <w:color w:val="auto"/>
      <w:sz w:val="20"/>
      <w:szCs w:val="20"/>
    </w:rPr>
  </w:style>
  <w:style w:type="paragraph" w:styleId="Obsah6">
    <w:name w:val="toc 6"/>
    <w:basedOn w:val="Normln"/>
    <w:next w:val="Normln"/>
    <w:autoRedefine/>
    <w:semiHidden/>
    <w:rsid w:val="006C0789"/>
    <w:pPr>
      <w:ind w:left="1200"/>
    </w:pPr>
    <w:rPr>
      <w:rFonts w:ascii="Times New Roman" w:hAnsi="Times New Roman" w:cs="Times New Roman"/>
      <w:color w:val="auto"/>
      <w:sz w:val="20"/>
      <w:szCs w:val="20"/>
    </w:rPr>
  </w:style>
  <w:style w:type="paragraph" w:styleId="Obsah7">
    <w:name w:val="toc 7"/>
    <w:basedOn w:val="Normln"/>
    <w:next w:val="Normln"/>
    <w:autoRedefine/>
    <w:semiHidden/>
    <w:rsid w:val="006C0789"/>
    <w:pPr>
      <w:ind w:left="1440"/>
    </w:pPr>
    <w:rPr>
      <w:rFonts w:ascii="Times New Roman" w:hAnsi="Times New Roman" w:cs="Times New Roman"/>
      <w:color w:val="auto"/>
      <w:sz w:val="20"/>
      <w:szCs w:val="20"/>
    </w:rPr>
  </w:style>
  <w:style w:type="paragraph" w:styleId="Obsah8">
    <w:name w:val="toc 8"/>
    <w:basedOn w:val="Normln"/>
    <w:next w:val="Normln"/>
    <w:autoRedefine/>
    <w:semiHidden/>
    <w:rsid w:val="006C0789"/>
    <w:pPr>
      <w:ind w:left="1680"/>
    </w:pPr>
    <w:rPr>
      <w:rFonts w:ascii="Times New Roman" w:hAnsi="Times New Roman" w:cs="Times New Roman"/>
      <w:color w:val="auto"/>
      <w:sz w:val="20"/>
      <w:szCs w:val="20"/>
    </w:rPr>
  </w:style>
  <w:style w:type="paragraph" w:styleId="Obsah9">
    <w:name w:val="toc 9"/>
    <w:basedOn w:val="Normln"/>
    <w:next w:val="Normln"/>
    <w:autoRedefine/>
    <w:semiHidden/>
    <w:rsid w:val="006C0789"/>
    <w:pPr>
      <w:ind w:left="1920"/>
    </w:pPr>
    <w:rPr>
      <w:rFonts w:ascii="Times New Roman" w:hAnsi="Times New Roman" w:cs="Times New Roman"/>
      <w:color w:val="auto"/>
      <w:sz w:val="20"/>
      <w:szCs w:val="20"/>
    </w:rPr>
  </w:style>
  <w:style w:type="paragraph" w:styleId="Zkladntext">
    <w:name w:val="Body Text"/>
    <w:basedOn w:val="Normln"/>
    <w:rsid w:val="006C0789"/>
    <w:rPr>
      <w:rFonts w:ascii="Times New Roman" w:hAnsi="Times New Roman" w:cs="Times New Roman"/>
      <w:color w:val="auto"/>
      <w:sz w:val="24"/>
      <w:szCs w:val="24"/>
    </w:rPr>
  </w:style>
  <w:style w:type="paragraph" w:customStyle="1" w:styleId="StylNadpis1Calibri22bern">
    <w:name w:val="Styl Nadpis 1 + Calibri 22 b. Černá"/>
    <w:basedOn w:val="Nadpis1"/>
    <w:link w:val="StylNadpis1Calibri22bernChar"/>
    <w:rsid w:val="00E84969"/>
    <w:rPr>
      <w:color w:val="000000"/>
      <w:sz w:val="44"/>
    </w:rPr>
  </w:style>
  <w:style w:type="character" w:customStyle="1" w:styleId="StylCalibri16bTun">
    <w:name w:val="Styl Calibri 16 b. Tučné"/>
    <w:rsid w:val="00E84969"/>
    <w:rPr>
      <w:rFonts w:ascii="Calibri" w:hAnsi="Calibri"/>
      <w:b/>
      <w:bCs/>
      <w:sz w:val="36"/>
      <w:szCs w:val="32"/>
    </w:rPr>
  </w:style>
  <w:style w:type="paragraph" w:customStyle="1" w:styleId="StylCalibriTunZarovnatdobloku">
    <w:name w:val="Styl Calibri Tučné Zarovnat do bloku"/>
    <w:basedOn w:val="Normln"/>
    <w:link w:val="StylCalibriTunZarovnatdoblokuChar"/>
    <w:rsid w:val="00E84969"/>
    <w:rPr>
      <w:rFonts w:cs="Times New Roman"/>
      <w:b/>
      <w:bCs/>
      <w:caps/>
      <w:sz w:val="28"/>
      <w:szCs w:val="28"/>
      <w:lang w:val="x-none" w:eastAsia="x-none"/>
    </w:rPr>
  </w:style>
  <w:style w:type="paragraph" w:styleId="Bezmezer">
    <w:name w:val="No Spacing"/>
    <w:uiPriority w:val="1"/>
    <w:qFormat/>
    <w:rsid w:val="00862320"/>
    <w:rPr>
      <w:rFonts w:ascii="Garamond" w:hAnsi="Garamond" w:cs="Arial"/>
      <w:color w:val="000000"/>
      <w:sz w:val="22"/>
      <w:szCs w:val="22"/>
    </w:rPr>
  </w:style>
  <w:style w:type="paragraph" w:customStyle="1" w:styleId="Styl1">
    <w:name w:val="Styl1"/>
    <w:basedOn w:val="StylNadpis1Calibri22bern"/>
    <w:link w:val="Styl1Char"/>
    <w:qFormat/>
    <w:rsid w:val="00F25A2F"/>
    <w:rPr>
      <w:rFonts w:eastAsia="Arial Unicode MS"/>
      <w:szCs w:val="44"/>
    </w:rPr>
  </w:style>
  <w:style w:type="paragraph" w:customStyle="1" w:styleId="Styl2">
    <w:name w:val="Styl2"/>
    <w:basedOn w:val="Normln"/>
    <w:link w:val="Styl2Char"/>
    <w:qFormat/>
    <w:rsid w:val="00F25A2F"/>
    <w:pPr>
      <w:numPr>
        <w:ilvl w:val="1"/>
        <w:numId w:val="1"/>
      </w:numPr>
    </w:pPr>
    <w:rPr>
      <w:rFonts w:ascii="Garamond" w:hAnsi="Garamond" w:cs="Times New Roman"/>
      <w:lang w:val="x-none" w:eastAsia="x-none"/>
    </w:rPr>
  </w:style>
  <w:style w:type="character" w:customStyle="1" w:styleId="StylNadpis1Calibri22bernChar">
    <w:name w:val="Styl Nadpis 1 + Calibri 22 b. Černá Char"/>
    <w:link w:val="StylNadpis1Calibri22bern"/>
    <w:rsid w:val="00F25A2F"/>
    <w:rPr>
      <w:rFonts w:ascii="Calibri" w:hAnsi="Calibri"/>
      <w:b/>
      <w:bCs/>
      <w:color w:val="000000"/>
      <w:kern w:val="32"/>
      <w:sz w:val="44"/>
      <w:szCs w:val="32"/>
      <w:lang w:val="x-none" w:eastAsia="x-none"/>
    </w:rPr>
  </w:style>
  <w:style w:type="character" w:customStyle="1" w:styleId="Styl1Char">
    <w:name w:val="Styl1 Char"/>
    <w:link w:val="Styl1"/>
    <w:rsid w:val="00F25A2F"/>
    <w:rPr>
      <w:rFonts w:ascii="Calibri" w:eastAsia="Arial Unicode MS" w:hAnsi="Calibri"/>
      <w:b/>
      <w:bCs/>
      <w:color w:val="000000"/>
      <w:kern w:val="32"/>
      <w:sz w:val="44"/>
      <w:szCs w:val="44"/>
      <w:lang w:val="x-none" w:eastAsia="x-none"/>
    </w:rPr>
  </w:style>
  <w:style w:type="paragraph" w:customStyle="1" w:styleId="Styl3">
    <w:name w:val="Styl3"/>
    <w:basedOn w:val="StylCalibriTunZarovnatdobloku"/>
    <w:link w:val="Styl3Char"/>
    <w:qFormat/>
    <w:rsid w:val="00F25A2F"/>
    <w:rPr>
      <w:sz w:val="22"/>
      <w:szCs w:val="22"/>
    </w:rPr>
  </w:style>
  <w:style w:type="character" w:customStyle="1" w:styleId="Styl2Char">
    <w:name w:val="Styl2 Char"/>
    <w:link w:val="Styl2"/>
    <w:rsid w:val="00F25A2F"/>
    <w:rPr>
      <w:rFonts w:ascii="Garamond" w:hAnsi="Garamond"/>
      <w:color w:val="000000"/>
      <w:sz w:val="22"/>
      <w:szCs w:val="22"/>
      <w:lang w:val="x-none" w:eastAsia="x-none"/>
    </w:rPr>
  </w:style>
  <w:style w:type="character" w:customStyle="1" w:styleId="apple-style-span">
    <w:name w:val="apple-style-span"/>
    <w:basedOn w:val="Standardnpsmoodstavce"/>
    <w:rsid w:val="006064A2"/>
  </w:style>
  <w:style w:type="character" w:customStyle="1" w:styleId="StylCalibriTunZarovnatdoblokuChar">
    <w:name w:val="Styl Calibri Tučné Zarovnat do bloku Char"/>
    <w:link w:val="StylCalibriTunZarovnatdobloku"/>
    <w:rsid w:val="00F25A2F"/>
    <w:rPr>
      <w:rFonts w:ascii="Calibri" w:hAnsi="Calibri"/>
      <w:b/>
      <w:bCs/>
      <w:caps/>
      <w:color w:val="000000"/>
      <w:sz w:val="28"/>
      <w:szCs w:val="28"/>
    </w:rPr>
  </w:style>
  <w:style w:type="character" w:customStyle="1" w:styleId="Styl3Char">
    <w:name w:val="Styl3 Char"/>
    <w:link w:val="Styl3"/>
    <w:rsid w:val="00F25A2F"/>
    <w:rPr>
      <w:rFonts w:ascii="Calibri" w:hAnsi="Calibri"/>
      <w:b/>
      <w:bCs/>
      <w:caps/>
      <w:color w:val="000000"/>
      <w:sz w:val="22"/>
      <w:szCs w:val="22"/>
    </w:rPr>
  </w:style>
  <w:style w:type="paragraph" w:customStyle="1" w:styleId="Odrky">
    <w:name w:val="Odrážky"/>
    <w:basedOn w:val="Normln"/>
    <w:link w:val="OdrkyChar"/>
    <w:rsid w:val="00E807F8"/>
    <w:rPr>
      <w:rFonts w:ascii="Arial" w:hAnsi="Arial" w:cs="Times New Roman"/>
      <w:color w:val="auto"/>
      <w:sz w:val="21"/>
      <w:szCs w:val="24"/>
    </w:rPr>
  </w:style>
  <w:style w:type="character" w:customStyle="1" w:styleId="OdrkyChar">
    <w:name w:val="Odrážky Char"/>
    <w:link w:val="Odrky"/>
    <w:rsid w:val="00E807F8"/>
    <w:rPr>
      <w:rFonts w:ascii="Arial" w:hAnsi="Arial"/>
      <w:sz w:val="21"/>
      <w:szCs w:val="24"/>
      <w:lang w:val="cs-CZ" w:eastAsia="cs-CZ" w:bidi="ar-SA"/>
    </w:rPr>
  </w:style>
  <w:style w:type="paragraph" w:styleId="Seznamsodrkami2">
    <w:name w:val="List Bullet 2"/>
    <w:basedOn w:val="Normln"/>
    <w:rsid w:val="00D05FC2"/>
    <w:pPr>
      <w:widowControl w:val="0"/>
      <w:numPr>
        <w:numId w:val="60"/>
      </w:numPr>
      <w:spacing w:before="60" w:after="60"/>
    </w:pPr>
    <w:rPr>
      <w:rFonts w:ascii="Times New Roman" w:hAnsi="Times New Roman" w:cs="Times New Roman"/>
      <w:color w:val="auto"/>
      <w:sz w:val="24"/>
      <w:szCs w:val="24"/>
    </w:rPr>
  </w:style>
  <w:style w:type="paragraph" w:customStyle="1" w:styleId="TABnadpis1">
    <w:name w:val="TAB nadpis 1"/>
    <w:basedOn w:val="Normln"/>
    <w:link w:val="TABnadpis1Char"/>
    <w:rsid w:val="00D05FC2"/>
    <w:pPr>
      <w:numPr>
        <w:numId w:val="61"/>
      </w:numPr>
      <w:spacing w:before="60" w:after="60"/>
    </w:pPr>
    <w:rPr>
      <w:rFonts w:ascii="Times New Roman" w:hAnsi="Times New Roman" w:cs="Times New Roman"/>
      <w:b/>
      <w:color w:val="auto"/>
      <w:sz w:val="24"/>
      <w:szCs w:val="24"/>
    </w:rPr>
  </w:style>
  <w:style w:type="character" w:styleId="Siln">
    <w:name w:val="Strong"/>
    <w:aliases w:val="Tučné"/>
    <w:qFormat/>
    <w:rsid w:val="00D05FC2"/>
    <w:rPr>
      <w:b/>
      <w:bCs/>
    </w:rPr>
  </w:style>
  <w:style w:type="paragraph" w:customStyle="1" w:styleId="Seznamsodrkamiodsaz">
    <w:name w:val="Seznam s odrážkami odsaz."/>
    <w:basedOn w:val="Normln"/>
    <w:rsid w:val="00D05FC2"/>
    <w:pPr>
      <w:widowControl w:val="0"/>
      <w:numPr>
        <w:numId w:val="2"/>
      </w:numPr>
      <w:spacing w:before="60" w:after="60"/>
    </w:pPr>
    <w:rPr>
      <w:rFonts w:ascii="Times New Roman" w:hAnsi="Times New Roman" w:cs="Times New Roman"/>
      <w:color w:val="auto"/>
      <w:sz w:val="24"/>
      <w:szCs w:val="24"/>
    </w:rPr>
  </w:style>
  <w:style w:type="paragraph" w:styleId="Textbubliny">
    <w:name w:val="Balloon Text"/>
    <w:basedOn w:val="Normln"/>
    <w:link w:val="TextbublinyChar"/>
    <w:rsid w:val="00D05FC2"/>
    <w:rPr>
      <w:rFonts w:ascii="Tahoma" w:hAnsi="Tahoma" w:cs="Times New Roman"/>
      <w:sz w:val="16"/>
      <w:szCs w:val="16"/>
      <w:lang w:val="x-none" w:eastAsia="x-none"/>
    </w:rPr>
  </w:style>
  <w:style w:type="character" w:customStyle="1" w:styleId="TextbublinyChar">
    <w:name w:val="Text bubliny Char"/>
    <w:link w:val="Textbubliny"/>
    <w:rsid w:val="00D05FC2"/>
    <w:rPr>
      <w:rFonts w:ascii="Tahoma" w:hAnsi="Tahoma" w:cs="Tahoma"/>
      <w:color w:val="000000"/>
      <w:sz w:val="16"/>
      <w:szCs w:val="16"/>
    </w:rPr>
  </w:style>
  <w:style w:type="character" w:customStyle="1" w:styleId="Standardnpsmoodstavce1">
    <w:name w:val="Standardní písmo odstavce1"/>
    <w:rsid w:val="00616808"/>
  </w:style>
  <w:style w:type="paragraph" w:customStyle="1" w:styleId="Tabulkatext">
    <w:name w:val="Tabulka text"/>
    <w:basedOn w:val="Normln"/>
    <w:rsid w:val="00394EA2"/>
    <w:pPr>
      <w:suppressAutoHyphens/>
    </w:pPr>
    <w:rPr>
      <w:rFonts w:ascii="Arial" w:hAnsi="Arial" w:cs="Times New Roman"/>
      <w:color w:val="auto"/>
      <w:sz w:val="20"/>
      <w:szCs w:val="24"/>
      <w:lang w:eastAsia="ar-SA"/>
    </w:rPr>
  </w:style>
  <w:style w:type="paragraph" w:customStyle="1" w:styleId="Odrazky">
    <w:name w:val="Odrazky"/>
    <w:basedOn w:val="Normln"/>
    <w:autoRedefine/>
    <w:rsid w:val="002E7FB7"/>
    <w:pPr>
      <w:numPr>
        <w:numId w:val="175"/>
      </w:numPr>
      <w:ind w:right="-38"/>
    </w:pPr>
    <w:rPr>
      <w:rFonts w:ascii="Arial" w:hAnsi="Arial"/>
      <w:color w:val="auto"/>
    </w:rPr>
  </w:style>
  <w:style w:type="paragraph" w:customStyle="1" w:styleId="Odstavec">
    <w:name w:val="Odstavec"/>
    <w:basedOn w:val="Normln"/>
    <w:rsid w:val="002E7FB7"/>
    <w:pPr>
      <w:spacing w:before="120" w:after="120"/>
      <w:ind w:firstLine="709"/>
    </w:pPr>
    <w:rPr>
      <w:rFonts w:ascii="Times New Roman" w:hAnsi="Times New Roman" w:cs="Times New Roman"/>
      <w:color w:val="auto"/>
      <w:sz w:val="24"/>
      <w:szCs w:val="24"/>
    </w:rPr>
  </w:style>
  <w:style w:type="paragraph" w:styleId="Nadpisobsahu">
    <w:name w:val="TOC Heading"/>
    <w:basedOn w:val="Nadpis1"/>
    <w:next w:val="Normln"/>
    <w:uiPriority w:val="39"/>
    <w:qFormat/>
    <w:rsid w:val="00A76280"/>
    <w:pPr>
      <w:keepLines/>
      <w:spacing w:before="480" w:after="0" w:line="276" w:lineRule="auto"/>
      <w:outlineLvl w:val="9"/>
    </w:pPr>
    <w:rPr>
      <w:rFonts w:ascii="Cambria" w:hAnsi="Cambria"/>
      <w:color w:val="365F91"/>
      <w:sz w:val="28"/>
      <w:lang w:eastAsia="en-US"/>
    </w:rPr>
  </w:style>
  <w:style w:type="numbering" w:customStyle="1" w:styleId="Styl4">
    <w:name w:val="Styl4"/>
    <w:rsid w:val="00642427"/>
    <w:pPr>
      <w:numPr>
        <w:numId w:val="243"/>
      </w:numPr>
    </w:pPr>
  </w:style>
  <w:style w:type="paragraph" w:customStyle="1" w:styleId="TABsodrkou">
    <w:name w:val="TAB s odrážkou"/>
    <w:basedOn w:val="Normln"/>
    <w:link w:val="TABsodrkouChar"/>
    <w:rsid w:val="005A2071"/>
    <w:pPr>
      <w:numPr>
        <w:numId w:val="5"/>
      </w:numPr>
      <w:spacing w:before="60" w:after="60"/>
    </w:pPr>
    <w:rPr>
      <w:rFonts w:ascii="Times New Roman" w:hAnsi="Times New Roman" w:cs="Times New Roman"/>
      <w:color w:val="auto"/>
      <w:sz w:val="24"/>
      <w:szCs w:val="24"/>
      <w:lang w:val="x-none" w:eastAsia="x-none"/>
    </w:rPr>
  </w:style>
  <w:style w:type="paragraph" w:styleId="slovanseznam">
    <w:name w:val="List Number"/>
    <w:basedOn w:val="Normln"/>
    <w:rsid w:val="005A2071"/>
    <w:pPr>
      <w:numPr>
        <w:numId w:val="257"/>
      </w:numPr>
      <w:tabs>
        <w:tab w:val="clear" w:pos="170"/>
        <w:tab w:val="num" w:pos="340"/>
      </w:tabs>
      <w:spacing w:before="60" w:after="60"/>
      <w:ind w:left="340" w:hanging="340"/>
    </w:pPr>
    <w:rPr>
      <w:rFonts w:ascii="Times New Roman" w:hAnsi="Times New Roman" w:cs="Times New Roman"/>
      <w:color w:val="auto"/>
      <w:sz w:val="24"/>
      <w:szCs w:val="24"/>
    </w:rPr>
  </w:style>
  <w:style w:type="character" w:customStyle="1" w:styleId="TABsodrkouChar">
    <w:name w:val="TAB s odrážkou Char"/>
    <w:link w:val="TABsodrkou"/>
    <w:rsid w:val="005A2071"/>
    <w:rPr>
      <w:sz w:val="24"/>
      <w:szCs w:val="24"/>
      <w:lang w:val="x-none" w:eastAsia="x-none"/>
    </w:rPr>
  </w:style>
  <w:style w:type="character" w:customStyle="1" w:styleId="Nadpis3Char">
    <w:name w:val="Nadpis 3 Char"/>
    <w:link w:val="Nadpis3"/>
    <w:rsid w:val="00270AB9"/>
    <w:rPr>
      <w:rFonts w:ascii="Calibri" w:eastAsia="Arial Unicode MS" w:hAnsi="Calibri"/>
      <w:b/>
      <w:color w:val="000000"/>
      <w:sz w:val="28"/>
      <w:szCs w:val="28"/>
      <w:lang w:val="x-none" w:eastAsia="x-none"/>
    </w:rPr>
  </w:style>
  <w:style w:type="paragraph" w:customStyle="1" w:styleId="adOdrka1">
    <w:name w:val="adOdrážka1"/>
    <w:basedOn w:val="Normln"/>
    <w:next w:val="Normln"/>
    <w:rsid w:val="00FC0AFF"/>
    <w:pPr>
      <w:widowControl w:val="0"/>
      <w:autoSpaceDE w:val="0"/>
      <w:autoSpaceDN w:val="0"/>
      <w:adjustRightInd w:val="0"/>
    </w:pPr>
    <w:rPr>
      <w:rFonts w:ascii="Arial" w:hAnsi="Arial" w:cs="Times New Roman"/>
      <w:color w:val="auto"/>
      <w:sz w:val="20"/>
      <w:szCs w:val="24"/>
    </w:rPr>
  </w:style>
  <w:style w:type="paragraph" w:customStyle="1" w:styleId="Bezmezer1">
    <w:name w:val="Bez mezer1"/>
    <w:rsid w:val="00FC0AFF"/>
    <w:rPr>
      <w:rFonts w:ascii="Calibri" w:hAnsi="Calibri"/>
      <w:sz w:val="22"/>
      <w:szCs w:val="22"/>
      <w:lang w:eastAsia="en-US"/>
    </w:rPr>
  </w:style>
  <w:style w:type="paragraph" w:customStyle="1" w:styleId="Default">
    <w:name w:val="Default"/>
    <w:rsid w:val="00881DDD"/>
    <w:pPr>
      <w:autoSpaceDE w:val="0"/>
      <w:autoSpaceDN w:val="0"/>
      <w:adjustRightInd w:val="0"/>
    </w:pPr>
    <w:rPr>
      <w:rFonts w:ascii="Calibri" w:hAnsi="Calibri" w:cs="Calibri"/>
      <w:color w:val="000000"/>
      <w:sz w:val="24"/>
      <w:szCs w:val="24"/>
    </w:rPr>
  </w:style>
  <w:style w:type="character" w:customStyle="1" w:styleId="datalabelstring">
    <w:name w:val="datalabel string"/>
    <w:basedOn w:val="Standardnpsmoodstavce"/>
    <w:rsid w:val="00D831DF"/>
  </w:style>
  <w:style w:type="character" w:customStyle="1" w:styleId="Zkladntext2105ptNetun">
    <w:name w:val="Základní text (2) + 10;5 pt;Ne tučné"/>
    <w:rsid w:val="00591FF6"/>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6ptNetundkovn0pt">
    <w:name w:val="Základní text (2) + 6 pt;Ne tučné;Řádkování 0 pt"/>
    <w:rsid w:val="00591FF6"/>
    <w:rPr>
      <w:rFonts w:ascii="Calibri" w:eastAsia="Calibri" w:hAnsi="Calibri" w:cs="Calibri"/>
      <w:b/>
      <w:bCs/>
      <w:i w:val="0"/>
      <w:iCs w:val="0"/>
      <w:smallCaps w:val="0"/>
      <w:strike w:val="0"/>
      <w:color w:val="000000"/>
      <w:spacing w:val="-10"/>
      <w:w w:val="100"/>
      <w:position w:val="0"/>
      <w:sz w:val="12"/>
      <w:szCs w:val="12"/>
      <w:u w:val="none"/>
      <w:lang w:val="cs-CZ" w:eastAsia="cs-CZ" w:bidi="cs-CZ"/>
    </w:rPr>
  </w:style>
  <w:style w:type="paragraph" w:styleId="Obsah2">
    <w:name w:val="toc 2"/>
    <w:basedOn w:val="Normln"/>
    <w:next w:val="Normln"/>
    <w:autoRedefine/>
    <w:uiPriority w:val="39"/>
    <w:rsid w:val="001F7723"/>
    <w:pPr>
      <w:spacing w:after="100"/>
      <w:ind w:left="284"/>
    </w:pPr>
  </w:style>
  <w:style w:type="character" w:customStyle="1" w:styleId="TABnadpis1Char">
    <w:name w:val="TAB nadpis 1 Char"/>
    <w:link w:val="TABnadpis1"/>
    <w:rsid w:val="00345FE6"/>
    <w:rPr>
      <w:b/>
      <w:sz w:val="24"/>
      <w:szCs w:val="24"/>
    </w:rPr>
  </w:style>
  <w:style w:type="character" w:styleId="Znakapoznpodarou">
    <w:name w:val="footnote reference"/>
    <w:rsid w:val="00576BE3"/>
    <w:rPr>
      <w:vertAlign w:val="superscript"/>
    </w:rPr>
  </w:style>
  <w:style w:type="paragraph" w:styleId="Textpoznpodarou">
    <w:name w:val="footnote text"/>
    <w:basedOn w:val="Normln"/>
    <w:link w:val="TextpoznpodarouChar"/>
    <w:rsid w:val="00576BE3"/>
    <w:rPr>
      <w:sz w:val="20"/>
      <w:szCs w:val="20"/>
    </w:rPr>
  </w:style>
  <w:style w:type="character" w:customStyle="1" w:styleId="TextpoznpodarouChar">
    <w:name w:val="Text pozn. pod čarou Char"/>
    <w:basedOn w:val="Standardnpsmoodstavce"/>
    <w:link w:val="Textpoznpodarou"/>
    <w:rsid w:val="00576BE3"/>
    <w:rPr>
      <w:rFonts w:ascii="Calibri" w:hAnsi="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4693">
      <w:bodyDiv w:val="1"/>
      <w:marLeft w:val="0"/>
      <w:marRight w:val="0"/>
      <w:marTop w:val="0"/>
      <w:marBottom w:val="0"/>
      <w:divBdr>
        <w:top w:val="none" w:sz="0" w:space="0" w:color="auto"/>
        <w:left w:val="none" w:sz="0" w:space="0" w:color="auto"/>
        <w:bottom w:val="none" w:sz="0" w:space="0" w:color="auto"/>
        <w:right w:val="none" w:sz="0" w:space="0" w:color="auto"/>
      </w:divBdr>
    </w:div>
    <w:div w:id="463740561">
      <w:bodyDiv w:val="1"/>
      <w:marLeft w:val="0"/>
      <w:marRight w:val="0"/>
      <w:marTop w:val="0"/>
      <w:marBottom w:val="0"/>
      <w:divBdr>
        <w:top w:val="none" w:sz="0" w:space="0" w:color="auto"/>
        <w:left w:val="none" w:sz="0" w:space="0" w:color="auto"/>
        <w:bottom w:val="none" w:sz="0" w:space="0" w:color="auto"/>
        <w:right w:val="none" w:sz="0" w:space="0" w:color="auto"/>
      </w:divBdr>
    </w:div>
    <w:div w:id="850798062">
      <w:bodyDiv w:val="1"/>
      <w:marLeft w:val="0"/>
      <w:marRight w:val="0"/>
      <w:marTop w:val="0"/>
      <w:marBottom w:val="0"/>
      <w:divBdr>
        <w:top w:val="none" w:sz="0" w:space="0" w:color="auto"/>
        <w:left w:val="none" w:sz="0" w:space="0" w:color="auto"/>
        <w:bottom w:val="none" w:sz="0" w:space="0" w:color="auto"/>
        <w:right w:val="none" w:sz="0" w:space="0" w:color="auto"/>
      </w:divBdr>
    </w:div>
    <w:div w:id="1150632666">
      <w:bodyDiv w:val="1"/>
      <w:marLeft w:val="0"/>
      <w:marRight w:val="0"/>
      <w:marTop w:val="0"/>
      <w:marBottom w:val="0"/>
      <w:divBdr>
        <w:top w:val="none" w:sz="0" w:space="0" w:color="auto"/>
        <w:left w:val="none" w:sz="0" w:space="0" w:color="auto"/>
        <w:bottom w:val="none" w:sz="0" w:space="0" w:color="auto"/>
        <w:right w:val="none" w:sz="0" w:space="0" w:color="auto"/>
      </w:divBdr>
    </w:div>
    <w:div w:id="1222866372">
      <w:bodyDiv w:val="1"/>
      <w:marLeft w:val="0"/>
      <w:marRight w:val="0"/>
      <w:marTop w:val="0"/>
      <w:marBottom w:val="0"/>
      <w:divBdr>
        <w:top w:val="none" w:sz="0" w:space="0" w:color="auto"/>
        <w:left w:val="none" w:sz="0" w:space="0" w:color="auto"/>
        <w:bottom w:val="none" w:sz="0" w:space="0" w:color="auto"/>
        <w:right w:val="none" w:sz="0" w:space="0" w:color="auto"/>
      </w:divBdr>
    </w:div>
    <w:div w:id="1604072886">
      <w:bodyDiv w:val="1"/>
      <w:marLeft w:val="0"/>
      <w:marRight w:val="0"/>
      <w:marTop w:val="0"/>
      <w:marBottom w:val="0"/>
      <w:divBdr>
        <w:top w:val="none" w:sz="0" w:space="0" w:color="auto"/>
        <w:left w:val="none" w:sz="0" w:space="0" w:color="auto"/>
        <w:bottom w:val="none" w:sz="0" w:space="0" w:color="auto"/>
        <w:right w:val="none" w:sz="0" w:space="0" w:color="auto"/>
      </w:divBdr>
    </w:div>
    <w:div w:id="1682125012">
      <w:bodyDiv w:val="1"/>
      <w:marLeft w:val="0"/>
      <w:marRight w:val="0"/>
      <w:marTop w:val="0"/>
      <w:marBottom w:val="0"/>
      <w:divBdr>
        <w:top w:val="none" w:sz="0" w:space="0" w:color="auto"/>
        <w:left w:val="none" w:sz="0" w:space="0" w:color="auto"/>
        <w:bottom w:val="none" w:sz="0" w:space="0" w:color="auto"/>
        <w:right w:val="none" w:sz="0" w:space="0" w:color="auto"/>
      </w:divBdr>
    </w:div>
    <w:div w:id="1775518997">
      <w:bodyDiv w:val="1"/>
      <w:marLeft w:val="0"/>
      <w:marRight w:val="0"/>
      <w:marTop w:val="0"/>
      <w:marBottom w:val="0"/>
      <w:divBdr>
        <w:top w:val="none" w:sz="0" w:space="0" w:color="auto"/>
        <w:left w:val="none" w:sz="0" w:space="0" w:color="auto"/>
        <w:bottom w:val="none" w:sz="0" w:space="0" w:color="auto"/>
        <w:right w:val="none" w:sz="0" w:space="0" w:color="auto"/>
      </w:divBdr>
    </w:div>
    <w:div w:id="18425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s.wikipedia.org/wiki/Z&#225;jmov&#233;_sdru&#382;en&#237;_pr&#225;vnick&#253;ch_osob" TargetMode="External"/><Relationship Id="rId4" Type="http://schemas.openxmlformats.org/officeDocument/2006/relationships/settings" Target="settings.xml"/><Relationship Id="rId9" Type="http://schemas.openxmlformats.org/officeDocument/2006/relationships/hyperlink" Target="http://cs.wikipedia.org/wiki/Obchodn&#237;_spole&#269;nos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3BA4-5D00-424D-8C38-38B05B96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177</Pages>
  <Words>58455</Words>
  <Characters>344890</Characters>
  <Application>Microsoft Office Word</Application>
  <DocSecurity>0</DocSecurity>
  <Lines>2874</Lines>
  <Paragraphs>805</Paragraphs>
  <ScaleCrop>false</ScaleCrop>
  <HeadingPairs>
    <vt:vector size="2" baseType="variant">
      <vt:variant>
        <vt:lpstr>Název</vt:lpstr>
      </vt:variant>
      <vt:variant>
        <vt:i4>1</vt:i4>
      </vt:variant>
    </vt:vector>
  </HeadingPairs>
  <TitlesOfParts>
    <vt:vector size="1" baseType="lpstr">
      <vt:lpstr>POZNÁVAT, OBDIVOVAT</vt:lpstr>
    </vt:vector>
  </TitlesOfParts>
  <Company>HP</Company>
  <LinksUpToDate>false</LinksUpToDate>
  <CharactersWithSpaces>402540</CharactersWithSpaces>
  <SharedDoc>false</SharedDoc>
  <HLinks>
    <vt:vector size="246" baseType="variant">
      <vt:variant>
        <vt:i4>32112669</vt:i4>
      </vt:variant>
      <vt:variant>
        <vt:i4>246</vt:i4>
      </vt:variant>
      <vt:variant>
        <vt:i4>0</vt:i4>
      </vt:variant>
      <vt:variant>
        <vt:i4>5</vt:i4>
      </vt:variant>
      <vt:variant>
        <vt:lpwstr>http://cs.wikipedia.org/wiki/Zájmové_sdružení_právnických_osob</vt:lpwstr>
      </vt:variant>
      <vt:variant>
        <vt:lpwstr/>
      </vt:variant>
      <vt:variant>
        <vt:i4>21037263</vt:i4>
      </vt:variant>
      <vt:variant>
        <vt:i4>243</vt:i4>
      </vt:variant>
      <vt:variant>
        <vt:i4>0</vt:i4>
      </vt:variant>
      <vt:variant>
        <vt:i4>5</vt:i4>
      </vt:variant>
      <vt:variant>
        <vt:lpwstr>http://cs.wikipedia.org/wiki/Obchodní_společnost</vt:lpwstr>
      </vt:variant>
      <vt:variant>
        <vt:lpwstr/>
      </vt:variant>
      <vt:variant>
        <vt:i4>1572912</vt:i4>
      </vt:variant>
      <vt:variant>
        <vt:i4>230</vt:i4>
      </vt:variant>
      <vt:variant>
        <vt:i4>0</vt:i4>
      </vt:variant>
      <vt:variant>
        <vt:i4>5</vt:i4>
      </vt:variant>
      <vt:variant>
        <vt:lpwstr/>
      </vt:variant>
      <vt:variant>
        <vt:lpwstr>_Toc142728140</vt:lpwstr>
      </vt:variant>
      <vt:variant>
        <vt:i4>2031664</vt:i4>
      </vt:variant>
      <vt:variant>
        <vt:i4>224</vt:i4>
      </vt:variant>
      <vt:variant>
        <vt:i4>0</vt:i4>
      </vt:variant>
      <vt:variant>
        <vt:i4>5</vt:i4>
      </vt:variant>
      <vt:variant>
        <vt:lpwstr/>
      </vt:variant>
      <vt:variant>
        <vt:lpwstr>_Toc142728139</vt:lpwstr>
      </vt:variant>
      <vt:variant>
        <vt:i4>2031664</vt:i4>
      </vt:variant>
      <vt:variant>
        <vt:i4>218</vt:i4>
      </vt:variant>
      <vt:variant>
        <vt:i4>0</vt:i4>
      </vt:variant>
      <vt:variant>
        <vt:i4>5</vt:i4>
      </vt:variant>
      <vt:variant>
        <vt:lpwstr/>
      </vt:variant>
      <vt:variant>
        <vt:lpwstr>_Toc142728138</vt:lpwstr>
      </vt:variant>
      <vt:variant>
        <vt:i4>2031664</vt:i4>
      </vt:variant>
      <vt:variant>
        <vt:i4>212</vt:i4>
      </vt:variant>
      <vt:variant>
        <vt:i4>0</vt:i4>
      </vt:variant>
      <vt:variant>
        <vt:i4>5</vt:i4>
      </vt:variant>
      <vt:variant>
        <vt:lpwstr/>
      </vt:variant>
      <vt:variant>
        <vt:lpwstr>_Toc142728137</vt:lpwstr>
      </vt:variant>
      <vt:variant>
        <vt:i4>2031664</vt:i4>
      </vt:variant>
      <vt:variant>
        <vt:i4>206</vt:i4>
      </vt:variant>
      <vt:variant>
        <vt:i4>0</vt:i4>
      </vt:variant>
      <vt:variant>
        <vt:i4>5</vt:i4>
      </vt:variant>
      <vt:variant>
        <vt:lpwstr/>
      </vt:variant>
      <vt:variant>
        <vt:lpwstr>_Toc142728136</vt:lpwstr>
      </vt:variant>
      <vt:variant>
        <vt:i4>2031664</vt:i4>
      </vt:variant>
      <vt:variant>
        <vt:i4>200</vt:i4>
      </vt:variant>
      <vt:variant>
        <vt:i4>0</vt:i4>
      </vt:variant>
      <vt:variant>
        <vt:i4>5</vt:i4>
      </vt:variant>
      <vt:variant>
        <vt:lpwstr/>
      </vt:variant>
      <vt:variant>
        <vt:lpwstr>_Toc142728135</vt:lpwstr>
      </vt:variant>
      <vt:variant>
        <vt:i4>2031664</vt:i4>
      </vt:variant>
      <vt:variant>
        <vt:i4>194</vt:i4>
      </vt:variant>
      <vt:variant>
        <vt:i4>0</vt:i4>
      </vt:variant>
      <vt:variant>
        <vt:i4>5</vt:i4>
      </vt:variant>
      <vt:variant>
        <vt:lpwstr/>
      </vt:variant>
      <vt:variant>
        <vt:lpwstr>_Toc142728134</vt:lpwstr>
      </vt:variant>
      <vt:variant>
        <vt:i4>2031664</vt:i4>
      </vt:variant>
      <vt:variant>
        <vt:i4>188</vt:i4>
      </vt:variant>
      <vt:variant>
        <vt:i4>0</vt:i4>
      </vt:variant>
      <vt:variant>
        <vt:i4>5</vt:i4>
      </vt:variant>
      <vt:variant>
        <vt:lpwstr/>
      </vt:variant>
      <vt:variant>
        <vt:lpwstr>_Toc142728133</vt:lpwstr>
      </vt:variant>
      <vt:variant>
        <vt:i4>2031664</vt:i4>
      </vt:variant>
      <vt:variant>
        <vt:i4>182</vt:i4>
      </vt:variant>
      <vt:variant>
        <vt:i4>0</vt:i4>
      </vt:variant>
      <vt:variant>
        <vt:i4>5</vt:i4>
      </vt:variant>
      <vt:variant>
        <vt:lpwstr/>
      </vt:variant>
      <vt:variant>
        <vt:lpwstr>_Toc142728132</vt:lpwstr>
      </vt:variant>
      <vt:variant>
        <vt:i4>2031664</vt:i4>
      </vt:variant>
      <vt:variant>
        <vt:i4>176</vt:i4>
      </vt:variant>
      <vt:variant>
        <vt:i4>0</vt:i4>
      </vt:variant>
      <vt:variant>
        <vt:i4>5</vt:i4>
      </vt:variant>
      <vt:variant>
        <vt:lpwstr/>
      </vt:variant>
      <vt:variant>
        <vt:lpwstr>_Toc142728131</vt:lpwstr>
      </vt:variant>
      <vt:variant>
        <vt:i4>2031664</vt:i4>
      </vt:variant>
      <vt:variant>
        <vt:i4>170</vt:i4>
      </vt:variant>
      <vt:variant>
        <vt:i4>0</vt:i4>
      </vt:variant>
      <vt:variant>
        <vt:i4>5</vt:i4>
      </vt:variant>
      <vt:variant>
        <vt:lpwstr/>
      </vt:variant>
      <vt:variant>
        <vt:lpwstr>_Toc142728130</vt:lpwstr>
      </vt:variant>
      <vt:variant>
        <vt:i4>1966128</vt:i4>
      </vt:variant>
      <vt:variant>
        <vt:i4>164</vt:i4>
      </vt:variant>
      <vt:variant>
        <vt:i4>0</vt:i4>
      </vt:variant>
      <vt:variant>
        <vt:i4>5</vt:i4>
      </vt:variant>
      <vt:variant>
        <vt:lpwstr/>
      </vt:variant>
      <vt:variant>
        <vt:lpwstr>_Toc142728129</vt:lpwstr>
      </vt:variant>
      <vt:variant>
        <vt:i4>1966128</vt:i4>
      </vt:variant>
      <vt:variant>
        <vt:i4>158</vt:i4>
      </vt:variant>
      <vt:variant>
        <vt:i4>0</vt:i4>
      </vt:variant>
      <vt:variant>
        <vt:i4>5</vt:i4>
      </vt:variant>
      <vt:variant>
        <vt:lpwstr/>
      </vt:variant>
      <vt:variant>
        <vt:lpwstr>_Toc142728128</vt:lpwstr>
      </vt:variant>
      <vt:variant>
        <vt:i4>1966128</vt:i4>
      </vt:variant>
      <vt:variant>
        <vt:i4>152</vt:i4>
      </vt:variant>
      <vt:variant>
        <vt:i4>0</vt:i4>
      </vt:variant>
      <vt:variant>
        <vt:i4>5</vt:i4>
      </vt:variant>
      <vt:variant>
        <vt:lpwstr/>
      </vt:variant>
      <vt:variant>
        <vt:lpwstr>_Toc142728127</vt:lpwstr>
      </vt:variant>
      <vt:variant>
        <vt:i4>1966128</vt:i4>
      </vt:variant>
      <vt:variant>
        <vt:i4>146</vt:i4>
      </vt:variant>
      <vt:variant>
        <vt:i4>0</vt:i4>
      </vt:variant>
      <vt:variant>
        <vt:i4>5</vt:i4>
      </vt:variant>
      <vt:variant>
        <vt:lpwstr/>
      </vt:variant>
      <vt:variant>
        <vt:lpwstr>_Toc142728126</vt:lpwstr>
      </vt:variant>
      <vt:variant>
        <vt:i4>1966128</vt:i4>
      </vt:variant>
      <vt:variant>
        <vt:i4>140</vt:i4>
      </vt:variant>
      <vt:variant>
        <vt:i4>0</vt:i4>
      </vt:variant>
      <vt:variant>
        <vt:i4>5</vt:i4>
      </vt:variant>
      <vt:variant>
        <vt:lpwstr/>
      </vt:variant>
      <vt:variant>
        <vt:lpwstr>_Toc142728125</vt:lpwstr>
      </vt:variant>
      <vt:variant>
        <vt:i4>1966128</vt:i4>
      </vt:variant>
      <vt:variant>
        <vt:i4>134</vt:i4>
      </vt:variant>
      <vt:variant>
        <vt:i4>0</vt:i4>
      </vt:variant>
      <vt:variant>
        <vt:i4>5</vt:i4>
      </vt:variant>
      <vt:variant>
        <vt:lpwstr/>
      </vt:variant>
      <vt:variant>
        <vt:lpwstr>_Toc142728124</vt:lpwstr>
      </vt:variant>
      <vt:variant>
        <vt:i4>1966128</vt:i4>
      </vt:variant>
      <vt:variant>
        <vt:i4>128</vt:i4>
      </vt:variant>
      <vt:variant>
        <vt:i4>0</vt:i4>
      </vt:variant>
      <vt:variant>
        <vt:i4>5</vt:i4>
      </vt:variant>
      <vt:variant>
        <vt:lpwstr/>
      </vt:variant>
      <vt:variant>
        <vt:lpwstr>_Toc142728123</vt:lpwstr>
      </vt:variant>
      <vt:variant>
        <vt:i4>1966128</vt:i4>
      </vt:variant>
      <vt:variant>
        <vt:i4>122</vt:i4>
      </vt:variant>
      <vt:variant>
        <vt:i4>0</vt:i4>
      </vt:variant>
      <vt:variant>
        <vt:i4>5</vt:i4>
      </vt:variant>
      <vt:variant>
        <vt:lpwstr/>
      </vt:variant>
      <vt:variant>
        <vt:lpwstr>_Toc142728122</vt:lpwstr>
      </vt:variant>
      <vt:variant>
        <vt:i4>1966128</vt:i4>
      </vt:variant>
      <vt:variant>
        <vt:i4>116</vt:i4>
      </vt:variant>
      <vt:variant>
        <vt:i4>0</vt:i4>
      </vt:variant>
      <vt:variant>
        <vt:i4>5</vt:i4>
      </vt:variant>
      <vt:variant>
        <vt:lpwstr/>
      </vt:variant>
      <vt:variant>
        <vt:lpwstr>_Toc142728121</vt:lpwstr>
      </vt:variant>
      <vt:variant>
        <vt:i4>1966128</vt:i4>
      </vt:variant>
      <vt:variant>
        <vt:i4>110</vt:i4>
      </vt:variant>
      <vt:variant>
        <vt:i4>0</vt:i4>
      </vt:variant>
      <vt:variant>
        <vt:i4>5</vt:i4>
      </vt:variant>
      <vt:variant>
        <vt:lpwstr/>
      </vt:variant>
      <vt:variant>
        <vt:lpwstr>_Toc142728120</vt:lpwstr>
      </vt:variant>
      <vt:variant>
        <vt:i4>1900592</vt:i4>
      </vt:variant>
      <vt:variant>
        <vt:i4>104</vt:i4>
      </vt:variant>
      <vt:variant>
        <vt:i4>0</vt:i4>
      </vt:variant>
      <vt:variant>
        <vt:i4>5</vt:i4>
      </vt:variant>
      <vt:variant>
        <vt:lpwstr/>
      </vt:variant>
      <vt:variant>
        <vt:lpwstr>_Toc142728119</vt:lpwstr>
      </vt:variant>
      <vt:variant>
        <vt:i4>1900592</vt:i4>
      </vt:variant>
      <vt:variant>
        <vt:i4>98</vt:i4>
      </vt:variant>
      <vt:variant>
        <vt:i4>0</vt:i4>
      </vt:variant>
      <vt:variant>
        <vt:i4>5</vt:i4>
      </vt:variant>
      <vt:variant>
        <vt:lpwstr/>
      </vt:variant>
      <vt:variant>
        <vt:lpwstr>_Toc142728118</vt:lpwstr>
      </vt:variant>
      <vt:variant>
        <vt:i4>1900592</vt:i4>
      </vt:variant>
      <vt:variant>
        <vt:i4>92</vt:i4>
      </vt:variant>
      <vt:variant>
        <vt:i4>0</vt:i4>
      </vt:variant>
      <vt:variant>
        <vt:i4>5</vt:i4>
      </vt:variant>
      <vt:variant>
        <vt:lpwstr/>
      </vt:variant>
      <vt:variant>
        <vt:lpwstr>_Toc142728117</vt:lpwstr>
      </vt:variant>
      <vt:variant>
        <vt:i4>1900592</vt:i4>
      </vt:variant>
      <vt:variant>
        <vt:i4>86</vt:i4>
      </vt:variant>
      <vt:variant>
        <vt:i4>0</vt:i4>
      </vt:variant>
      <vt:variant>
        <vt:i4>5</vt:i4>
      </vt:variant>
      <vt:variant>
        <vt:lpwstr/>
      </vt:variant>
      <vt:variant>
        <vt:lpwstr>_Toc142728116</vt:lpwstr>
      </vt:variant>
      <vt:variant>
        <vt:i4>1900592</vt:i4>
      </vt:variant>
      <vt:variant>
        <vt:i4>80</vt:i4>
      </vt:variant>
      <vt:variant>
        <vt:i4>0</vt:i4>
      </vt:variant>
      <vt:variant>
        <vt:i4>5</vt:i4>
      </vt:variant>
      <vt:variant>
        <vt:lpwstr/>
      </vt:variant>
      <vt:variant>
        <vt:lpwstr>_Toc142728115</vt:lpwstr>
      </vt:variant>
      <vt:variant>
        <vt:i4>1900592</vt:i4>
      </vt:variant>
      <vt:variant>
        <vt:i4>74</vt:i4>
      </vt:variant>
      <vt:variant>
        <vt:i4>0</vt:i4>
      </vt:variant>
      <vt:variant>
        <vt:i4>5</vt:i4>
      </vt:variant>
      <vt:variant>
        <vt:lpwstr/>
      </vt:variant>
      <vt:variant>
        <vt:lpwstr>_Toc142728114</vt:lpwstr>
      </vt:variant>
      <vt:variant>
        <vt:i4>1900592</vt:i4>
      </vt:variant>
      <vt:variant>
        <vt:i4>68</vt:i4>
      </vt:variant>
      <vt:variant>
        <vt:i4>0</vt:i4>
      </vt:variant>
      <vt:variant>
        <vt:i4>5</vt:i4>
      </vt:variant>
      <vt:variant>
        <vt:lpwstr/>
      </vt:variant>
      <vt:variant>
        <vt:lpwstr>_Toc142728113</vt:lpwstr>
      </vt:variant>
      <vt:variant>
        <vt:i4>1900592</vt:i4>
      </vt:variant>
      <vt:variant>
        <vt:i4>62</vt:i4>
      </vt:variant>
      <vt:variant>
        <vt:i4>0</vt:i4>
      </vt:variant>
      <vt:variant>
        <vt:i4>5</vt:i4>
      </vt:variant>
      <vt:variant>
        <vt:lpwstr/>
      </vt:variant>
      <vt:variant>
        <vt:lpwstr>_Toc142728112</vt:lpwstr>
      </vt:variant>
      <vt:variant>
        <vt:i4>1900592</vt:i4>
      </vt:variant>
      <vt:variant>
        <vt:i4>56</vt:i4>
      </vt:variant>
      <vt:variant>
        <vt:i4>0</vt:i4>
      </vt:variant>
      <vt:variant>
        <vt:i4>5</vt:i4>
      </vt:variant>
      <vt:variant>
        <vt:lpwstr/>
      </vt:variant>
      <vt:variant>
        <vt:lpwstr>_Toc142728111</vt:lpwstr>
      </vt:variant>
      <vt:variant>
        <vt:i4>1900592</vt:i4>
      </vt:variant>
      <vt:variant>
        <vt:i4>50</vt:i4>
      </vt:variant>
      <vt:variant>
        <vt:i4>0</vt:i4>
      </vt:variant>
      <vt:variant>
        <vt:i4>5</vt:i4>
      </vt:variant>
      <vt:variant>
        <vt:lpwstr/>
      </vt:variant>
      <vt:variant>
        <vt:lpwstr>_Toc142728110</vt:lpwstr>
      </vt:variant>
      <vt:variant>
        <vt:i4>1835056</vt:i4>
      </vt:variant>
      <vt:variant>
        <vt:i4>44</vt:i4>
      </vt:variant>
      <vt:variant>
        <vt:i4>0</vt:i4>
      </vt:variant>
      <vt:variant>
        <vt:i4>5</vt:i4>
      </vt:variant>
      <vt:variant>
        <vt:lpwstr/>
      </vt:variant>
      <vt:variant>
        <vt:lpwstr>_Toc142728109</vt:lpwstr>
      </vt:variant>
      <vt:variant>
        <vt:i4>1835056</vt:i4>
      </vt:variant>
      <vt:variant>
        <vt:i4>38</vt:i4>
      </vt:variant>
      <vt:variant>
        <vt:i4>0</vt:i4>
      </vt:variant>
      <vt:variant>
        <vt:i4>5</vt:i4>
      </vt:variant>
      <vt:variant>
        <vt:lpwstr/>
      </vt:variant>
      <vt:variant>
        <vt:lpwstr>_Toc142728108</vt:lpwstr>
      </vt:variant>
      <vt:variant>
        <vt:i4>1835056</vt:i4>
      </vt:variant>
      <vt:variant>
        <vt:i4>32</vt:i4>
      </vt:variant>
      <vt:variant>
        <vt:i4>0</vt:i4>
      </vt:variant>
      <vt:variant>
        <vt:i4>5</vt:i4>
      </vt:variant>
      <vt:variant>
        <vt:lpwstr/>
      </vt:variant>
      <vt:variant>
        <vt:lpwstr>_Toc142728107</vt:lpwstr>
      </vt:variant>
      <vt:variant>
        <vt:i4>1835056</vt:i4>
      </vt:variant>
      <vt:variant>
        <vt:i4>26</vt:i4>
      </vt:variant>
      <vt:variant>
        <vt:i4>0</vt:i4>
      </vt:variant>
      <vt:variant>
        <vt:i4>5</vt:i4>
      </vt:variant>
      <vt:variant>
        <vt:lpwstr/>
      </vt:variant>
      <vt:variant>
        <vt:lpwstr>_Toc142728106</vt:lpwstr>
      </vt:variant>
      <vt:variant>
        <vt:i4>1835056</vt:i4>
      </vt:variant>
      <vt:variant>
        <vt:i4>20</vt:i4>
      </vt:variant>
      <vt:variant>
        <vt:i4>0</vt:i4>
      </vt:variant>
      <vt:variant>
        <vt:i4>5</vt:i4>
      </vt:variant>
      <vt:variant>
        <vt:lpwstr/>
      </vt:variant>
      <vt:variant>
        <vt:lpwstr>_Toc142728105</vt:lpwstr>
      </vt:variant>
      <vt:variant>
        <vt:i4>1835056</vt:i4>
      </vt:variant>
      <vt:variant>
        <vt:i4>14</vt:i4>
      </vt:variant>
      <vt:variant>
        <vt:i4>0</vt:i4>
      </vt:variant>
      <vt:variant>
        <vt:i4>5</vt:i4>
      </vt:variant>
      <vt:variant>
        <vt:lpwstr/>
      </vt:variant>
      <vt:variant>
        <vt:lpwstr>_Toc142728104</vt:lpwstr>
      </vt:variant>
      <vt:variant>
        <vt:i4>1835056</vt:i4>
      </vt:variant>
      <vt:variant>
        <vt:i4>8</vt:i4>
      </vt:variant>
      <vt:variant>
        <vt:i4>0</vt:i4>
      </vt:variant>
      <vt:variant>
        <vt:i4>5</vt:i4>
      </vt:variant>
      <vt:variant>
        <vt:lpwstr/>
      </vt:variant>
      <vt:variant>
        <vt:lpwstr>_Toc142728103</vt:lpwstr>
      </vt:variant>
      <vt:variant>
        <vt:i4>1835056</vt:i4>
      </vt:variant>
      <vt:variant>
        <vt:i4>2</vt:i4>
      </vt:variant>
      <vt:variant>
        <vt:i4>0</vt:i4>
      </vt:variant>
      <vt:variant>
        <vt:i4>5</vt:i4>
      </vt:variant>
      <vt:variant>
        <vt:lpwstr/>
      </vt:variant>
      <vt:variant>
        <vt:lpwstr>_Toc142728102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POZNÁVAT, OBDIVOVAT</dc:title>
  <dc:subject/>
  <dc:creator>abc</dc:creator>
  <cp:keywords/>
  <cp:lastModifiedBy>Jaroslav Jelen</cp:lastModifiedBy>
  <cp:revision>10</cp:revision>
  <cp:lastPrinted>2020-07-10T13:04:00Z</cp:lastPrinted>
  <dcterms:created xsi:type="dcterms:W3CDTF">2023-08-26T21:00:00Z</dcterms:created>
  <dcterms:modified xsi:type="dcterms:W3CDTF">2023-08-27T16:11:00Z</dcterms:modified>
</cp:coreProperties>
</file>